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EB1C" w14:textId="77777777" w:rsidR="00CA62CE" w:rsidRDefault="00CA62CE" w:rsidP="00CA62CE">
      <w:pPr>
        <w:rPr>
          <w:color w:val="4472C4" w:themeColor="accent1"/>
        </w:rPr>
      </w:pPr>
      <w:r w:rsidRPr="00CA62CE">
        <w:rPr>
          <w:color w:val="4472C4" w:themeColor="accent1"/>
        </w:rPr>
        <w:t>On a scale of 1-5, with 1 being extremely unfamiliar and 5 being extremely familiar, how familiar are you with the KLC Employee Handbook?</w:t>
      </w:r>
    </w:p>
    <w:p w14:paraId="46880274" w14:textId="39829E51" w:rsidR="007C3B2F" w:rsidRPr="00CA62CE" w:rsidRDefault="00524E1E" w:rsidP="00CA62CE">
      <w:r>
        <w:t xml:space="preserve">I remember </w:t>
      </w:r>
      <w:r w:rsidR="007C3B2F">
        <w:t xml:space="preserve">getting one </w:t>
      </w:r>
      <w:r>
        <w:t xml:space="preserve">and signing it </w:t>
      </w:r>
      <w:r w:rsidR="007C3B2F">
        <w:t>when</w:t>
      </w:r>
      <w:r>
        <w:t xml:space="preserve"> I</w:t>
      </w:r>
      <w:r w:rsidR="007C3B2F">
        <w:t xml:space="preserve"> first started. More likely to just ask Jamie</w:t>
      </w:r>
      <w:r>
        <w:t xml:space="preserve"> than to refer to the handbook</w:t>
      </w:r>
      <w:r w:rsidR="007C3B2F">
        <w:t xml:space="preserve">. </w:t>
      </w:r>
      <w:r>
        <w:t>I like</w:t>
      </w:r>
      <w:r w:rsidR="007C3B2F">
        <w:t xml:space="preserve"> having things </w:t>
      </w:r>
      <w:proofErr w:type="gramStart"/>
      <w:r w:rsidR="007C3B2F">
        <w:t>in</w:t>
      </w:r>
      <w:proofErr w:type="gramEnd"/>
      <w:r w:rsidR="007C3B2F">
        <w:t xml:space="preserve"> paper. </w:t>
      </w:r>
    </w:p>
    <w:p w14:paraId="799C65FD" w14:textId="77777777" w:rsidR="00CA62CE" w:rsidRDefault="00CA62CE" w:rsidP="00CA62CE">
      <w:pPr>
        <w:rPr>
          <w:color w:val="4472C4" w:themeColor="accent1"/>
        </w:rPr>
      </w:pPr>
      <w:r w:rsidRPr="00CA62CE">
        <w:rPr>
          <w:color w:val="4472C4" w:themeColor="accent1"/>
        </w:rPr>
        <w:t>How do you see our policies impacting racial equity and inclusion at KLC?</w:t>
      </w:r>
    </w:p>
    <w:p w14:paraId="75C76DFE" w14:textId="5E723322" w:rsidR="00CA62CE" w:rsidRDefault="00B248D0" w:rsidP="00CA62CE">
      <w:r>
        <w:t>I don’t think of the impact until something comes to attention that makes me curious. It’s hard to think about until an issue arises. This is especially true with intersecting identities</w:t>
      </w:r>
      <w:r w:rsidR="00524E1E">
        <w:t xml:space="preserve"> such as race and gender</w:t>
      </w:r>
      <w:r>
        <w:t>.</w:t>
      </w:r>
    </w:p>
    <w:p w14:paraId="07E31A5A" w14:textId="2AF3847D" w:rsidR="00B248D0" w:rsidRDefault="00B248D0" w:rsidP="00CA62CE">
      <w:r>
        <w:t xml:space="preserve">Having a specific topic like we did for the website helps bring awareness and might inform us. </w:t>
      </w:r>
    </w:p>
    <w:p w14:paraId="38399701" w14:textId="51FFA276" w:rsidR="00B248D0" w:rsidRDefault="00B248D0" w:rsidP="00CA62CE">
      <w:r>
        <w:t xml:space="preserve">We always </w:t>
      </w:r>
      <w:proofErr w:type="gramStart"/>
      <w:r>
        <w:t>have to</w:t>
      </w:r>
      <w:proofErr w:type="gramEnd"/>
      <w:r>
        <w:t xml:space="preserve"> start from a place </w:t>
      </w:r>
      <w:proofErr w:type="gramStart"/>
      <w:r>
        <w:t>that</w:t>
      </w:r>
      <w:proofErr w:type="gramEnd"/>
      <w:r>
        <w:t xml:space="preserve"> we don’t know what we don’t know.</w:t>
      </w:r>
    </w:p>
    <w:p w14:paraId="7B3AA355" w14:textId="11CBDC7F" w:rsidR="00B248D0" w:rsidRPr="00CA62CE" w:rsidRDefault="00B248D0" w:rsidP="00CA62CE">
      <w:r>
        <w:t xml:space="preserve">If you have an experience where you were treated poorly because of your race, you are automatically on defense and it’s hard to create policies when those dynamics exist. </w:t>
      </w:r>
    </w:p>
    <w:p w14:paraId="175ED2FC" w14:textId="5B2E8799" w:rsidR="00CA62CE" w:rsidRDefault="00CA62CE" w:rsidP="00CA62CE">
      <w:pPr>
        <w:rPr>
          <w:color w:val="4472C4" w:themeColor="accent1"/>
        </w:rPr>
      </w:pPr>
      <w:r w:rsidRPr="00CA62CE">
        <w:rPr>
          <w:color w:val="4472C4" w:themeColor="accent1"/>
        </w:rPr>
        <w:t>Are there any procedures or norms not mentioned in the handbook that impact racial equity and inclusion? If so, what are they?</w:t>
      </w:r>
    </w:p>
    <w:p w14:paraId="75657687" w14:textId="25F01AD8" w:rsidR="00B248D0" w:rsidRDefault="00B248D0" w:rsidP="00B248D0">
      <w:pPr>
        <w:jc w:val="both"/>
      </w:pPr>
      <w:r>
        <w:t>Hard to say. Paternity leave is an example of something we do have that is rare and good.</w:t>
      </w:r>
    </w:p>
    <w:p w14:paraId="49732902" w14:textId="7D438CAC" w:rsidR="00B248D0" w:rsidRDefault="00B248D0" w:rsidP="00B248D0">
      <w:pPr>
        <w:jc w:val="both"/>
      </w:pPr>
      <w:r>
        <w:t xml:space="preserve">We should also think about how our norms affect participants. We have an awareness that is special. </w:t>
      </w:r>
    </w:p>
    <w:p w14:paraId="226E4C71" w14:textId="2CC97F0E" w:rsidR="00B248D0" w:rsidRDefault="00B248D0" w:rsidP="00B248D0">
      <w:pPr>
        <w:jc w:val="both"/>
      </w:pPr>
      <w:r>
        <w:t xml:space="preserve">Authority should continue to make space to have vulnerable conversations that sound like criticism at first. </w:t>
      </w:r>
    </w:p>
    <w:p w14:paraId="54400541" w14:textId="220C397D" w:rsidR="00B248D0" w:rsidRPr="00B248D0" w:rsidRDefault="00B248D0" w:rsidP="00B248D0">
      <w:pPr>
        <w:jc w:val="both"/>
      </w:pPr>
      <w:r>
        <w:t xml:space="preserve">The framework is a good tool that has been helpful so far. </w:t>
      </w:r>
      <w:r w:rsidR="00524E1E">
        <w:t>I</w:t>
      </w:r>
      <w:r>
        <w:t xml:space="preserve"> appreciate when we call ourselves out for not using it. </w:t>
      </w:r>
    </w:p>
    <w:p w14:paraId="567512A1" w14:textId="77777777" w:rsidR="00CA62CE" w:rsidRDefault="00CA62CE" w:rsidP="00CA62CE">
      <w:pPr>
        <w:rPr>
          <w:color w:val="4472C4" w:themeColor="accent1"/>
        </w:rPr>
      </w:pPr>
      <w:r w:rsidRPr="00CA62CE">
        <w:rPr>
          <w:color w:val="4472C4" w:themeColor="accent1"/>
        </w:rPr>
        <w:t>If you could change anything about our policies, procedures, and norms to make them more racially equitable - what would it be?</w:t>
      </w:r>
    </w:p>
    <w:p w14:paraId="60A1EAA5" w14:textId="2550F808" w:rsidR="000969F4" w:rsidRPr="00CA62CE" w:rsidRDefault="00524E1E" w:rsidP="00CA62CE">
      <w:r>
        <w:t>Start a p</w:t>
      </w:r>
      <w:r w:rsidR="00B248D0">
        <w:t xml:space="preserve">olicy committee that reviews current and does a writeup to present what might need changed. This could be longer term and do a section each quarter. </w:t>
      </w:r>
      <w:r>
        <w:t>I imagine</w:t>
      </w:r>
      <w:r w:rsidR="00B248D0">
        <w:t xml:space="preserve"> this committee could be </w:t>
      </w:r>
      <w:r>
        <w:t>by</w:t>
      </w:r>
      <w:r w:rsidR="00B248D0">
        <w:t xml:space="preserve"> volunteer so we can have people from different levels of the organization. </w:t>
      </w:r>
    </w:p>
    <w:p w14:paraId="64588CF2" w14:textId="77777777" w:rsidR="00CA62CE" w:rsidRDefault="00CA62CE" w:rsidP="00CA62CE">
      <w:pPr>
        <w:rPr>
          <w:color w:val="4472C4" w:themeColor="accent1"/>
        </w:rPr>
      </w:pPr>
      <w:r w:rsidRPr="00CA62CE">
        <w:rPr>
          <w:color w:val="4472C4" w:themeColor="accent1"/>
        </w:rPr>
        <w:t>What makes it hard for you to influence and utilize our policies, procedures, and norms to advance racial equity at KLC?</w:t>
      </w:r>
    </w:p>
    <w:p w14:paraId="5F1A5AEE" w14:textId="57D3D5C0" w:rsidR="00CA62CE" w:rsidRPr="000969F4" w:rsidRDefault="000969F4" w:rsidP="00CA62CE">
      <w:r>
        <w:t xml:space="preserve">We don’t pull the handbook out very often and we don’t keep paper copies around the office. We don’t refer to it until we need it because we have an issue. </w:t>
      </w:r>
    </w:p>
    <w:p w14:paraId="75A6B750" w14:textId="481B401A" w:rsidR="00CA62CE" w:rsidRDefault="00CA62CE" w:rsidP="00CA62CE">
      <w:pPr>
        <w:rPr>
          <w:color w:val="4472C4" w:themeColor="accent1"/>
        </w:rPr>
      </w:pPr>
      <w:r w:rsidRPr="00CA62CE">
        <w:rPr>
          <w:color w:val="4472C4" w:themeColor="accent1"/>
        </w:rPr>
        <w:t>If not named already during interview - What has your experience been with professional development and opportunities for advancement been like at KLC?</w:t>
      </w:r>
    </w:p>
    <w:p w14:paraId="67F007E8" w14:textId="23B6D781" w:rsidR="000969F4" w:rsidRPr="000969F4" w:rsidRDefault="000969F4" w:rsidP="00CA62CE">
      <w:r>
        <w:t xml:space="preserve">When program associates </w:t>
      </w:r>
      <w:proofErr w:type="gramStart"/>
      <w:r>
        <w:t>have applied</w:t>
      </w:r>
      <w:proofErr w:type="gramEnd"/>
      <w:r>
        <w:t xml:space="preserve"> for promotions – we had discomfort and awkwardness. We need a process that is clearer – If this, then this. A path </w:t>
      </w:r>
      <w:proofErr w:type="gramStart"/>
      <w:r>
        <w:t>for</w:t>
      </w:r>
      <w:proofErr w:type="gramEnd"/>
      <w:r>
        <w:t xml:space="preserve"> advancement. </w:t>
      </w:r>
      <w:r w:rsidR="00524E1E">
        <w:t>I u</w:t>
      </w:r>
      <w:r>
        <w:t xml:space="preserve">nderstand why employees might have a negative attitude after they have not been offered a clear process. I want to know when I’m coming in and I want a different or higher position, what is expected of me to make that leap. Building a map, a framework. This is especially true for young professionals. They need </w:t>
      </w:r>
      <w:proofErr w:type="gramStart"/>
      <w:r>
        <w:t>the guidance</w:t>
      </w:r>
      <w:proofErr w:type="gramEnd"/>
      <w:r>
        <w:t xml:space="preserve"> to see what they don’t know. It’s frustrating to see an outside </w:t>
      </w:r>
      <w:proofErr w:type="gramStart"/>
      <w:r>
        <w:t>hire, when</w:t>
      </w:r>
      <w:proofErr w:type="gramEnd"/>
      <w:r>
        <w:t xml:space="preserve"> internal people have desired and asked for </w:t>
      </w:r>
      <w:r>
        <w:lastRenderedPageBreak/>
        <w:t xml:space="preserve">the development but not been shown a path. </w:t>
      </w:r>
      <w:r w:rsidR="00524E1E">
        <w:t>I don’t ever hear</w:t>
      </w:r>
      <w:r>
        <w:t xml:space="preserve"> people in our organization </w:t>
      </w:r>
      <w:r w:rsidR="00524E1E">
        <w:t>are just here for the paycheck.</w:t>
      </w:r>
      <w:r>
        <w:t xml:space="preserve"> </w:t>
      </w:r>
    </w:p>
    <w:sectPr w:rsidR="000969F4" w:rsidRPr="00096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CE"/>
    <w:rsid w:val="000969F4"/>
    <w:rsid w:val="00524E1E"/>
    <w:rsid w:val="007C3B2F"/>
    <w:rsid w:val="00B248D0"/>
    <w:rsid w:val="00C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B3ED"/>
  <w15:chartTrackingRefBased/>
  <w15:docId w15:val="{BB9DCF02-5F77-4A7E-ACA2-CDC5D492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Jaryth Barten</dc:creator>
  <cp:keywords/>
  <dc:description/>
  <cp:lastModifiedBy>Jaryth Barten</cp:lastModifiedBy>
  <cp:revision>1</cp:revision>
  <dcterms:created xsi:type="dcterms:W3CDTF">2024-01-10T19:44:00Z</dcterms:created>
  <dcterms:modified xsi:type="dcterms:W3CDTF">2024-01-10T20:31:00Z</dcterms:modified>
</cp:coreProperties>
</file>