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8E" w:rsidRDefault="008830D6" w:rsidP="00DA0452">
      <w:pPr>
        <w:pStyle w:val="Ttulo1"/>
        <w:jc w:val="center"/>
        <w:rPr>
          <w:szCs w:val="24"/>
        </w:rPr>
      </w:pPr>
      <w:r>
        <w:rPr>
          <w:b/>
          <w:i/>
          <w:noProof/>
          <w:szCs w:val="24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-257175</wp:posOffset>
            </wp:positionV>
            <wp:extent cx="2848610" cy="650240"/>
            <wp:effectExtent l="0" t="0" r="0" b="10160"/>
            <wp:wrapTopAndBottom/>
            <wp:docPr id="2" name="Picture 2" descr="CEBI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BItim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37E8">
        <w:rPr>
          <w:b/>
          <w:i/>
          <w:szCs w:val="24"/>
        </w:rPr>
        <w:softHyphen/>
      </w:r>
      <w:r w:rsidR="008337E8">
        <w:rPr>
          <w:b/>
          <w:i/>
          <w:szCs w:val="24"/>
        </w:rPr>
        <w:softHyphen/>
      </w:r>
      <w:r w:rsidR="008337E8">
        <w:rPr>
          <w:b/>
          <w:i/>
          <w:szCs w:val="24"/>
        </w:rPr>
        <w:softHyphen/>
      </w:r>
    </w:p>
    <w:p w:rsidR="00C25E97" w:rsidRPr="00C25E97" w:rsidRDefault="00C25E97" w:rsidP="00C25E97">
      <w:pPr>
        <w:spacing w:before="120"/>
        <w:ind w:firstLine="709"/>
        <w:jc w:val="center"/>
        <w:rPr>
          <w:sz w:val="24"/>
          <w:szCs w:val="24"/>
        </w:rPr>
      </w:pPr>
    </w:p>
    <w:p w:rsidR="00A36A8E" w:rsidRPr="002F6FB3" w:rsidRDefault="001929F1" w:rsidP="008406B9">
      <w:pPr>
        <w:spacing w:before="12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OBS: Preencha a ficha de inscrição e</w:t>
      </w:r>
      <w:r w:rsidR="00A36A8E" w:rsidRPr="002F6FB3">
        <w:rPr>
          <w:b/>
          <w:sz w:val="24"/>
          <w:szCs w:val="24"/>
        </w:rPr>
        <w:t xml:space="preserve"> envie </w:t>
      </w:r>
      <w:r w:rsidR="00553C86">
        <w:rPr>
          <w:b/>
          <w:sz w:val="24"/>
          <w:szCs w:val="24"/>
        </w:rPr>
        <w:t xml:space="preserve">por </w:t>
      </w:r>
      <w:r w:rsidR="00A36A8E" w:rsidRPr="002F6FB3">
        <w:rPr>
          <w:b/>
          <w:sz w:val="24"/>
          <w:szCs w:val="24"/>
        </w:rPr>
        <w:t xml:space="preserve">E-mail </w:t>
      </w:r>
      <w:r w:rsidR="00553C86">
        <w:rPr>
          <w:b/>
          <w:sz w:val="24"/>
          <w:szCs w:val="24"/>
        </w:rPr>
        <w:t>até cinco dias antes do início do evento</w:t>
      </w:r>
      <w:r w:rsidR="00B2270C" w:rsidRPr="002F6FB3">
        <w:rPr>
          <w:b/>
          <w:sz w:val="24"/>
          <w:szCs w:val="24"/>
        </w:rPr>
        <w:t xml:space="preserve">: </w:t>
      </w:r>
      <w:r w:rsidR="00A36A8E" w:rsidRPr="002F6FB3">
        <w:rPr>
          <w:sz w:val="24"/>
          <w:szCs w:val="24"/>
        </w:rPr>
        <w:t>cebi_pe@yahoo.com.br</w:t>
      </w:r>
    </w:p>
    <w:p w:rsidR="008A5CDB" w:rsidRDefault="00553C86" w:rsidP="008406B9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 confirme sua presença por telefone: </w:t>
      </w:r>
      <w:r w:rsidR="008406B9">
        <w:rPr>
          <w:sz w:val="24"/>
          <w:szCs w:val="24"/>
        </w:rPr>
        <w:t xml:space="preserve">Sala do CEBI: </w:t>
      </w:r>
      <w:r w:rsidR="002F6FB3" w:rsidRPr="002F6FB3">
        <w:rPr>
          <w:sz w:val="24"/>
          <w:szCs w:val="24"/>
        </w:rPr>
        <w:t>81</w:t>
      </w:r>
      <w:r w:rsidR="0050373D">
        <w:rPr>
          <w:sz w:val="24"/>
          <w:szCs w:val="24"/>
        </w:rPr>
        <w:t xml:space="preserve"> </w:t>
      </w:r>
      <w:r w:rsidR="00AE13F6" w:rsidRPr="002F6FB3">
        <w:rPr>
          <w:sz w:val="24"/>
          <w:szCs w:val="24"/>
        </w:rPr>
        <w:t>3231-6532</w:t>
      </w:r>
      <w:r w:rsidR="002F6FB3" w:rsidRPr="002F6FB3">
        <w:rPr>
          <w:sz w:val="24"/>
          <w:szCs w:val="24"/>
        </w:rPr>
        <w:t xml:space="preserve">; </w:t>
      </w:r>
      <w:r w:rsidR="008406B9">
        <w:rPr>
          <w:sz w:val="24"/>
          <w:szCs w:val="24"/>
        </w:rPr>
        <w:t xml:space="preserve">Josélio: </w:t>
      </w:r>
      <w:r w:rsidR="00C25E97">
        <w:rPr>
          <w:sz w:val="24"/>
          <w:szCs w:val="24"/>
        </w:rPr>
        <w:t>81 98701</w:t>
      </w:r>
      <w:r>
        <w:rPr>
          <w:sz w:val="24"/>
          <w:szCs w:val="24"/>
        </w:rPr>
        <w:t>-</w:t>
      </w:r>
      <w:r w:rsidR="00C25E97">
        <w:rPr>
          <w:sz w:val="24"/>
          <w:szCs w:val="24"/>
        </w:rPr>
        <w:t>6683</w:t>
      </w:r>
      <w:r w:rsidR="008406B9">
        <w:rPr>
          <w:sz w:val="24"/>
          <w:szCs w:val="24"/>
        </w:rPr>
        <w:t>; Mary Ruth: 98799</w:t>
      </w:r>
      <w:r>
        <w:rPr>
          <w:sz w:val="24"/>
          <w:szCs w:val="24"/>
        </w:rPr>
        <w:t>-</w:t>
      </w:r>
      <w:r w:rsidR="008406B9">
        <w:rPr>
          <w:sz w:val="24"/>
          <w:szCs w:val="24"/>
        </w:rPr>
        <w:t xml:space="preserve">3623; </w:t>
      </w:r>
      <w:proofErr w:type="spellStart"/>
      <w:r w:rsidR="00C25E97">
        <w:rPr>
          <w:sz w:val="24"/>
          <w:szCs w:val="24"/>
        </w:rPr>
        <w:t>Rosicleide</w:t>
      </w:r>
      <w:proofErr w:type="spellEnd"/>
      <w:r w:rsidR="00C25E97">
        <w:rPr>
          <w:sz w:val="24"/>
          <w:szCs w:val="24"/>
        </w:rPr>
        <w:t xml:space="preserve"> (Mana): 81 98758</w:t>
      </w:r>
      <w:r>
        <w:rPr>
          <w:sz w:val="24"/>
          <w:szCs w:val="24"/>
        </w:rPr>
        <w:t>-</w:t>
      </w:r>
      <w:r w:rsidR="00C25E97">
        <w:rPr>
          <w:sz w:val="24"/>
          <w:szCs w:val="24"/>
        </w:rPr>
        <w:t>7776</w:t>
      </w:r>
      <w:r w:rsidR="00D507A1">
        <w:rPr>
          <w:sz w:val="24"/>
          <w:szCs w:val="24"/>
        </w:rPr>
        <w:t>;</w:t>
      </w:r>
      <w:r w:rsidR="00620ACE">
        <w:rPr>
          <w:sz w:val="24"/>
          <w:szCs w:val="24"/>
        </w:rPr>
        <w:t xml:space="preserve"> </w:t>
      </w:r>
      <w:proofErr w:type="spellStart"/>
      <w:r w:rsidR="00620ACE">
        <w:rPr>
          <w:sz w:val="24"/>
          <w:szCs w:val="24"/>
        </w:rPr>
        <w:t>Helivete</w:t>
      </w:r>
      <w:proofErr w:type="spellEnd"/>
      <w:r w:rsidR="00D507A1">
        <w:rPr>
          <w:sz w:val="24"/>
          <w:szCs w:val="24"/>
        </w:rPr>
        <w:t>:</w:t>
      </w:r>
      <w:r w:rsidR="00620ACE">
        <w:rPr>
          <w:sz w:val="24"/>
          <w:szCs w:val="24"/>
        </w:rPr>
        <w:t xml:space="preserve"> </w:t>
      </w:r>
      <w:r w:rsidR="00D507A1">
        <w:rPr>
          <w:sz w:val="24"/>
          <w:szCs w:val="24"/>
        </w:rPr>
        <w:t>99520-8828; Silvia Maria: 81 97914-</w:t>
      </w:r>
      <w:proofErr w:type="gramStart"/>
      <w:r w:rsidR="00D507A1">
        <w:rPr>
          <w:sz w:val="24"/>
          <w:szCs w:val="24"/>
        </w:rPr>
        <w:t>0076</w:t>
      </w:r>
      <w:proofErr w:type="gramEnd"/>
    </w:p>
    <w:p w:rsidR="00D82EE5" w:rsidRDefault="00D82EE5" w:rsidP="008406B9">
      <w:pPr>
        <w:spacing w:before="120"/>
        <w:ind w:firstLine="709"/>
        <w:jc w:val="both"/>
        <w:rPr>
          <w:sz w:val="24"/>
          <w:szCs w:val="24"/>
        </w:rPr>
      </w:pPr>
    </w:p>
    <w:p w:rsidR="008406B9" w:rsidRPr="00A328EC" w:rsidRDefault="008406B9" w:rsidP="008406B9">
      <w:pPr>
        <w:spacing w:line="240" w:lineRule="atLeast"/>
        <w:jc w:val="center"/>
        <w:rPr>
          <w:rFonts w:eastAsia="MS Mincho"/>
          <w:b/>
          <w:bCs/>
          <w:sz w:val="28"/>
          <w:szCs w:val="28"/>
        </w:rPr>
      </w:pPr>
      <w:bookmarkStart w:id="0" w:name="_GoBack"/>
      <w:bookmarkEnd w:id="0"/>
      <w:proofErr w:type="spellStart"/>
      <w:r w:rsidRPr="00A328EC">
        <w:rPr>
          <w:rFonts w:eastAsia="MS Mincho"/>
          <w:b/>
          <w:bCs/>
          <w:sz w:val="28"/>
          <w:szCs w:val="28"/>
        </w:rPr>
        <w:t>Cebi</w:t>
      </w:r>
      <w:proofErr w:type="spellEnd"/>
      <w:r w:rsidRPr="00A328EC">
        <w:rPr>
          <w:rFonts w:eastAsia="MS Mincho"/>
          <w:b/>
          <w:bCs/>
          <w:sz w:val="28"/>
          <w:szCs w:val="28"/>
        </w:rPr>
        <w:t xml:space="preserve"> Pernambuco</w:t>
      </w:r>
    </w:p>
    <w:p w:rsidR="00A328EC" w:rsidRPr="008406B9" w:rsidRDefault="00A328EC" w:rsidP="008406B9">
      <w:pPr>
        <w:spacing w:line="240" w:lineRule="atLeast"/>
        <w:jc w:val="center"/>
        <w:rPr>
          <w:rFonts w:cs="Cambria"/>
          <w:b/>
          <w:sz w:val="24"/>
          <w:szCs w:val="24"/>
        </w:rPr>
      </w:pPr>
    </w:p>
    <w:p w:rsidR="008406B9" w:rsidRPr="008406B9" w:rsidRDefault="42B4F898" w:rsidP="00840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="Cambria"/>
          <w:b/>
          <w:bCs/>
          <w:sz w:val="28"/>
          <w:szCs w:val="28"/>
        </w:rPr>
      </w:pPr>
      <w:r w:rsidRPr="42B4F898">
        <w:rPr>
          <w:rFonts w:ascii="MS Mincho" w:eastAsia="MS Mincho" w:hAnsi="MS Mincho" w:cs="MS Mincho"/>
          <w:b/>
          <w:bCs/>
          <w:sz w:val="28"/>
          <w:szCs w:val="28"/>
        </w:rPr>
        <w:t>FICHA DE INSCRIÇÃO</w:t>
      </w:r>
    </w:p>
    <w:p w:rsidR="42B4F898" w:rsidRDefault="42B4F898" w:rsidP="42B4F898">
      <w:pPr>
        <w:spacing w:after="160"/>
        <w:jc w:val="center"/>
      </w:pPr>
      <w:r w:rsidRPr="42B4F898">
        <w:rPr>
          <w:rFonts w:ascii="MS Mincho" w:eastAsia="MS Mincho" w:hAnsi="MS Mincho" w:cs="MS Mincho"/>
          <w:b/>
          <w:bCs/>
          <w:sz w:val="28"/>
          <w:szCs w:val="28"/>
        </w:rPr>
        <w:t xml:space="preserve">Curso de Leitura Popular da Bíblia - </w:t>
      </w:r>
      <w:r w:rsidR="006E1F10">
        <w:rPr>
          <w:rFonts w:ascii="MS Mincho" w:eastAsia="MS Mincho" w:hAnsi="MS Mincho" w:cs="MS Mincho"/>
          <w:b/>
          <w:bCs/>
          <w:sz w:val="28"/>
          <w:szCs w:val="28"/>
        </w:rPr>
        <w:t>2</w:t>
      </w:r>
      <w:r w:rsidRPr="42B4F898">
        <w:rPr>
          <w:rFonts w:ascii="MS Mincho" w:eastAsia="MS Mincho" w:hAnsi="MS Mincho" w:cs="MS Mincho"/>
          <w:b/>
          <w:bCs/>
          <w:sz w:val="28"/>
          <w:szCs w:val="28"/>
        </w:rPr>
        <w:t>ª Etapa</w:t>
      </w:r>
    </w:p>
    <w:p w:rsidR="00C25E97" w:rsidRPr="008406B9" w:rsidRDefault="00C25E97" w:rsidP="00840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="Cambria"/>
          <w:b/>
          <w:bCs/>
          <w:sz w:val="28"/>
          <w:szCs w:val="28"/>
        </w:rPr>
      </w:pPr>
    </w:p>
    <w:p w:rsidR="008406B9" w:rsidRPr="009B73C5" w:rsidRDefault="008406B9" w:rsidP="0055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tLeast"/>
      </w:pPr>
      <w:proofErr w:type="gramStart"/>
      <w:r w:rsidRPr="008406B9">
        <w:rPr>
          <w:rFonts w:eastAsia="MS Mincho"/>
          <w:sz w:val="28"/>
          <w:szCs w:val="28"/>
        </w:rPr>
        <w:t>Nome :</w:t>
      </w:r>
      <w:proofErr w:type="gramEnd"/>
    </w:p>
    <w:p w:rsidR="008406B9" w:rsidRPr="008406B9" w:rsidRDefault="00C25E97" w:rsidP="0055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tLeast"/>
        <w:rPr>
          <w:rFonts w:cs="Cambria"/>
          <w:bCs/>
          <w:sz w:val="28"/>
          <w:szCs w:val="28"/>
        </w:rPr>
      </w:pPr>
      <w:r>
        <w:rPr>
          <w:rFonts w:eastAsia="MS Mincho"/>
          <w:sz w:val="28"/>
          <w:szCs w:val="28"/>
        </w:rPr>
        <w:t>Endereç</w:t>
      </w:r>
      <w:r w:rsidR="008406B9" w:rsidRPr="008406B9">
        <w:rPr>
          <w:rFonts w:eastAsia="MS Mincho"/>
          <w:sz w:val="28"/>
          <w:szCs w:val="28"/>
        </w:rPr>
        <w:t>o:</w:t>
      </w:r>
    </w:p>
    <w:p w:rsidR="008406B9" w:rsidRPr="008406B9" w:rsidRDefault="008406B9" w:rsidP="0055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tLeast"/>
        <w:rPr>
          <w:rFonts w:cs="Cambria"/>
          <w:bCs/>
          <w:sz w:val="28"/>
          <w:szCs w:val="28"/>
        </w:rPr>
      </w:pPr>
      <w:r w:rsidRPr="008406B9">
        <w:rPr>
          <w:rFonts w:eastAsia="MS Mincho"/>
          <w:sz w:val="28"/>
          <w:szCs w:val="28"/>
        </w:rPr>
        <w:t>Telefone:</w:t>
      </w:r>
    </w:p>
    <w:p w:rsidR="008406B9" w:rsidRPr="008406B9" w:rsidRDefault="008406B9" w:rsidP="0055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tLeast"/>
        <w:rPr>
          <w:rFonts w:cs="Cambria"/>
          <w:bCs/>
          <w:sz w:val="28"/>
          <w:szCs w:val="28"/>
        </w:rPr>
      </w:pPr>
      <w:r w:rsidRPr="008406B9">
        <w:rPr>
          <w:rFonts w:eastAsia="MS Mincho"/>
          <w:sz w:val="28"/>
          <w:szCs w:val="28"/>
        </w:rPr>
        <w:t>E-mail:</w:t>
      </w:r>
    </w:p>
    <w:p w:rsidR="008406B9" w:rsidRPr="009B73C5" w:rsidRDefault="008406B9" w:rsidP="0055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tLeast"/>
      </w:pPr>
      <w:r w:rsidRPr="008406B9">
        <w:rPr>
          <w:rFonts w:eastAsia="MS Mincho"/>
          <w:sz w:val="28"/>
          <w:szCs w:val="28"/>
        </w:rPr>
        <w:t>Igreja/grupo/comunidade:</w:t>
      </w:r>
    </w:p>
    <w:p w:rsidR="008406B9" w:rsidRPr="008406B9" w:rsidRDefault="008406B9" w:rsidP="0055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tLeast"/>
        <w:rPr>
          <w:rFonts w:cs="Cambria"/>
          <w:bCs/>
          <w:sz w:val="28"/>
          <w:szCs w:val="28"/>
        </w:rPr>
      </w:pPr>
      <w:r w:rsidRPr="008406B9">
        <w:rPr>
          <w:rFonts w:eastAsia="MS Mincho"/>
          <w:sz w:val="28"/>
          <w:szCs w:val="28"/>
        </w:rPr>
        <w:t>Profissão:</w:t>
      </w:r>
    </w:p>
    <w:p w:rsidR="008406B9" w:rsidRPr="009B73C5" w:rsidRDefault="008406B9" w:rsidP="0055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tLeast"/>
      </w:pPr>
      <w:r w:rsidRPr="008406B9">
        <w:rPr>
          <w:rFonts w:eastAsia="MS Mincho"/>
          <w:sz w:val="28"/>
          <w:szCs w:val="28"/>
        </w:rPr>
        <w:t>Escolaridade:</w:t>
      </w:r>
    </w:p>
    <w:p w:rsidR="00C43F8D" w:rsidRDefault="008406B9" w:rsidP="00D82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tLeast"/>
        <w:rPr>
          <w:rFonts w:eastAsia="MS Mincho"/>
          <w:sz w:val="28"/>
          <w:szCs w:val="28"/>
        </w:rPr>
      </w:pPr>
      <w:r w:rsidRPr="008406B9">
        <w:rPr>
          <w:rFonts w:eastAsia="MS Mincho"/>
          <w:sz w:val="28"/>
          <w:szCs w:val="28"/>
        </w:rPr>
        <w:t>Idade:</w:t>
      </w:r>
    </w:p>
    <w:p w:rsidR="00620ACE" w:rsidRDefault="00620ACE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br w:type="page"/>
      </w:r>
    </w:p>
    <w:p w:rsidR="00C43F8D" w:rsidRDefault="00620ACE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 xml:space="preserve">Anexo: </w:t>
      </w:r>
    </w:p>
    <w:p w:rsidR="00620ACE" w:rsidRDefault="00620ACE">
      <w:pPr>
        <w:rPr>
          <w:rFonts w:eastAsia="MS Mincho"/>
          <w:sz w:val="28"/>
          <w:szCs w:val="28"/>
        </w:rPr>
      </w:pPr>
    </w:p>
    <w:p w:rsidR="009D27B3" w:rsidRDefault="00553C86">
      <w:pPr>
        <w:rPr>
          <w:sz w:val="24"/>
          <w:szCs w:val="24"/>
        </w:rPr>
      </w:pPr>
      <w:r>
        <w:rPr>
          <w:sz w:val="24"/>
          <w:szCs w:val="24"/>
        </w:rPr>
        <w:t>Mapa:</w:t>
      </w:r>
      <w:r w:rsidR="00C43F8D">
        <w:rPr>
          <w:sz w:val="24"/>
          <w:szCs w:val="24"/>
        </w:rPr>
        <w:t xml:space="preserve"> </w:t>
      </w:r>
      <w:hyperlink r:id="rId7" w:history="1">
        <w:r w:rsidR="00C43F8D" w:rsidRPr="005767FE">
          <w:rPr>
            <w:rStyle w:val="Hyperlink"/>
            <w:sz w:val="24"/>
            <w:szCs w:val="24"/>
          </w:rPr>
          <w:t>https://www.google.com.br/maps/dir/-8.3040016,-35.9654146/-8.4009515,-36.0013406/@-8.3485537,-36.0087841,13.2z/data=!4m2!4m1!3e0</w:t>
        </w:r>
      </w:hyperlink>
      <w:r w:rsidR="00C43F8D">
        <w:rPr>
          <w:sz w:val="24"/>
          <w:szCs w:val="24"/>
        </w:rPr>
        <w:t xml:space="preserve"> </w:t>
      </w:r>
    </w:p>
    <w:p w:rsidR="00D82EE5" w:rsidRDefault="00D82EE5">
      <w:pPr>
        <w:rPr>
          <w:sz w:val="24"/>
          <w:szCs w:val="24"/>
        </w:rPr>
      </w:pPr>
    </w:p>
    <w:p w:rsidR="00D82EE5" w:rsidRDefault="00D82EE5">
      <w:pPr>
        <w:rPr>
          <w:sz w:val="24"/>
          <w:szCs w:val="24"/>
        </w:rPr>
      </w:pPr>
    </w:p>
    <w:p w:rsidR="009D27B3" w:rsidRDefault="00785D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3F8D">
        <w:rPr>
          <w:sz w:val="24"/>
          <w:szCs w:val="24"/>
        </w:rPr>
        <w:tab/>
      </w:r>
      <w:r w:rsidR="00C43F8D">
        <w:rPr>
          <w:sz w:val="24"/>
          <w:szCs w:val="24"/>
        </w:rPr>
        <w:tab/>
        <w:t xml:space="preserve">   Rodoviária</w:t>
      </w:r>
      <w:r w:rsidR="00C43F8D">
        <w:rPr>
          <w:sz w:val="24"/>
          <w:szCs w:val="24"/>
        </w:rPr>
        <w:tab/>
      </w:r>
      <w:proofErr w:type="gramStart"/>
      <w:r w:rsidR="00C43F8D">
        <w:rPr>
          <w:sz w:val="24"/>
          <w:szCs w:val="24"/>
        </w:rPr>
        <w:t xml:space="preserve">    </w:t>
      </w:r>
      <w:proofErr w:type="gramEnd"/>
      <w:r w:rsidR="00D00018">
        <w:rPr>
          <w:sz w:val="24"/>
          <w:szCs w:val="24"/>
        </w:rPr>
        <w:t>Hospital</w:t>
      </w:r>
    </w:p>
    <w:p w:rsidR="009216A4" w:rsidRDefault="00C43F8D" w:rsidP="009216A4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sz w:val="24"/>
          <w:szCs w:val="24"/>
          <w:lang w:val="en-US" w:eastAsia="en-US"/>
        </w:rPr>
      </w:pPr>
      <w:r>
        <w:rPr>
          <w:rFonts w:ascii="Times" w:hAnsi="Times" w:cs="Times"/>
          <w:noProof/>
          <w:color w:val="000000"/>
          <w:sz w:val="24"/>
          <w:szCs w:val="24"/>
        </w:rPr>
        <w:drawing>
          <wp:inline distT="0" distB="0" distL="0" distR="0">
            <wp:extent cx="6442259" cy="4022090"/>
            <wp:effectExtent l="0" t="0" r="9525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387" cy="40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86" w:rsidRDefault="00D000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Fazenda San Diego</w:t>
      </w:r>
    </w:p>
    <w:p w:rsidR="00553C86" w:rsidRDefault="00553C86">
      <w:pPr>
        <w:rPr>
          <w:sz w:val="24"/>
          <w:szCs w:val="24"/>
        </w:rPr>
      </w:pPr>
    </w:p>
    <w:p w:rsidR="00620ACE" w:rsidRDefault="00620ACE">
      <w:pPr>
        <w:rPr>
          <w:sz w:val="24"/>
          <w:szCs w:val="24"/>
        </w:rPr>
      </w:pPr>
    </w:p>
    <w:p w:rsidR="001F7691" w:rsidRDefault="00D00018" w:rsidP="0096760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Após 9,3 km (saindo da Rodo</w:t>
      </w:r>
      <w:r w:rsidR="00785D25">
        <w:rPr>
          <w:sz w:val="24"/>
          <w:szCs w:val="24"/>
          <w:lang w:eastAsia="en-US"/>
        </w:rPr>
        <w:t xml:space="preserve">viária de Caruaru), ou, 9,1 km, </w:t>
      </w:r>
      <w:r>
        <w:rPr>
          <w:sz w:val="24"/>
          <w:szCs w:val="24"/>
          <w:lang w:eastAsia="en-US"/>
        </w:rPr>
        <w:t>partindo do Hospit</w:t>
      </w:r>
      <w:r w:rsidR="00785D25">
        <w:rPr>
          <w:sz w:val="24"/>
          <w:szCs w:val="24"/>
          <w:lang w:eastAsia="en-US"/>
        </w:rPr>
        <w:t>al Regional do Agreste</w:t>
      </w:r>
      <w:r w:rsidR="008A5CDB">
        <w:rPr>
          <w:sz w:val="24"/>
          <w:szCs w:val="24"/>
          <w:lang w:eastAsia="en-US"/>
        </w:rPr>
        <w:t xml:space="preserve"> Q</w:t>
      </w:r>
      <w:r w:rsidR="00AF3134">
        <w:rPr>
          <w:sz w:val="24"/>
          <w:szCs w:val="24"/>
          <w:lang w:eastAsia="en-US"/>
        </w:rPr>
        <w:t>uem sai do Hospital Regional tem que fazer um retorno</w:t>
      </w:r>
      <w:r w:rsidR="008A5CDB">
        <w:rPr>
          <w:sz w:val="24"/>
          <w:szCs w:val="24"/>
          <w:lang w:eastAsia="en-US"/>
        </w:rPr>
        <w:t>. Q</w:t>
      </w:r>
      <w:r w:rsidR="00AF3134">
        <w:rPr>
          <w:sz w:val="24"/>
          <w:szCs w:val="24"/>
          <w:lang w:eastAsia="en-US"/>
        </w:rPr>
        <w:t xml:space="preserve">uando chegar </w:t>
      </w:r>
      <w:proofErr w:type="gramStart"/>
      <w:r w:rsidR="00AF3134">
        <w:rPr>
          <w:sz w:val="24"/>
          <w:szCs w:val="24"/>
          <w:lang w:eastAsia="en-US"/>
        </w:rPr>
        <w:t>no</w:t>
      </w:r>
      <w:proofErr w:type="gramEnd"/>
      <w:r w:rsidR="00AF3134">
        <w:rPr>
          <w:sz w:val="24"/>
          <w:szCs w:val="24"/>
          <w:lang w:eastAsia="en-US"/>
        </w:rPr>
        <w:t xml:space="preserve"> trevo da BR 104, pegar a direita, em direção à Rodoviária, e, depois, fazer o </w:t>
      </w:r>
      <w:r w:rsidR="008A5CDB">
        <w:rPr>
          <w:sz w:val="24"/>
          <w:szCs w:val="24"/>
          <w:lang w:eastAsia="en-US"/>
        </w:rPr>
        <w:t>retorno no sentido de Agrestina</w:t>
      </w:r>
      <w:r w:rsidR="00AF3134">
        <w:rPr>
          <w:sz w:val="24"/>
          <w:szCs w:val="24"/>
          <w:lang w:eastAsia="en-US"/>
        </w:rPr>
        <w:t xml:space="preserve">. </w:t>
      </w:r>
    </w:p>
    <w:p w:rsidR="00D00018" w:rsidRDefault="00AF3134" w:rsidP="0096760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Depois dos 9,1 ou 9,3 km,</w:t>
      </w:r>
      <w:r w:rsidR="00D00018">
        <w:rPr>
          <w:sz w:val="24"/>
          <w:szCs w:val="24"/>
          <w:lang w:eastAsia="en-US"/>
        </w:rPr>
        <w:t xml:space="preserve"> entrar à direita na vila de Terra Vermelha</w:t>
      </w:r>
      <w:r w:rsidR="001F7691">
        <w:rPr>
          <w:sz w:val="24"/>
          <w:szCs w:val="24"/>
          <w:lang w:eastAsia="en-US"/>
        </w:rPr>
        <w:t xml:space="preserve"> e</w:t>
      </w:r>
      <w:r w:rsidR="008A5CDB">
        <w:rPr>
          <w:sz w:val="24"/>
          <w:szCs w:val="24"/>
          <w:lang w:eastAsia="en-US"/>
        </w:rPr>
        <w:t xml:space="preserve"> quando chegar à delegacia e ao bar</w:t>
      </w:r>
      <w:r w:rsidR="001F7691">
        <w:rPr>
          <w:sz w:val="24"/>
          <w:szCs w:val="24"/>
          <w:lang w:eastAsia="en-US"/>
        </w:rPr>
        <w:t>, seguir a direita pela estrada de terra</w:t>
      </w:r>
      <w:r w:rsidR="00D00018">
        <w:rPr>
          <w:sz w:val="24"/>
          <w:szCs w:val="24"/>
          <w:lang w:eastAsia="en-US"/>
        </w:rPr>
        <w:t>.</w:t>
      </w:r>
      <w:r w:rsidR="008A5CDB">
        <w:rPr>
          <w:sz w:val="24"/>
          <w:szCs w:val="24"/>
          <w:lang w:eastAsia="en-US"/>
        </w:rPr>
        <w:t xml:space="preserve"> A partir daí serão mais 3,9</w:t>
      </w:r>
      <w:r w:rsidR="001F7691">
        <w:rPr>
          <w:sz w:val="24"/>
          <w:szCs w:val="24"/>
          <w:lang w:eastAsia="en-US"/>
        </w:rPr>
        <w:t xml:space="preserve"> km </w:t>
      </w:r>
      <w:r w:rsidR="00D00018">
        <w:rPr>
          <w:sz w:val="24"/>
          <w:szCs w:val="24"/>
          <w:lang w:eastAsia="en-US"/>
        </w:rPr>
        <w:t xml:space="preserve">em direção à vila de Barra do Jardim. A chácara </w:t>
      </w:r>
      <w:r w:rsidR="00967600">
        <w:rPr>
          <w:sz w:val="24"/>
          <w:szCs w:val="24"/>
          <w:lang w:eastAsia="en-US"/>
        </w:rPr>
        <w:t xml:space="preserve">San Diego </w:t>
      </w:r>
      <w:r w:rsidR="00D00018">
        <w:rPr>
          <w:sz w:val="24"/>
          <w:szCs w:val="24"/>
          <w:lang w:eastAsia="en-US"/>
        </w:rPr>
        <w:t xml:space="preserve">se localiza do lado direito, um pouco antes de chegar </w:t>
      </w:r>
      <w:proofErr w:type="gramStart"/>
      <w:r w:rsidR="00D00018">
        <w:rPr>
          <w:sz w:val="24"/>
          <w:szCs w:val="24"/>
          <w:lang w:eastAsia="en-US"/>
        </w:rPr>
        <w:t>na</w:t>
      </w:r>
      <w:proofErr w:type="gramEnd"/>
      <w:r w:rsidR="00D00018">
        <w:rPr>
          <w:sz w:val="24"/>
          <w:szCs w:val="24"/>
          <w:lang w:eastAsia="en-US"/>
        </w:rPr>
        <w:t xml:space="preserve"> vil</w:t>
      </w:r>
      <w:r w:rsidR="00967600">
        <w:rPr>
          <w:sz w:val="24"/>
          <w:szCs w:val="24"/>
          <w:lang w:eastAsia="en-US"/>
        </w:rPr>
        <w:t>a Barra do Jardim.</w:t>
      </w:r>
    </w:p>
    <w:p w:rsidR="00AF3134" w:rsidRDefault="00AF3134" w:rsidP="00967600">
      <w:pPr>
        <w:jc w:val="both"/>
        <w:rPr>
          <w:sz w:val="24"/>
          <w:szCs w:val="24"/>
        </w:rPr>
      </w:pPr>
    </w:p>
    <w:sectPr w:rsidR="00AF3134" w:rsidSect="00C309BB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BA6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8E"/>
    <w:rsid w:val="00033BAA"/>
    <w:rsid w:val="000D6633"/>
    <w:rsid w:val="0013724F"/>
    <w:rsid w:val="001929F1"/>
    <w:rsid w:val="001F7691"/>
    <w:rsid w:val="00237E8B"/>
    <w:rsid w:val="00254C23"/>
    <w:rsid w:val="002876D7"/>
    <w:rsid w:val="002F3493"/>
    <w:rsid w:val="002F6FB3"/>
    <w:rsid w:val="00301231"/>
    <w:rsid w:val="003324E4"/>
    <w:rsid w:val="003572E1"/>
    <w:rsid w:val="003D6A96"/>
    <w:rsid w:val="003D7F73"/>
    <w:rsid w:val="003E61C8"/>
    <w:rsid w:val="00473CAB"/>
    <w:rsid w:val="00493DFD"/>
    <w:rsid w:val="004975EA"/>
    <w:rsid w:val="004D6B14"/>
    <w:rsid w:val="0050373D"/>
    <w:rsid w:val="00517869"/>
    <w:rsid w:val="00553C86"/>
    <w:rsid w:val="005763DE"/>
    <w:rsid w:val="00620ACE"/>
    <w:rsid w:val="00656095"/>
    <w:rsid w:val="006B313C"/>
    <w:rsid w:val="006D27F7"/>
    <w:rsid w:val="006E1F10"/>
    <w:rsid w:val="00734396"/>
    <w:rsid w:val="00785D25"/>
    <w:rsid w:val="007B0623"/>
    <w:rsid w:val="008337E8"/>
    <w:rsid w:val="008406B9"/>
    <w:rsid w:val="008830D6"/>
    <w:rsid w:val="00891F44"/>
    <w:rsid w:val="008A5CDB"/>
    <w:rsid w:val="009216A4"/>
    <w:rsid w:val="00967600"/>
    <w:rsid w:val="009D27B3"/>
    <w:rsid w:val="00A328EC"/>
    <w:rsid w:val="00A36A8E"/>
    <w:rsid w:val="00A94C5C"/>
    <w:rsid w:val="00AB7BC6"/>
    <w:rsid w:val="00AE13F6"/>
    <w:rsid w:val="00AF3134"/>
    <w:rsid w:val="00B2270C"/>
    <w:rsid w:val="00C25E97"/>
    <w:rsid w:val="00C309BB"/>
    <w:rsid w:val="00C43F8D"/>
    <w:rsid w:val="00C57E29"/>
    <w:rsid w:val="00D00018"/>
    <w:rsid w:val="00D13DF6"/>
    <w:rsid w:val="00D507A1"/>
    <w:rsid w:val="00D721BE"/>
    <w:rsid w:val="00D82EE5"/>
    <w:rsid w:val="00D930EE"/>
    <w:rsid w:val="00DA0452"/>
    <w:rsid w:val="00E30D95"/>
    <w:rsid w:val="00E376B9"/>
    <w:rsid w:val="00E472ED"/>
    <w:rsid w:val="00E5180C"/>
    <w:rsid w:val="00EB1FE4"/>
    <w:rsid w:val="00EC6B58"/>
    <w:rsid w:val="00ED0B71"/>
    <w:rsid w:val="00F35471"/>
    <w:rsid w:val="00F71280"/>
    <w:rsid w:val="42B4F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Pr>
      <w:sz w:val="24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9216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9216A4"/>
    <w:rPr>
      <w:rFonts w:ascii="Lucida Grande" w:hAnsi="Lucida Grande" w:cs="Lucida Grande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B06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Pr>
      <w:sz w:val="24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9216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9216A4"/>
    <w:rPr>
      <w:rFonts w:ascii="Lucida Grande" w:hAnsi="Lucida Grande" w:cs="Lucida Grande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B06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google.com.br/maps/dir/-8.3040016,-35.9654146/-8.4009515,-36.0013406/@-8.3485537,-36.0087841,13.2z/data=!4m2!4m1!3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 de Estudos Bìblicos</vt:lpstr>
    </vt:vector>
  </TitlesOfParts>
  <Company>CEBI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 de Estudos Bìblicos</dc:title>
  <dc:creator>Josélio Silva</dc:creator>
  <cp:lastModifiedBy>I3</cp:lastModifiedBy>
  <cp:revision>2</cp:revision>
  <cp:lastPrinted>2005-05-11T20:56:00Z</cp:lastPrinted>
  <dcterms:created xsi:type="dcterms:W3CDTF">2017-09-13T18:38:00Z</dcterms:created>
  <dcterms:modified xsi:type="dcterms:W3CDTF">2017-09-13T18:38:00Z</dcterms:modified>
</cp:coreProperties>
</file>