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9F7" w:rsidRDefault="001449F7"/>
    <w:p w:rsidR="001449F7" w:rsidRPr="001449F7" w:rsidRDefault="001449F7" w:rsidP="001449F7"/>
    <w:p w:rsidR="001449F7" w:rsidRPr="001449F7" w:rsidRDefault="001449F7" w:rsidP="001449F7"/>
    <w:p w:rsidR="001449F7" w:rsidRPr="001449F7" w:rsidRDefault="001449F7" w:rsidP="001449F7"/>
    <w:p w:rsidR="001449F7" w:rsidRPr="001449F7" w:rsidRDefault="001449F7" w:rsidP="001449F7"/>
    <w:p w:rsidR="001449F7" w:rsidRDefault="001449F7" w:rsidP="001449F7"/>
    <w:p w:rsidR="004178D0" w:rsidRPr="00BF0DD3" w:rsidRDefault="004178D0" w:rsidP="004178D0">
      <w:pPr>
        <w:spacing w:after="0"/>
        <w:rPr>
          <w:sz w:val="28"/>
          <w:szCs w:val="28"/>
        </w:rPr>
      </w:pPr>
      <w:r w:rsidRPr="00BF0DD3">
        <w:rPr>
          <w:sz w:val="28"/>
          <w:szCs w:val="28"/>
        </w:rPr>
        <w:t>I3 Grant Final Report</w:t>
      </w:r>
    </w:p>
    <w:p w:rsidR="004178D0" w:rsidRPr="00BF0DD3" w:rsidRDefault="004178D0" w:rsidP="004178D0">
      <w:pPr>
        <w:rPr>
          <w:sz w:val="28"/>
          <w:szCs w:val="28"/>
        </w:rPr>
      </w:pPr>
      <w:r w:rsidRPr="00BF0DD3">
        <w:rPr>
          <w:sz w:val="28"/>
          <w:szCs w:val="28"/>
        </w:rPr>
        <w:t>Educational Foundation of Lake County</w:t>
      </w:r>
    </w:p>
    <w:p w:rsidR="004178D0" w:rsidRDefault="004178D0" w:rsidP="004178D0">
      <w:pPr>
        <w:spacing w:after="0" w:line="240" w:lineRule="auto"/>
        <w:rPr>
          <w:rFonts w:ascii="Calibri" w:eastAsia="Times New Roman" w:hAnsi="Calibri" w:cs="Calibri"/>
          <w:b/>
          <w:sz w:val="28"/>
          <w:szCs w:val="28"/>
        </w:rPr>
      </w:pPr>
      <w:r w:rsidRPr="00007E8E">
        <w:rPr>
          <w:rFonts w:ascii="Calibri" w:eastAsia="Times New Roman" w:hAnsi="Calibri" w:cs="Calibri"/>
          <w:b/>
          <w:sz w:val="28"/>
          <w:szCs w:val="28"/>
        </w:rPr>
        <w:t>Evidence of how your relationship with the district has changed and deepened through this work</w:t>
      </w:r>
      <w:r>
        <w:rPr>
          <w:rFonts w:ascii="Calibri" w:eastAsia="Times New Roman" w:hAnsi="Calibri" w:cs="Calibri"/>
          <w:b/>
          <w:sz w:val="28"/>
          <w:szCs w:val="28"/>
        </w:rPr>
        <w:t>:</w:t>
      </w:r>
      <w:r w:rsidRPr="00007E8E">
        <w:rPr>
          <w:rFonts w:ascii="Calibri" w:eastAsia="Times New Roman" w:hAnsi="Calibri" w:cs="Calibri"/>
          <w:sz w:val="28"/>
          <w:szCs w:val="28"/>
        </w:rPr>
        <w:t xml:space="preserve"> This grant opportunity has created a </w:t>
      </w:r>
      <w:proofErr w:type="gramStart"/>
      <w:r w:rsidRPr="00007E8E">
        <w:rPr>
          <w:rFonts w:ascii="Calibri" w:eastAsia="Times New Roman" w:hAnsi="Calibri" w:cs="Calibri"/>
          <w:sz w:val="28"/>
          <w:szCs w:val="28"/>
        </w:rPr>
        <w:t>spring board</w:t>
      </w:r>
      <w:proofErr w:type="gramEnd"/>
      <w:r>
        <w:rPr>
          <w:rFonts w:ascii="Calibri" w:eastAsia="Times New Roman" w:hAnsi="Calibri" w:cs="Calibri"/>
          <w:sz w:val="28"/>
          <w:szCs w:val="28"/>
        </w:rPr>
        <w:t xml:space="preserve"> with the superintendent, assistant superintendent and the curriculum department. </w:t>
      </w:r>
      <w:proofErr w:type="gramStart"/>
      <w:r>
        <w:rPr>
          <w:rFonts w:ascii="Calibri" w:eastAsia="Times New Roman" w:hAnsi="Calibri" w:cs="Calibri"/>
          <w:sz w:val="28"/>
          <w:szCs w:val="28"/>
        </w:rPr>
        <w:t>We have been approached by the superintendent to assist with designing</w:t>
      </w:r>
      <w:proofErr w:type="gramEnd"/>
      <w:r>
        <w:rPr>
          <w:rFonts w:ascii="Calibri" w:eastAsia="Times New Roman" w:hAnsi="Calibri" w:cs="Calibri"/>
          <w:sz w:val="28"/>
          <w:szCs w:val="28"/>
        </w:rPr>
        <w:t>, developing and implementing a Kindergarten readiness program. We have meet with the superintendent and assistant superintendent to drill down the requirements and financial needs to implement the readiness program.</w:t>
      </w:r>
    </w:p>
    <w:p w:rsidR="004178D0" w:rsidRDefault="004178D0" w:rsidP="004178D0">
      <w:pPr>
        <w:spacing w:after="0" w:line="240" w:lineRule="auto"/>
        <w:rPr>
          <w:rFonts w:ascii="Calibri" w:eastAsia="Times New Roman" w:hAnsi="Calibri" w:cs="Calibri"/>
          <w:b/>
          <w:sz w:val="28"/>
          <w:szCs w:val="28"/>
        </w:rPr>
      </w:pPr>
    </w:p>
    <w:p w:rsidR="004178D0" w:rsidRDefault="004178D0" w:rsidP="004178D0">
      <w:pPr>
        <w:rPr>
          <w:rFonts w:ascii="Calibri" w:eastAsia="Times New Roman" w:hAnsi="Calibri" w:cs="Calibri"/>
          <w:color w:val="000000"/>
          <w:sz w:val="28"/>
          <w:szCs w:val="28"/>
        </w:rPr>
      </w:pPr>
      <w:r w:rsidRPr="00007E8E">
        <w:rPr>
          <w:rFonts w:ascii="Calibri" w:eastAsia="Times New Roman" w:hAnsi="Calibri" w:cs="Calibri"/>
          <w:b/>
          <w:sz w:val="28"/>
          <w:szCs w:val="28"/>
        </w:rPr>
        <w:t>Evidence of actions or efforts initiated in the project that have or are expected to improve instruction, or what was learned in the effort</w:t>
      </w:r>
      <w:r>
        <w:rPr>
          <w:rFonts w:ascii="Calibri" w:eastAsia="Times New Roman" w:hAnsi="Calibri" w:cs="Calibri"/>
          <w:b/>
          <w:sz w:val="28"/>
          <w:szCs w:val="28"/>
        </w:rPr>
        <w:t>:</w:t>
      </w:r>
      <w:r w:rsidRPr="0044282B">
        <w:rPr>
          <w:rFonts w:ascii="Calibri" w:eastAsia="Times New Roman" w:hAnsi="Calibri" w:cs="Calibri"/>
          <w:color w:val="000000"/>
        </w:rPr>
        <w:t xml:space="preserve"> </w:t>
      </w:r>
      <w:r w:rsidRPr="0044282B">
        <w:rPr>
          <w:rFonts w:ascii="Calibri" w:eastAsia="Times New Roman" w:hAnsi="Calibri" w:cs="Calibri"/>
          <w:color w:val="000000"/>
          <w:sz w:val="28"/>
          <w:szCs w:val="28"/>
        </w:rPr>
        <w:t xml:space="preserve">District staff facilitated the second evening training outlined in the timeline we provided in our initial proposal on March </w:t>
      </w:r>
      <w:proofErr w:type="gramStart"/>
      <w:r w:rsidRPr="0044282B">
        <w:rPr>
          <w:rFonts w:ascii="Calibri" w:eastAsia="Times New Roman" w:hAnsi="Calibri" w:cs="Calibri"/>
          <w:color w:val="000000"/>
          <w:sz w:val="28"/>
          <w:szCs w:val="28"/>
        </w:rPr>
        <w:t>5th</w:t>
      </w:r>
      <w:proofErr w:type="gramEnd"/>
      <w:r w:rsidRPr="0044282B">
        <w:rPr>
          <w:rFonts w:ascii="Calibri" w:eastAsia="Times New Roman" w:hAnsi="Calibri" w:cs="Calibri"/>
          <w:color w:val="000000"/>
          <w:sz w:val="28"/>
          <w:szCs w:val="28"/>
        </w:rPr>
        <w:t xml:space="preserve"> from 5:00-7:00 pm. During this session, teachers </w:t>
      </w:r>
      <w:proofErr w:type="gramStart"/>
      <w:r w:rsidRPr="0044282B">
        <w:rPr>
          <w:rFonts w:ascii="Calibri" w:eastAsia="Times New Roman" w:hAnsi="Calibri" w:cs="Calibri"/>
          <w:color w:val="000000"/>
          <w:sz w:val="28"/>
          <w:szCs w:val="28"/>
        </w:rPr>
        <w:t>reported back</w:t>
      </w:r>
      <w:proofErr w:type="gramEnd"/>
      <w:r w:rsidRPr="0044282B">
        <w:rPr>
          <w:rFonts w:ascii="Calibri" w:eastAsia="Times New Roman" w:hAnsi="Calibri" w:cs="Calibri"/>
          <w:color w:val="000000"/>
          <w:sz w:val="28"/>
          <w:szCs w:val="28"/>
        </w:rPr>
        <w:t xml:space="preserve"> successes and challenges in implementing conferring strategies. Successes included having more time to work with students individually in order to learn more about their reading processes and behaviors. For example, teachers shared they were able to better understand how their students monitored their comprehension by listening to students read and ask questions about their books. Teachers captured instructional notes on the conferring form in order to track student progress and growth. The conferring form provided anecdotal data to support teachers in planning further instruction. This tool was a major success in ensuring teachers could track growth over time. A challenge noted by many teachers was the time needed to continue to practice their new learning. Teachers requested that district staff explore options for providing additional evening trainings as they found the time to reflect on their learning to be invaluable. </w:t>
      </w:r>
    </w:p>
    <w:p w:rsidR="004178D0" w:rsidRDefault="004178D0" w:rsidP="004178D0">
      <w:pPr>
        <w:rPr>
          <w:rFonts w:ascii="Calibri" w:eastAsia="Times New Roman" w:hAnsi="Calibri" w:cs="Calibri"/>
          <w:color w:val="000000"/>
          <w:sz w:val="28"/>
          <w:szCs w:val="28"/>
        </w:rPr>
      </w:pPr>
    </w:p>
    <w:p w:rsidR="004178D0" w:rsidRDefault="004178D0" w:rsidP="004178D0">
      <w:pPr>
        <w:rPr>
          <w:rFonts w:ascii="Calibri" w:eastAsia="Times New Roman" w:hAnsi="Calibri" w:cs="Calibri"/>
          <w:color w:val="000000"/>
          <w:sz w:val="28"/>
          <w:szCs w:val="28"/>
        </w:rPr>
      </w:pPr>
    </w:p>
    <w:p w:rsidR="004178D0" w:rsidRDefault="004178D0" w:rsidP="004178D0">
      <w:pPr>
        <w:rPr>
          <w:rFonts w:ascii="Calibri" w:eastAsia="Times New Roman" w:hAnsi="Calibri" w:cs="Calibri"/>
          <w:color w:val="000000"/>
          <w:sz w:val="28"/>
          <w:szCs w:val="28"/>
        </w:rPr>
      </w:pPr>
    </w:p>
    <w:p w:rsidR="004178D0" w:rsidRDefault="004178D0" w:rsidP="004178D0">
      <w:pPr>
        <w:rPr>
          <w:rFonts w:ascii="Calibri" w:eastAsia="Times New Roman" w:hAnsi="Calibri" w:cs="Calibri"/>
          <w:color w:val="000000"/>
          <w:sz w:val="28"/>
          <w:szCs w:val="28"/>
        </w:rPr>
      </w:pPr>
    </w:p>
    <w:p w:rsidR="004178D0" w:rsidRDefault="004178D0" w:rsidP="004178D0">
      <w:pPr>
        <w:rPr>
          <w:rFonts w:ascii="Calibri" w:eastAsia="Times New Roman" w:hAnsi="Calibri" w:cs="Calibri"/>
          <w:color w:val="000000"/>
          <w:sz w:val="28"/>
          <w:szCs w:val="28"/>
        </w:rPr>
      </w:pPr>
    </w:p>
    <w:p w:rsidR="004178D0" w:rsidRPr="0044282B" w:rsidRDefault="004178D0" w:rsidP="004178D0">
      <w:pPr>
        <w:rPr>
          <w:rFonts w:ascii="Calibri" w:eastAsia="Times New Roman" w:hAnsi="Calibri" w:cs="Calibri"/>
          <w:color w:val="000000"/>
          <w:sz w:val="28"/>
          <w:szCs w:val="28"/>
        </w:rPr>
      </w:pPr>
      <w:bookmarkStart w:id="0" w:name="_GoBack"/>
      <w:bookmarkEnd w:id="0"/>
      <w:r w:rsidRPr="0044282B">
        <w:rPr>
          <w:rFonts w:ascii="Calibri" w:eastAsia="Times New Roman" w:hAnsi="Calibri" w:cs="Calibri"/>
          <w:color w:val="000000"/>
          <w:sz w:val="28"/>
          <w:szCs w:val="28"/>
        </w:rPr>
        <w:t xml:space="preserve">Another challenge noted by the district team is the need to continue the learning and success of this initiative as training and onsite coaching visits </w:t>
      </w:r>
      <w:proofErr w:type="gramStart"/>
      <w:r w:rsidRPr="0044282B">
        <w:rPr>
          <w:rFonts w:ascii="Calibri" w:eastAsia="Times New Roman" w:hAnsi="Calibri" w:cs="Calibri"/>
          <w:color w:val="000000"/>
          <w:sz w:val="28"/>
          <w:szCs w:val="28"/>
        </w:rPr>
        <w:t>were scheduled</w:t>
      </w:r>
      <w:proofErr w:type="gramEnd"/>
      <w:r w:rsidRPr="0044282B">
        <w:rPr>
          <w:rFonts w:ascii="Calibri" w:eastAsia="Times New Roman" w:hAnsi="Calibri" w:cs="Calibri"/>
          <w:color w:val="000000"/>
          <w:sz w:val="28"/>
          <w:szCs w:val="28"/>
        </w:rPr>
        <w:t xml:space="preserve"> in March, April, and May were canceled due to Covid-19.</w:t>
      </w:r>
    </w:p>
    <w:p w:rsidR="004178D0" w:rsidRDefault="004178D0" w:rsidP="004178D0">
      <w:pPr>
        <w:spacing w:after="0" w:line="240" w:lineRule="auto"/>
        <w:rPr>
          <w:rFonts w:ascii="Calibri" w:eastAsia="Times New Roman" w:hAnsi="Calibri" w:cs="Calibri"/>
          <w:b/>
          <w:sz w:val="28"/>
          <w:szCs w:val="28"/>
        </w:rPr>
      </w:pPr>
    </w:p>
    <w:p w:rsidR="004178D0" w:rsidRDefault="004178D0" w:rsidP="004178D0">
      <w:pPr>
        <w:spacing w:after="0" w:line="240" w:lineRule="auto"/>
        <w:rPr>
          <w:rFonts w:ascii="Calibri" w:eastAsia="Times New Roman" w:hAnsi="Calibri" w:cs="Calibri"/>
          <w:sz w:val="28"/>
          <w:szCs w:val="28"/>
        </w:rPr>
      </w:pPr>
      <w:r w:rsidRPr="00007E8E">
        <w:rPr>
          <w:rFonts w:ascii="Calibri" w:eastAsia="Times New Roman" w:hAnsi="Calibri" w:cs="Calibri"/>
          <w:b/>
          <w:sz w:val="28"/>
          <w:szCs w:val="28"/>
        </w:rPr>
        <w:t>Plan for sustaining the district and foundation partnership in working toward improved instruction:</w:t>
      </w:r>
      <w:r>
        <w:rPr>
          <w:rFonts w:ascii="Calibri" w:eastAsia="Times New Roman" w:hAnsi="Calibri" w:cs="Calibri"/>
          <w:b/>
          <w:sz w:val="28"/>
          <w:szCs w:val="28"/>
        </w:rPr>
        <w:t xml:space="preserve"> </w:t>
      </w:r>
      <w:r>
        <w:rPr>
          <w:rFonts w:ascii="Calibri" w:eastAsia="Times New Roman" w:hAnsi="Calibri" w:cs="Calibri"/>
          <w:sz w:val="28"/>
          <w:szCs w:val="28"/>
        </w:rPr>
        <w:t>We will continue to work with the curriculum department to implement the authentic literacy program into four more schools for the 2020-2021 school year. The four schools that are currently participating in the literacy program have agreed to be coaches for the next set of schools to introduce this program into their curriculum.</w:t>
      </w:r>
    </w:p>
    <w:p w:rsidR="004178D0" w:rsidRDefault="004178D0" w:rsidP="004178D0">
      <w:pPr>
        <w:spacing w:after="0" w:line="240" w:lineRule="auto"/>
        <w:rPr>
          <w:rFonts w:ascii="Calibri" w:eastAsia="Times New Roman" w:hAnsi="Calibri" w:cs="Calibri"/>
          <w:sz w:val="28"/>
          <w:szCs w:val="28"/>
        </w:rPr>
      </w:pPr>
      <w:r>
        <w:rPr>
          <w:rFonts w:ascii="Calibri" w:eastAsia="Times New Roman" w:hAnsi="Calibri" w:cs="Calibri"/>
          <w:sz w:val="28"/>
          <w:szCs w:val="28"/>
        </w:rPr>
        <w:t xml:space="preserve">As we receive classroom requests from teachers for curriculum related projects, we will work the curriculum department to determine if the project is a good fit or </w:t>
      </w:r>
      <w:proofErr w:type="gramStart"/>
      <w:r>
        <w:rPr>
          <w:rFonts w:ascii="Calibri" w:eastAsia="Times New Roman" w:hAnsi="Calibri" w:cs="Calibri"/>
          <w:sz w:val="28"/>
          <w:szCs w:val="28"/>
        </w:rPr>
        <w:t>if there is already a project in place that they can duplicate</w:t>
      </w:r>
      <w:proofErr w:type="gramEnd"/>
      <w:r>
        <w:rPr>
          <w:rFonts w:ascii="Calibri" w:eastAsia="Times New Roman" w:hAnsi="Calibri" w:cs="Calibri"/>
          <w:sz w:val="28"/>
          <w:szCs w:val="28"/>
        </w:rPr>
        <w:t>.</w:t>
      </w:r>
    </w:p>
    <w:p w:rsidR="004178D0" w:rsidRDefault="004178D0" w:rsidP="004178D0">
      <w:pPr>
        <w:spacing w:after="0" w:line="240" w:lineRule="auto"/>
        <w:rPr>
          <w:rFonts w:ascii="Calibri" w:eastAsia="Times New Roman" w:hAnsi="Calibri" w:cs="Calibri"/>
          <w:sz w:val="28"/>
          <w:szCs w:val="28"/>
        </w:rPr>
      </w:pPr>
    </w:p>
    <w:p w:rsidR="004178D0" w:rsidRPr="00325E16" w:rsidRDefault="004178D0" w:rsidP="004178D0">
      <w:pPr>
        <w:spacing w:after="0" w:line="240" w:lineRule="auto"/>
        <w:rPr>
          <w:rFonts w:ascii="Calibri" w:eastAsia="Times New Roman" w:hAnsi="Calibri" w:cs="Calibri"/>
          <w:color w:val="000000" w:themeColor="text1"/>
        </w:rPr>
      </w:pPr>
      <w:r w:rsidRPr="00325E16">
        <w:rPr>
          <w:b/>
          <w:color w:val="000000" w:themeColor="text1"/>
          <w:sz w:val="28"/>
          <w:szCs w:val="28"/>
        </w:rPr>
        <w:t>Please also indicate if and how project activities could not be completed or were adjusted due to current school closures relat</w:t>
      </w:r>
      <w:r>
        <w:rPr>
          <w:b/>
          <w:color w:val="000000" w:themeColor="text1"/>
          <w:sz w:val="28"/>
          <w:szCs w:val="28"/>
        </w:rPr>
        <w:t xml:space="preserve">ed to student health and safety: </w:t>
      </w:r>
      <w:r>
        <w:rPr>
          <w:color w:val="000000" w:themeColor="text1"/>
          <w:sz w:val="28"/>
          <w:szCs w:val="28"/>
        </w:rPr>
        <w:t xml:space="preserve">Our two training sessions were completed before the mandatory shut down of all schools and district offices. The program adjustments that </w:t>
      </w:r>
      <w:proofErr w:type="gramStart"/>
      <w:r>
        <w:rPr>
          <w:color w:val="000000" w:themeColor="text1"/>
          <w:sz w:val="28"/>
          <w:szCs w:val="28"/>
        </w:rPr>
        <w:t>were learned</w:t>
      </w:r>
      <w:proofErr w:type="gramEnd"/>
      <w:r>
        <w:rPr>
          <w:color w:val="000000" w:themeColor="text1"/>
          <w:sz w:val="28"/>
          <w:szCs w:val="28"/>
        </w:rPr>
        <w:t xml:space="preserve"> at the second meeting could not be implemented during the school shut down. Thus, the program </w:t>
      </w:r>
      <w:proofErr w:type="gramStart"/>
      <w:r>
        <w:rPr>
          <w:color w:val="000000" w:themeColor="text1"/>
          <w:sz w:val="28"/>
          <w:szCs w:val="28"/>
        </w:rPr>
        <w:t>was put</w:t>
      </w:r>
      <w:proofErr w:type="gramEnd"/>
      <w:r>
        <w:rPr>
          <w:color w:val="000000" w:themeColor="text1"/>
          <w:sz w:val="28"/>
          <w:szCs w:val="28"/>
        </w:rPr>
        <w:t xml:space="preserve"> on hold for four weeks until classes resumed. </w:t>
      </w:r>
    </w:p>
    <w:p w:rsidR="004178D0" w:rsidRPr="00007E8E" w:rsidRDefault="004178D0" w:rsidP="004178D0">
      <w:pPr>
        <w:spacing w:after="0" w:line="240" w:lineRule="auto"/>
        <w:rPr>
          <w:rFonts w:ascii="Calibri" w:eastAsia="Times New Roman" w:hAnsi="Calibri" w:cs="Calibri"/>
          <w:b/>
        </w:rPr>
      </w:pPr>
    </w:p>
    <w:p w:rsidR="00166EE8" w:rsidRPr="001449F7" w:rsidRDefault="00166EE8" w:rsidP="001449F7">
      <w:pPr>
        <w:jc w:val="center"/>
      </w:pPr>
    </w:p>
    <w:sectPr w:rsidR="00166EE8" w:rsidRPr="001449F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2B0D" w:rsidRDefault="007F2B0D" w:rsidP="009E59FE">
      <w:pPr>
        <w:spacing w:after="0" w:line="240" w:lineRule="auto"/>
      </w:pPr>
      <w:r>
        <w:separator/>
      </w:r>
    </w:p>
  </w:endnote>
  <w:endnote w:type="continuationSeparator" w:id="0">
    <w:p w:rsidR="007F2B0D" w:rsidRDefault="007F2B0D" w:rsidP="009E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2B0D" w:rsidRDefault="007F2B0D" w:rsidP="009E59FE">
      <w:pPr>
        <w:spacing w:after="0" w:line="240" w:lineRule="auto"/>
      </w:pPr>
      <w:r>
        <w:separator/>
      </w:r>
    </w:p>
  </w:footnote>
  <w:footnote w:type="continuationSeparator" w:id="0">
    <w:p w:rsidR="007F2B0D" w:rsidRDefault="007F2B0D" w:rsidP="009E5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FE" w:rsidRDefault="009E59FE">
    <w:pPr>
      <w:pStyle w:val="Header"/>
    </w:pPr>
    <w:r>
      <w:rPr>
        <w:noProof/>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779224" cy="1004234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png"/>
                  <pic:cNvPicPr/>
                </pic:nvPicPr>
                <pic:blipFill>
                  <a:blip r:embed="rId1">
                    <a:extLst>
                      <a:ext uri="{28A0092B-C50C-407E-A947-70E740481C1C}">
                        <a14:useLocalDpi xmlns:a14="http://schemas.microsoft.com/office/drawing/2010/main" val="0"/>
                      </a:ext>
                    </a:extLst>
                  </a:blip>
                  <a:stretch>
                    <a:fillRect/>
                  </a:stretch>
                </pic:blipFill>
                <pic:spPr>
                  <a:xfrm>
                    <a:off x="0" y="0"/>
                    <a:ext cx="7779224" cy="10042347"/>
                  </a:xfrm>
                  <a:prstGeom prst="rect">
                    <a:avLst/>
                  </a:prstGeom>
                </pic:spPr>
              </pic:pic>
            </a:graphicData>
          </a:graphic>
          <wp14:sizeRelH relativeFrom="margin">
            <wp14:pctWidth>0</wp14:pctWidth>
          </wp14:sizeRelH>
          <wp14:sizeRelV relativeFrom="margin">
            <wp14:pctHeight>0</wp14:pctHeight>
          </wp14:sizeRelV>
        </wp:anchor>
      </w:drawing>
    </w:r>
  </w:p>
  <w:p w:rsidR="009E59FE" w:rsidRDefault="009E59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FE"/>
    <w:rsid w:val="001449F7"/>
    <w:rsid w:val="00166EE8"/>
    <w:rsid w:val="004178D0"/>
    <w:rsid w:val="007F2B0D"/>
    <w:rsid w:val="009E5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BEFB37"/>
  <w15:chartTrackingRefBased/>
  <w15:docId w15:val="{E49F96D2-17BD-4403-BDF2-FF506DE80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9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9FE"/>
  </w:style>
  <w:style w:type="paragraph" w:styleId="Footer">
    <w:name w:val="footer"/>
    <w:basedOn w:val="Normal"/>
    <w:link w:val="FooterChar"/>
    <w:uiPriority w:val="99"/>
    <w:unhideWhenUsed/>
    <w:rsid w:val="009E59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4E2B1E8194F44B83F730817BC0079B" ma:contentTypeVersion="10" ma:contentTypeDescription="Create a new document." ma:contentTypeScope="" ma:versionID="2a66e59b7ec0dd5f5fdf6b725df66f21">
  <xsd:schema xmlns:xsd="http://www.w3.org/2001/XMLSchema" xmlns:xs="http://www.w3.org/2001/XMLSchema" xmlns:p="http://schemas.microsoft.com/office/2006/metadata/properties" xmlns:ns2="3522434c-75d6-4b06-abb5-b865110bf9f4" targetNamespace="http://schemas.microsoft.com/office/2006/metadata/properties" ma:root="true" ma:fieldsID="ec60f412ed2d712c9858c51dee36e5d2" ns2:_="">
    <xsd:import namespace="3522434c-75d6-4b06-abb5-b865110bf9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LengthInSeconds"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22434c-75d6-4b06-abb5-b865110bf9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6924F8-BA59-470F-8321-8B94FDC87B40}"/>
</file>

<file path=customXml/itemProps2.xml><?xml version="1.0" encoding="utf-8"?>
<ds:datastoreItem xmlns:ds="http://schemas.openxmlformats.org/officeDocument/2006/customXml" ds:itemID="{EB89FE2B-08A2-45B5-9BCA-E058239F6A07}"/>
</file>

<file path=customXml/itemProps3.xml><?xml version="1.0" encoding="utf-8"?>
<ds:datastoreItem xmlns:ds="http://schemas.openxmlformats.org/officeDocument/2006/customXml" ds:itemID="{DD2156E7-9EBB-425F-8EC8-FD75CE15FD57}"/>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Lake County Schools</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Audra</dc:creator>
  <cp:keywords/>
  <dc:description/>
  <cp:lastModifiedBy>Weidner, Gail</cp:lastModifiedBy>
  <cp:revision>2</cp:revision>
  <dcterms:created xsi:type="dcterms:W3CDTF">2020-05-06T15:14:00Z</dcterms:created>
  <dcterms:modified xsi:type="dcterms:W3CDTF">2020-05-06T15:14:00Z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0x0101005C4E2B1E8194F44B83F730817BC0079B</vt:lpwstr>
  </property>
  <property fmtid="{D5CDD505-2E9C-101B-9397-08002B2CF9AE}" pid="3" name="Order">
    <vt:r8>9275800</vt:r8>
  </property>
</Properties>
</file>