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C3" w:rsidRDefault="005A6FC9" w:rsidP="000B59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Ser e</w:t>
      </w:r>
      <w:r w:rsidR="00583BC3" w:rsidRPr="00515369">
        <w:rPr>
          <w:rFonts w:ascii="Times New Roman" w:hAnsi="Times New Roman" w:cs="Times New Roman"/>
          <w:b/>
          <w:sz w:val="28"/>
          <w:szCs w:val="28"/>
        </w:rPr>
        <w:t>conomista</w:t>
      </w:r>
    </w:p>
    <w:p w:rsidR="00515369" w:rsidRDefault="00515369" w:rsidP="000B59CE">
      <w:pPr>
        <w:spacing w:after="0" w:line="240" w:lineRule="auto"/>
        <w:jc w:val="center"/>
        <w:rPr>
          <w:rFonts w:ascii="Times New Roman" w:hAnsi="Times New Roman" w:cs="Times New Roman"/>
          <w:b/>
          <w:sz w:val="28"/>
          <w:szCs w:val="28"/>
        </w:rPr>
      </w:pPr>
    </w:p>
    <w:p w:rsidR="00814301" w:rsidRPr="005A6FC9" w:rsidRDefault="005A6FC9" w:rsidP="005A6FC9">
      <w:pPr>
        <w:spacing w:after="0" w:line="240" w:lineRule="auto"/>
        <w:jc w:val="right"/>
        <w:rPr>
          <w:rFonts w:ascii="Times New Roman" w:hAnsi="Times New Roman" w:cs="Times New Roman"/>
          <w:i/>
          <w:sz w:val="24"/>
          <w:szCs w:val="24"/>
        </w:rPr>
      </w:pPr>
      <w:r w:rsidRPr="005A6FC9">
        <w:rPr>
          <w:rFonts w:ascii="Times New Roman" w:hAnsi="Times New Roman" w:cs="Times New Roman"/>
          <w:i/>
          <w:sz w:val="24"/>
          <w:szCs w:val="24"/>
        </w:rPr>
        <w:t xml:space="preserve">Luiz Alberto </w:t>
      </w:r>
      <w:r>
        <w:rPr>
          <w:rFonts w:ascii="Times New Roman" w:hAnsi="Times New Roman" w:cs="Times New Roman"/>
          <w:i/>
          <w:sz w:val="24"/>
          <w:szCs w:val="24"/>
        </w:rPr>
        <w:t xml:space="preserve">de Souza Aranha </w:t>
      </w:r>
      <w:r w:rsidRPr="005A6FC9">
        <w:rPr>
          <w:rFonts w:ascii="Times New Roman" w:hAnsi="Times New Roman" w:cs="Times New Roman"/>
          <w:i/>
          <w:sz w:val="24"/>
          <w:szCs w:val="24"/>
        </w:rPr>
        <w:t>Machado</w:t>
      </w:r>
    </w:p>
    <w:p w:rsidR="005A6FC9" w:rsidRDefault="005A6FC9" w:rsidP="005A6FC9">
      <w:pPr>
        <w:spacing w:after="0" w:line="240" w:lineRule="auto"/>
        <w:jc w:val="right"/>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Embora goste muito de ser economista, tenho de confessar que minha escolha da profissão foi atípica, como ficará claro a seguir. </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 o mais velho de cinco irmãos de uma família de classe média de São Paulo. Meu pai era representante comercial e me permitiu estudar em ótimos colégios particulares e de frequentar, praticamente desde que nasci, o Esporte Clube Pinheiros, onde cursei o Jardim de Infância e pratiquei diversas modalidades de esporte, até me fixar no basquete, sendo federado já em 1963 na categoria pré-mirim.</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Apesar da baixa estatura, tive uma carreira bem-sucedida, acumulando prêmios individuais, várias convocações para seleções paulista e brasileira, além da possibilidade de viajar para diversos países do mundo numa época em que </w:t>
      </w:r>
      <w:r w:rsidR="00136C4F">
        <w:rPr>
          <w:rFonts w:ascii="Times New Roman" w:hAnsi="Times New Roman" w:cs="Times New Roman"/>
          <w:sz w:val="24"/>
          <w:szCs w:val="24"/>
        </w:rPr>
        <w:t>ir a</w:t>
      </w:r>
      <w:r>
        <w:rPr>
          <w:rFonts w:ascii="Times New Roman" w:hAnsi="Times New Roman" w:cs="Times New Roman"/>
          <w:sz w:val="24"/>
          <w:szCs w:val="24"/>
        </w:rPr>
        <w:t>o exterior e</w:t>
      </w:r>
      <w:r w:rsidR="00136C4F">
        <w:rPr>
          <w:rFonts w:ascii="Times New Roman" w:hAnsi="Times New Roman" w:cs="Times New Roman"/>
          <w:sz w:val="24"/>
          <w:szCs w:val="24"/>
        </w:rPr>
        <w:t>r</w:t>
      </w:r>
      <w:r>
        <w:rPr>
          <w:rFonts w:ascii="Times New Roman" w:hAnsi="Times New Roman" w:cs="Times New Roman"/>
          <w:sz w:val="24"/>
          <w:szCs w:val="24"/>
        </w:rPr>
        <w:t xml:space="preserve">a privilégio </w:t>
      </w:r>
      <w:r w:rsidR="00136C4F">
        <w:rPr>
          <w:rFonts w:ascii="Times New Roman" w:hAnsi="Times New Roman" w:cs="Times New Roman"/>
          <w:sz w:val="24"/>
          <w:szCs w:val="24"/>
        </w:rPr>
        <w:t xml:space="preserve">exclusivo </w:t>
      </w:r>
      <w:r>
        <w:rPr>
          <w:rFonts w:ascii="Times New Roman" w:hAnsi="Times New Roman" w:cs="Times New Roman"/>
          <w:sz w:val="24"/>
          <w:szCs w:val="24"/>
        </w:rPr>
        <w:t>de pessoas pertencentes a famílias abastadas.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Isso fez com que o basquete tenha sido minha prioridade absoluta até o fim de 1973, ano da conclusão do colegial, que eu cursei no Dante Alighieri, e da idade limite da categoria juvenil. Eu jogava no Palmeiras na época e haveria convocação para a Seleção Brasileira que iria disputar o campeonato Sul-Americano na Argentina. </w:t>
      </w:r>
      <w:r w:rsidR="00136C4F">
        <w:rPr>
          <w:rFonts w:ascii="Times New Roman" w:hAnsi="Times New Roman" w:cs="Times New Roman"/>
          <w:sz w:val="24"/>
          <w:szCs w:val="24"/>
        </w:rPr>
        <w:t>Viver do basq</w:t>
      </w:r>
      <w:r>
        <w:rPr>
          <w:rFonts w:ascii="Times New Roman" w:hAnsi="Times New Roman" w:cs="Times New Roman"/>
          <w:sz w:val="24"/>
          <w:szCs w:val="24"/>
        </w:rPr>
        <w:t>uete</w:t>
      </w:r>
      <w:r w:rsidR="00136C4F">
        <w:rPr>
          <w:rFonts w:ascii="Times New Roman" w:hAnsi="Times New Roman" w:cs="Times New Roman"/>
          <w:sz w:val="24"/>
          <w:szCs w:val="24"/>
        </w:rPr>
        <w:t>,</w:t>
      </w:r>
      <w:r>
        <w:rPr>
          <w:rFonts w:ascii="Times New Roman" w:hAnsi="Times New Roman" w:cs="Times New Roman"/>
          <w:sz w:val="24"/>
          <w:szCs w:val="24"/>
        </w:rPr>
        <w:t xml:space="preserve"> ainda </w:t>
      </w:r>
      <w:r w:rsidR="00136C4F">
        <w:rPr>
          <w:rFonts w:ascii="Times New Roman" w:hAnsi="Times New Roman" w:cs="Times New Roman"/>
          <w:sz w:val="24"/>
          <w:szCs w:val="24"/>
        </w:rPr>
        <w:t>p</w:t>
      </w:r>
      <w:r>
        <w:rPr>
          <w:rFonts w:ascii="Times New Roman" w:hAnsi="Times New Roman" w:cs="Times New Roman"/>
          <w:sz w:val="24"/>
          <w:szCs w:val="24"/>
        </w:rPr>
        <w:t xml:space="preserve">raticamente amador </w:t>
      </w:r>
      <w:r w:rsidR="00136C4F">
        <w:rPr>
          <w:rFonts w:ascii="Times New Roman" w:hAnsi="Times New Roman" w:cs="Times New Roman"/>
          <w:sz w:val="24"/>
          <w:szCs w:val="24"/>
        </w:rPr>
        <w:t xml:space="preserve">no Brasil, era muito complicado </w:t>
      </w:r>
      <w:r>
        <w:rPr>
          <w:rFonts w:ascii="Times New Roman" w:hAnsi="Times New Roman" w:cs="Times New Roman"/>
          <w:sz w:val="24"/>
          <w:szCs w:val="24"/>
        </w:rPr>
        <w:t xml:space="preserve">e, </w:t>
      </w:r>
      <w:r w:rsidR="00136C4F">
        <w:rPr>
          <w:rFonts w:ascii="Times New Roman" w:hAnsi="Times New Roman" w:cs="Times New Roman"/>
          <w:sz w:val="24"/>
          <w:szCs w:val="24"/>
        </w:rPr>
        <w:t xml:space="preserve">para piorar a situação, </w:t>
      </w:r>
      <w:r>
        <w:rPr>
          <w:rFonts w:ascii="Times New Roman" w:hAnsi="Times New Roman" w:cs="Times New Roman"/>
          <w:sz w:val="24"/>
          <w:szCs w:val="24"/>
        </w:rPr>
        <w:t>com 1,70 m de altura minhas chances seriam limitadas, razão pela qual, numa decisão dificílima, resolvi abrir mão da convocação</w:t>
      </w:r>
      <w:r w:rsidR="00136C4F">
        <w:rPr>
          <w:rFonts w:ascii="Times New Roman" w:hAnsi="Times New Roman" w:cs="Times New Roman"/>
          <w:sz w:val="24"/>
          <w:szCs w:val="24"/>
        </w:rPr>
        <w:t>, a fim de</w:t>
      </w:r>
      <w:r>
        <w:rPr>
          <w:rFonts w:ascii="Times New Roman" w:hAnsi="Times New Roman" w:cs="Times New Roman"/>
          <w:sz w:val="24"/>
          <w:szCs w:val="24"/>
        </w:rPr>
        <w:t xml:space="preserve"> </w:t>
      </w:r>
      <w:r w:rsidR="00136C4F">
        <w:rPr>
          <w:rFonts w:ascii="Times New Roman" w:hAnsi="Times New Roman" w:cs="Times New Roman"/>
          <w:sz w:val="24"/>
          <w:szCs w:val="24"/>
        </w:rPr>
        <w:t xml:space="preserve">prestar </w:t>
      </w:r>
      <w:r>
        <w:rPr>
          <w:rFonts w:ascii="Times New Roman" w:hAnsi="Times New Roman" w:cs="Times New Roman"/>
          <w:sz w:val="24"/>
          <w:szCs w:val="24"/>
        </w:rPr>
        <w:t>o vestibular para o curso de Economia no Mackenzie.</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Lembro-me que meu pai perguntou: "Por que o Mackenzie. É o melhor curso de Economia? Não dá para atender a convocação e depois prestar </w:t>
      </w:r>
      <w:r w:rsidR="00136C4F">
        <w:rPr>
          <w:rFonts w:ascii="Times New Roman" w:hAnsi="Times New Roman" w:cs="Times New Roman"/>
          <w:sz w:val="24"/>
          <w:szCs w:val="24"/>
        </w:rPr>
        <w:t xml:space="preserve">vestibular </w:t>
      </w:r>
      <w:r>
        <w:rPr>
          <w:rFonts w:ascii="Times New Roman" w:hAnsi="Times New Roman" w:cs="Times New Roman"/>
          <w:sz w:val="24"/>
          <w:szCs w:val="24"/>
        </w:rPr>
        <w:t>para a USP?"</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Respondi com a maior sinceridade: "Pai, até agora não pensei muito no que fazer. A opção por Economia é por ser da área de humanas (sempre tive dificuldade com exatas) e por ter um tio que é professor na USP, no Mackenzie, na FGV e na FAAP</w:t>
      </w:r>
      <w:r w:rsidR="00136C4F">
        <w:rPr>
          <w:rFonts w:ascii="Times New Roman" w:hAnsi="Times New Roman" w:cs="Times New Roman"/>
          <w:sz w:val="24"/>
          <w:szCs w:val="24"/>
        </w:rPr>
        <w:t>, sendo</w:t>
      </w:r>
      <w:r>
        <w:rPr>
          <w:rFonts w:ascii="Times New Roman" w:hAnsi="Times New Roman" w:cs="Times New Roman"/>
          <w:sz w:val="24"/>
          <w:szCs w:val="24"/>
        </w:rPr>
        <w:t xml:space="preserve"> uma espécie </w:t>
      </w:r>
      <w:r w:rsidR="00136C4F">
        <w:rPr>
          <w:rFonts w:ascii="Times New Roman" w:hAnsi="Times New Roman" w:cs="Times New Roman"/>
          <w:sz w:val="24"/>
          <w:szCs w:val="24"/>
        </w:rPr>
        <w:t>de referência</w:t>
      </w:r>
      <w:r>
        <w:rPr>
          <w:rFonts w:ascii="Times New Roman" w:hAnsi="Times New Roman" w:cs="Times New Roman"/>
          <w:sz w:val="24"/>
          <w:szCs w:val="24"/>
        </w:rPr>
        <w:t xml:space="preserve"> para mim. Quanto ao Mackenzie, </w:t>
      </w:r>
      <w:r w:rsidR="00136C4F">
        <w:rPr>
          <w:rFonts w:ascii="Times New Roman" w:hAnsi="Times New Roman" w:cs="Times New Roman"/>
          <w:sz w:val="24"/>
          <w:szCs w:val="24"/>
        </w:rPr>
        <w:t>certamente</w:t>
      </w:r>
      <w:r>
        <w:rPr>
          <w:rFonts w:ascii="Times New Roman" w:hAnsi="Times New Roman" w:cs="Times New Roman"/>
          <w:sz w:val="24"/>
          <w:szCs w:val="24"/>
        </w:rPr>
        <w:t xml:space="preserve"> não é o melhor curso, mas já tem um grande time de basquete e terá</w:t>
      </w:r>
      <w:r w:rsidR="00136C4F">
        <w:rPr>
          <w:rFonts w:ascii="Times New Roman" w:hAnsi="Times New Roman" w:cs="Times New Roman"/>
          <w:sz w:val="24"/>
          <w:szCs w:val="24"/>
        </w:rPr>
        <w:t>, provavelmente,</w:t>
      </w:r>
      <w:r>
        <w:rPr>
          <w:rFonts w:ascii="Times New Roman" w:hAnsi="Times New Roman" w:cs="Times New Roman"/>
          <w:sz w:val="24"/>
          <w:szCs w:val="24"/>
        </w:rPr>
        <w:t xml:space="preserve"> o melhor!"</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Antes de continuar com minha trajetória na profissão, e como a recomendação do Rober</w:t>
      </w:r>
      <w:r w:rsidR="00136C4F">
        <w:rPr>
          <w:rFonts w:ascii="Times New Roman" w:hAnsi="Times New Roman" w:cs="Times New Roman"/>
          <w:sz w:val="24"/>
          <w:szCs w:val="24"/>
        </w:rPr>
        <w:t>to Troster, a quem agradeço pelo convite para escrever e</w:t>
      </w:r>
      <w:r>
        <w:rPr>
          <w:rFonts w:ascii="Times New Roman" w:hAnsi="Times New Roman" w:cs="Times New Roman"/>
          <w:sz w:val="24"/>
          <w:szCs w:val="24"/>
        </w:rPr>
        <w:t xml:space="preserve">ste depoimento, é para não acrescentar notas de rodapé, um complemento dessa inusitada forma de escolher a profissão. O time de basquete da Associação Atlética Acadêmica Eugênio Gudin, da Faculdade de Economia do Mackenzie, transformou-se efetivamente na melhor equipe universitária, conquistando </w:t>
      </w:r>
      <w:r w:rsidR="00136C4F">
        <w:rPr>
          <w:rFonts w:ascii="Times New Roman" w:hAnsi="Times New Roman" w:cs="Times New Roman"/>
          <w:sz w:val="24"/>
          <w:szCs w:val="24"/>
        </w:rPr>
        <w:t xml:space="preserve">por </w:t>
      </w:r>
      <w:r>
        <w:rPr>
          <w:rFonts w:ascii="Times New Roman" w:hAnsi="Times New Roman" w:cs="Times New Roman"/>
          <w:sz w:val="24"/>
          <w:szCs w:val="24"/>
        </w:rPr>
        <w:t>várias vezes</w:t>
      </w:r>
      <w:r w:rsidR="00136C4F">
        <w:rPr>
          <w:rFonts w:ascii="Times New Roman" w:hAnsi="Times New Roman" w:cs="Times New Roman"/>
          <w:sz w:val="24"/>
          <w:szCs w:val="24"/>
        </w:rPr>
        <w:t xml:space="preserve"> seguidas</w:t>
      </w:r>
      <w:r>
        <w:rPr>
          <w:rFonts w:ascii="Times New Roman" w:hAnsi="Times New Roman" w:cs="Times New Roman"/>
          <w:sz w:val="24"/>
          <w:szCs w:val="24"/>
        </w:rPr>
        <w:t xml:space="preserve"> o campeonato da FUPE (Federação Universitária Paulista de Esportes), numa época em que </w:t>
      </w:r>
      <w:r w:rsidR="00136C4F">
        <w:rPr>
          <w:rFonts w:ascii="Times New Roman" w:hAnsi="Times New Roman" w:cs="Times New Roman"/>
          <w:sz w:val="24"/>
          <w:szCs w:val="24"/>
        </w:rPr>
        <w:t>tod</w:t>
      </w:r>
      <w:r>
        <w:rPr>
          <w:rFonts w:ascii="Times New Roman" w:hAnsi="Times New Roman" w:cs="Times New Roman"/>
          <w:sz w:val="24"/>
          <w:szCs w:val="24"/>
        </w:rPr>
        <w:t xml:space="preserve">os </w:t>
      </w:r>
      <w:r w:rsidR="00136C4F">
        <w:rPr>
          <w:rFonts w:ascii="Times New Roman" w:hAnsi="Times New Roman" w:cs="Times New Roman"/>
          <w:sz w:val="24"/>
          <w:szCs w:val="24"/>
        </w:rPr>
        <w:t xml:space="preserve">os </w:t>
      </w:r>
      <w:r>
        <w:rPr>
          <w:rFonts w:ascii="Times New Roman" w:hAnsi="Times New Roman" w:cs="Times New Roman"/>
          <w:sz w:val="24"/>
          <w:szCs w:val="24"/>
        </w:rPr>
        <w:t>melhores jogadores que cursavam a universidade participavam desses torneios. Só para completar, fizeram parte desse time da Economia do Mackenzie Oscar Schmidt, Ricardo Guimarães (Cadum), Carlos Eduardo Ferro, João Marino, Renato Haddad, Mario Montuori, Washington Lopes, Celso Mazza e outros jogadores que atuaram em diversos clubes de São Paulo.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Tendo escolhido o curso de Economia de maneira tão aleatória, é evidente que para mim tudo era novidade. Lembro-me que na primeira aula</w:t>
      </w:r>
      <w:r w:rsidR="00136C4F">
        <w:rPr>
          <w:rFonts w:ascii="Times New Roman" w:hAnsi="Times New Roman" w:cs="Times New Roman"/>
          <w:sz w:val="24"/>
          <w:szCs w:val="24"/>
        </w:rPr>
        <w:t>, o professor de Introdução à</w:t>
      </w:r>
      <w:r>
        <w:rPr>
          <w:rFonts w:ascii="Times New Roman" w:hAnsi="Times New Roman" w:cs="Times New Roman"/>
          <w:sz w:val="24"/>
          <w:szCs w:val="24"/>
        </w:rPr>
        <w:t xml:space="preserve"> Economia perguntou o que cada um costumava ler. Muitos não responderam ou disseram não cultivar o hábito da leitura. Fui um dos que respondeu que gostava de ler romances, livros policiais e biografias</w:t>
      </w:r>
      <w:r w:rsidR="00136C4F">
        <w:rPr>
          <w:rFonts w:ascii="Times New Roman" w:hAnsi="Times New Roman" w:cs="Times New Roman"/>
          <w:sz w:val="24"/>
          <w:szCs w:val="24"/>
        </w:rPr>
        <w:t xml:space="preserve">. Lia também </w:t>
      </w:r>
      <w:r>
        <w:rPr>
          <w:rFonts w:ascii="Times New Roman" w:hAnsi="Times New Roman" w:cs="Times New Roman"/>
          <w:sz w:val="24"/>
          <w:szCs w:val="24"/>
        </w:rPr>
        <w:t xml:space="preserve">diariamente </w:t>
      </w:r>
      <w:r w:rsidR="00136C4F">
        <w:rPr>
          <w:rFonts w:ascii="Times New Roman" w:hAnsi="Times New Roman" w:cs="Times New Roman"/>
          <w:sz w:val="24"/>
          <w:szCs w:val="24"/>
        </w:rPr>
        <w:t>as seções de esportes e lazer d</w:t>
      </w:r>
      <w:r>
        <w:rPr>
          <w:rFonts w:ascii="Times New Roman" w:hAnsi="Times New Roman" w:cs="Times New Roman"/>
          <w:sz w:val="24"/>
          <w:szCs w:val="24"/>
        </w:rPr>
        <w:t xml:space="preserve">o </w:t>
      </w:r>
      <w:r w:rsidRPr="005A6FC9">
        <w:rPr>
          <w:rFonts w:ascii="Times New Roman" w:hAnsi="Times New Roman" w:cs="Times New Roman"/>
          <w:i/>
          <w:sz w:val="24"/>
          <w:szCs w:val="24"/>
        </w:rPr>
        <w:t>Jornal da Tarde</w:t>
      </w:r>
      <w:r w:rsidR="00136C4F">
        <w:rPr>
          <w:rFonts w:ascii="Times New Roman" w:hAnsi="Times New Roman" w:cs="Times New Roman"/>
          <w:sz w:val="24"/>
          <w:szCs w:val="24"/>
        </w:rPr>
        <w:t>.</w:t>
      </w:r>
      <w:r>
        <w:rPr>
          <w:rFonts w:ascii="Times New Roman" w:hAnsi="Times New Roman" w:cs="Times New Roman"/>
          <w:sz w:val="24"/>
          <w:szCs w:val="24"/>
        </w:rPr>
        <w:t xml:space="preserve"> Diante das respostas, o professor recomendou que a partir daquele momento deveríamos ler a seção de economia e negócios</w:t>
      </w:r>
      <w:r w:rsidR="00136C4F">
        <w:rPr>
          <w:rFonts w:ascii="Times New Roman" w:hAnsi="Times New Roman" w:cs="Times New Roman"/>
          <w:sz w:val="24"/>
          <w:szCs w:val="24"/>
        </w:rPr>
        <w:t xml:space="preserve"> dos jornais, além d</w:t>
      </w:r>
      <w:r>
        <w:rPr>
          <w:rFonts w:ascii="Times New Roman" w:hAnsi="Times New Roman" w:cs="Times New Roman"/>
          <w:sz w:val="24"/>
          <w:szCs w:val="24"/>
        </w:rPr>
        <w:t>e livr</w:t>
      </w:r>
      <w:r w:rsidR="00136C4F">
        <w:rPr>
          <w:rFonts w:ascii="Times New Roman" w:hAnsi="Times New Roman" w:cs="Times New Roman"/>
          <w:sz w:val="24"/>
          <w:szCs w:val="24"/>
        </w:rPr>
        <w:t xml:space="preserve">os de economistas consagrados. Não vão perder tempo com livros </w:t>
      </w:r>
      <w:r>
        <w:rPr>
          <w:rFonts w:ascii="Times New Roman" w:hAnsi="Times New Roman" w:cs="Times New Roman"/>
          <w:sz w:val="24"/>
          <w:szCs w:val="24"/>
        </w:rPr>
        <w:t>de comentarist</w:t>
      </w:r>
      <w:r w:rsidR="00136C4F">
        <w:rPr>
          <w:rFonts w:ascii="Times New Roman" w:hAnsi="Times New Roman" w:cs="Times New Roman"/>
          <w:sz w:val="24"/>
          <w:szCs w:val="24"/>
        </w:rPr>
        <w:t xml:space="preserve">as econômicos, </w:t>
      </w:r>
      <w:r>
        <w:rPr>
          <w:rFonts w:ascii="Times New Roman" w:hAnsi="Times New Roman" w:cs="Times New Roman"/>
          <w:sz w:val="24"/>
          <w:szCs w:val="24"/>
        </w:rPr>
        <w:t xml:space="preserve">numa alusão ao recém-lançado </w:t>
      </w:r>
      <w:r w:rsidR="00136C4F">
        <w:rPr>
          <w:rFonts w:ascii="Times New Roman" w:hAnsi="Times New Roman" w:cs="Times New Roman"/>
          <w:sz w:val="24"/>
          <w:szCs w:val="24"/>
        </w:rPr>
        <w:t xml:space="preserve">livro </w:t>
      </w:r>
      <w:r w:rsidR="00136C4F" w:rsidRPr="00136C4F">
        <w:rPr>
          <w:rFonts w:ascii="Times New Roman" w:hAnsi="Times New Roman" w:cs="Times New Roman"/>
          <w:i/>
          <w:sz w:val="24"/>
          <w:szCs w:val="24"/>
        </w:rPr>
        <w:t>Na prática a teoria é outra</w:t>
      </w:r>
      <w:r w:rsidR="008A3C68">
        <w:rPr>
          <w:rFonts w:ascii="Times New Roman" w:hAnsi="Times New Roman" w:cs="Times New Roman"/>
          <w:sz w:val="24"/>
          <w:szCs w:val="24"/>
        </w:rPr>
        <w:t>, de Joelmir Be</w:t>
      </w:r>
      <w:r>
        <w:rPr>
          <w:rFonts w:ascii="Times New Roman" w:hAnsi="Times New Roman" w:cs="Times New Roman"/>
          <w:sz w:val="24"/>
          <w:szCs w:val="24"/>
        </w:rPr>
        <w:t xml:space="preserve">ting, o mais conhecido colunista </w:t>
      </w:r>
      <w:r w:rsidR="00136C4F">
        <w:rPr>
          <w:rFonts w:ascii="Times New Roman" w:hAnsi="Times New Roman" w:cs="Times New Roman"/>
          <w:sz w:val="24"/>
          <w:szCs w:val="24"/>
        </w:rPr>
        <w:t>econômico</w:t>
      </w:r>
      <w:r>
        <w:rPr>
          <w:rFonts w:ascii="Times New Roman" w:hAnsi="Times New Roman" w:cs="Times New Roman"/>
          <w:sz w:val="24"/>
          <w:szCs w:val="24"/>
        </w:rPr>
        <w:t>, que faz</w:t>
      </w:r>
      <w:r w:rsidR="00136C4F">
        <w:rPr>
          <w:rFonts w:ascii="Times New Roman" w:hAnsi="Times New Roman" w:cs="Times New Roman"/>
          <w:sz w:val="24"/>
          <w:szCs w:val="24"/>
        </w:rPr>
        <w:t>ia</w:t>
      </w:r>
      <w:r>
        <w:rPr>
          <w:rFonts w:ascii="Times New Roman" w:hAnsi="Times New Roman" w:cs="Times New Roman"/>
          <w:sz w:val="24"/>
          <w:szCs w:val="24"/>
        </w:rPr>
        <w:t xml:space="preserve"> muito sucesso. Por s</w:t>
      </w:r>
      <w:r w:rsidR="00136C4F">
        <w:rPr>
          <w:rFonts w:ascii="Times New Roman" w:hAnsi="Times New Roman" w:cs="Times New Roman"/>
          <w:sz w:val="24"/>
          <w:szCs w:val="24"/>
        </w:rPr>
        <w:t>orte, não segui a recomendação. A exemplo de muitos colegas, comprei e li</w:t>
      </w:r>
      <w:r>
        <w:rPr>
          <w:rFonts w:ascii="Times New Roman" w:hAnsi="Times New Roman" w:cs="Times New Roman"/>
          <w:sz w:val="24"/>
          <w:szCs w:val="24"/>
        </w:rPr>
        <w:t xml:space="preserve"> o referido livro. Com sua forma clara de escrever, Joelmir transformava a aridez típica da economia em leitura agradável, fazendo com que eu e </w:t>
      </w:r>
      <w:r w:rsidR="00136C4F">
        <w:rPr>
          <w:rFonts w:ascii="Times New Roman" w:hAnsi="Times New Roman" w:cs="Times New Roman"/>
          <w:sz w:val="24"/>
          <w:szCs w:val="24"/>
        </w:rPr>
        <w:t>diversos</w:t>
      </w:r>
      <w:r>
        <w:rPr>
          <w:rFonts w:ascii="Times New Roman" w:hAnsi="Times New Roman" w:cs="Times New Roman"/>
          <w:sz w:val="24"/>
          <w:szCs w:val="24"/>
        </w:rPr>
        <w:t xml:space="preserve"> outros colegas começássemos a se interessar pelo assunto.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dois primeiros anos do curso estiveram longe de me encantar. Repletos de disciplinas assessórias, eu ficava me perguntando onde ia aplicar aqueles conhecimentos. Eu adorava ir à faculdade, por causa dos amigos, das festas (não se usava a palavra "baladas"), do diretório e da atlética, mas não pelas aulas em si. Paradoxalmente, para alguém que sempre teve pavor de exatas, a disciplina que realmente me despertou o interesse pelo curso foi Matemática Financeira. A partir daí, tudo começou a fazer mais sentido e disciplinas do último ano como Economia Brasileira, Economia Internacional, Política e Programação Econômicas, Moe</w:t>
      </w:r>
      <w:r w:rsidR="00136C4F">
        <w:rPr>
          <w:rFonts w:ascii="Times New Roman" w:hAnsi="Times New Roman" w:cs="Times New Roman"/>
          <w:sz w:val="24"/>
          <w:szCs w:val="24"/>
        </w:rPr>
        <w:t>da e Bancos (Teoria Monetária),</w:t>
      </w:r>
      <w:r>
        <w:rPr>
          <w:rFonts w:ascii="Times New Roman" w:hAnsi="Times New Roman" w:cs="Times New Roman"/>
          <w:sz w:val="24"/>
          <w:szCs w:val="24"/>
        </w:rPr>
        <w:t xml:space="preserve"> </w:t>
      </w:r>
      <w:r w:rsidR="00136C4F">
        <w:rPr>
          <w:rFonts w:ascii="Times New Roman" w:hAnsi="Times New Roman" w:cs="Times New Roman"/>
          <w:sz w:val="24"/>
          <w:szCs w:val="24"/>
        </w:rPr>
        <w:t xml:space="preserve">História do Pensamento Econômico e </w:t>
      </w:r>
      <w:r>
        <w:rPr>
          <w:rFonts w:ascii="Times New Roman" w:hAnsi="Times New Roman" w:cs="Times New Roman"/>
          <w:sz w:val="24"/>
          <w:szCs w:val="24"/>
        </w:rPr>
        <w:t>Teoria do Desenvolvimento Econômico acabaram me convencendo que eu havia feito a escolha certa.</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o curso fiz um estágio no Departamento Econômico-Financeiro da Sudelpa (Superintendência do Desenvolvimento do Litoral Paulista). Apesar do título pomposo, o trabalho era burocrático e não me acrescentava quase nada, razão pela qual fiz um acordo com meu pai e continuei desfrutando da mesada até o final do curso.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Ao final do curso de Ciências Econômicas, ainda sem uma certeza do que fazer, surgiram dois convites simultaneamente. O primeiro para ingressar num escritório de projetos de engenharia e arquitetura para trabalhar como </w:t>
      </w:r>
      <w:r w:rsidRPr="008A3C68">
        <w:rPr>
          <w:rFonts w:ascii="Times New Roman" w:hAnsi="Times New Roman" w:cs="Times New Roman"/>
          <w:i/>
          <w:sz w:val="24"/>
          <w:szCs w:val="24"/>
        </w:rPr>
        <w:t>controller</w:t>
      </w:r>
      <w:r>
        <w:rPr>
          <w:rFonts w:ascii="Times New Roman" w:hAnsi="Times New Roman" w:cs="Times New Roman"/>
          <w:sz w:val="24"/>
          <w:szCs w:val="24"/>
        </w:rPr>
        <w:t xml:space="preserve"> financeiro. O segundo, para participar de um curso de formação de professores, promovido por uma entidade que ministrava cursos de formação política para estudantes em todo o território nacional. </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Embora não passasse pela cabeça ser professor, como havia tempo disponível, pois o curso seria realizado antes do início do trabalho no escritório de projetos, a participação parecia interessante e permitiria que, nos fins de semana, se aprovado no curso, pudesse viajar pelo País </w:t>
      </w:r>
      <w:r w:rsidR="00136C4F">
        <w:rPr>
          <w:rFonts w:ascii="Times New Roman" w:hAnsi="Times New Roman" w:cs="Times New Roman"/>
          <w:sz w:val="24"/>
          <w:szCs w:val="24"/>
        </w:rPr>
        <w:t>dando</w:t>
      </w:r>
      <w:r>
        <w:rPr>
          <w:rFonts w:ascii="Times New Roman" w:hAnsi="Times New Roman" w:cs="Times New Roman"/>
          <w:sz w:val="24"/>
          <w:szCs w:val="24"/>
        </w:rPr>
        <w:t xml:space="preserve"> aulas de economia, que compunha o programa juntamente com aulas de filosofia e de política, que eram ministradas por outros professores.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Foram dois anos combinando o trabalho no escritório, as viagens em muitos fins de semana para os cursos e o basquete, que eu continuava jogando na categoria principal do Paulistano, </w:t>
      </w:r>
      <w:r w:rsidR="00136C4F">
        <w:rPr>
          <w:rFonts w:ascii="Times New Roman" w:hAnsi="Times New Roman" w:cs="Times New Roman"/>
          <w:sz w:val="24"/>
          <w:szCs w:val="24"/>
        </w:rPr>
        <w:t>que, ao contrário de hoje, não tinha altos investimentos e não pertencia ao restrito grupo das grandes equipes.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experiência com</w:t>
      </w:r>
      <w:r w:rsidR="00136C4F">
        <w:rPr>
          <w:rFonts w:ascii="Times New Roman" w:hAnsi="Times New Roman" w:cs="Times New Roman"/>
          <w:sz w:val="24"/>
          <w:szCs w:val="24"/>
        </w:rPr>
        <w:t>o</w:t>
      </w:r>
      <w:r>
        <w:rPr>
          <w:rFonts w:ascii="Times New Roman" w:hAnsi="Times New Roman" w:cs="Times New Roman"/>
          <w:sz w:val="24"/>
          <w:szCs w:val="24"/>
        </w:rPr>
        <w:t xml:space="preserve"> </w:t>
      </w:r>
      <w:r w:rsidRPr="008A3C68">
        <w:rPr>
          <w:rFonts w:ascii="Times New Roman" w:hAnsi="Times New Roman" w:cs="Times New Roman"/>
          <w:i/>
          <w:sz w:val="24"/>
          <w:szCs w:val="24"/>
        </w:rPr>
        <w:t>controller</w:t>
      </w:r>
      <w:r>
        <w:rPr>
          <w:rFonts w:ascii="Times New Roman" w:hAnsi="Times New Roman" w:cs="Times New Roman"/>
          <w:sz w:val="24"/>
          <w:szCs w:val="24"/>
        </w:rPr>
        <w:t xml:space="preserve"> foi excelente. O Escritório Técnico Eurico Meili, de</w:t>
      </w:r>
      <w:r w:rsidR="00136C4F">
        <w:rPr>
          <w:rFonts w:ascii="Times New Roman" w:hAnsi="Times New Roman" w:cs="Times New Roman"/>
          <w:sz w:val="24"/>
          <w:szCs w:val="24"/>
        </w:rPr>
        <w:t xml:space="preserve"> propriedade de</w:t>
      </w:r>
      <w:r>
        <w:rPr>
          <w:rFonts w:ascii="Times New Roman" w:hAnsi="Times New Roman" w:cs="Times New Roman"/>
          <w:sz w:val="24"/>
          <w:szCs w:val="24"/>
        </w:rPr>
        <w:t xml:space="preserve"> uma família suíça, havia levado a melhor na concorrência para fazer o projeto da fábrica da Souza Cruz em Uberlândia</w:t>
      </w:r>
      <w:r w:rsidR="00136C4F">
        <w:rPr>
          <w:rFonts w:ascii="Times New Roman" w:hAnsi="Times New Roman" w:cs="Times New Roman"/>
          <w:sz w:val="24"/>
          <w:szCs w:val="24"/>
        </w:rPr>
        <w:t>, na época a maior fábrica de cigarros do Brasil.</w:t>
      </w:r>
      <w:r>
        <w:rPr>
          <w:rFonts w:ascii="Times New Roman" w:hAnsi="Times New Roman" w:cs="Times New Roman"/>
          <w:sz w:val="24"/>
          <w:szCs w:val="24"/>
        </w:rPr>
        <w:t xml:space="preserve"> Por isso, teve de fazer um </w:t>
      </w:r>
      <w:r w:rsidRPr="00136C4F">
        <w:rPr>
          <w:rFonts w:ascii="Times New Roman" w:hAnsi="Times New Roman" w:cs="Times New Roman"/>
          <w:i/>
          <w:sz w:val="24"/>
          <w:szCs w:val="24"/>
        </w:rPr>
        <w:t>up grade</w:t>
      </w:r>
      <w:r>
        <w:rPr>
          <w:rFonts w:ascii="Times New Roman" w:hAnsi="Times New Roman" w:cs="Times New Roman"/>
          <w:sz w:val="24"/>
          <w:szCs w:val="24"/>
        </w:rPr>
        <w:t xml:space="preserve">, passando de cerca de 20 para 100 colaboradores praticamente do dia para a noite. Fui contratado </w:t>
      </w:r>
      <w:r w:rsidR="00136C4F">
        <w:rPr>
          <w:rFonts w:ascii="Times New Roman" w:hAnsi="Times New Roman" w:cs="Times New Roman"/>
          <w:sz w:val="24"/>
          <w:szCs w:val="24"/>
        </w:rPr>
        <w:t xml:space="preserve">para a área econômico-financeira </w:t>
      </w:r>
      <w:r>
        <w:rPr>
          <w:rFonts w:ascii="Times New Roman" w:hAnsi="Times New Roman" w:cs="Times New Roman"/>
          <w:sz w:val="24"/>
          <w:szCs w:val="24"/>
        </w:rPr>
        <w:t>juntamente com uma colega de faculdade</w:t>
      </w:r>
      <w:r w:rsidR="00136C4F">
        <w:rPr>
          <w:rFonts w:ascii="Times New Roman" w:hAnsi="Times New Roman" w:cs="Times New Roman"/>
          <w:sz w:val="24"/>
          <w:szCs w:val="24"/>
        </w:rPr>
        <w:t>, Marina Glycerio de Freitas, e aprendemos muito durante nossa permanência na empresa</w:t>
      </w:r>
      <w:r>
        <w:rPr>
          <w:rFonts w:ascii="Times New Roman" w:hAnsi="Times New Roman" w:cs="Times New Roman"/>
          <w:sz w:val="24"/>
          <w:szCs w:val="24"/>
        </w:rPr>
        <w:t>. Depois de dois anos, encerrado o contrato com a Souza Cruz, o escritório readquiriu sua estrutura anterior. Na ocasião</w:t>
      </w:r>
      <w:r w:rsidR="00136C4F">
        <w:rPr>
          <w:rFonts w:ascii="Times New Roman" w:hAnsi="Times New Roman" w:cs="Times New Roman"/>
          <w:sz w:val="24"/>
          <w:szCs w:val="24"/>
        </w:rPr>
        <w:t>,</w:t>
      </w:r>
      <w:r>
        <w:rPr>
          <w:rFonts w:ascii="Times New Roman" w:hAnsi="Times New Roman" w:cs="Times New Roman"/>
          <w:sz w:val="24"/>
          <w:szCs w:val="24"/>
        </w:rPr>
        <w:t xml:space="preserve"> os proprietários da empresa me agradeceram a colaboração, disseram que iam fazer uma reformulação e eu era muito novo para assumir o cargo de diretor que ficaria vago, mas muito bom para ser subalterno de quem iria assumi-lo. </w:t>
      </w:r>
      <w:r w:rsidR="00136C4F">
        <w:rPr>
          <w:rFonts w:ascii="Times New Roman" w:hAnsi="Times New Roman" w:cs="Times New Roman"/>
          <w:sz w:val="24"/>
          <w:szCs w:val="24"/>
        </w:rPr>
        <w:t xml:space="preserve">Orientaram-me a procurar outra oportunidade, sem prejuízo dos vencimentos até conseguir outro emprego. </w:t>
      </w:r>
      <w:r>
        <w:rPr>
          <w:rFonts w:ascii="Times New Roman" w:hAnsi="Times New Roman" w:cs="Times New Roman"/>
          <w:sz w:val="24"/>
          <w:szCs w:val="24"/>
        </w:rPr>
        <w:t>Sou até hoje muito grato aos membros da família Meili, com os quais aprendi o significado de conceitos como ética e respeito no relacionamento profissional. O único problema de ter iniciado a caminhada numa empresa dirigida por pessoas como as da família Meili é que se cria um nível de expectativa dificilmente encontrado em outras organizações.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Depois de dois anos dando aulas em cursos de extensão realizados pelo Brasil, recebi convite para assumir a direção de Centro de Estudos do Desenvolvimento, o departamento do Convivio - Sociedade Brasileira de Cultura </w:t>
      </w:r>
      <w:r w:rsidR="00136C4F">
        <w:rPr>
          <w:rFonts w:ascii="Times New Roman" w:hAnsi="Times New Roman" w:cs="Times New Roman"/>
          <w:sz w:val="24"/>
          <w:szCs w:val="24"/>
        </w:rPr>
        <w:t xml:space="preserve">responsável </w:t>
      </w:r>
      <w:r>
        <w:rPr>
          <w:rFonts w:ascii="Times New Roman" w:hAnsi="Times New Roman" w:cs="Times New Roman"/>
          <w:sz w:val="24"/>
          <w:szCs w:val="24"/>
        </w:rPr>
        <w:t>pela organização dos cursos de formação de lideranças estudantis, dos cursos de formação de professores e, posteriormente, dos cursos de formação de lideranças sindicais promovidos pela entidade. Lá permaneci até 1985 (com uma breve interrupção de um ano e meio, período em que colaborei com meu pai na reestruturação da empresa de representação), tendo a oportunidade não apenas de conhecer geograficamente boa parte do País, mas também de conviver com professores de altíssimo nível, alguns dos quais tendo atingido postos de grande destaque nos cenários político, econômico e empresarial do País, como Luiz Ca</w:t>
      </w:r>
      <w:r w:rsidR="00136C4F">
        <w:rPr>
          <w:rFonts w:ascii="Times New Roman" w:hAnsi="Times New Roman" w:cs="Times New Roman"/>
          <w:sz w:val="24"/>
          <w:szCs w:val="24"/>
        </w:rPr>
        <w:t>rlos Trabuco</w:t>
      </w:r>
      <w:r>
        <w:rPr>
          <w:rFonts w:ascii="Times New Roman" w:hAnsi="Times New Roman" w:cs="Times New Roman"/>
          <w:sz w:val="24"/>
          <w:szCs w:val="24"/>
        </w:rPr>
        <w:t>, Elival da Silva Ramos</w:t>
      </w:r>
      <w:r w:rsidR="00136C4F">
        <w:rPr>
          <w:rFonts w:ascii="Times New Roman" w:hAnsi="Times New Roman" w:cs="Times New Roman"/>
          <w:sz w:val="24"/>
          <w:szCs w:val="24"/>
        </w:rPr>
        <w:t>, Paulo Gouvêa</w:t>
      </w:r>
      <w:r>
        <w:rPr>
          <w:rFonts w:ascii="Times New Roman" w:hAnsi="Times New Roman" w:cs="Times New Roman"/>
          <w:sz w:val="24"/>
          <w:szCs w:val="24"/>
        </w:rPr>
        <w:t xml:space="preserve"> da Costa, Antonio Carlos de Moura Campos, </w:t>
      </w:r>
      <w:r w:rsidR="00136C4F">
        <w:rPr>
          <w:rFonts w:ascii="Times New Roman" w:hAnsi="Times New Roman" w:cs="Times New Roman"/>
          <w:sz w:val="24"/>
          <w:szCs w:val="24"/>
        </w:rPr>
        <w:t xml:space="preserve">Marcos Paulino, </w:t>
      </w:r>
      <w:r>
        <w:rPr>
          <w:rFonts w:ascii="Times New Roman" w:hAnsi="Times New Roman" w:cs="Times New Roman"/>
          <w:sz w:val="24"/>
          <w:szCs w:val="24"/>
        </w:rPr>
        <w:t>Silvio Passarelli e Antonio Carlos Pereira.</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 quem está iniciando na docência, além da prática em salas de aula propiciada pelos cursos de extensão, o Convivio permitiu que eu começasse a escrever artigos semanais para os boletins publicados pela Agência Planalto</w:t>
      </w:r>
      <w:r w:rsidR="00136C4F">
        <w:rPr>
          <w:rFonts w:ascii="Times New Roman" w:hAnsi="Times New Roman" w:cs="Times New Roman"/>
          <w:sz w:val="24"/>
          <w:szCs w:val="24"/>
        </w:rPr>
        <w:t xml:space="preserve">, </w:t>
      </w:r>
      <w:r>
        <w:rPr>
          <w:rFonts w:ascii="Times New Roman" w:hAnsi="Times New Roman" w:cs="Times New Roman"/>
          <w:sz w:val="24"/>
          <w:szCs w:val="24"/>
        </w:rPr>
        <w:t>distribuídos a centenas de jornais da pequena e média imprensa do País.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verdade, o gosto pelas aulas foi crescendo, de tal forma que o convite para ingressar na Fundação Armando Alvares Penteado - FAAP, em 1981, como professor instrutor, com dedicação de seis horas semanais, parecia interessante pela possibilidade de</w:t>
      </w:r>
      <w:r w:rsidR="00136C4F">
        <w:rPr>
          <w:rFonts w:ascii="Times New Roman" w:hAnsi="Times New Roman" w:cs="Times New Roman"/>
          <w:sz w:val="24"/>
          <w:szCs w:val="24"/>
        </w:rPr>
        <w:t xml:space="preserve"> me  manter</w:t>
      </w:r>
      <w:r>
        <w:rPr>
          <w:rFonts w:ascii="Times New Roman" w:hAnsi="Times New Roman" w:cs="Times New Roman"/>
          <w:sz w:val="24"/>
          <w:szCs w:val="24"/>
        </w:rPr>
        <w:t xml:space="preserve"> atualiza</w:t>
      </w:r>
      <w:r w:rsidR="00136C4F">
        <w:rPr>
          <w:rFonts w:ascii="Times New Roman" w:hAnsi="Times New Roman" w:cs="Times New Roman"/>
          <w:sz w:val="24"/>
          <w:szCs w:val="24"/>
        </w:rPr>
        <w:t>do</w:t>
      </w:r>
      <w:r>
        <w:rPr>
          <w:rFonts w:ascii="Times New Roman" w:hAnsi="Times New Roman" w:cs="Times New Roman"/>
          <w:sz w:val="24"/>
          <w:szCs w:val="24"/>
        </w:rPr>
        <w:t xml:space="preserve"> e, por que não, </w:t>
      </w:r>
      <w:r w:rsidR="00136C4F">
        <w:rPr>
          <w:rFonts w:ascii="Times New Roman" w:hAnsi="Times New Roman" w:cs="Times New Roman"/>
          <w:sz w:val="24"/>
          <w:szCs w:val="24"/>
        </w:rPr>
        <w:t xml:space="preserve">para </w:t>
      </w:r>
      <w:r>
        <w:rPr>
          <w:rFonts w:ascii="Times New Roman" w:hAnsi="Times New Roman" w:cs="Times New Roman"/>
          <w:sz w:val="24"/>
          <w:szCs w:val="24"/>
        </w:rPr>
        <w:t>complementação de renda.</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Brasil vivia uma época de acentuada mudança política, com o partido de oposição na época do bipartidarismo, o MDB, conquistando a vitória nas eleições para governador de importantes estados da Federação, depois de muitos anos. </w:t>
      </w:r>
      <w:r w:rsidR="00136C4F">
        <w:rPr>
          <w:rFonts w:ascii="Times New Roman" w:hAnsi="Times New Roman" w:cs="Times New Roman"/>
          <w:sz w:val="24"/>
          <w:szCs w:val="24"/>
        </w:rPr>
        <w:t>Isso aconteceu, entre ou</w:t>
      </w:r>
      <w:r>
        <w:rPr>
          <w:rFonts w:ascii="Times New Roman" w:hAnsi="Times New Roman" w:cs="Times New Roman"/>
          <w:sz w:val="24"/>
          <w:szCs w:val="24"/>
        </w:rPr>
        <w:t>tros estados, em São Paulo. Muitos dos professores da Faculdade de Economia da</w:t>
      </w:r>
      <w:r w:rsidR="00136C4F">
        <w:rPr>
          <w:rFonts w:ascii="Times New Roman" w:hAnsi="Times New Roman" w:cs="Times New Roman"/>
          <w:sz w:val="24"/>
          <w:szCs w:val="24"/>
        </w:rPr>
        <w:t xml:space="preserve"> </w:t>
      </w:r>
      <w:r>
        <w:rPr>
          <w:rFonts w:ascii="Times New Roman" w:hAnsi="Times New Roman" w:cs="Times New Roman"/>
          <w:sz w:val="24"/>
          <w:szCs w:val="24"/>
        </w:rPr>
        <w:t xml:space="preserve">FAAP acabaram deixando a instituição para trabalhar no governo ou para se dedicar em tempo integral à USP, onde novas possibilidades foram abertas com concursos que estavam suspensos há algum tempo. Professores de renome deixaram a FAAP imediatamente ou nos meses seguintes, entre os quais João Sayad, Roberto Macedo, </w:t>
      </w:r>
      <w:r>
        <w:rPr>
          <w:rFonts w:ascii="Times New Roman" w:hAnsi="Times New Roman" w:cs="Times New Roman"/>
          <w:sz w:val="24"/>
          <w:szCs w:val="24"/>
        </w:rPr>
        <w:lastRenderedPageBreak/>
        <w:t xml:space="preserve">Marcos Giannetti da Fonseca, Lidia Goldenstein, Maria José Villaça, Renata Zoudine e Luiz Fernando de Souza Aranha. Por outros motivos, também se afastaram da instituição os professores Carlos Roberto Faccina, para se dedicar primeiro à diretoria da Faculdade de Ciências Econômicas, Contábeis e Administrativas do Mackenzie e, posteriormente, à diretoria de Recursos Humanos da Nestlé, e Luis Alberto Peluso, que foi fazer doutorado na </w:t>
      </w:r>
      <w:r w:rsidRPr="0070244C">
        <w:rPr>
          <w:rFonts w:ascii="Times New Roman" w:hAnsi="Times New Roman" w:cs="Times New Roman"/>
          <w:i/>
          <w:sz w:val="24"/>
          <w:szCs w:val="24"/>
        </w:rPr>
        <w:t>London School of Economics</w:t>
      </w:r>
      <w:r>
        <w:rPr>
          <w:rFonts w:ascii="Times New Roman" w:hAnsi="Times New Roman" w:cs="Times New Roman"/>
          <w:sz w:val="24"/>
          <w:szCs w:val="24"/>
        </w:rPr>
        <w:t>.</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saída simultânea de tantos professores renomados, todos titulares na FAAP, acabou abrindo possibilidade para que os professores instrutores, que haviam sido contratados para serem assistentes por alguns anos desses professores mais experimentados, tivessem a possibilidade de assumir as aulas nas disciplinas deixadas em aberto. Diante dos bons resultados verificados, o diretor da Faculdade de Economia, Walter Alves, que também estava de saída para de dedicar com exclusividade à FEA-USP, propôs ao diretor da FAAP, Roberto Pinto de Souza, que efetivasse aqueles jovens professores, “que não tinham deixado a peteca cair”, promovendo-os a titular em suas respectivas disciplinas. Fiz parte desse grupo </w:t>
      </w:r>
      <w:r w:rsidR="00136C4F">
        <w:rPr>
          <w:rFonts w:ascii="Times New Roman" w:hAnsi="Times New Roman" w:cs="Times New Roman"/>
          <w:sz w:val="24"/>
          <w:szCs w:val="24"/>
        </w:rPr>
        <w:t xml:space="preserve">de </w:t>
      </w:r>
      <w:r>
        <w:rPr>
          <w:rFonts w:ascii="Times New Roman" w:hAnsi="Times New Roman" w:cs="Times New Roman"/>
          <w:sz w:val="24"/>
          <w:szCs w:val="24"/>
        </w:rPr>
        <w:t xml:space="preserve">professores que permaneceram por longos anos dando sustentação ao curso de Ciências Econômicas da FAAP, que, por sua vez, manteve-se por bom tempo entre os principais cursos do País. </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que havia começado como “algumas aulas para permitir me tornar atualizado” foi se transformando numa prioridade cada vez mais apaixonante, que me permitiu constatar que havia vida – e muito rica –</w:t>
      </w:r>
      <w:r w:rsidR="00136C4F">
        <w:rPr>
          <w:rFonts w:ascii="Times New Roman" w:hAnsi="Times New Roman" w:cs="Times New Roman"/>
          <w:sz w:val="24"/>
          <w:szCs w:val="24"/>
        </w:rPr>
        <w:t xml:space="preserve"> fora de uma quadra de basquete, e</w:t>
      </w:r>
      <w:r>
        <w:rPr>
          <w:rFonts w:ascii="Times New Roman" w:hAnsi="Times New Roman" w:cs="Times New Roman"/>
          <w:sz w:val="24"/>
          <w:szCs w:val="24"/>
        </w:rPr>
        <w:t>mbora a prática da modalidade continuasse como companhia de toda a vida, nas diferentes categorias do basquete máster, em campeonatos paulistas, brasileiros, pan-americanos e mundiais.</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136C4F">
        <w:rPr>
          <w:rFonts w:ascii="Times New Roman" w:hAnsi="Times New Roman" w:cs="Times New Roman"/>
          <w:sz w:val="24"/>
          <w:szCs w:val="24"/>
        </w:rPr>
        <w:t xml:space="preserve">pleno </w:t>
      </w:r>
      <w:r>
        <w:rPr>
          <w:rFonts w:ascii="Times New Roman" w:hAnsi="Times New Roman" w:cs="Times New Roman"/>
          <w:sz w:val="24"/>
          <w:szCs w:val="24"/>
        </w:rPr>
        <w:t xml:space="preserve">envolvimento </w:t>
      </w:r>
      <w:r w:rsidR="00136C4F">
        <w:rPr>
          <w:rFonts w:ascii="Times New Roman" w:hAnsi="Times New Roman" w:cs="Times New Roman"/>
          <w:sz w:val="24"/>
          <w:szCs w:val="24"/>
        </w:rPr>
        <w:t xml:space="preserve">com a atividade acadêmica incluiu, além da FAAP, </w:t>
      </w:r>
      <w:r>
        <w:rPr>
          <w:rFonts w:ascii="Times New Roman" w:hAnsi="Times New Roman" w:cs="Times New Roman"/>
          <w:sz w:val="24"/>
          <w:szCs w:val="24"/>
        </w:rPr>
        <w:t xml:space="preserve">a passagem por outras instituições de ensino como o Mackenzie </w:t>
      </w:r>
      <w:r w:rsidR="00136C4F">
        <w:rPr>
          <w:rFonts w:ascii="Times New Roman" w:hAnsi="Times New Roman" w:cs="Times New Roman"/>
          <w:sz w:val="24"/>
          <w:szCs w:val="24"/>
        </w:rPr>
        <w:t>e as Faculdades São Judas Tadeu. O</w:t>
      </w:r>
      <w:r>
        <w:rPr>
          <w:rFonts w:ascii="Times New Roman" w:hAnsi="Times New Roman" w:cs="Times New Roman"/>
          <w:sz w:val="24"/>
          <w:szCs w:val="24"/>
        </w:rPr>
        <w:t xml:space="preserve"> extraordinário estímulo proporcionado pela FAAP, que se antecipou à concorrência no processo de internacionaliz</w:t>
      </w:r>
      <w:r w:rsidR="00136C4F">
        <w:rPr>
          <w:rFonts w:ascii="Times New Roman" w:hAnsi="Times New Roman" w:cs="Times New Roman"/>
          <w:sz w:val="24"/>
          <w:szCs w:val="24"/>
        </w:rPr>
        <w:t>ação, foi</w:t>
      </w:r>
      <w:r>
        <w:rPr>
          <w:rFonts w:ascii="Times New Roman" w:hAnsi="Times New Roman" w:cs="Times New Roman"/>
          <w:sz w:val="24"/>
          <w:szCs w:val="24"/>
        </w:rPr>
        <w:t xml:space="preserve"> tornando cada vez mais possível a transição de uma paixão, o basquete, para outra, a academia, englobando não apenas a prática docente, mas também as inúmeras atividades correlatas, em pesquisa e extensão, bem como em atividades administrativas de coordenação e de direção.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 1993, integrei o grupo de professores da FAAP que teve a chance de p</w:t>
      </w:r>
      <w:r w:rsidR="00136C4F">
        <w:rPr>
          <w:rFonts w:ascii="Times New Roman" w:hAnsi="Times New Roman" w:cs="Times New Roman"/>
          <w:sz w:val="24"/>
          <w:szCs w:val="24"/>
        </w:rPr>
        <w:t>articipar por anos sucessivos da</w:t>
      </w:r>
      <w:r>
        <w:rPr>
          <w:rFonts w:ascii="Times New Roman" w:hAnsi="Times New Roman" w:cs="Times New Roman"/>
          <w:sz w:val="24"/>
          <w:szCs w:val="24"/>
        </w:rPr>
        <w:t xml:space="preserve"> maior </w:t>
      </w:r>
      <w:r w:rsidR="00136C4F">
        <w:rPr>
          <w:rFonts w:ascii="Times New Roman" w:hAnsi="Times New Roman" w:cs="Times New Roman"/>
          <w:sz w:val="24"/>
          <w:szCs w:val="24"/>
        </w:rPr>
        <w:t>conferência</w:t>
      </w:r>
      <w:r>
        <w:rPr>
          <w:rFonts w:ascii="Times New Roman" w:hAnsi="Times New Roman" w:cs="Times New Roman"/>
          <w:sz w:val="24"/>
          <w:szCs w:val="24"/>
        </w:rPr>
        <w:t xml:space="preserve"> mundial de solução criativa de problemas, realizad</w:t>
      </w:r>
      <w:r w:rsidR="00136C4F">
        <w:rPr>
          <w:rFonts w:ascii="Times New Roman" w:hAnsi="Times New Roman" w:cs="Times New Roman"/>
          <w:sz w:val="24"/>
          <w:szCs w:val="24"/>
        </w:rPr>
        <w:t>a anualmente</w:t>
      </w:r>
      <w:r>
        <w:rPr>
          <w:rFonts w:ascii="Times New Roman" w:hAnsi="Times New Roman" w:cs="Times New Roman"/>
          <w:sz w:val="24"/>
          <w:szCs w:val="24"/>
        </w:rPr>
        <w:t xml:space="preserve"> em Buffalo, nas instalações locais da Universidade de Nova York. Começou aí meu interesse pela criatividade, que acabou desaguando no meu mestrado em Criatividade e Inovação, obtido em 2012 na Universidade Fernando Pessoa, em Portugal.</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 tamanho envolvimento</w:t>
      </w:r>
      <w:r w:rsidR="00136C4F">
        <w:rPr>
          <w:rFonts w:ascii="Times New Roman" w:hAnsi="Times New Roman" w:cs="Times New Roman"/>
          <w:sz w:val="24"/>
          <w:szCs w:val="24"/>
        </w:rPr>
        <w:t>,</w:t>
      </w:r>
      <w:r>
        <w:rPr>
          <w:rFonts w:ascii="Times New Roman" w:hAnsi="Times New Roman" w:cs="Times New Roman"/>
          <w:sz w:val="24"/>
          <w:szCs w:val="24"/>
        </w:rPr>
        <w:t xml:space="preserve"> permaneci na FAAP até 2017, tendo o privilégio de dividir a diretoria da Faculdade de Economia nos últimos onze anos com o embaixador Rubens Ricupero, uma das mais brilhantes inteligências do Brasil.</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Ao longo desses anos todos dedicados à carreira acadêmica na FAAP, tive oportunidade de me vincular a diversas outras empresas ou instituições na qualidade de </w:t>
      </w:r>
      <w:r w:rsidR="00136C4F">
        <w:rPr>
          <w:rFonts w:ascii="Times New Roman" w:hAnsi="Times New Roman" w:cs="Times New Roman"/>
          <w:sz w:val="24"/>
          <w:szCs w:val="24"/>
        </w:rPr>
        <w:t xml:space="preserve">assessor, </w:t>
      </w:r>
      <w:r>
        <w:rPr>
          <w:rFonts w:ascii="Times New Roman" w:hAnsi="Times New Roman" w:cs="Times New Roman"/>
          <w:sz w:val="24"/>
          <w:szCs w:val="24"/>
        </w:rPr>
        <w:t xml:space="preserve">dirigente ou </w:t>
      </w:r>
      <w:r w:rsidR="00136C4F">
        <w:rPr>
          <w:rFonts w:ascii="Times New Roman" w:hAnsi="Times New Roman" w:cs="Times New Roman"/>
          <w:sz w:val="24"/>
          <w:szCs w:val="24"/>
        </w:rPr>
        <w:t>conselheiro</w:t>
      </w:r>
      <w:r>
        <w:rPr>
          <w:rFonts w:ascii="Times New Roman" w:hAnsi="Times New Roman" w:cs="Times New Roman"/>
          <w:sz w:val="24"/>
          <w:szCs w:val="24"/>
        </w:rPr>
        <w:t>. Entre essas, destaco: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pStyle w:val="Pargrafoda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Instituto Liberal de São Paulo, </w:t>
      </w:r>
      <w:r w:rsidRPr="005A6FC9">
        <w:rPr>
          <w:rFonts w:ascii="Times New Roman" w:hAnsi="Times New Roman" w:cs="Times New Roman"/>
          <w:i/>
          <w:sz w:val="24"/>
          <w:szCs w:val="24"/>
        </w:rPr>
        <w:t>think tank</w:t>
      </w:r>
      <w:r>
        <w:rPr>
          <w:rFonts w:ascii="Times New Roman" w:hAnsi="Times New Roman" w:cs="Times New Roman"/>
          <w:sz w:val="24"/>
          <w:szCs w:val="24"/>
        </w:rPr>
        <w:t xml:space="preserve"> voltado à produção e divulgação das ideias liberais, onde fui diretor</w:t>
      </w:r>
      <w:r w:rsidR="00136C4F">
        <w:rPr>
          <w:rFonts w:ascii="Times New Roman" w:hAnsi="Times New Roman" w:cs="Times New Roman"/>
          <w:sz w:val="24"/>
          <w:szCs w:val="24"/>
        </w:rPr>
        <w:t>-executivo e presidente. A</w:t>
      </w:r>
      <w:r>
        <w:rPr>
          <w:rFonts w:ascii="Times New Roman" w:hAnsi="Times New Roman" w:cs="Times New Roman"/>
          <w:sz w:val="24"/>
          <w:szCs w:val="24"/>
        </w:rPr>
        <w:t>tualmente</w:t>
      </w:r>
      <w:r w:rsidR="00136C4F">
        <w:rPr>
          <w:rFonts w:ascii="Times New Roman" w:hAnsi="Times New Roman" w:cs="Times New Roman"/>
          <w:sz w:val="24"/>
          <w:szCs w:val="24"/>
        </w:rPr>
        <w:t>, com uma estrutura em nível nacional, sou in</w:t>
      </w:r>
      <w:r>
        <w:rPr>
          <w:rFonts w:ascii="Times New Roman" w:hAnsi="Times New Roman" w:cs="Times New Roman"/>
          <w:sz w:val="24"/>
          <w:szCs w:val="24"/>
        </w:rPr>
        <w:t>tegrante do conselho superior.</w:t>
      </w:r>
    </w:p>
    <w:p w:rsidR="005A6FC9" w:rsidRDefault="005A6FC9" w:rsidP="005A6FC9">
      <w:pPr>
        <w:pStyle w:val="Pargrafoda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Instituto Fernand Braudel de Economia Mundial, </w:t>
      </w:r>
      <w:r w:rsidR="008A3C68">
        <w:rPr>
          <w:rFonts w:ascii="Times New Roman" w:hAnsi="Times New Roman" w:cs="Times New Roman"/>
          <w:i/>
          <w:sz w:val="24"/>
          <w:szCs w:val="24"/>
        </w:rPr>
        <w:t>think</w:t>
      </w:r>
      <w:r w:rsidRPr="005A6FC9">
        <w:rPr>
          <w:rFonts w:ascii="Times New Roman" w:hAnsi="Times New Roman" w:cs="Times New Roman"/>
          <w:i/>
          <w:sz w:val="24"/>
          <w:szCs w:val="24"/>
        </w:rPr>
        <w:t xml:space="preserve"> tank</w:t>
      </w:r>
      <w:r>
        <w:rPr>
          <w:rFonts w:ascii="Times New Roman" w:hAnsi="Times New Roman" w:cs="Times New Roman"/>
          <w:i/>
          <w:sz w:val="24"/>
          <w:szCs w:val="24"/>
        </w:rPr>
        <w:t xml:space="preserve"> </w:t>
      </w:r>
      <w:r>
        <w:rPr>
          <w:rFonts w:ascii="Times New Roman" w:hAnsi="Times New Roman" w:cs="Times New Roman"/>
          <w:sz w:val="24"/>
          <w:szCs w:val="24"/>
        </w:rPr>
        <w:t>voltado à pesquisa e promoção de projetos destinados ao aprimoramento da cultura, da educação e das instituições</w:t>
      </w:r>
      <w:r w:rsidR="00136C4F">
        <w:rPr>
          <w:rFonts w:ascii="Times New Roman" w:hAnsi="Times New Roman" w:cs="Times New Roman"/>
          <w:sz w:val="24"/>
          <w:szCs w:val="24"/>
        </w:rPr>
        <w:t xml:space="preserve"> brasileiras</w:t>
      </w:r>
      <w:r>
        <w:rPr>
          <w:rFonts w:ascii="Times New Roman" w:hAnsi="Times New Roman" w:cs="Times New Roman"/>
          <w:sz w:val="24"/>
          <w:szCs w:val="24"/>
        </w:rPr>
        <w:t>, onde fui diretor executivo e integrante do conselho.</w:t>
      </w:r>
    </w:p>
    <w:p w:rsidR="005A6FC9" w:rsidRDefault="00136C4F" w:rsidP="005A6FC9">
      <w:pPr>
        <w:pStyle w:val="Pargrafoda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Eletros - Associação Nacional de</w:t>
      </w:r>
      <w:r w:rsidR="005A6FC9">
        <w:rPr>
          <w:rFonts w:ascii="Times New Roman" w:hAnsi="Times New Roman" w:cs="Times New Roman"/>
          <w:sz w:val="24"/>
          <w:szCs w:val="24"/>
        </w:rPr>
        <w:t xml:space="preserve"> Fabricantes de Produtos Eletroeletrônicos, </w:t>
      </w:r>
      <w:r>
        <w:rPr>
          <w:rFonts w:ascii="Times New Roman" w:hAnsi="Times New Roman" w:cs="Times New Roman"/>
          <w:sz w:val="24"/>
          <w:szCs w:val="24"/>
        </w:rPr>
        <w:t>entidade de representação institucional do setor eletroeletrônico, onde fui assessor econômico.</w:t>
      </w:r>
    </w:p>
    <w:p w:rsidR="005A6FC9" w:rsidRDefault="005A6FC9" w:rsidP="005A6FC9">
      <w:pPr>
        <w:pStyle w:val="Pargrafoda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São Paulo Turis</w:t>
      </w:r>
      <w:r w:rsidR="00136C4F">
        <w:rPr>
          <w:rFonts w:ascii="Times New Roman" w:hAnsi="Times New Roman" w:cs="Times New Roman"/>
          <w:sz w:val="24"/>
          <w:szCs w:val="24"/>
        </w:rPr>
        <w:t xml:space="preserve">mo </w:t>
      </w:r>
      <w:r>
        <w:rPr>
          <w:rFonts w:ascii="Times New Roman" w:hAnsi="Times New Roman" w:cs="Times New Roman"/>
          <w:sz w:val="24"/>
          <w:szCs w:val="24"/>
        </w:rPr>
        <w:t xml:space="preserve"> </w:t>
      </w:r>
      <w:r w:rsidR="00136C4F">
        <w:rPr>
          <w:rFonts w:ascii="Times New Roman" w:hAnsi="Times New Roman" w:cs="Times New Roman"/>
          <w:sz w:val="24"/>
          <w:szCs w:val="24"/>
        </w:rPr>
        <w:t>(</w:t>
      </w:r>
      <w:r>
        <w:rPr>
          <w:rFonts w:ascii="Times New Roman" w:hAnsi="Times New Roman" w:cs="Times New Roman"/>
          <w:sz w:val="24"/>
          <w:szCs w:val="24"/>
        </w:rPr>
        <w:t>SP Turis</w:t>
      </w:r>
      <w:r w:rsidR="00136C4F">
        <w:rPr>
          <w:rFonts w:ascii="Times New Roman" w:hAnsi="Times New Roman" w:cs="Times New Roman"/>
          <w:sz w:val="24"/>
          <w:szCs w:val="24"/>
        </w:rPr>
        <w:t>)</w:t>
      </w:r>
      <w:r>
        <w:rPr>
          <w:rFonts w:ascii="Times New Roman" w:hAnsi="Times New Roman" w:cs="Times New Roman"/>
          <w:sz w:val="24"/>
          <w:szCs w:val="24"/>
        </w:rPr>
        <w:t xml:space="preserve">, </w:t>
      </w:r>
      <w:r w:rsidR="00136C4F">
        <w:rPr>
          <w:rFonts w:ascii="Times New Roman" w:hAnsi="Times New Roman" w:cs="Times New Roman"/>
          <w:sz w:val="24"/>
          <w:szCs w:val="24"/>
        </w:rPr>
        <w:t xml:space="preserve">empresa oficial de turismo e eventos na cidade de São Paulo, responsável pelo planejamento, organização e produção de eventos da cidade, além de ter papel essencial na formulação de políticas públicas voltadas ao turismo na capital paulista, </w:t>
      </w:r>
      <w:r>
        <w:rPr>
          <w:rFonts w:ascii="Times New Roman" w:hAnsi="Times New Roman" w:cs="Times New Roman"/>
          <w:sz w:val="24"/>
          <w:szCs w:val="24"/>
        </w:rPr>
        <w:t>onde fui assessor esp</w:t>
      </w:r>
      <w:r w:rsidR="00136C4F">
        <w:rPr>
          <w:rFonts w:ascii="Times New Roman" w:hAnsi="Times New Roman" w:cs="Times New Roman"/>
          <w:sz w:val="24"/>
          <w:szCs w:val="24"/>
        </w:rPr>
        <w:t>ecial da presidência no</w:t>
      </w:r>
      <w:r w:rsidR="008A3C68">
        <w:rPr>
          <w:rFonts w:ascii="Times New Roman" w:hAnsi="Times New Roman" w:cs="Times New Roman"/>
          <w:sz w:val="24"/>
          <w:szCs w:val="24"/>
        </w:rPr>
        <w:t xml:space="preserve"> período </w:t>
      </w:r>
      <w:r w:rsidR="00136C4F">
        <w:rPr>
          <w:rFonts w:ascii="Times New Roman" w:hAnsi="Times New Roman" w:cs="Times New Roman"/>
          <w:sz w:val="24"/>
          <w:szCs w:val="24"/>
        </w:rPr>
        <w:t>fina</w:t>
      </w:r>
      <w:r w:rsidR="008A3C68">
        <w:rPr>
          <w:rFonts w:ascii="Times New Roman" w:hAnsi="Times New Roman" w:cs="Times New Roman"/>
          <w:sz w:val="24"/>
          <w:szCs w:val="24"/>
        </w:rPr>
        <w:t>l</w:t>
      </w:r>
      <w:r w:rsidR="00136C4F">
        <w:rPr>
          <w:rFonts w:ascii="Times New Roman" w:hAnsi="Times New Roman" w:cs="Times New Roman"/>
          <w:sz w:val="24"/>
          <w:szCs w:val="24"/>
        </w:rPr>
        <w:t xml:space="preserve"> da gestão do prefeito Gilberto Kassab.</w:t>
      </w:r>
      <w:r>
        <w:rPr>
          <w:rFonts w:ascii="Times New Roman" w:hAnsi="Times New Roman" w:cs="Times New Roman"/>
          <w:sz w:val="24"/>
          <w:szCs w:val="24"/>
        </w:rPr>
        <w:t xml:space="preserve"> </w:t>
      </w:r>
    </w:p>
    <w:p w:rsidR="005A6FC9" w:rsidRDefault="005A6FC9" w:rsidP="005A6FC9">
      <w:pPr>
        <w:pStyle w:val="Pargrafoda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Fundação Brasil Criativo, entidade dedicada ao estudo e divulgação da criatividade e da promoção de seminários nacionais e internacionais, da qual fui conselheiro.</w:t>
      </w:r>
    </w:p>
    <w:p w:rsidR="005A6FC9" w:rsidRDefault="005A6FC9" w:rsidP="005A6FC9">
      <w:pPr>
        <w:spacing w:after="0" w:line="240" w:lineRule="auto"/>
        <w:jc w:val="both"/>
        <w:rPr>
          <w:rFonts w:ascii="Times New Roman" w:hAnsi="Times New Roman" w:cs="Times New Roman"/>
          <w:sz w:val="24"/>
          <w:szCs w:val="24"/>
        </w:rPr>
      </w:pPr>
    </w:p>
    <w:p w:rsid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À parte dessas atividades profissionais, tive intensa ligação com as entidades representativas da profissão, começando como diretor do Sindicato dos Economistas no Estado de São Paulo, passando pelo Conselho Regional de Economia - 2ª Região, do qual fui presidente em 1999 e 2000, e pelo Conselho Federal de Economia, ao qual fui eleito por três mandatos, tendo ocupado a presidência na maior parte do ano de 2013 em razão do afastamento do presidente por motivo de doença.</w:t>
      </w:r>
      <w:r w:rsidR="008A3C68">
        <w:rPr>
          <w:rFonts w:ascii="Times New Roman" w:hAnsi="Times New Roman" w:cs="Times New Roman"/>
          <w:sz w:val="24"/>
          <w:szCs w:val="24"/>
        </w:rPr>
        <w:t xml:space="preserve"> </w:t>
      </w:r>
    </w:p>
    <w:p w:rsidR="005A6FC9" w:rsidRDefault="005A6FC9" w:rsidP="005A6FC9">
      <w:pPr>
        <w:spacing w:after="0" w:line="240" w:lineRule="auto"/>
        <w:jc w:val="both"/>
        <w:rPr>
          <w:rFonts w:ascii="Times New Roman" w:hAnsi="Times New Roman" w:cs="Times New Roman"/>
          <w:sz w:val="24"/>
          <w:szCs w:val="24"/>
        </w:rPr>
      </w:pPr>
    </w:p>
    <w:p w:rsidR="005A6FC9" w:rsidRPr="005A6FC9" w:rsidRDefault="005A6FC9"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Atualmente, </w:t>
      </w:r>
      <w:r w:rsidR="00136C4F">
        <w:rPr>
          <w:rFonts w:ascii="Times New Roman" w:hAnsi="Times New Roman" w:cs="Times New Roman"/>
          <w:sz w:val="24"/>
          <w:szCs w:val="24"/>
        </w:rPr>
        <w:t xml:space="preserve">além de sócio-diretor da empresa SAM - Souza Aranha Machado Consultoria e Produções Artísticas, </w:t>
      </w:r>
      <w:r>
        <w:rPr>
          <w:rFonts w:ascii="Times New Roman" w:hAnsi="Times New Roman" w:cs="Times New Roman"/>
          <w:sz w:val="24"/>
          <w:szCs w:val="24"/>
        </w:rPr>
        <w:t>sou assessor econômico da Fundação Espaço Democrático, o centro de estudos e formação política do PSD</w:t>
      </w:r>
      <w:r w:rsidR="00136C4F">
        <w:rPr>
          <w:rFonts w:ascii="Times New Roman" w:hAnsi="Times New Roman" w:cs="Times New Roman"/>
          <w:sz w:val="24"/>
          <w:szCs w:val="24"/>
        </w:rPr>
        <w:t>, e integro o</w:t>
      </w:r>
      <w:r>
        <w:rPr>
          <w:rFonts w:ascii="Times New Roman" w:hAnsi="Times New Roman" w:cs="Times New Roman"/>
          <w:sz w:val="24"/>
          <w:szCs w:val="24"/>
        </w:rPr>
        <w:t xml:space="preserve"> conselho da Fundação Educacional Inaciana - FEI</w:t>
      </w:r>
      <w:r w:rsidR="00136C4F">
        <w:rPr>
          <w:rFonts w:ascii="Times New Roman" w:hAnsi="Times New Roman" w:cs="Times New Roman"/>
          <w:sz w:val="24"/>
          <w:szCs w:val="24"/>
        </w:rPr>
        <w:t xml:space="preserve">. Eventualmente, continuo </w:t>
      </w:r>
      <w:r>
        <w:rPr>
          <w:rFonts w:ascii="Times New Roman" w:hAnsi="Times New Roman" w:cs="Times New Roman"/>
          <w:sz w:val="24"/>
          <w:szCs w:val="24"/>
        </w:rPr>
        <w:t>ministr</w:t>
      </w:r>
      <w:r w:rsidR="00136C4F">
        <w:rPr>
          <w:rFonts w:ascii="Times New Roman" w:hAnsi="Times New Roman" w:cs="Times New Roman"/>
          <w:sz w:val="24"/>
          <w:szCs w:val="24"/>
        </w:rPr>
        <w:t>ando</w:t>
      </w:r>
      <w:r>
        <w:rPr>
          <w:rFonts w:ascii="Times New Roman" w:hAnsi="Times New Roman" w:cs="Times New Roman"/>
          <w:sz w:val="24"/>
          <w:szCs w:val="24"/>
        </w:rPr>
        <w:t xml:space="preserve"> pale</w:t>
      </w:r>
      <w:r w:rsidR="00136C4F">
        <w:rPr>
          <w:rFonts w:ascii="Times New Roman" w:hAnsi="Times New Roman" w:cs="Times New Roman"/>
          <w:sz w:val="24"/>
          <w:szCs w:val="24"/>
        </w:rPr>
        <w:t xml:space="preserve">stras e cursos de pós-graduação, </w:t>
      </w:r>
      <w:r>
        <w:rPr>
          <w:rFonts w:ascii="Times New Roman" w:hAnsi="Times New Roman" w:cs="Times New Roman"/>
          <w:sz w:val="24"/>
          <w:szCs w:val="24"/>
        </w:rPr>
        <w:t xml:space="preserve">e tenho me dedicado a escrever livros, os últimos dos quais, </w:t>
      </w:r>
      <w:r w:rsidRPr="005A6FC9">
        <w:rPr>
          <w:rFonts w:ascii="Times New Roman" w:hAnsi="Times New Roman" w:cs="Times New Roman"/>
          <w:i/>
          <w:sz w:val="24"/>
          <w:szCs w:val="24"/>
        </w:rPr>
        <w:t>Viagem pela economia</w:t>
      </w:r>
      <w:r>
        <w:rPr>
          <w:rFonts w:ascii="Times New Roman" w:hAnsi="Times New Roman" w:cs="Times New Roman"/>
          <w:sz w:val="24"/>
          <w:szCs w:val="24"/>
        </w:rPr>
        <w:t xml:space="preserve"> e </w:t>
      </w:r>
      <w:r w:rsidRPr="005A6FC9">
        <w:rPr>
          <w:rFonts w:ascii="Times New Roman" w:hAnsi="Times New Roman" w:cs="Times New Roman"/>
          <w:i/>
          <w:sz w:val="24"/>
          <w:szCs w:val="24"/>
        </w:rPr>
        <w:t>Economia + Criatividade = Economia Criativa</w:t>
      </w:r>
      <w:r>
        <w:rPr>
          <w:rFonts w:ascii="Times New Roman" w:hAnsi="Times New Roman" w:cs="Times New Roman"/>
          <w:sz w:val="24"/>
          <w:szCs w:val="24"/>
        </w:rPr>
        <w:t>, disponíveis para download no site www.espacodemocratico.org.br/publicacoes.</w:t>
      </w:r>
    </w:p>
    <w:p w:rsidR="005A6FC9" w:rsidRDefault="005A6FC9" w:rsidP="005A6FC9">
      <w:pPr>
        <w:spacing w:after="0" w:line="240" w:lineRule="auto"/>
        <w:jc w:val="both"/>
        <w:rPr>
          <w:rFonts w:ascii="Times New Roman" w:hAnsi="Times New Roman" w:cs="Times New Roman"/>
          <w:sz w:val="24"/>
          <w:szCs w:val="24"/>
        </w:rPr>
      </w:pPr>
    </w:p>
    <w:p w:rsidR="00AA2C13" w:rsidRPr="005A6FC9" w:rsidRDefault="00136C4F"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 a</w:t>
      </w:r>
      <w:r w:rsidR="005A6FC9">
        <w:rPr>
          <w:rFonts w:ascii="Times New Roman" w:hAnsi="Times New Roman" w:cs="Times New Roman"/>
          <w:sz w:val="24"/>
          <w:szCs w:val="24"/>
        </w:rPr>
        <w:t xml:space="preserve"> experiência</w:t>
      </w:r>
      <w:r>
        <w:rPr>
          <w:rFonts w:ascii="Times New Roman" w:hAnsi="Times New Roman" w:cs="Times New Roman"/>
          <w:sz w:val="24"/>
          <w:szCs w:val="24"/>
        </w:rPr>
        <w:t xml:space="preserve"> acumulada ao longo dessa trajetória</w:t>
      </w:r>
      <w:r w:rsidR="005A6FC9">
        <w:rPr>
          <w:rFonts w:ascii="Times New Roman" w:hAnsi="Times New Roman" w:cs="Times New Roman"/>
          <w:sz w:val="24"/>
          <w:szCs w:val="24"/>
        </w:rPr>
        <w:t xml:space="preserve">, acredito ter adquirido uma detalhada visão panorâmica da profissão e, consequentemente, do que significa ser economista. </w:t>
      </w:r>
    </w:p>
    <w:p w:rsidR="001B7E0C" w:rsidRDefault="001B7E0C" w:rsidP="00814301">
      <w:pPr>
        <w:spacing w:after="0" w:line="240" w:lineRule="auto"/>
        <w:jc w:val="both"/>
        <w:rPr>
          <w:rFonts w:ascii="Times New Roman" w:hAnsi="Times New Roman" w:cs="Times New Roman"/>
          <w:sz w:val="24"/>
          <w:szCs w:val="24"/>
        </w:rPr>
      </w:pPr>
    </w:p>
    <w:p w:rsidR="00891083" w:rsidRDefault="005A6FC9" w:rsidP="00891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curso de Ciências Econômicas</w:t>
      </w:r>
      <w:r w:rsidR="00136C4F">
        <w:rPr>
          <w:rFonts w:ascii="Times New Roman" w:hAnsi="Times New Roman" w:cs="Times New Roman"/>
          <w:sz w:val="24"/>
          <w:szCs w:val="24"/>
        </w:rPr>
        <w:t xml:space="preserve">, por sua abrangência, </w:t>
      </w:r>
      <w:r>
        <w:rPr>
          <w:rFonts w:ascii="Times New Roman" w:hAnsi="Times New Roman" w:cs="Times New Roman"/>
          <w:sz w:val="24"/>
          <w:szCs w:val="24"/>
        </w:rPr>
        <w:t>enquadra-se naqueles que propiciam uma formação ampla e generalizada</w:t>
      </w:r>
      <w:r w:rsidR="00136C4F">
        <w:rPr>
          <w:rFonts w:ascii="Times New Roman" w:hAnsi="Times New Roman" w:cs="Times New Roman"/>
          <w:sz w:val="24"/>
          <w:szCs w:val="24"/>
        </w:rPr>
        <w:t>, permitindo aos que nele se formam amplas possibilidades de atuação</w:t>
      </w:r>
      <w:r>
        <w:rPr>
          <w:rFonts w:ascii="Times New Roman" w:hAnsi="Times New Roman" w:cs="Times New Roman"/>
          <w:sz w:val="24"/>
          <w:szCs w:val="24"/>
        </w:rPr>
        <w:t xml:space="preserve">, </w:t>
      </w:r>
      <w:r w:rsidR="00136C4F">
        <w:rPr>
          <w:rFonts w:ascii="Times New Roman" w:hAnsi="Times New Roman" w:cs="Times New Roman"/>
          <w:sz w:val="24"/>
          <w:szCs w:val="24"/>
        </w:rPr>
        <w:t>quer no plano da teoria, quer</w:t>
      </w:r>
      <w:r w:rsidR="00891083">
        <w:rPr>
          <w:rFonts w:ascii="Times New Roman" w:hAnsi="Times New Roman" w:cs="Times New Roman"/>
          <w:sz w:val="24"/>
          <w:szCs w:val="24"/>
        </w:rPr>
        <w:t xml:space="preserve"> no da aplicação prática.</w:t>
      </w:r>
    </w:p>
    <w:p w:rsidR="002E3043" w:rsidRDefault="002E3043" w:rsidP="00814301">
      <w:pPr>
        <w:spacing w:after="0" w:line="240" w:lineRule="auto"/>
        <w:jc w:val="both"/>
        <w:rPr>
          <w:rFonts w:ascii="Times New Roman" w:hAnsi="Times New Roman" w:cs="Times New Roman"/>
          <w:sz w:val="24"/>
          <w:szCs w:val="24"/>
        </w:rPr>
      </w:pPr>
    </w:p>
    <w:p w:rsidR="00654DD0" w:rsidRDefault="00654DD0" w:rsidP="00814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Não é qualquer ciência que permite </w:t>
      </w:r>
      <w:r w:rsidR="00136C4F">
        <w:rPr>
          <w:rFonts w:ascii="Times New Roman" w:hAnsi="Times New Roman" w:cs="Times New Roman"/>
          <w:sz w:val="24"/>
          <w:szCs w:val="24"/>
        </w:rPr>
        <w:t xml:space="preserve">tal </w:t>
      </w:r>
      <w:r>
        <w:rPr>
          <w:rFonts w:ascii="Times New Roman" w:hAnsi="Times New Roman" w:cs="Times New Roman"/>
          <w:sz w:val="24"/>
          <w:szCs w:val="24"/>
        </w:rPr>
        <w:t>aplicação de seus modelos teóricos, o que só é possível pela rígida e abrangente formação do economista, que combina teoria econômica, métodos quantitativos e formação histórica.</w:t>
      </w:r>
      <w:r w:rsidR="00583BC3">
        <w:rPr>
          <w:rFonts w:ascii="Times New Roman" w:hAnsi="Times New Roman" w:cs="Times New Roman"/>
          <w:sz w:val="24"/>
          <w:szCs w:val="24"/>
        </w:rPr>
        <w:t xml:space="preserve"> Tal amplitude pode ser comprovada por contribuições recentes que utilizam modelos econômicos em diversas áreas, originando expressões como economia do crime, economia da educação, economia comport</w:t>
      </w:r>
      <w:r w:rsidR="00922173">
        <w:rPr>
          <w:rFonts w:ascii="Times New Roman" w:hAnsi="Times New Roman" w:cs="Times New Roman"/>
          <w:sz w:val="24"/>
          <w:szCs w:val="24"/>
        </w:rPr>
        <w:t xml:space="preserve">amental, economia dos esportes, </w:t>
      </w:r>
      <w:r w:rsidR="00136C4F">
        <w:rPr>
          <w:rFonts w:ascii="Times New Roman" w:hAnsi="Times New Roman" w:cs="Times New Roman"/>
          <w:sz w:val="24"/>
          <w:szCs w:val="24"/>
        </w:rPr>
        <w:t xml:space="preserve">economia criativa, </w:t>
      </w:r>
      <w:r w:rsidR="00922173">
        <w:rPr>
          <w:rFonts w:ascii="Times New Roman" w:hAnsi="Times New Roman" w:cs="Times New Roman"/>
          <w:sz w:val="24"/>
          <w:szCs w:val="24"/>
        </w:rPr>
        <w:t>economia da saúde etc.</w:t>
      </w:r>
    </w:p>
    <w:p w:rsidR="00654DD0" w:rsidRDefault="00654DD0" w:rsidP="00814301">
      <w:pPr>
        <w:spacing w:after="0" w:line="240" w:lineRule="auto"/>
        <w:jc w:val="both"/>
        <w:rPr>
          <w:rFonts w:ascii="Times New Roman" w:hAnsi="Times New Roman" w:cs="Times New Roman"/>
          <w:sz w:val="24"/>
          <w:szCs w:val="24"/>
        </w:rPr>
      </w:pPr>
    </w:p>
    <w:p w:rsidR="0084514F" w:rsidRDefault="00965736" w:rsidP="00814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mesma amplitude observada no plano teórico pode ser observada no plano real, quando se observa </w:t>
      </w:r>
      <w:r w:rsidR="001B7E0C">
        <w:rPr>
          <w:rFonts w:ascii="Times New Roman" w:hAnsi="Times New Roman" w:cs="Times New Roman"/>
          <w:sz w:val="24"/>
          <w:szCs w:val="24"/>
        </w:rPr>
        <w:t xml:space="preserve">o mercado de trabalho e </w:t>
      </w:r>
      <w:r>
        <w:rPr>
          <w:rFonts w:ascii="Times New Roman" w:hAnsi="Times New Roman" w:cs="Times New Roman"/>
          <w:sz w:val="24"/>
          <w:szCs w:val="24"/>
        </w:rPr>
        <w:t>a enorme gama de ocupações que podem ser desempenhadas pelos economistas.</w:t>
      </w:r>
    </w:p>
    <w:p w:rsidR="00F72343" w:rsidRDefault="00F72343" w:rsidP="00814301">
      <w:pPr>
        <w:spacing w:after="0" w:line="240" w:lineRule="auto"/>
        <w:jc w:val="both"/>
        <w:rPr>
          <w:rFonts w:ascii="Times New Roman" w:hAnsi="Times New Roman" w:cs="Times New Roman"/>
          <w:sz w:val="24"/>
          <w:szCs w:val="24"/>
        </w:rPr>
      </w:pPr>
    </w:p>
    <w:p w:rsidR="00F72343" w:rsidRDefault="00136C4F" w:rsidP="00136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Roberto Macedo, no livro </w:t>
      </w:r>
      <w:r w:rsidRPr="00136C4F">
        <w:rPr>
          <w:rFonts w:ascii="Times New Roman" w:hAnsi="Times New Roman" w:cs="Times New Roman"/>
          <w:i/>
          <w:sz w:val="24"/>
          <w:szCs w:val="24"/>
        </w:rPr>
        <w:t>Seu diploma, sua prancha</w:t>
      </w:r>
      <w:r>
        <w:rPr>
          <w:rFonts w:ascii="Times New Roman" w:hAnsi="Times New Roman" w:cs="Times New Roman"/>
          <w:sz w:val="24"/>
          <w:szCs w:val="24"/>
        </w:rPr>
        <w:t xml:space="preserve">, e eu, no livro </w:t>
      </w:r>
      <w:r w:rsidRPr="00136C4F">
        <w:rPr>
          <w:rFonts w:ascii="Times New Roman" w:hAnsi="Times New Roman" w:cs="Times New Roman"/>
          <w:i/>
          <w:sz w:val="24"/>
          <w:szCs w:val="24"/>
        </w:rPr>
        <w:t>Como enfrentar os desafios da carreira profissional</w:t>
      </w:r>
      <w:r>
        <w:rPr>
          <w:rFonts w:ascii="Times New Roman" w:hAnsi="Times New Roman" w:cs="Times New Roman"/>
          <w:sz w:val="24"/>
          <w:szCs w:val="24"/>
        </w:rPr>
        <w:t xml:space="preserve">, </w:t>
      </w:r>
      <w:r w:rsidR="00F72343">
        <w:rPr>
          <w:rFonts w:ascii="Times New Roman" w:hAnsi="Times New Roman" w:cs="Times New Roman"/>
          <w:sz w:val="24"/>
          <w:szCs w:val="24"/>
        </w:rPr>
        <w:t>utili</w:t>
      </w:r>
      <w:r>
        <w:rPr>
          <w:rFonts w:ascii="Times New Roman" w:hAnsi="Times New Roman" w:cs="Times New Roman"/>
          <w:sz w:val="24"/>
          <w:szCs w:val="24"/>
        </w:rPr>
        <w:t>zando dados que vem sendo sistematicamente</w:t>
      </w:r>
      <w:r w:rsidR="00F72343">
        <w:rPr>
          <w:rFonts w:ascii="Times New Roman" w:hAnsi="Times New Roman" w:cs="Times New Roman"/>
          <w:sz w:val="24"/>
          <w:szCs w:val="24"/>
        </w:rPr>
        <w:t xml:space="preserve"> atualizados, </w:t>
      </w:r>
      <w:r w:rsidR="008A3C68">
        <w:rPr>
          <w:rFonts w:ascii="Times New Roman" w:hAnsi="Times New Roman" w:cs="Times New Roman"/>
          <w:sz w:val="24"/>
          <w:szCs w:val="24"/>
        </w:rPr>
        <w:t>temo</w:t>
      </w:r>
      <w:r>
        <w:rPr>
          <w:rFonts w:ascii="Times New Roman" w:hAnsi="Times New Roman" w:cs="Times New Roman"/>
          <w:sz w:val="24"/>
          <w:szCs w:val="24"/>
        </w:rPr>
        <w:t>s</w:t>
      </w:r>
      <w:r w:rsidR="005A6FC9">
        <w:rPr>
          <w:rFonts w:ascii="Times New Roman" w:hAnsi="Times New Roman" w:cs="Times New Roman"/>
          <w:sz w:val="24"/>
          <w:szCs w:val="24"/>
        </w:rPr>
        <w:t xml:space="preserve"> </w:t>
      </w:r>
      <w:r w:rsidR="00D820C9">
        <w:rPr>
          <w:rFonts w:ascii="Times New Roman" w:hAnsi="Times New Roman" w:cs="Times New Roman"/>
          <w:sz w:val="24"/>
          <w:szCs w:val="24"/>
        </w:rPr>
        <w:t>cham</w:t>
      </w:r>
      <w:r w:rsidR="005A6FC9">
        <w:rPr>
          <w:rFonts w:ascii="Times New Roman" w:hAnsi="Times New Roman" w:cs="Times New Roman"/>
          <w:sz w:val="24"/>
          <w:szCs w:val="24"/>
        </w:rPr>
        <w:t>ado</w:t>
      </w:r>
      <w:r w:rsidR="00F72343">
        <w:rPr>
          <w:rFonts w:ascii="Times New Roman" w:hAnsi="Times New Roman" w:cs="Times New Roman"/>
          <w:sz w:val="24"/>
          <w:szCs w:val="24"/>
        </w:rPr>
        <w:t xml:space="preserve"> atenção para uma tendência verificada no mercado de trabalho</w:t>
      </w:r>
      <w:r w:rsidR="009B649F">
        <w:rPr>
          <w:rFonts w:ascii="Times New Roman" w:hAnsi="Times New Roman" w:cs="Times New Roman"/>
          <w:sz w:val="24"/>
          <w:szCs w:val="24"/>
        </w:rPr>
        <w:t>,</w:t>
      </w:r>
      <w:r w:rsidR="00F72343">
        <w:rPr>
          <w:rFonts w:ascii="Times New Roman" w:hAnsi="Times New Roman" w:cs="Times New Roman"/>
          <w:sz w:val="24"/>
          <w:szCs w:val="24"/>
        </w:rPr>
        <w:t xml:space="preserve"> representada pelo crescente descolamento entre profissão e ocupação.</w:t>
      </w:r>
      <w:r w:rsidR="00AC1F06">
        <w:rPr>
          <w:rFonts w:ascii="Times New Roman" w:hAnsi="Times New Roman" w:cs="Times New Roman"/>
          <w:sz w:val="24"/>
          <w:szCs w:val="24"/>
        </w:rPr>
        <w:t xml:space="preserve"> A primeira diz respeito à formação do indivíduo, seja ela obtida num curso superior, seja num curso técnico.</w:t>
      </w:r>
      <w:r w:rsidR="005A6FC9">
        <w:rPr>
          <w:rFonts w:ascii="Times New Roman" w:hAnsi="Times New Roman" w:cs="Times New Roman"/>
          <w:sz w:val="24"/>
          <w:szCs w:val="24"/>
        </w:rPr>
        <w:t xml:space="preserve"> </w:t>
      </w:r>
      <w:r w:rsidR="00AC1F06">
        <w:rPr>
          <w:rFonts w:ascii="Times New Roman" w:hAnsi="Times New Roman" w:cs="Times New Roman"/>
          <w:sz w:val="24"/>
          <w:szCs w:val="24"/>
        </w:rPr>
        <w:t xml:space="preserve">A segunda refere-se ao tipo de trabalho que o indivíduo desenvolve, podendo estar relacionado ou não à sua profissão. </w:t>
      </w:r>
      <w:r w:rsidR="00F72343">
        <w:rPr>
          <w:rFonts w:ascii="Times New Roman" w:hAnsi="Times New Roman" w:cs="Times New Roman"/>
          <w:sz w:val="24"/>
          <w:szCs w:val="24"/>
        </w:rPr>
        <w:t xml:space="preserve">Tal descolamento é maior em algumas profissões do que em outras, estando a de economista entre as que apresentam maior grau de dispersão, </w:t>
      </w:r>
      <w:r w:rsidR="009B649F">
        <w:rPr>
          <w:rFonts w:ascii="Times New Roman" w:hAnsi="Times New Roman" w:cs="Times New Roman"/>
          <w:sz w:val="24"/>
          <w:szCs w:val="24"/>
        </w:rPr>
        <w:t>o que</w:t>
      </w:r>
      <w:r w:rsidR="00F72343">
        <w:rPr>
          <w:rFonts w:ascii="Times New Roman" w:hAnsi="Times New Roman" w:cs="Times New Roman"/>
          <w:sz w:val="24"/>
          <w:szCs w:val="24"/>
        </w:rPr>
        <w:t xml:space="preserve"> indica que o mesmo pode atuar em um número significativo de </w:t>
      </w:r>
      <w:r w:rsidR="00D820C9">
        <w:rPr>
          <w:rFonts w:ascii="Times New Roman" w:hAnsi="Times New Roman" w:cs="Times New Roman"/>
          <w:sz w:val="24"/>
          <w:szCs w:val="24"/>
        </w:rPr>
        <w:t xml:space="preserve">ocupações, </w:t>
      </w:r>
      <w:r w:rsidR="009B649F">
        <w:rPr>
          <w:rFonts w:ascii="Times New Roman" w:hAnsi="Times New Roman" w:cs="Times New Roman"/>
          <w:sz w:val="24"/>
          <w:szCs w:val="24"/>
        </w:rPr>
        <w:t>conferindo-lhe um elevadíssimo grau de empregabilidade.</w:t>
      </w:r>
    </w:p>
    <w:p w:rsidR="008054F8" w:rsidRDefault="008054F8" w:rsidP="00D820C9">
      <w:pPr>
        <w:spacing w:after="0" w:line="240" w:lineRule="auto"/>
        <w:jc w:val="both"/>
        <w:rPr>
          <w:rFonts w:ascii="Times New Roman" w:hAnsi="Times New Roman" w:cs="Times New Roman"/>
          <w:sz w:val="24"/>
          <w:szCs w:val="24"/>
        </w:rPr>
      </w:pPr>
    </w:p>
    <w:p w:rsidR="00D820C9" w:rsidRDefault="00D820C9" w:rsidP="00D8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Diante dos argumentos apresentados</w:t>
      </w:r>
      <w:r w:rsidR="005A6FC9">
        <w:rPr>
          <w:rFonts w:ascii="Times New Roman" w:hAnsi="Times New Roman" w:cs="Times New Roman"/>
          <w:sz w:val="24"/>
          <w:szCs w:val="24"/>
        </w:rPr>
        <w:t xml:space="preserve"> neste texto</w:t>
      </w:r>
      <w:r>
        <w:rPr>
          <w:rFonts w:ascii="Times New Roman" w:hAnsi="Times New Roman" w:cs="Times New Roman"/>
          <w:sz w:val="24"/>
          <w:szCs w:val="24"/>
        </w:rPr>
        <w:t>,</w:t>
      </w:r>
      <w:r w:rsidR="00136C4F">
        <w:rPr>
          <w:rFonts w:ascii="Times New Roman" w:hAnsi="Times New Roman" w:cs="Times New Roman"/>
          <w:sz w:val="24"/>
          <w:szCs w:val="24"/>
        </w:rPr>
        <w:t xml:space="preserve"> bem como d</w:t>
      </w:r>
      <w:r w:rsidR="005A6FC9">
        <w:rPr>
          <w:rFonts w:ascii="Times New Roman" w:hAnsi="Times New Roman" w:cs="Times New Roman"/>
          <w:sz w:val="24"/>
          <w:szCs w:val="24"/>
        </w:rPr>
        <w:t>a variedade de ocupações de minha própria trajetória,</w:t>
      </w:r>
      <w:r>
        <w:rPr>
          <w:rFonts w:ascii="Times New Roman" w:hAnsi="Times New Roman" w:cs="Times New Roman"/>
          <w:sz w:val="24"/>
          <w:szCs w:val="24"/>
        </w:rPr>
        <w:t xml:space="preserve"> recomendo aos jovens que estão em fase de decisão do </w:t>
      </w:r>
      <w:r w:rsidR="00922173">
        <w:rPr>
          <w:rFonts w:ascii="Times New Roman" w:hAnsi="Times New Roman" w:cs="Times New Roman"/>
          <w:sz w:val="24"/>
          <w:szCs w:val="24"/>
        </w:rPr>
        <w:t xml:space="preserve">que irão fazer no </w:t>
      </w:r>
      <w:r>
        <w:rPr>
          <w:rFonts w:ascii="Times New Roman" w:hAnsi="Times New Roman" w:cs="Times New Roman"/>
          <w:sz w:val="24"/>
          <w:szCs w:val="24"/>
        </w:rPr>
        <w:t xml:space="preserve">curso universitário </w:t>
      </w:r>
      <w:r w:rsidR="00922173">
        <w:rPr>
          <w:rFonts w:ascii="Times New Roman" w:hAnsi="Times New Roman" w:cs="Times New Roman"/>
          <w:sz w:val="24"/>
          <w:szCs w:val="24"/>
        </w:rPr>
        <w:t>para c</w:t>
      </w:r>
      <w:r>
        <w:rPr>
          <w:rFonts w:ascii="Times New Roman" w:hAnsi="Times New Roman" w:cs="Times New Roman"/>
          <w:sz w:val="24"/>
          <w:szCs w:val="24"/>
        </w:rPr>
        <w:t>onsider</w:t>
      </w:r>
      <w:r w:rsidR="008054F8">
        <w:rPr>
          <w:rFonts w:ascii="Times New Roman" w:hAnsi="Times New Roman" w:cs="Times New Roman"/>
          <w:sz w:val="24"/>
          <w:szCs w:val="24"/>
        </w:rPr>
        <w:t>ar</w:t>
      </w:r>
      <w:r>
        <w:rPr>
          <w:rFonts w:ascii="Times New Roman" w:hAnsi="Times New Roman" w:cs="Times New Roman"/>
          <w:sz w:val="24"/>
          <w:szCs w:val="24"/>
        </w:rPr>
        <w:t>em com carinho a opção pela Economia. Seguramente terão que se esforçar bastante ao longo de todo o curso, mas, desde que escolham um</w:t>
      </w:r>
      <w:r w:rsidR="001B7E0C">
        <w:rPr>
          <w:rFonts w:ascii="Times New Roman" w:hAnsi="Times New Roman" w:cs="Times New Roman"/>
          <w:sz w:val="24"/>
          <w:szCs w:val="24"/>
        </w:rPr>
        <w:t>a boa faculdade</w:t>
      </w:r>
      <w:r>
        <w:rPr>
          <w:rFonts w:ascii="Times New Roman" w:hAnsi="Times New Roman" w:cs="Times New Roman"/>
          <w:sz w:val="24"/>
          <w:szCs w:val="24"/>
        </w:rPr>
        <w:t xml:space="preserve"> e tenham um bom aproveitamento, serão amplamente recompensados na carreira profissional, seja ela mais voltada para o plano teórico, como pesquisadores e/ou professores, seja ela mais voltada para o</w:t>
      </w:r>
      <w:r w:rsidR="001B7E0C">
        <w:rPr>
          <w:rFonts w:ascii="Times New Roman" w:hAnsi="Times New Roman" w:cs="Times New Roman"/>
          <w:sz w:val="24"/>
          <w:szCs w:val="24"/>
        </w:rPr>
        <w:t xml:space="preserve"> chamado se</w:t>
      </w:r>
      <w:r w:rsidR="00136C4F">
        <w:rPr>
          <w:rFonts w:ascii="Times New Roman" w:hAnsi="Times New Roman" w:cs="Times New Roman"/>
          <w:sz w:val="24"/>
          <w:szCs w:val="24"/>
        </w:rPr>
        <w:t>tor real da economia, como consultores ou atuando em</w:t>
      </w:r>
      <w:r w:rsidR="001B7E0C">
        <w:rPr>
          <w:rFonts w:ascii="Times New Roman" w:hAnsi="Times New Roman" w:cs="Times New Roman"/>
          <w:sz w:val="24"/>
          <w:szCs w:val="24"/>
        </w:rPr>
        <w:t xml:space="preserve"> empresas públicas ou privadas, tanto na macro como na microeconomia.</w:t>
      </w:r>
    </w:p>
    <w:p w:rsidR="00F72343" w:rsidRDefault="00F72343" w:rsidP="00814301">
      <w:pPr>
        <w:spacing w:after="0" w:line="240" w:lineRule="auto"/>
        <w:jc w:val="both"/>
        <w:rPr>
          <w:rFonts w:ascii="Times New Roman" w:hAnsi="Times New Roman" w:cs="Times New Roman"/>
          <w:sz w:val="24"/>
          <w:szCs w:val="24"/>
        </w:rPr>
      </w:pPr>
    </w:p>
    <w:p w:rsidR="003215D1" w:rsidRDefault="003215D1" w:rsidP="0084514F">
      <w:pPr>
        <w:spacing w:after="0" w:line="240" w:lineRule="auto"/>
        <w:jc w:val="both"/>
        <w:rPr>
          <w:rFonts w:ascii="Times New Roman" w:hAnsi="Times New Roman" w:cs="Times New Roman"/>
          <w:b/>
          <w:color w:val="FF0000"/>
          <w:sz w:val="24"/>
          <w:szCs w:val="24"/>
        </w:rPr>
      </w:pPr>
    </w:p>
    <w:p w:rsidR="0084514F" w:rsidRPr="00115686" w:rsidRDefault="0084514F" w:rsidP="0084514F">
      <w:pPr>
        <w:spacing w:after="0" w:line="240" w:lineRule="auto"/>
        <w:jc w:val="both"/>
        <w:rPr>
          <w:rFonts w:ascii="Times New Roman" w:hAnsi="Times New Roman" w:cs="Times New Roman"/>
          <w:b/>
          <w:bCs/>
          <w:sz w:val="24"/>
          <w:szCs w:val="24"/>
        </w:rPr>
      </w:pPr>
      <w:r w:rsidRPr="00115686">
        <w:rPr>
          <w:rFonts w:ascii="Times New Roman" w:hAnsi="Times New Roman" w:cs="Times New Roman"/>
          <w:b/>
          <w:bCs/>
          <w:sz w:val="24"/>
          <w:szCs w:val="24"/>
        </w:rPr>
        <w:t>Refe</w:t>
      </w:r>
      <w:r w:rsidR="005A6FC9">
        <w:rPr>
          <w:rFonts w:ascii="Times New Roman" w:hAnsi="Times New Roman" w:cs="Times New Roman"/>
          <w:b/>
          <w:bCs/>
          <w:sz w:val="24"/>
          <w:szCs w:val="24"/>
        </w:rPr>
        <w:t>rências</w:t>
      </w:r>
    </w:p>
    <w:p w:rsidR="0084514F" w:rsidRPr="0084514F" w:rsidRDefault="0084514F" w:rsidP="0084514F">
      <w:pPr>
        <w:spacing w:after="0" w:line="240" w:lineRule="auto"/>
        <w:jc w:val="both"/>
        <w:rPr>
          <w:rFonts w:ascii="Times New Roman" w:hAnsi="Times New Roman" w:cs="Times New Roman"/>
          <w:sz w:val="16"/>
          <w:szCs w:val="16"/>
        </w:rPr>
      </w:pPr>
    </w:p>
    <w:p w:rsidR="00136C4F" w:rsidRDefault="00136C4F" w:rsidP="005A6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BETING, Joelmir. </w:t>
      </w:r>
      <w:r w:rsidRPr="00136C4F">
        <w:rPr>
          <w:rFonts w:ascii="Times New Roman" w:hAnsi="Times New Roman" w:cs="Times New Roman"/>
          <w:i/>
          <w:sz w:val="24"/>
          <w:szCs w:val="24"/>
        </w:rPr>
        <w:t>Na prática a teoria é outra.</w:t>
      </w:r>
      <w:r>
        <w:rPr>
          <w:rFonts w:ascii="Times New Roman" w:hAnsi="Times New Roman" w:cs="Times New Roman"/>
          <w:sz w:val="24"/>
          <w:szCs w:val="24"/>
        </w:rPr>
        <w:t xml:space="preserve"> São Paulo: Impres, 1973.</w:t>
      </w:r>
    </w:p>
    <w:p w:rsidR="00136C4F" w:rsidRDefault="00136C4F" w:rsidP="005A6FC9">
      <w:pPr>
        <w:spacing w:after="0" w:line="240" w:lineRule="auto"/>
        <w:jc w:val="both"/>
        <w:rPr>
          <w:rFonts w:ascii="Times New Roman" w:hAnsi="Times New Roman" w:cs="Times New Roman"/>
          <w:sz w:val="24"/>
          <w:szCs w:val="24"/>
        </w:rPr>
      </w:pPr>
    </w:p>
    <w:p w:rsidR="008054F8" w:rsidRDefault="008054F8" w:rsidP="005A6FC9">
      <w:pPr>
        <w:spacing w:after="0" w:line="240" w:lineRule="auto"/>
        <w:jc w:val="both"/>
        <w:rPr>
          <w:rFonts w:ascii="Times New Roman" w:hAnsi="Times New Roman"/>
          <w:sz w:val="24"/>
          <w:szCs w:val="24"/>
        </w:rPr>
      </w:pPr>
      <w:r>
        <w:rPr>
          <w:rFonts w:ascii="Times New Roman" w:hAnsi="Times New Roman" w:cs="Times New Roman"/>
          <w:sz w:val="24"/>
          <w:szCs w:val="24"/>
        </w:rPr>
        <w:t xml:space="preserve">MACEDO. Roberto. </w:t>
      </w:r>
      <w:r w:rsidRPr="00136C4F">
        <w:rPr>
          <w:rFonts w:ascii="Times New Roman" w:hAnsi="Times New Roman"/>
          <w:bCs/>
          <w:i/>
          <w:sz w:val="24"/>
          <w:szCs w:val="24"/>
        </w:rPr>
        <w:t>Seu diploma, sua prancha</w:t>
      </w:r>
      <w:r w:rsidR="00FD7DB1" w:rsidRPr="00136C4F">
        <w:rPr>
          <w:rFonts w:ascii="Times New Roman" w:hAnsi="Times New Roman"/>
          <w:sz w:val="24"/>
          <w:szCs w:val="24"/>
        </w:rPr>
        <w:t>: como escolher a profissão e surfar no mercado de trabalho.</w:t>
      </w:r>
      <w:r w:rsidRPr="000220AA">
        <w:rPr>
          <w:rFonts w:ascii="Times New Roman" w:hAnsi="Times New Roman"/>
          <w:sz w:val="24"/>
          <w:szCs w:val="24"/>
        </w:rPr>
        <w:t xml:space="preserve"> São Paulo: Saraiva, 1998.</w:t>
      </w:r>
    </w:p>
    <w:p w:rsidR="005A6FC9" w:rsidRDefault="005A6FC9" w:rsidP="005A6FC9">
      <w:pPr>
        <w:spacing w:after="0" w:line="240" w:lineRule="auto"/>
        <w:jc w:val="both"/>
        <w:rPr>
          <w:rFonts w:ascii="Times New Roman" w:hAnsi="Times New Roman" w:cs="Times New Roman"/>
          <w:bCs/>
          <w:sz w:val="24"/>
          <w:szCs w:val="24"/>
        </w:rPr>
      </w:pPr>
    </w:p>
    <w:p w:rsidR="00AA2C13" w:rsidRPr="00AA2C13" w:rsidRDefault="001357B4" w:rsidP="005A6FC9">
      <w:pPr>
        <w:spacing w:after="0" w:line="240" w:lineRule="auto"/>
        <w:jc w:val="both"/>
        <w:rPr>
          <w:rFonts w:ascii="Times New Roman" w:hAnsi="Times New Roman" w:cs="Times New Roman"/>
          <w:bCs/>
          <w:sz w:val="24"/>
          <w:szCs w:val="24"/>
        </w:rPr>
      </w:pPr>
      <w:r w:rsidRPr="001357B4">
        <w:rPr>
          <w:rFonts w:ascii="Times New Roman" w:hAnsi="Times New Roman" w:cs="Times New Roman"/>
          <w:bCs/>
          <w:sz w:val="24"/>
          <w:szCs w:val="24"/>
        </w:rPr>
        <w:t>MACHADO, Luiz Alberto.</w:t>
      </w:r>
      <w:r w:rsidR="00AA2C13" w:rsidRPr="00136C4F">
        <w:rPr>
          <w:rFonts w:ascii="Times New Roman" w:hAnsi="Times New Roman" w:cs="Times New Roman"/>
          <w:bCs/>
          <w:i/>
          <w:sz w:val="24"/>
          <w:szCs w:val="24"/>
        </w:rPr>
        <w:t>Como enfrentar os desafios da carreira profissional</w:t>
      </w:r>
      <w:r w:rsidR="00AA2C13" w:rsidRPr="00136C4F">
        <w:rPr>
          <w:rFonts w:ascii="Times New Roman" w:hAnsi="Times New Roman" w:cs="Times New Roman"/>
          <w:bCs/>
          <w:sz w:val="24"/>
          <w:szCs w:val="24"/>
        </w:rPr>
        <w:t>: antes e após sua escolha.</w:t>
      </w:r>
      <w:r w:rsidR="00AA2C13">
        <w:rPr>
          <w:rFonts w:ascii="Times New Roman" w:hAnsi="Times New Roman" w:cs="Times New Roman"/>
          <w:b/>
          <w:bCs/>
          <w:sz w:val="24"/>
          <w:szCs w:val="24"/>
        </w:rPr>
        <w:t xml:space="preserve"> </w:t>
      </w:r>
      <w:r w:rsidR="00AA2C13">
        <w:rPr>
          <w:rFonts w:ascii="Times New Roman" w:hAnsi="Times New Roman" w:cs="Times New Roman"/>
          <w:bCs/>
          <w:sz w:val="24"/>
          <w:szCs w:val="24"/>
        </w:rPr>
        <w:t>São Paulo: Trevisan Editora Universitária, 2012.</w:t>
      </w:r>
    </w:p>
    <w:p w:rsidR="00AA2C13" w:rsidRPr="00AC1F06" w:rsidRDefault="00AA2C13" w:rsidP="001357B4">
      <w:pPr>
        <w:spacing w:after="0" w:line="240" w:lineRule="auto"/>
        <w:rPr>
          <w:rFonts w:ascii="Times New Roman" w:hAnsi="Times New Roman" w:cs="Times New Roman"/>
          <w:b/>
          <w:bCs/>
          <w:sz w:val="16"/>
          <w:szCs w:val="16"/>
        </w:rPr>
      </w:pPr>
    </w:p>
    <w:sectPr w:rsidR="00AA2C13" w:rsidRPr="00AC1F06" w:rsidSect="007A2BF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00" w:rsidRDefault="00AB3F00" w:rsidP="00922173">
      <w:pPr>
        <w:spacing w:after="0" w:line="240" w:lineRule="auto"/>
      </w:pPr>
      <w:r>
        <w:separator/>
      </w:r>
    </w:p>
  </w:endnote>
  <w:endnote w:type="continuationSeparator" w:id="1">
    <w:p w:rsidR="00AB3F00" w:rsidRDefault="00AB3F00" w:rsidP="0092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00" w:rsidRDefault="00AB3F00" w:rsidP="00922173">
      <w:pPr>
        <w:spacing w:after="0" w:line="240" w:lineRule="auto"/>
      </w:pPr>
      <w:r>
        <w:separator/>
      </w:r>
    </w:p>
  </w:footnote>
  <w:footnote w:type="continuationSeparator" w:id="1">
    <w:p w:rsidR="00AB3F00" w:rsidRDefault="00AB3F00" w:rsidP="0092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34B4A"/>
    <w:multiLevelType w:val="hybridMultilevel"/>
    <w:tmpl w:val="3F1A2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4301"/>
    <w:rsid w:val="00071B4D"/>
    <w:rsid w:val="000B59CE"/>
    <w:rsid w:val="000F4822"/>
    <w:rsid w:val="001357B4"/>
    <w:rsid w:val="00136C4F"/>
    <w:rsid w:val="001B7E0C"/>
    <w:rsid w:val="001D2845"/>
    <w:rsid w:val="002A3967"/>
    <w:rsid w:val="002C11FA"/>
    <w:rsid w:val="002E3043"/>
    <w:rsid w:val="003215D1"/>
    <w:rsid w:val="00343A22"/>
    <w:rsid w:val="00355EE9"/>
    <w:rsid w:val="003917FB"/>
    <w:rsid w:val="0043774B"/>
    <w:rsid w:val="00515369"/>
    <w:rsid w:val="00581FC5"/>
    <w:rsid w:val="00583BC3"/>
    <w:rsid w:val="005A6FC9"/>
    <w:rsid w:val="00615F33"/>
    <w:rsid w:val="00627579"/>
    <w:rsid w:val="00654DD0"/>
    <w:rsid w:val="007A2BF6"/>
    <w:rsid w:val="008054F8"/>
    <w:rsid w:val="00814301"/>
    <w:rsid w:val="0084514F"/>
    <w:rsid w:val="00891083"/>
    <w:rsid w:val="008A3C68"/>
    <w:rsid w:val="00922173"/>
    <w:rsid w:val="00965736"/>
    <w:rsid w:val="009863B8"/>
    <w:rsid w:val="009B649F"/>
    <w:rsid w:val="009E1826"/>
    <w:rsid w:val="009E34B3"/>
    <w:rsid w:val="00A629B2"/>
    <w:rsid w:val="00A77F9C"/>
    <w:rsid w:val="00A82B44"/>
    <w:rsid w:val="00AA2C13"/>
    <w:rsid w:val="00AB3F00"/>
    <w:rsid w:val="00AC1F06"/>
    <w:rsid w:val="00B1792D"/>
    <w:rsid w:val="00D820C9"/>
    <w:rsid w:val="00E61C18"/>
    <w:rsid w:val="00E77DC3"/>
    <w:rsid w:val="00F72343"/>
    <w:rsid w:val="00FD7D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F6"/>
  </w:style>
  <w:style w:type="paragraph" w:styleId="Ttulo2">
    <w:name w:val="heading 2"/>
    <w:basedOn w:val="Normal"/>
    <w:link w:val="Ttulo2Char"/>
    <w:uiPriority w:val="9"/>
    <w:qFormat/>
    <w:rsid w:val="00B1792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1792D"/>
    <w:rPr>
      <w:color w:val="0000FF" w:themeColor="hyperlink"/>
      <w:u w:val="single"/>
    </w:rPr>
  </w:style>
  <w:style w:type="character" w:customStyle="1" w:styleId="Ttulo2Char">
    <w:name w:val="Título 2 Char"/>
    <w:basedOn w:val="Fontepargpadro"/>
    <w:link w:val="Ttulo2"/>
    <w:uiPriority w:val="9"/>
    <w:rsid w:val="00B1792D"/>
    <w:rPr>
      <w:rFonts w:ascii="Times New Roman" w:eastAsia="Times New Roman" w:hAnsi="Times New Roman" w:cs="Times New Roman"/>
      <w:b/>
      <w:bCs/>
      <w:sz w:val="36"/>
      <w:szCs w:val="36"/>
      <w:lang w:eastAsia="pt-BR"/>
    </w:rPr>
  </w:style>
  <w:style w:type="character" w:customStyle="1" w:styleId="txtgeral">
    <w:name w:val="txtgeral"/>
    <w:basedOn w:val="Fontepargpadro"/>
    <w:rsid w:val="00B1792D"/>
  </w:style>
  <w:style w:type="paragraph" w:styleId="Textodebalo">
    <w:name w:val="Balloon Text"/>
    <w:basedOn w:val="Normal"/>
    <w:link w:val="TextodebaloChar"/>
    <w:uiPriority w:val="99"/>
    <w:semiHidden/>
    <w:unhideWhenUsed/>
    <w:rsid w:val="00F723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343"/>
    <w:rPr>
      <w:rFonts w:ascii="Tahoma" w:hAnsi="Tahoma" w:cs="Tahoma"/>
      <w:sz w:val="16"/>
      <w:szCs w:val="16"/>
    </w:rPr>
  </w:style>
  <w:style w:type="table" w:styleId="Tabelacomgrade">
    <w:name w:val="Table Grid"/>
    <w:basedOn w:val="Tabelanormal"/>
    <w:uiPriority w:val="59"/>
    <w:rsid w:val="00D82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922173"/>
    <w:rPr>
      <w:vertAlign w:val="superscript"/>
    </w:rPr>
  </w:style>
  <w:style w:type="paragraph" w:styleId="Textodenotaderodap">
    <w:name w:val="footnote text"/>
    <w:basedOn w:val="Normal"/>
    <w:link w:val="TextodenotaderodapChar"/>
    <w:uiPriority w:val="99"/>
    <w:unhideWhenUsed/>
    <w:rsid w:val="009E34B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E34B3"/>
    <w:rPr>
      <w:sz w:val="20"/>
      <w:szCs w:val="20"/>
    </w:rPr>
  </w:style>
  <w:style w:type="character" w:customStyle="1" w:styleId="watch-title">
    <w:name w:val="watch-title"/>
    <w:basedOn w:val="Fontepargpadro"/>
    <w:rsid w:val="00515369"/>
    <w:rPr>
      <w:sz w:val="24"/>
      <w:szCs w:val="24"/>
      <w:bdr w:val="none" w:sz="0" w:space="0" w:color="auto" w:frame="1"/>
      <w:shd w:val="clear" w:color="auto" w:fill="auto"/>
    </w:rPr>
  </w:style>
  <w:style w:type="paragraph" w:styleId="PargrafodaLista">
    <w:name w:val="List Paragraph"/>
    <w:basedOn w:val="Normal"/>
    <w:uiPriority w:val="34"/>
    <w:qFormat/>
    <w:rsid w:val="005A6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1792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1792D"/>
    <w:rPr>
      <w:color w:val="0000FF" w:themeColor="hyperlink"/>
      <w:u w:val="single"/>
    </w:rPr>
  </w:style>
  <w:style w:type="character" w:customStyle="1" w:styleId="Ttulo2Char">
    <w:name w:val="Título 2 Char"/>
    <w:basedOn w:val="Fontepargpadro"/>
    <w:link w:val="Ttulo2"/>
    <w:uiPriority w:val="9"/>
    <w:rsid w:val="00B1792D"/>
    <w:rPr>
      <w:rFonts w:ascii="Times New Roman" w:eastAsia="Times New Roman" w:hAnsi="Times New Roman" w:cs="Times New Roman"/>
      <w:b/>
      <w:bCs/>
      <w:sz w:val="36"/>
      <w:szCs w:val="36"/>
      <w:lang w:eastAsia="pt-BR"/>
    </w:rPr>
  </w:style>
  <w:style w:type="character" w:customStyle="1" w:styleId="txtgeral">
    <w:name w:val="txtgeral"/>
    <w:basedOn w:val="Fontepargpadro"/>
    <w:rsid w:val="00B1792D"/>
  </w:style>
  <w:style w:type="paragraph" w:styleId="Textodebalo">
    <w:name w:val="Balloon Text"/>
    <w:basedOn w:val="Normal"/>
    <w:link w:val="TextodebaloChar"/>
    <w:uiPriority w:val="99"/>
    <w:semiHidden/>
    <w:unhideWhenUsed/>
    <w:rsid w:val="00F723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2343"/>
    <w:rPr>
      <w:rFonts w:ascii="Tahoma" w:hAnsi="Tahoma" w:cs="Tahoma"/>
      <w:sz w:val="16"/>
      <w:szCs w:val="16"/>
    </w:rPr>
  </w:style>
  <w:style w:type="table" w:styleId="Tabelacomgrade">
    <w:name w:val="Table Grid"/>
    <w:basedOn w:val="Tabelanormal"/>
    <w:uiPriority w:val="59"/>
    <w:rsid w:val="00D8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922173"/>
    <w:rPr>
      <w:vertAlign w:val="superscript"/>
    </w:rPr>
  </w:style>
  <w:style w:type="paragraph" w:styleId="Textodenotaderodap">
    <w:name w:val="footnote text"/>
    <w:basedOn w:val="Normal"/>
    <w:link w:val="TextodenotaderodapChar"/>
    <w:uiPriority w:val="99"/>
    <w:unhideWhenUsed/>
    <w:rsid w:val="009E34B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E34B3"/>
    <w:rPr>
      <w:sz w:val="20"/>
      <w:szCs w:val="20"/>
    </w:rPr>
  </w:style>
  <w:style w:type="character" w:customStyle="1" w:styleId="watch-title">
    <w:name w:val="watch-title"/>
    <w:basedOn w:val="Fontepargpadro"/>
    <w:rsid w:val="00515369"/>
    <w:rPr>
      <w:sz w:val="24"/>
      <w:szCs w:val="24"/>
      <w:bdr w:val="none" w:sz="0" w:space="0" w:color="auto" w:frame="1"/>
      <w:shd w:val="clear" w:color="auto" w:fill="auto"/>
    </w:rPr>
  </w:style>
</w:styles>
</file>

<file path=word/webSettings.xml><?xml version="1.0" encoding="utf-8"?>
<w:webSettings xmlns:r="http://schemas.openxmlformats.org/officeDocument/2006/relationships" xmlns:w="http://schemas.openxmlformats.org/wordprocessingml/2006/main">
  <w:divs>
    <w:div w:id="671640161">
      <w:bodyDiv w:val="1"/>
      <w:marLeft w:val="0"/>
      <w:marRight w:val="0"/>
      <w:marTop w:val="0"/>
      <w:marBottom w:val="0"/>
      <w:divBdr>
        <w:top w:val="none" w:sz="0" w:space="0" w:color="auto"/>
        <w:left w:val="none" w:sz="0" w:space="0" w:color="auto"/>
        <w:bottom w:val="none" w:sz="0" w:space="0" w:color="auto"/>
        <w:right w:val="none" w:sz="0" w:space="0" w:color="auto"/>
      </w:divBdr>
      <w:divsChild>
        <w:div w:id="1556433018">
          <w:marLeft w:val="0"/>
          <w:marRight w:val="0"/>
          <w:marTop w:val="0"/>
          <w:marBottom w:val="0"/>
          <w:divBdr>
            <w:top w:val="none" w:sz="0" w:space="0" w:color="auto"/>
            <w:left w:val="none" w:sz="0" w:space="0" w:color="auto"/>
            <w:bottom w:val="none" w:sz="0" w:space="0" w:color="auto"/>
            <w:right w:val="none" w:sz="0" w:space="0" w:color="auto"/>
          </w:divBdr>
          <w:divsChild>
            <w:div w:id="948967742">
              <w:marLeft w:val="0"/>
              <w:marRight w:val="0"/>
              <w:marTop w:val="0"/>
              <w:marBottom w:val="0"/>
              <w:divBdr>
                <w:top w:val="none" w:sz="0" w:space="0" w:color="auto"/>
                <w:left w:val="none" w:sz="0" w:space="0" w:color="auto"/>
                <w:bottom w:val="none" w:sz="0" w:space="0" w:color="auto"/>
                <w:right w:val="none" w:sz="0" w:space="0" w:color="auto"/>
              </w:divBdr>
              <w:divsChild>
                <w:div w:id="736394360">
                  <w:marLeft w:val="0"/>
                  <w:marRight w:val="0"/>
                  <w:marTop w:val="0"/>
                  <w:marBottom w:val="0"/>
                  <w:divBdr>
                    <w:top w:val="single" w:sz="6" w:space="0" w:color="D3D3D3"/>
                    <w:left w:val="single" w:sz="6" w:space="0" w:color="D3D3D3"/>
                    <w:bottom w:val="single" w:sz="6" w:space="0" w:color="D3D3D3"/>
                    <w:right w:val="single" w:sz="6" w:space="0" w:color="D3D3D3"/>
                  </w:divBdr>
                  <w:divsChild>
                    <w:div w:id="13038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1BCF-D0D2-4D49-ACE1-7B56BCD3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2874</Words>
  <Characters>15524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xxxx</cp:lastModifiedBy>
  <cp:revision>5</cp:revision>
  <dcterms:created xsi:type="dcterms:W3CDTF">2024-08-26T18:40:00Z</dcterms:created>
  <dcterms:modified xsi:type="dcterms:W3CDTF">2024-08-27T05:30:00Z</dcterms:modified>
</cp:coreProperties>
</file>