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6D43C" w14:textId="6918779C" w:rsidR="009E400D" w:rsidRPr="005A75BC" w:rsidRDefault="00217E1C" w:rsidP="005A75BC">
      <w:pPr>
        <w:pStyle w:val="Heading1"/>
      </w:pPr>
      <w:r>
        <w:t>School of Science and Technology</w:t>
      </w:r>
    </w:p>
    <w:p w14:paraId="5016D43D" w14:textId="56EA6442" w:rsidR="009E400D" w:rsidRPr="005A75BC" w:rsidRDefault="00DD4668" w:rsidP="005A75BC">
      <w:pPr>
        <w:pStyle w:val="Heading1"/>
      </w:pPr>
      <w:r>
        <w:t>ITEC 3200 Introduction to Databases</w:t>
      </w:r>
      <w:r w:rsidR="009E400D" w:rsidRPr="005A75BC">
        <w:t xml:space="preserve">, </w:t>
      </w:r>
      <w:r w:rsidR="006E10CE">
        <w:t xml:space="preserve">Fall 2021 </w:t>
      </w:r>
    </w:p>
    <w:p w14:paraId="5016D43E" w14:textId="77777777" w:rsidR="00373165" w:rsidRPr="00715939" w:rsidRDefault="00373165" w:rsidP="00090FEA">
      <w:pPr>
        <w:pStyle w:val="Heading2"/>
      </w:pPr>
      <w:r w:rsidRPr="00715939">
        <w:t xml:space="preserve">Instructor </w:t>
      </w:r>
      <w:r w:rsidRPr="00090FEA">
        <w:t>Information</w:t>
      </w:r>
    </w:p>
    <w:p w14:paraId="5016D43F" w14:textId="152E26CD" w:rsidR="00373165" w:rsidRPr="0021795B" w:rsidRDefault="00373165" w:rsidP="003F265B">
      <w:r w:rsidRPr="00090FEA">
        <w:rPr>
          <w:rStyle w:val="Strong"/>
        </w:rPr>
        <w:t>Instructor</w:t>
      </w:r>
      <w:r w:rsidRPr="0021795B">
        <w:rPr>
          <w:bCs/>
        </w:rPr>
        <w:t>:</w:t>
      </w:r>
      <w:r w:rsidR="00C966E8">
        <w:t xml:space="preserve"> </w:t>
      </w:r>
      <w:r w:rsidR="00DF3FA8">
        <w:t xml:space="preserve">Dr. </w:t>
      </w:r>
      <w:r w:rsidR="00C966E8">
        <w:t>Sherly Abraham</w:t>
      </w:r>
    </w:p>
    <w:p w14:paraId="5016D440" w14:textId="43AF39AA" w:rsidR="00373165" w:rsidRPr="0021795B" w:rsidRDefault="00373165" w:rsidP="00373165">
      <w:r w:rsidRPr="00090FEA">
        <w:rPr>
          <w:rStyle w:val="Strong"/>
        </w:rPr>
        <w:t>Office</w:t>
      </w:r>
      <w:r w:rsidRPr="0021795B">
        <w:rPr>
          <w:bCs/>
        </w:rPr>
        <w:t>:</w:t>
      </w:r>
      <w:r w:rsidR="006958D5">
        <w:rPr>
          <w:bCs/>
        </w:rPr>
        <w:t xml:space="preserve"> </w:t>
      </w:r>
      <w:r w:rsidR="00C966E8">
        <w:rPr>
          <w:bCs/>
        </w:rPr>
        <w:t>W-1113</w:t>
      </w:r>
    </w:p>
    <w:p w14:paraId="5016D442" w14:textId="32DD5502" w:rsidR="00373165" w:rsidRPr="00C966E8" w:rsidRDefault="00373165" w:rsidP="00373165">
      <w:r w:rsidRPr="00090FEA">
        <w:rPr>
          <w:rStyle w:val="Strong"/>
        </w:rPr>
        <w:t>E-mail</w:t>
      </w:r>
      <w:r w:rsidRPr="0021795B">
        <w:rPr>
          <w:bCs/>
        </w:rPr>
        <w:t xml:space="preserve">: </w:t>
      </w:r>
      <w:r w:rsidR="00C966E8">
        <w:rPr>
          <w:bCs/>
        </w:rPr>
        <w:t>sabraham1@ggc.edu</w:t>
      </w:r>
    </w:p>
    <w:p w14:paraId="5016D443" w14:textId="5FCB3F07" w:rsidR="00373165" w:rsidRPr="0021795B" w:rsidRDefault="00373165" w:rsidP="00373165">
      <w:r w:rsidRPr="00090FEA">
        <w:rPr>
          <w:rStyle w:val="Strong"/>
        </w:rPr>
        <w:t>Cell Phone</w:t>
      </w:r>
      <w:r w:rsidRPr="0021795B">
        <w:rPr>
          <w:bCs/>
        </w:rPr>
        <w:t>:</w:t>
      </w:r>
      <w:r w:rsidR="006958D5">
        <w:t xml:space="preserve"> </w:t>
      </w:r>
      <w:r w:rsidR="00066419" w:rsidRPr="00066419">
        <w:rPr>
          <w:bCs/>
        </w:rPr>
        <w:t>404-938-2530</w:t>
      </w:r>
    </w:p>
    <w:p w14:paraId="5016D444" w14:textId="77777777" w:rsidR="00373165" w:rsidRPr="008E3F53" w:rsidRDefault="00373165" w:rsidP="00090FEA">
      <w:pPr>
        <w:pStyle w:val="Heading3"/>
      </w:pPr>
      <w:r w:rsidRPr="008E3F53">
        <w:t xml:space="preserve">Communication </w:t>
      </w:r>
    </w:p>
    <w:p w14:paraId="5016D446" w14:textId="77777777" w:rsidR="00373165" w:rsidRPr="00373165" w:rsidRDefault="00373165" w:rsidP="00373165">
      <w:r w:rsidRPr="00373165">
        <w:t>The fastest way to connect with me is via GGC email.</w:t>
      </w:r>
      <w:r w:rsidR="006958D5">
        <w:t xml:space="preserve"> </w:t>
      </w:r>
      <w:r w:rsidRPr="00373165">
        <w:t>I am happy to set up a face-to-face meeting with you, when possible.</w:t>
      </w:r>
      <w:r w:rsidR="006958D5">
        <w:t xml:space="preserve"> </w:t>
      </w:r>
      <w:r w:rsidRPr="00373165">
        <w:t xml:space="preserve">However, we may need to establish a time and place via email or by phone. </w:t>
      </w:r>
    </w:p>
    <w:p w14:paraId="5016D447" w14:textId="1BAF3454" w:rsidR="00373165" w:rsidRPr="00373165" w:rsidRDefault="00373165" w:rsidP="00373165">
      <w:r w:rsidRPr="00373165">
        <w:t xml:space="preserve">At any </w:t>
      </w:r>
      <w:proofErr w:type="gramStart"/>
      <w:r w:rsidRPr="00373165">
        <w:t>time</w:t>
      </w:r>
      <w:proofErr w:type="gramEnd"/>
      <w:r w:rsidRPr="00373165">
        <w:t xml:space="preserve"> you can c</w:t>
      </w:r>
      <w:r w:rsidR="009010DB">
        <w:t>ontact me by email,</w:t>
      </w:r>
      <w:r w:rsidRPr="00373165">
        <w:t xml:space="preserve"> or </w:t>
      </w:r>
      <w:r w:rsidRPr="0091546F">
        <w:t>voicemail</w:t>
      </w:r>
      <w:r w:rsidRPr="007D29CA">
        <w:rPr>
          <w:color w:val="004C31" w:themeColor="text2"/>
        </w:rPr>
        <w:t xml:space="preserve"> </w:t>
      </w:r>
      <w:r w:rsidRPr="00373165">
        <w:t xml:space="preserve">on my GGC </w:t>
      </w:r>
      <w:r w:rsidR="00381CC5">
        <w:t>soft</w:t>
      </w:r>
      <w:r w:rsidRPr="00373165">
        <w:t xml:space="preserve"> phone.</w:t>
      </w:r>
      <w:r w:rsidR="006958D5">
        <w:t xml:space="preserve"> </w:t>
      </w:r>
      <w:r w:rsidRPr="00373165">
        <w:t>Communications received Monday through Thursday after 5pm EST will be returned by the next day.</w:t>
      </w:r>
      <w:r w:rsidR="006958D5">
        <w:t xml:space="preserve"> </w:t>
      </w:r>
      <w:r w:rsidRPr="00373165">
        <w:t>On the weekend or when I am away from campus (i.e., at a conference), my response may be irregular.</w:t>
      </w:r>
    </w:p>
    <w:p w14:paraId="5016D448" w14:textId="77777777" w:rsidR="00373165" w:rsidRPr="00373165" w:rsidRDefault="00373165" w:rsidP="00373165">
      <w:r w:rsidRPr="00373165">
        <w:t>When corresponding by email, I will communicate with you using only your GGC email.</w:t>
      </w:r>
      <w:r w:rsidR="006958D5">
        <w:t xml:space="preserve"> </w:t>
      </w:r>
      <w:r w:rsidRPr="00373165">
        <w:t>You should check your GGC email every day. Emails from other domains (yahoo.com, gmail.com, hotmail.com, etc.) will not receive replies due to the Family Educational Rights and Privacy Act (FERPA).</w:t>
      </w:r>
    </w:p>
    <w:p w14:paraId="5016D449" w14:textId="77777777" w:rsidR="00373165" w:rsidRPr="00373165" w:rsidRDefault="00373165" w:rsidP="00373165">
      <w:r w:rsidRPr="00373165">
        <w:t xml:space="preserve">When you email </w:t>
      </w:r>
      <w:proofErr w:type="gramStart"/>
      <w:r w:rsidRPr="00373165">
        <w:t>me</w:t>
      </w:r>
      <w:proofErr w:type="gramEnd"/>
      <w:r w:rsidRPr="00373165">
        <w:t xml:space="preserve"> you should consider the email as official correspondence. As such, the email should not appear as a text message but should have proper grammar and punctuation. </w:t>
      </w:r>
    </w:p>
    <w:p w14:paraId="5016D44A" w14:textId="77777777" w:rsidR="00373165" w:rsidRPr="00373165" w:rsidRDefault="00373165" w:rsidP="00373165">
      <w:r w:rsidRPr="00373165">
        <w:t xml:space="preserve">You should </w:t>
      </w:r>
      <w:r w:rsidR="003F75B3">
        <w:t xml:space="preserve">also </w:t>
      </w:r>
      <w:r w:rsidRPr="00373165">
        <w:t>check your Brightspace (Desire2Le</w:t>
      </w:r>
      <w:r w:rsidR="003F75B3">
        <w:t>arn) course site every day</w:t>
      </w:r>
      <w:r w:rsidRPr="00373165">
        <w:t>.</w:t>
      </w:r>
    </w:p>
    <w:p w14:paraId="5016D44C" w14:textId="24BEED6D" w:rsidR="00373165" w:rsidRPr="0021795B" w:rsidRDefault="00373165" w:rsidP="009010DB">
      <w:pPr>
        <w:pStyle w:val="Heading4"/>
      </w:pPr>
      <w:r w:rsidRPr="008E3F53">
        <w:t>Technology Covenant</w:t>
      </w:r>
      <w:r w:rsidR="006958D5" w:rsidRPr="008E3F53">
        <w:t xml:space="preserve"> </w:t>
      </w:r>
    </w:p>
    <w:p w14:paraId="5016D44D" w14:textId="77777777" w:rsidR="00373165" w:rsidRPr="0021795B" w:rsidRDefault="00373165" w:rsidP="00373165">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E" w14:textId="77777777" w:rsidR="00373165" w:rsidRPr="00373165" w:rsidRDefault="00373165" w:rsidP="008E3F53">
      <w:pPr>
        <w:pStyle w:val="Heading4"/>
      </w:pPr>
      <w:r w:rsidRPr="00373165">
        <w:t>Expectations of Students</w:t>
      </w:r>
      <w:r w:rsidR="006958D5">
        <w:t xml:space="preserve"> </w:t>
      </w:r>
    </w:p>
    <w:p w14:paraId="5016D450" w14:textId="36B69FA6" w:rsidR="00373165" w:rsidRPr="00373165" w:rsidRDefault="00373165" w:rsidP="00373165">
      <w:r w:rsidRPr="00373165">
        <w:t>All students at GGC need to have access to a computer. If you do not have one, computer labs are available on campus</w:t>
      </w:r>
      <w:r w:rsidR="004E6E36">
        <w:t xml:space="preserve"> or </w:t>
      </w:r>
      <w:r w:rsidR="004572AB">
        <w:t xml:space="preserve">contact your instructor on how a laptop can be loaned for a semester </w:t>
      </w:r>
    </w:p>
    <w:p w14:paraId="5016D451" w14:textId="77777777" w:rsidR="00373165" w:rsidRPr="00373165" w:rsidRDefault="00373165" w:rsidP="00373165">
      <w:r w:rsidRPr="00373165">
        <w:t>Students can access the course materials and grades via Brightspace (Desire to Learn).</w:t>
      </w:r>
    </w:p>
    <w:p w14:paraId="5016D452" w14:textId="77777777" w:rsidR="00373165" w:rsidRPr="00C66B31" w:rsidRDefault="00373165" w:rsidP="00C66B31">
      <w:r w:rsidRPr="00C66B31">
        <w:t>Students should check GGC email regularly (at least twice a day).</w:t>
      </w:r>
    </w:p>
    <w:p w14:paraId="5016D453" w14:textId="77777777" w:rsidR="00373165" w:rsidRPr="00373165" w:rsidRDefault="00373165" w:rsidP="00373165">
      <w:r w:rsidRPr="00373165">
        <w:t xml:space="preserve">Cell phones should be set on silent and stowed during class. </w:t>
      </w:r>
    </w:p>
    <w:p w14:paraId="5016D454" w14:textId="77777777" w:rsidR="00373165" w:rsidRPr="00373165" w:rsidRDefault="00373165" w:rsidP="00373165">
      <w:r w:rsidRPr="00373165">
        <w:t>Laptop computers should remain off, except when they are being used for an in-class activity or for taking notes.</w:t>
      </w:r>
      <w:r w:rsidR="006958D5">
        <w:t xml:space="preserve"> </w:t>
      </w:r>
    </w:p>
    <w:p w14:paraId="5016D455" w14:textId="735D35A5" w:rsidR="00373165" w:rsidRPr="002E6341" w:rsidRDefault="00373165" w:rsidP="002E6341">
      <w:r w:rsidRPr="00373165">
        <w:lastRenderedPageBreak/>
        <w:t>All completed assignments will be submitted through Brightsp</w:t>
      </w:r>
      <w:r w:rsidR="002C5549">
        <w:t>ace (Desire2Learn)</w:t>
      </w:r>
      <w:r w:rsidRPr="00373165">
        <w:t>.</w:t>
      </w:r>
      <w:r w:rsidR="006958D5">
        <w:t xml:space="preserve"> </w:t>
      </w:r>
      <w:r w:rsidRPr="00373165">
        <w:t xml:space="preserve">Unless otherwise specified, assignments must be submitted </w:t>
      </w:r>
      <w:r w:rsidR="007A641C">
        <w:t xml:space="preserve">by </w:t>
      </w:r>
      <w:r w:rsidR="00925F96">
        <w:t>11:30</w:t>
      </w:r>
      <w:proofErr w:type="gramStart"/>
      <w:r w:rsidR="00925F96">
        <w:t xml:space="preserve">pm </w:t>
      </w:r>
      <w:r w:rsidR="007A641C">
        <w:t xml:space="preserve"> due</w:t>
      </w:r>
      <w:proofErr w:type="gramEnd"/>
      <w:r w:rsidR="007A641C">
        <w:t xml:space="preserve"> date assigned</w:t>
      </w:r>
      <w:r w:rsidRPr="00373165">
        <w:t>.</w:t>
      </w:r>
      <w:r w:rsidR="006958D5">
        <w:t xml:space="preserve"> </w:t>
      </w:r>
    </w:p>
    <w:p w14:paraId="5016D456" w14:textId="77777777" w:rsidR="009E400D" w:rsidRPr="00F52FFB" w:rsidRDefault="009E400D" w:rsidP="00090FEA">
      <w:pPr>
        <w:pStyle w:val="Heading2"/>
      </w:pPr>
      <w:r w:rsidRPr="00F52FFB">
        <w:t>Course Information</w:t>
      </w:r>
    </w:p>
    <w:p w14:paraId="5016D457" w14:textId="77777777" w:rsidR="00373165" w:rsidRPr="00F52FFB" w:rsidRDefault="00373165" w:rsidP="00090FEA">
      <w:pPr>
        <w:pStyle w:val="Heading3"/>
      </w:pPr>
      <w:r w:rsidRPr="00F52FFB">
        <w:t>Class Details</w:t>
      </w:r>
    </w:p>
    <w:p w14:paraId="5016D458" w14:textId="15667D56" w:rsidR="009E400D" w:rsidRPr="003A5DC7" w:rsidRDefault="009E400D" w:rsidP="00225401">
      <w:r w:rsidRPr="00090FEA">
        <w:rPr>
          <w:rStyle w:val="Strong"/>
        </w:rPr>
        <w:t>Course Details</w:t>
      </w:r>
      <w:r w:rsidRPr="003A5DC7">
        <w:rPr>
          <w:bCs/>
        </w:rPr>
        <w:t xml:space="preserve">: </w:t>
      </w:r>
      <w:r w:rsidR="00556DD8">
        <w:t>ITEC3200</w:t>
      </w:r>
      <w:r w:rsidRPr="003A5DC7">
        <w:t xml:space="preserve">, </w:t>
      </w:r>
      <w:r w:rsidR="00BC662C">
        <w:t>0</w:t>
      </w:r>
      <w:r w:rsidR="00E03EDC">
        <w:t>6</w:t>
      </w:r>
      <w:r w:rsidR="00556DD8">
        <w:t>, 3</w:t>
      </w:r>
    </w:p>
    <w:p w14:paraId="6BA869C4" w14:textId="1B978C5B" w:rsidR="006E10CE" w:rsidRDefault="006E10CE" w:rsidP="006E10CE">
      <w:r w:rsidRPr="00090FEA">
        <w:rPr>
          <w:rStyle w:val="Strong"/>
        </w:rPr>
        <w:t>Class Time</w:t>
      </w:r>
      <w:r w:rsidRPr="003A5DC7">
        <w:rPr>
          <w:bCs/>
          <w:lang w:val="fr-FR"/>
        </w:rPr>
        <w:t xml:space="preserve">: </w:t>
      </w:r>
      <w:r w:rsidR="00C82161">
        <w:rPr>
          <w:bCs/>
          <w:lang w:val="fr-FR"/>
        </w:rPr>
        <w:t xml:space="preserve">T/TH, </w:t>
      </w:r>
      <w:r>
        <w:t>1</w:t>
      </w:r>
      <w:r w:rsidR="00E03EDC">
        <w:t>1:00am-12:15pm</w:t>
      </w:r>
    </w:p>
    <w:p w14:paraId="29C4D613" w14:textId="71BE4BDE" w:rsidR="00BC662C" w:rsidRPr="006E10CE" w:rsidRDefault="006E10CE" w:rsidP="00225401">
      <w:pPr>
        <w:rPr>
          <w:rStyle w:val="Strong"/>
          <w:rFonts w:ascii="Calibri" w:hAnsi="Calibri"/>
          <w:b w:val="0"/>
          <w:bCs w:val="0"/>
          <w:color w:val="auto"/>
          <w:spacing w:val="0"/>
          <w:sz w:val="22"/>
        </w:rPr>
      </w:pPr>
      <w:r w:rsidRPr="00090FEA">
        <w:rPr>
          <w:rStyle w:val="Strong"/>
        </w:rPr>
        <w:t>Course Location</w:t>
      </w:r>
      <w:r w:rsidRPr="003A5DC7">
        <w:rPr>
          <w:bCs/>
          <w:lang w:val="fr-FR"/>
        </w:rPr>
        <w:t>:</w:t>
      </w:r>
      <w:r w:rsidRPr="003A5DC7">
        <w:t xml:space="preserve"> </w:t>
      </w:r>
      <w:r>
        <w:t>W 1104</w:t>
      </w:r>
    </w:p>
    <w:p w14:paraId="69C71748" w14:textId="0C3B89B4" w:rsidR="00A50F99" w:rsidRDefault="00A50F99" w:rsidP="00090FEA">
      <w:pPr>
        <w:pStyle w:val="Heading3"/>
      </w:pPr>
      <w:r>
        <w:t>Web Conferencing</w:t>
      </w:r>
      <w:r w:rsidR="00A63FC9">
        <w:t xml:space="preserve"> and Online Tests</w:t>
      </w:r>
    </w:p>
    <w:p w14:paraId="1508E367" w14:textId="78AE0966" w:rsidR="00A50F99" w:rsidRDefault="00A749AE" w:rsidP="00A50F99">
      <w:r>
        <w:t>The course will meet face to face</w:t>
      </w:r>
      <w:r w:rsidR="0027044F">
        <w:t xml:space="preserve"> at the designated time for the course</w:t>
      </w:r>
      <w:r>
        <w:t xml:space="preserve">. </w:t>
      </w:r>
      <w:r w:rsidR="00A50F99">
        <w:t>Th</w:t>
      </w:r>
      <w:r w:rsidR="00B07F27">
        <w:t xml:space="preserve">is course </w:t>
      </w:r>
      <w:r>
        <w:t xml:space="preserve">may use </w:t>
      </w:r>
      <w:r w:rsidR="00B07F27">
        <w:t xml:space="preserve"> </w:t>
      </w:r>
      <w:r w:rsidR="00527DD3">
        <w:t xml:space="preserve"> Blackboard </w:t>
      </w:r>
      <w:proofErr w:type="gramStart"/>
      <w:r w:rsidR="00527DD3">
        <w:t>Collaborate  and</w:t>
      </w:r>
      <w:proofErr w:type="gramEnd"/>
      <w:r w:rsidR="00527DD3">
        <w:t xml:space="preserve"> </w:t>
      </w:r>
      <w:r w:rsidR="00B07F27">
        <w:t>Microsoft Teams</w:t>
      </w:r>
      <w:r w:rsidR="00A50F99">
        <w:t xml:space="preserve"> for online “virtual classroom” video conferencing sessions and collaboration activities. Some or all of the sessions may be recorded. The recordings will only be available to students</w:t>
      </w:r>
      <w:r w:rsidR="00A50F99" w:rsidRPr="00A50F99">
        <w:t xml:space="preserve"> </w:t>
      </w:r>
      <w:r w:rsidR="00A50F99">
        <w:t>enrolled in this course.</w:t>
      </w:r>
    </w:p>
    <w:p w14:paraId="06B02087" w14:textId="1BD43AD6" w:rsidR="00A50F99" w:rsidRDefault="00A50F99" w:rsidP="00A50F99">
      <w:r>
        <w:t xml:space="preserve">In addition, </w:t>
      </w:r>
      <w:r w:rsidR="00723F18">
        <w:t xml:space="preserve">this course requires the use of </w:t>
      </w:r>
      <w:proofErr w:type="spellStart"/>
      <w:r w:rsidR="00723F18">
        <w:t>LockDown</w:t>
      </w:r>
      <w:proofErr w:type="spellEnd"/>
      <w:r w:rsidR="00723F18">
        <w:t xml:space="preserve"> Browser</w:t>
      </w:r>
      <w:r w:rsidR="00952239">
        <w:t xml:space="preserve"> for exams in class.  The course might require</w:t>
      </w:r>
      <w:r w:rsidR="00A63FC9">
        <w:t xml:space="preserve"> </w:t>
      </w:r>
      <w:proofErr w:type="spellStart"/>
      <w:r w:rsidR="00A63FC9">
        <w:t>Respondus</w:t>
      </w:r>
      <w:proofErr w:type="spellEnd"/>
      <w:r w:rsidR="00A63FC9">
        <w:t xml:space="preserve"> </w:t>
      </w:r>
      <w:proofErr w:type="gramStart"/>
      <w:r w:rsidR="00A63FC9">
        <w:t>Monitor,</w:t>
      </w:r>
      <w:r w:rsidR="00723F18">
        <w:t xml:space="preserve"> </w:t>
      </w:r>
      <w:r w:rsidR="000078A7">
        <w:t xml:space="preserve"> similar</w:t>
      </w:r>
      <w:proofErr w:type="gramEnd"/>
      <w:r w:rsidR="000078A7">
        <w:t xml:space="preserve"> tools </w:t>
      </w:r>
      <w:r w:rsidR="00723F18">
        <w:t xml:space="preserve">and a webcam </w:t>
      </w:r>
      <w:r w:rsidR="00952239">
        <w:t xml:space="preserve">if the exam is </w:t>
      </w:r>
      <w:proofErr w:type="spellStart"/>
      <w:r w:rsidR="00952239">
        <w:t>admininstered</w:t>
      </w:r>
      <w:proofErr w:type="spellEnd"/>
      <w:r w:rsidR="00952239">
        <w:t xml:space="preserve"> </w:t>
      </w:r>
      <w:r w:rsidR="00723F18">
        <w:t>online</w:t>
      </w:r>
      <w:r w:rsidR="00952239">
        <w:t>.</w:t>
      </w:r>
      <w:r w:rsidR="00723F18">
        <w:t xml:space="preserve"> The webcam can be built into your computer or can be the type that plugs in with a USB cable. Watch this short video, </w:t>
      </w:r>
      <w:hyperlink r:id="rId11" w:history="1">
        <w:r w:rsidR="00723F18" w:rsidRPr="00723F18">
          <w:rPr>
            <w:rStyle w:val="Hyperlink"/>
          </w:rPr>
          <w:t xml:space="preserve">Introduction to </w:t>
        </w:r>
        <w:proofErr w:type="spellStart"/>
        <w:r w:rsidR="00723F18" w:rsidRPr="00723F18">
          <w:rPr>
            <w:rStyle w:val="Hyperlink"/>
          </w:rPr>
          <w:t>Respondus</w:t>
        </w:r>
        <w:proofErr w:type="spellEnd"/>
        <w:r w:rsidR="00723F18" w:rsidRPr="00723F18">
          <w:rPr>
            <w:rStyle w:val="Hyperlink"/>
          </w:rPr>
          <w:t xml:space="preserve"> </w:t>
        </w:r>
        <w:proofErr w:type="spellStart"/>
        <w:r w:rsidR="00723F18" w:rsidRPr="00723F18">
          <w:rPr>
            <w:rStyle w:val="Hyperlink"/>
          </w:rPr>
          <w:t>LockDown</w:t>
        </w:r>
        <w:proofErr w:type="spellEnd"/>
        <w:r w:rsidR="00723F18" w:rsidRPr="00723F18">
          <w:rPr>
            <w:rStyle w:val="Hyperlink"/>
          </w:rPr>
          <w:t xml:space="preserve"> Browser for Students</w:t>
        </w:r>
      </w:hyperlink>
      <w:r w:rsidR="00A63FC9">
        <w:t xml:space="preserve">. You can also download the </w:t>
      </w:r>
      <w:hyperlink r:id="rId12" w:history="1">
        <w:r w:rsidR="00A63FC9" w:rsidRPr="00A63FC9">
          <w:rPr>
            <w:rStyle w:val="Hyperlink"/>
          </w:rPr>
          <w:t xml:space="preserve">Student Quick Start Guide to </w:t>
        </w:r>
        <w:proofErr w:type="spellStart"/>
        <w:r w:rsidR="00A63FC9" w:rsidRPr="00A63FC9">
          <w:rPr>
            <w:rStyle w:val="Hyperlink"/>
          </w:rPr>
          <w:t>LockDown</w:t>
        </w:r>
        <w:proofErr w:type="spellEnd"/>
        <w:r w:rsidR="00A63FC9" w:rsidRPr="00A63FC9">
          <w:rPr>
            <w:rStyle w:val="Hyperlink"/>
          </w:rPr>
          <w:t xml:space="preserve"> Browser and </w:t>
        </w:r>
        <w:proofErr w:type="spellStart"/>
        <w:r w:rsidR="00A63FC9" w:rsidRPr="00A63FC9">
          <w:rPr>
            <w:rStyle w:val="Hyperlink"/>
          </w:rPr>
          <w:t>Respondus</w:t>
        </w:r>
        <w:proofErr w:type="spellEnd"/>
        <w:r w:rsidR="00A63FC9" w:rsidRPr="00A63FC9">
          <w:rPr>
            <w:rStyle w:val="Hyperlink"/>
          </w:rPr>
          <w:t xml:space="preserve"> Monitor</w:t>
        </w:r>
      </w:hyperlink>
      <w:r w:rsidR="00A63FC9">
        <w:t>.</w:t>
      </w:r>
    </w:p>
    <w:p w14:paraId="5016D45C" w14:textId="2E33B015" w:rsidR="009E400D" w:rsidRDefault="009E400D" w:rsidP="00090FEA">
      <w:pPr>
        <w:pStyle w:val="Heading3"/>
      </w:pPr>
      <w:r w:rsidRPr="003A5DC7">
        <w:t>Course Description</w:t>
      </w:r>
    </w:p>
    <w:p w14:paraId="0FF6E32F" w14:textId="1B06E617" w:rsidR="007744D5" w:rsidRPr="007744D5" w:rsidRDefault="007744D5" w:rsidP="007744D5">
      <w:r w:rsidRPr="007744D5">
        <w:t>Introduction to fundamental concepts of database management.  Upon completion of this course students will be able to: 1) describe relational database core concepts; 2) utilize SQL (Structured Query Language) to create database structures, manipulate and retrieve data from databases; 3) create a conceptual database design using entity relationship (E/R) modeling and normalization best practices; 4) utilize implementation techniques to create a relational database with multiple tables, relationships and cardinalities 5) discuss emerging trends in database technologies such as non-relational database technologies.</w:t>
      </w:r>
    </w:p>
    <w:p w14:paraId="5016D45E" w14:textId="77777777" w:rsidR="009E400D" w:rsidRPr="003A5DC7" w:rsidRDefault="009E400D" w:rsidP="00090FEA">
      <w:pPr>
        <w:pStyle w:val="Heading3"/>
      </w:pPr>
      <w:r w:rsidRPr="003A5DC7">
        <w:t>Course Prerequisites</w:t>
      </w:r>
    </w:p>
    <w:p w14:paraId="2433E0B4" w14:textId="41E17C1C" w:rsidR="008E3F53" w:rsidRPr="00983F08" w:rsidRDefault="00983F08" w:rsidP="00983F08">
      <w:pPr>
        <w:ind w:left="1440"/>
      </w:pPr>
      <w:r w:rsidRPr="00983F08">
        <w:t>ITEC 2140 or ITEC 2120 and (ITEC 2201 or BUSA 3100)</w:t>
      </w:r>
    </w:p>
    <w:p w14:paraId="5016D460" w14:textId="746A11A5" w:rsidR="00420ED0" w:rsidRPr="003A5DC7" w:rsidRDefault="00420ED0" w:rsidP="00090FEA">
      <w:pPr>
        <w:pStyle w:val="Heading3"/>
      </w:pPr>
      <w:r w:rsidRPr="003A5DC7">
        <w:t>Course Resources</w:t>
      </w:r>
    </w:p>
    <w:p w14:paraId="5016D461" w14:textId="77777777" w:rsidR="00420ED0" w:rsidRPr="003A5DC7" w:rsidRDefault="00420ED0" w:rsidP="008E3F53">
      <w:pPr>
        <w:pStyle w:val="Heading4"/>
      </w:pPr>
      <w:r w:rsidRPr="003A5DC7">
        <w:t>Required Texts</w:t>
      </w:r>
    </w:p>
    <w:p w14:paraId="5016D462" w14:textId="48E63ECC" w:rsidR="00420ED0" w:rsidRPr="003A5DC7" w:rsidRDefault="00081BA5" w:rsidP="00081BA5">
      <w:r>
        <w:t xml:space="preserve">This course will use open educational resources and there will not be a required textbook used in the course. The course materials for the course will be available in d2l. </w:t>
      </w:r>
    </w:p>
    <w:p w14:paraId="5016D463" w14:textId="77777777" w:rsidR="00420ED0" w:rsidRPr="003A5DC7" w:rsidRDefault="00420ED0" w:rsidP="008E3F53">
      <w:pPr>
        <w:pStyle w:val="Heading4"/>
      </w:pPr>
      <w:r w:rsidRPr="003A5DC7">
        <w:t>Recommended Texts</w:t>
      </w:r>
    </w:p>
    <w:p w14:paraId="5016D464" w14:textId="6D39E7FA" w:rsidR="00420ED0" w:rsidRPr="003A5DC7" w:rsidRDefault="0024499A" w:rsidP="0024499A">
      <w:r>
        <w:t>Database Concepts, 8</w:t>
      </w:r>
      <w:r w:rsidRPr="00997F55">
        <w:rPr>
          <w:vertAlign w:val="superscript"/>
        </w:rPr>
        <w:t>th</w:t>
      </w:r>
      <w:r>
        <w:t xml:space="preserve"> Edition, 2017, Author: KROENKE, ISBN: </w:t>
      </w:r>
      <w:r w:rsidRPr="00997F55">
        <w:t>9780134601533</w:t>
      </w:r>
    </w:p>
    <w:p w14:paraId="5016D467" w14:textId="0C71BC92" w:rsidR="00251DB1" w:rsidRDefault="00251DB1" w:rsidP="00090FEA">
      <w:pPr>
        <w:pStyle w:val="Heading3"/>
      </w:pPr>
      <w:r w:rsidRPr="003A5DC7">
        <w:lastRenderedPageBreak/>
        <w:t>Course Goals and Objectives</w:t>
      </w:r>
    </w:p>
    <w:p w14:paraId="025BDE1F" w14:textId="6DB8AEB4" w:rsidR="0072528A" w:rsidRPr="0072528A" w:rsidRDefault="0072528A" w:rsidP="0072528A">
      <w:r w:rsidRPr="006422B6">
        <w:rPr>
          <w:rFonts w:cs="Calibri"/>
        </w:rPr>
        <w:t>This is the first course in the study of database systems as the main storage component of bu</w:t>
      </w:r>
      <w:r>
        <w:rPr>
          <w:rFonts w:cs="Calibri"/>
        </w:rPr>
        <w:t xml:space="preserve">siness information systems.  Students </w:t>
      </w:r>
      <w:r w:rsidRPr="006422B6">
        <w:rPr>
          <w:rFonts w:cs="Calibri"/>
        </w:rPr>
        <w:t>will begin by understanding what a database is and how it is used to help solve business problems.  In the process of bui</w:t>
      </w:r>
      <w:r>
        <w:rPr>
          <w:rFonts w:cs="Calibri"/>
        </w:rPr>
        <w:t xml:space="preserve">lding an information </w:t>
      </w:r>
      <w:proofErr w:type="gramStart"/>
      <w:r>
        <w:rPr>
          <w:rFonts w:cs="Calibri"/>
        </w:rPr>
        <w:t>system,  student</w:t>
      </w:r>
      <w:proofErr w:type="gramEnd"/>
      <w:r>
        <w:rPr>
          <w:rFonts w:cs="Calibri"/>
        </w:rPr>
        <w:t xml:space="preserve"> will learn the</w:t>
      </w:r>
      <w:r w:rsidRPr="006422B6">
        <w:rPr>
          <w:rFonts w:cs="Calibri"/>
        </w:rPr>
        <w:t xml:space="preserve"> principles related to data modeling.</w:t>
      </w:r>
      <w:r>
        <w:rPr>
          <w:rFonts w:cs="Calibri"/>
        </w:rPr>
        <w:t xml:space="preserve"> Students will develop a simple database system in </w:t>
      </w:r>
      <w:proofErr w:type="spellStart"/>
      <w:r>
        <w:rPr>
          <w:rFonts w:cs="Calibri"/>
        </w:rPr>
        <w:t>MySql</w:t>
      </w:r>
      <w:proofErr w:type="spellEnd"/>
      <w:r>
        <w:rPr>
          <w:rFonts w:cs="Calibri"/>
        </w:rPr>
        <w:t xml:space="preserve"> and </w:t>
      </w:r>
      <w:proofErr w:type="gramStart"/>
      <w:r>
        <w:rPr>
          <w:rFonts w:cs="Calibri"/>
        </w:rPr>
        <w:t xml:space="preserve">employ </w:t>
      </w:r>
      <w:r w:rsidRPr="006422B6">
        <w:rPr>
          <w:rFonts w:cs="Calibri"/>
        </w:rPr>
        <w:t xml:space="preserve"> Stru</w:t>
      </w:r>
      <w:r>
        <w:rPr>
          <w:rFonts w:cs="Calibri"/>
        </w:rPr>
        <w:t>ctured</w:t>
      </w:r>
      <w:proofErr w:type="gramEnd"/>
      <w:r>
        <w:rPr>
          <w:rFonts w:cs="Calibri"/>
        </w:rPr>
        <w:t xml:space="preserve"> Query Language (SQL) to setup and query a database</w:t>
      </w:r>
    </w:p>
    <w:p w14:paraId="5016D469" w14:textId="77777777" w:rsidR="00251DB1" w:rsidRPr="003A5DC7" w:rsidRDefault="00251DB1" w:rsidP="00090FEA">
      <w:pPr>
        <w:pStyle w:val="Heading3"/>
      </w:pPr>
      <w:r w:rsidRPr="003A5DC7">
        <w:t>Course Outcomes</w:t>
      </w:r>
    </w:p>
    <w:p w14:paraId="13BA7B8B" w14:textId="77777777" w:rsidR="008E3F53" w:rsidRDefault="00CF0270" w:rsidP="00A15E45">
      <w:r w:rsidRPr="001C4806">
        <w:t>Upon completion of this course, students will:</w:t>
      </w:r>
    </w:p>
    <w:p w14:paraId="3FAA336D" w14:textId="08A73E76" w:rsidR="008E3F53" w:rsidRDefault="00725D5E" w:rsidP="008E3F53">
      <w:pPr>
        <w:pStyle w:val="ListParagraph"/>
        <w:numPr>
          <w:ilvl w:val="0"/>
          <w:numId w:val="30"/>
        </w:numPr>
      </w:pPr>
      <w:r>
        <w:t>describe relational database core concepts</w:t>
      </w:r>
    </w:p>
    <w:p w14:paraId="4D32FE52" w14:textId="283A0C14" w:rsidR="008E3F53" w:rsidRDefault="00725D5E" w:rsidP="008E3F53">
      <w:pPr>
        <w:pStyle w:val="ListParagraph"/>
        <w:numPr>
          <w:ilvl w:val="0"/>
          <w:numId w:val="30"/>
        </w:numPr>
      </w:pPr>
      <w:r>
        <w:t>apply SQL (Structured Query Language) for data manipulation and retrieval</w:t>
      </w:r>
    </w:p>
    <w:p w14:paraId="06A6A383" w14:textId="051DA170" w:rsidR="008E3F53" w:rsidRDefault="00725D5E" w:rsidP="008E3F53">
      <w:pPr>
        <w:pStyle w:val="ListParagraph"/>
        <w:numPr>
          <w:ilvl w:val="0"/>
          <w:numId w:val="30"/>
        </w:numPr>
      </w:pPr>
      <w:r>
        <w:t>apply entity relationship (E/R) modeling and normalization towards the conceptual design of a relational database</w:t>
      </w:r>
    </w:p>
    <w:p w14:paraId="2E84EB7B" w14:textId="61C979F1" w:rsidR="008E3F53" w:rsidRDefault="00725D5E" w:rsidP="008E3F53">
      <w:pPr>
        <w:pStyle w:val="ListParagraph"/>
        <w:numPr>
          <w:ilvl w:val="0"/>
          <w:numId w:val="30"/>
        </w:numPr>
      </w:pPr>
      <w:r>
        <w:t>design and implement a relational database</w:t>
      </w:r>
    </w:p>
    <w:p w14:paraId="0E019D34" w14:textId="77777777" w:rsidR="00725D5E" w:rsidRDefault="00725D5E" w:rsidP="00725D5E">
      <w:pPr>
        <w:pStyle w:val="ListParagraph"/>
        <w:numPr>
          <w:ilvl w:val="0"/>
          <w:numId w:val="30"/>
        </w:numPr>
        <w:spacing w:after="0" w:line="240" w:lineRule="auto"/>
      </w:pPr>
      <w:r>
        <w:t xml:space="preserve">discuss emerging trends in database technologies such as non-relational database technologies </w:t>
      </w:r>
    </w:p>
    <w:p w14:paraId="5016D46C" w14:textId="77777777" w:rsidR="00B94D62" w:rsidRPr="00B94D62" w:rsidRDefault="00B94D62" w:rsidP="00090FEA">
      <w:pPr>
        <w:pStyle w:val="Heading3"/>
      </w:pPr>
      <w:r w:rsidRPr="00B94D62">
        <w:t>Course Requirements and Grading</w:t>
      </w:r>
      <w:r w:rsidR="006958D5">
        <w:t xml:space="preserve"> </w:t>
      </w:r>
    </w:p>
    <w:p w14:paraId="3806BB3D" w14:textId="20D66EA5" w:rsidR="008E3F53" w:rsidRDefault="00B94D62" w:rsidP="00B94D62">
      <w:r w:rsidRPr="0021795B">
        <w:t>You can expect to access the course materials and grades via our course in Brightspace (Desire to Learn). Students should check this Brightspace regularly, as course changes will always be announced and recorded on the course site.</w:t>
      </w:r>
      <w:r w:rsidR="006958D5">
        <w:t xml:space="preserve"> </w:t>
      </w:r>
    </w:p>
    <w:p w14:paraId="5016D46D" w14:textId="77669381" w:rsidR="00B94D62" w:rsidRPr="0021795B" w:rsidRDefault="00595115" w:rsidP="0039601A">
      <w:pPr>
        <w:ind w:left="720" w:hanging="720"/>
      </w:pPr>
      <w:r>
        <w:t xml:space="preserve">Students need to bring laptop computers to class to complete class activities. Windows based laptop or Apple </w:t>
      </w:r>
      <w:r w:rsidRPr="00595115">
        <w:t>MacBook (see IT Laptop Program @ www.ggc.edu/itlaptop)</w:t>
      </w:r>
    </w:p>
    <w:p w14:paraId="5016D46E" w14:textId="539E5223" w:rsidR="00856922" w:rsidRPr="001C757D" w:rsidRDefault="00B94D62" w:rsidP="008E3F53">
      <w:pPr>
        <w:pStyle w:val="Heading4"/>
      </w:pPr>
      <w:r w:rsidRPr="001C757D">
        <w:t xml:space="preserve">Grading Scale </w:t>
      </w:r>
    </w:p>
    <w:p w14:paraId="5016D470" w14:textId="77777777" w:rsidR="00B94D62" w:rsidRPr="002E6341" w:rsidRDefault="00B94D62" w:rsidP="008E3F53">
      <w:pPr>
        <w:ind w:left="720"/>
      </w:pPr>
      <w:r w:rsidRPr="002E6341">
        <w:t>A</w:t>
      </w:r>
      <w:r w:rsidR="006958D5">
        <w:t xml:space="preserve"> </w:t>
      </w:r>
      <w:r w:rsidRPr="002E6341">
        <w:t>(Excellent) 90-100</w:t>
      </w:r>
    </w:p>
    <w:p w14:paraId="5016D471" w14:textId="77777777" w:rsidR="00B94D62" w:rsidRPr="002E6341" w:rsidRDefault="00B94D62" w:rsidP="008E3F53">
      <w:pPr>
        <w:ind w:left="720"/>
      </w:pPr>
      <w:r w:rsidRPr="002E6341">
        <w:t>B</w:t>
      </w:r>
      <w:r w:rsidR="006958D5">
        <w:t xml:space="preserve"> </w:t>
      </w:r>
      <w:r w:rsidRPr="002E6341">
        <w:t>(Good) 80-89</w:t>
      </w:r>
    </w:p>
    <w:p w14:paraId="5016D472" w14:textId="77777777" w:rsidR="00B94D62" w:rsidRPr="002E6341" w:rsidRDefault="00B94D62" w:rsidP="008E3F53">
      <w:pPr>
        <w:ind w:left="720"/>
      </w:pPr>
      <w:r w:rsidRPr="002E6341">
        <w:t>C</w:t>
      </w:r>
      <w:r w:rsidR="006958D5">
        <w:t xml:space="preserve"> </w:t>
      </w:r>
      <w:r w:rsidRPr="002E6341">
        <w:t>(Fair) 70-79</w:t>
      </w:r>
    </w:p>
    <w:p w14:paraId="5016D473" w14:textId="77777777" w:rsidR="00B94D62" w:rsidRPr="002E6341" w:rsidRDefault="00B94D62" w:rsidP="008E3F53">
      <w:pPr>
        <w:ind w:left="720"/>
      </w:pPr>
      <w:r w:rsidRPr="002E6341">
        <w:t>D</w:t>
      </w:r>
      <w:r w:rsidR="006958D5">
        <w:t xml:space="preserve"> </w:t>
      </w:r>
      <w:r w:rsidRPr="002E6341">
        <w:t>(Poor) 60-69</w:t>
      </w:r>
    </w:p>
    <w:p w14:paraId="3EDEB14F" w14:textId="73FB6F11" w:rsidR="00822A6A" w:rsidRDefault="00B94D62" w:rsidP="00822A6A">
      <w:pPr>
        <w:ind w:left="720"/>
      </w:pPr>
      <w:r w:rsidRPr="002E6341">
        <w:t>F</w:t>
      </w:r>
      <w:r w:rsidR="006958D5">
        <w:t xml:space="preserve"> </w:t>
      </w:r>
      <w:r w:rsidRPr="002E6341">
        <w:t>(Failure) 59 and below</w:t>
      </w:r>
    </w:p>
    <w:p w14:paraId="0FE0D079" w14:textId="77777777" w:rsidR="00822A6A" w:rsidRDefault="00822A6A" w:rsidP="00822A6A">
      <w:pPr>
        <w:ind w:left="720"/>
      </w:pPr>
    </w:p>
    <w:p w14:paraId="5016D475" w14:textId="77777777" w:rsidR="00D76928" w:rsidRDefault="006A6681" w:rsidP="008E3F53">
      <w:pPr>
        <w:pStyle w:val="Heading4"/>
      </w:pPr>
      <w:r>
        <w:t>Grading</w:t>
      </w:r>
      <w:r w:rsidR="000D3026">
        <w:t xml:space="preserve"> Percentages</w:t>
      </w:r>
    </w:p>
    <w:p w14:paraId="76D5234D" w14:textId="20108D5E" w:rsidR="007C7763" w:rsidRDefault="007C7763" w:rsidP="00A1339D">
      <w:pPr>
        <w:ind w:left="2160" w:right="720"/>
      </w:pPr>
    </w:p>
    <w:p w14:paraId="360C1415" w14:textId="77777777" w:rsidR="00A1339D" w:rsidRDefault="00A1339D" w:rsidP="00A1339D">
      <w:pPr>
        <w:ind w:left="2160" w:right="720"/>
      </w:pPr>
    </w:p>
    <w:tbl>
      <w:tblPr>
        <w:tblStyle w:val="GridTable41"/>
        <w:tblW w:w="4698" w:type="dxa"/>
        <w:tblInd w:w="607" w:type="dxa"/>
        <w:tblLook w:val="06A0" w:firstRow="1" w:lastRow="0" w:firstColumn="1" w:lastColumn="0" w:noHBand="1" w:noVBand="1"/>
        <w:tblDescription w:val="Describes relative importance of items in each grading category"/>
      </w:tblPr>
      <w:tblGrid>
        <w:gridCol w:w="2628"/>
        <w:gridCol w:w="2070"/>
      </w:tblGrid>
      <w:tr w:rsidR="000D3026" w:rsidRPr="009476A3" w14:paraId="5016D479" w14:textId="77777777" w:rsidTr="00FC051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5016D477" w14:textId="77777777" w:rsidR="000D3026" w:rsidRPr="009476A3" w:rsidRDefault="000D3026" w:rsidP="009476A3">
            <w:pPr>
              <w:spacing w:after="0" w:line="240" w:lineRule="auto"/>
            </w:pPr>
            <w:r w:rsidRPr="009476A3">
              <w:t>Grading Category</w:t>
            </w:r>
          </w:p>
        </w:tc>
        <w:tc>
          <w:tcPr>
            <w:tcW w:w="2070" w:type="dxa"/>
          </w:tcPr>
          <w:p w14:paraId="5016D478" w14:textId="77777777" w:rsidR="000D3026" w:rsidRPr="009476A3" w:rsidRDefault="000D3026" w:rsidP="009476A3">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0D3026" w:rsidRPr="009476A3" w14:paraId="5016D47C"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A" w14:textId="0F808278" w:rsidR="000D3026" w:rsidRPr="009476A3" w:rsidRDefault="00D56702" w:rsidP="009476A3">
            <w:pPr>
              <w:spacing w:after="0" w:line="240" w:lineRule="auto"/>
            </w:pPr>
            <w:r>
              <w:t xml:space="preserve">Class Assignments </w:t>
            </w:r>
          </w:p>
        </w:tc>
        <w:tc>
          <w:tcPr>
            <w:tcW w:w="2070" w:type="dxa"/>
          </w:tcPr>
          <w:p w14:paraId="5016D47B" w14:textId="2337C9B1"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r w:rsidR="000D3026" w:rsidRPr="009476A3" w14:paraId="5016D47F"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7D" w14:textId="17DCE877" w:rsidR="000D3026" w:rsidRPr="009476A3" w:rsidRDefault="00D56702" w:rsidP="009476A3">
            <w:pPr>
              <w:spacing w:after="0" w:line="240" w:lineRule="auto"/>
            </w:pPr>
            <w:r>
              <w:t xml:space="preserve">Quizzes </w:t>
            </w:r>
          </w:p>
        </w:tc>
        <w:tc>
          <w:tcPr>
            <w:tcW w:w="2070" w:type="dxa"/>
          </w:tcPr>
          <w:p w14:paraId="5016D47E" w14:textId="73C7F1AF"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0D3026" w:rsidRPr="009476A3" w14:paraId="5016D482"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0" w14:textId="49552713" w:rsidR="000D3026" w:rsidRPr="009476A3" w:rsidRDefault="00D56702" w:rsidP="009476A3">
            <w:pPr>
              <w:spacing w:after="0" w:line="240" w:lineRule="auto"/>
            </w:pPr>
            <w:r>
              <w:lastRenderedPageBreak/>
              <w:t>Homework</w:t>
            </w:r>
          </w:p>
        </w:tc>
        <w:tc>
          <w:tcPr>
            <w:tcW w:w="2070" w:type="dxa"/>
          </w:tcPr>
          <w:p w14:paraId="5016D481" w14:textId="4B3B7B39" w:rsidR="000D3026" w:rsidRPr="009476A3" w:rsidRDefault="00D56702" w:rsidP="00D56702">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0D3026" w:rsidRPr="009476A3" w14:paraId="5016D485"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5016D483" w14:textId="6498AE60" w:rsidR="000D3026" w:rsidRPr="009476A3" w:rsidRDefault="00D56702" w:rsidP="009476A3">
            <w:pPr>
              <w:spacing w:after="0" w:line="240" w:lineRule="auto"/>
            </w:pPr>
            <w:r>
              <w:t xml:space="preserve">EXAMS </w:t>
            </w:r>
          </w:p>
        </w:tc>
        <w:tc>
          <w:tcPr>
            <w:tcW w:w="2070" w:type="dxa"/>
          </w:tcPr>
          <w:p w14:paraId="5016D484" w14:textId="31EAA60F" w:rsidR="000D3026" w:rsidRPr="009476A3" w:rsidRDefault="00D56702"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40%</w:t>
            </w:r>
          </w:p>
        </w:tc>
      </w:tr>
      <w:tr w:rsidR="00D56702" w:rsidRPr="009476A3" w14:paraId="71BF0886" w14:textId="77777777" w:rsidTr="00FC051B">
        <w:tc>
          <w:tcPr>
            <w:cnfStyle w:val="001000000000" w:firstRow="0" w:lastRow="0" w:firstColumn="1" w:lastColumn="0" w:oddVBand="0" w:evenVBand="0" w:oddHBand="0" w:evenHBand="0" w:firstRowFirstColumn="0" w:firstRowLastColumn="0" w:lastRowFirstColumn="0" w:lastRowLastColumn="0"/>
            <w:tcW w:w="2628" w:type="dxa"/>
          </w:tcPr>
          <w:p w14:paraId="35BA293E" w14:textId="3E267565" w:rsidR="00D56702" w:rsidRDefault="00D56702" w:rsidP="009476A3">
            <w:pPr>
              <w:spacing w:after="0" w:line="240" w:lineRule="auto"/>
            </w:pPr>
            <w:r>
              <w:t xml:space="preserve">Paired Database Project </w:t>
            </w:r>
          </w:p>
        </w:tc>
        <w:tc>
          <w:tcPr>
            <w:tcW w:w="2070" w:type="dxa"/>
          </w:tcPr>
          <w:p w14:paraId="41CD082A" w14:textId="490FD0CF" w:rsidR="00D56702" w:rsidRDefault="00D56702" w:rsidP="009476A3">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bl>
    <w:p w14:paraId="5016D486" w14:textId="77777777" w:rsidR="000D3026" w:rsidRPr="002E6341" w:rsidRDefault="000D3026" w:rsidP="000D3026"/>
    <w:p w14:paraId="5016D487" w14:textId="65456C60" w:rsidR="00B94D62" w:rsidRDefault="00B94D62" w:rsidP="008E3F53">
      <w:pPr>
        <w:pStyle w:val="Heading4"/>
      </w:pPr>
      <w:r w:rsidRPr="00B94D62">
        <w:t xml:space="preserve">Late Work Policy </w:t>
      </w:r>
    </w:p>
    <w:p w14:paraId="3E523E51" w14:textId="59F8CFD8"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Late Assignment will incur a 5% deduction per day up to </w:t>
      </w:r>
      <w:r w:rsidR="007E4291">
        <w:t>5</w:t>
      </w:r>
      <w:r w:rsidR="009343D8">
        <w:t xml:space="preserve"> </w:t>
      </w:r>
      <w:r w:rsidRPr="00817ECC">
        <w:t xml:space="preserve">days.  Anything submitted on the </w:t>
      </w:r>
      <w:r w:rsidR="006824F2">
        <w:t>6</w:t>
      </w:r>
      <w:r w:rsidRPr="00817ECC">
        <w:t>th day from the due date or later will not be accepted for grading and will result in a score of zero.</w:t>
      </w:r>
    </w:p>
    <w:p w14:paraId="742D830A" w14:textId="77777777"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No make-up tests, quizzes, midterm exam, or final exam will be given, unless previously approved. </w:t>
      </w:r>
    </w:p>
    <w:p w14:paraId="1108F9C4" w14:textId="77777777" w:rsidR="00817ECC" w:rsidRPr="00817ECC" w:rsidRDefault="00817ECC" w:rsidP="00817ECC">
      <w:pPr>
        <w:pStyle w:val="ListParagraph"/>
        <w:numPr>
          <w:ilvl w:val="0"/>
          <w:numId w:val="42"/>
        </w:numPr>
        <w:tabs>
          <w:tab w:val="left" w:pos="1980"/>
        </w:tabs>
        <w:spacing w:after="0" w:line="240" w:lineRule="auto"/>
        <w:contextualSpacing/>
        <w:jc w:val="both"/>
      </w:pPr>
      <w:r w:rsidRPr="00817ECC">
        <w:t xml:space="preserve">All assigned quizzes, assignments, and projects must be submitted via D2L only. No e-mail submissions allowed. Any assignment submitted via e-mail or e-mail attachments will not be counted and will not be included in your grades. </w:t>
      </w:r>
    </w:p>
    <w:p w14:paraId="335B865A" w14:textId="77777777" w:rsidR="00817ECC" w:rsidRPr="00817ECC" w:rsidRDefault="00817ECC" w:rsidP="00817ECC"/>
    <w:p w14:paraId="5016D489" w14:textId="77777777" w:rsidR="00B94D62" w:rsidRPr="00856922" w:rsidRDefault="00B94D62" w:rsidP="008E3F53">
      <w:pPr>
        <w:pStyle w:val="Heading4"/>
      </w:pPr>
      <w:r w:rsidRPr="00856922">
        <w:t xml:space="preserve">Assessment Tools </w:t>
      </w:r>
    </w:p>
    <w:p w14:paraId="5F450F99" w14:textId="4B6AC1CC" w:rsidR="00B51E69" w:rsidRDefault="00B51E69" w:rsidP="00B51E69">
      <w:pPr>
        <w:pStyle w:val="ListParagraph"/>
        <w:numPr>
          <w:ilvl w:val="0"/>
          <w:numId w:val="43"/>
        </w:numPr>
        <w:tabs>
          <w:tab w:val="left" w:pos="1980"/>
        </w:tabs>
        <w:spacing w:after="0" w:line="240" w:lineRule="auto"/>
        <w:contextualSpacing/>
        <w:jc w:val="both"/>
      </w:pPr>
      <w:r w:rsidRPr="00B51E69">
        <w:t>Quizzes</w:t>
      </w:r>
      <w:r>
        <w:t>- There will be 5 quizzes in the courses and each quiz will account for 20 points</w:t>
      </w:r>
    </w:p>
    <w:p w14:paraId="777449A1" w14:textId="6AE7B8D6" w:rsidR="00B51E69" w:rsidRDefault="00B51E69" w:rsidP="00B51E69">
      <w:pPr>
        <w:pStyle w:val="ListParagraph"/>
        <w:numPr>
          <w:ilvl w:val="0"/>
          <w:numId w:val="43"/>
        </w:numPr>
        <w:tabs>
          <w:tab w:val="left" w:pos="1980"/>
        </w:tabs>
        <w:spacing w:after="0" w:line="240" w:lineRule="auto"/>
        <w:contextualSpacing/>
        <w:jc w:val="both"/>
      </w:pPr>
      <w:r w:rsidRPr="00B51E69">
        <w:t>Homework-</w:t>
      </w:r>
      <w:r>
        <w:t xml:space="preserve"> Homework will be assigned in d2l and students are expected to submit homework in d2l. The instructions for the homework will be prov</w:t>
      </w:r>
      <w:r w:rsidR="00B91B9F">
        <w:t>ided in d2l. There will be 2</w:t>
      </w:r>
      <w:r>
        <w:t xml:space="preserve"> homework assignments in the course. </w:t>
      </w:r>
    </w:p>
    <w:p w14:paraId="433998A7" w14:textId="68D65541" w:rsidR="00B51E69" w:rsidRPr="00B51E69" w:rsidRDefault="00B51E69" w:rsidP="0024745B">
      <w:pPr>
        <w:pStyle w:val="ListParagraph"/>
        <w:numPr>
          <w:ilvl w:val="0"/>
          <w:numId w:val="43"/>
        </w:numPr>
        <w:tabs>
          <w:tab w:val="left" w:pos="1980"/>
        </w:tabs>
        <w:spacing w:after="0" w:line="240" w:lineRule="auto"/>
        <w:contextualSpacing/>
        <w:jc w:val="both"/>
      </w:pPr>
      <w:r w:rsidRPr="00B51E69">
        <w:t>Class Assignments</w:t>
      </w:r>
      <w:r w:rsidR="00B91B9F">
        <w:t xml:space="preserve">- The contents covered will </w:t>
      </w:r>
      <w:proofErr w:type="gramStart"/>
      <w:r w:rsidR="00B91B9F">
        <w:t xml:space="preserve">include </w:t>
      </w:r>
      <w:r>
        <w:t xml:space="preserve"> class</w:t>
      </w:r>
      <w:proofErr w:type="gramEnd"/>
      <w:r>
        <w:t xml:space="preserve"> assignments that are designed to reinforce the topics covered in class and promote  interaction.</w:t>
      </w:r>
      <w:r w:rsidRPr="00432846">
        <w:t xml:space="preserve"> </w:t>
      </w:r>
      <w:r>
        <w:t>Students will work on several hands-on database labs and projects. Students</w:t>
      </w:r>
      <w:r w:rsidR="00B91B9F">
        <w:t xml:space="preserve"> are expected to complete the</w:t>
      </w:r>
      <w:r>
        <w:t xml:space="preserve"> class a</w:t>
      </w:r>
      <w:r w:rsidR="00B91B9F">
        <w:t>ssignments</w:t>
      </w:r>
      <w:r>
        <w:t xml:space="preserve"> and upload t</w:t>
      </w:r>
      <w:r w:rsidR="00B91B9F">
        <w:t>hem to d2l by the due date assigned</w:t>
      </w:r>
      <w:r w:rsidRPr="00B51E69">
        <w:t>. Students are required to bring their laptops to every</w:t>
      </w:r>
      <w:r w:rsidR="00B91B9F">
        <w:t xml:space="preserve"> face to face</w:t>
      </w:r>
      <w:r w:rsidRPr="00B51E69">
        <w:t xml:space="preserve"> class</w:t>
      </w:r>
    </w:p>
    <w:p w14:paraId="13A21F8E" w14:textId="0DF59A1E" w:rsidR="00B51E69" w:rsidRPr="00E84504" w:rsidRDefault="00B51E69" w:rsidP="0024745B">
      <w:pPr>
        <w:pStyle w:val="ListParagraph"/>
        <w:numPr>
          <w:ilvl w:val="0"/>
          <w:numId w:val="43"/>
        </w:numPr>
        <w:tabs>
          <w:tab w:val="left" w:pos="1980"/>
        </w:tabs>
        <w:spacing w:after="0" w:line="240" w:lineRule="auto"/>
        <w:contextualSpacing/>
        <w:jc w:val="both"/>
      </w:pPr>
      <w:r w:rsidRPr="00B51E69">
        <w:t>Paired Database Project</w:t>
      </w:r>
      <w:r>
        <w:t xml:space="preserve">- Each student will work with another student </w:t>
      </w:r>
      <w:r w:rsidR="00143932">
        <w:t>using MS Teams or similar vir</w:t>
      </w:r>
      <w:r w:rsidR="00077FCD">
        <w:t>tual</w:t>
      </w:r>
      <w:r w:rsidR="00143932">
        <w:t xml:space="preserve"> meeting tool </w:t>
      </w:r>
      <w:r>
        <w:t>in a paired programming style to complete the database class project. The class project is focused on enabling students to design a</w:t>
      </w:r>
      <w:r w:rsidR="00B91B9F">
        <w:t>nd develop a database. The database</w:t>
      </w:r>
      <w:r>
        <w:t xml:space="preserve"> project will be completed in milestones and details about the class project will be included in d2l. </w:t>
      </w:r>
    </w:p>
    <w:p w14:paraId="4DA138BE" w14:textId="0D661E0E" w:rsidR="00B51E69" w:rsidRDefault="00B51E69" w:rsidP="0024745B">
      <w:pPr>
        <w:pStyle w:val="ListParagraph"/>
        <w:numPr>
          <w:ilvl w:val="0"/>
          <w:numId w:val="43"/>
        </w:numPr>
        <w:tabs>
          <w:tab w:val="left" w:pos="1980"/>
        </w:tabs>
        <w:spacing w:after="0" w:line="240" w:lineRule="auto"/>
        <w:contextualSpacing/>
        <w:jc w:val="both"/>
      </w:pPr>
      <w:r w:rsidRPr="00B51E69">
        <w:t>Exams-</w:t>
      </w:r>
      <w:r>
        <w:t xml:space="preserve"> There will be three major exams in the course. Exam 1 is worth 100 points. Exam2 accounts for 200 points and Exam 3 accounts for 100 points. </w:t>
      </w:r>
      <w:r w:rsidR="00B62F0E">
        <w:t xml:space="preserve"> Students will complete the exams using </w:t>
      </w:r>
      <w:proofErr w:type="spellStart"/>
      <w:r w:rsidR="00B62F0E">
        <w:t>Respondus</w:t>
      </w:r>
      <w:proofErr w:type="spellEnd"/>
      <w:r w:rsidR="00B62F0E">
        <w:t xml:space="preserve"> Monitor. </w:t>
      </w:r>
    </w:p>
    <w:p w14:paraId="5016D48A" w14:textId="157124D7" w:rsidR="00B94D62" w:rsidRPr="0021795B" w:rsidRDefault="00B94D62" w:rsidP="00287716">
      <w:pPr>
        <w:ind w:left="1440" w:right="720"/>
      </w:pPr>
    </w:p>
    <w:p w14:paraId="1A0A3F45" w14:textId="77777777" w:rsidR="00EF667A" w:rsidRDefault="00EF667A" w:rsidP="00EF667A">
      <w:pPr>
        <w:pStyle w:val="Heading3"/>
      </w:pPr>
      <w:r>
        <w:t>Online Test Taking</w:t>
      </w:r>
    </w:p>
    <w:p w14:paraId="2AF6A034" w14:textId="333BB738" w:rsidR="00EF667A" w:rsidRPr="005208CE" w:rsidRDefault="00EF667A" w:rsidP="005208CE">
      <w:pPr>
        <w:pStyle w:val="Heading3"/>
        <w:rPr>
          <w:rFonts w:ascii="Calibri" w:eastAsia="Yu Mincho" w:hAnsi="Calibri"/>
          <w:b w:val="0"/>
          <w:color w:val="auto"/>
          <w:spacing w:val="0"/>
          <w:sz w:val="22"/>
          <w:szCs w:val="22"/>
          <w:u w:val="none"/>
        </w:rPr>
      </w:pPr>
      <w:r w:rsidRPr="00EF667A">
        <w:rPr>
          <w:rFonts w:ascii="Calibri" w:eastAsia="Yu Mincho" w:hAnsi="Calibri"/>
          <w:b w:val="0"/>
          <w:color w:val="auto"/>
          <w:spacing w:val="0"/>
          <w:sz w:val="22"/>
          <w:szCs w:val="22"/>
          <w:u w:val="none"/>
        </w:rPr>
        <w:t xml:space="preserve">We </w:t>
      </w:r>
      <w:r w:rsidR="001E5DB1">
        <w:rPr>
          <w:rFonts w:ascii="Calibri" w:eastAsia="Yu Mincho" w:hAnsi="Calibri"/>
          <w:b w:val="0"/>
          <w:color w:val="auto"/>
          <w:spacing w:val="0"/>
          <w:sz w:val="22"/>
          <w:szCs w:val="22"/>
          <w:u w:val="none"/>
        </w:rPr>
        <w:t>may</w:t>
      </w:r>
      <w:r w:rsidRPr="00EF667A">
        <w:rPr>
          <w:rFonts w:ascii="Calibri" w:eastAsia="Yu Mincho" w:hAnsi="Calibri"/>
          <w:b w:val="0"/>
          <w:color w:val="auto"/>
          <w:spacing w:val="0"/>
          <w:sz w:val="22"/>
          <w:szCs w:val="22"/>
          <w:u w:val="none"/>
        </w:rPr>
        <w:t xml:space="preserve"> conduct one or more exams using an online proctoring service. In order to use the service, you will need to have a computer with a camera, a microphone and internet connectivity. Your computer will be restricted to use only one display monitor/screen for the duration of the exam. You will need to provide photo identification credentials (GGC Claw Card or GA Drive License) and be situated in a private area for the duration of the exam. </w:t>
      </w:r>
    </w:p>
    <w:p w14:paraId="5016D48B" w14:textId="18B4E5A5" w:rsidR="00B94D62" w:rsidRDefault="00B94D62" w:rsidP="00090FEA">
      <w:pPr>
        <w:pStyle w:val="Heading3"/>
      </w:pPr>
      <w:r w:rsidRPr="00856922">
        <w:t>Course Outline/Assessments</w:t>
      </w:r>
    </w:p>
    <w:p w14:paraId="13CA7F30" w14:textId="22F0D00A" w:rsidR="002D4CEC" w:rsidRPr="002D4CEC" w:rsidRDefault="002D4CEC" w:rsidP="002D4CEC">
      <w:r>
        <w:t>A detailed tentative schedule for the</w:t>
      </w:r>
      <w:r w:rsidR="00FE3B96">
        <w:t xml:space="preserve"> course is included at the end of this syllabus</w:t>
      </w:r>
      <w:r>
        <w:t xml:space="preserve">.  </w:t>
      </w:r>
      <w:r w:rsidR="00353C01">
        <w:t xml:space="preserve">The tentative schedule will be available in d2l. </w:t>
      </w:r>
    </w:p>
    <w:p w14:paraId="5016D4A2" w14:textId="2E43EF8C" w:rsidR="00CF0270" w:rsidRPr="00090FEA" w:rsidRDefault="00CF0270" w:rsidP="00090FEA">
      <w:pPr>
        <w:pStyle w:val="Heading3"/>
      </w:pPr>
      <w:r w:rsidRPr="00090FEA">
        <w:lastRenderedPageBreak/>
        <w:t>Final Exam Details</w:t>
      </w:r>
    </w:p>
    <w:p w14:paraId="5016D4A3" w14:textId="0206D85E" w:rsidR="00CF0270" w:rsidRPr="00CF0270" w:rsidRDefault="00495641" w:rsidP="00CF0270">
      <w:r>
        <w:t xml:space="preserve">The final database project will serve as the final exam for this course. The final database project will be due on Wednesday </w:t>
      </w:r>
      <w:r w:rsidR="00F40243">
        <w:t>November 17, 2021</w:t>
      </w:r>
      <w:r>
        <w:t xml:space="preserve">. </w:t>
      </w:r>
      <w:r w:rsidR="00CF0270" w:rsidRPr="00F71CF7">
        <w:t xml:space="preserve"> </w:t>
      </w:r>
      <w:r w:rsidR="009032E6">
        <w:t xml:space="preserve">More details and specifications will be shared in d2l. </w:t>
      </w:r>
    </w:p>
    <w:p w14:paraId="5016D4A7" w14:textId="77777777" w:rsidR="00B94D62" w:rsidRPr="001C757D" w:rsidRDefault="00B94D62" w:rsidP="00090FEA">
      <w:pPr>
        <w:pStyle w:val="Heading3"/>
      </w:pPr>
      <w:r w:rsidRPr="001C757D">
        <w:t>Course Expectations</w:t>
      </w:r>
    </w:p>
    <w:p w14:paraId="42289E70" w14:textId="2B5E7397" w:rsidR="0011370C" w:rsidRPr="001912D7" w:rsidRDefault="004572AB" w:rsidP="001912D7">
      <w:pPr>
        <w:ind w:left="720" w:hanging="720"/>
        <w:rPr>
          <w:b/>
        </w:rPr>
      </w:pPr>
      <w:r>
        <w:t>Students will need a computer to complete the assignments in the course</w:t>
      </w:r>
      <w:r w:rsidR="002729CA">
        <w:t>.</w:t>
      </w:r>
      <w:r w:rsidR="00CC2AFA">
        <w:t xml:space="preserve"> The course will use </w:t>
      </w:r>
      <w:proofErr w:type="spellStart"/>
      <w:r w:rsidR="00CC2AFA">
        <w:t>MySql</w:t>
      </w:r>
      <w:proofErr w:type="spellEnd"/>
      <w:r w:rsidR="00CC2AFA">
        <w:t xml:space="preserve"> community server 8. </w:t>
      </w:r>
      <w:r w:rsidR="00F40DA9">
        <w:t xml:space="preserve"> </w:t>
      </w:r>
      <w:r w:rsidR="001912D7">
        <w:t xml:space="preserve"> The recommended minimum</w:t>
      </w:r>
      <w:r w:rsidR="00CC2AFA">
        <w:t xml:space="preserve"> </w:t>
      </w:r>
      <w:r w:rsidR="001912D7">
        <w:t>computer hardware requirements can be found at</w:t>
      </w:r>
    </w:p>
    <w:p w14:paraId="2ACE5CA8" w14:textId="68CD2E0C" w:rsidR="001912D7" w:rsidRPr="001912D7" w:rsidRDefault="006C7EDF" w:rsidP="001912D7">
      <w:pPr>
        <w:pStyle w:val="xmsonormal"/>
        <w:rPr>
          <w:b/>
          <w:bCs/>
        </w:rPr>
      </w:pPr>
      <w:hyperlink r:id="rId13" w:history="1">
        <w:r w:rsidR="001912D7">
          <w:rPr>
            <w:rStyle w:val="Hyperlink"/>
          </w:rPr>
          <w:t>https://www.ggc.edu/academics/schools/school-of-science-and-technology/degrees-and-programs/information-technology/laptop-requirement/</w:t>
        </w:r>
      </w:hyperlink>
      <w:r w:rsidR="001912D7">
        <w:t xml:space="preserve"> . In terms of operating system </w:t>
      </w:r>
      <w:proofErr w:type="gramStart"/>
      <w:r w:rsidR="001912D7">
        <w:t>64 bit</w:t>
      </w:r>
      <w:proofErr w:type="gramEnd"/>
      <w:r w:rsidR="001912D7">
        <w:t xml:space="preserve"> Windows 10 or macOS 10.15 or macOS 10.14 works. </w:t>
      </w:r>
    </w:p>
    <w:p w14:paraId="5016D4A9" w14:textId="43E867C8" w:rsidR="00444030" w:rsidRDefault="00444030" w:rsidP="00090FEA">
      <w:pPr>
        <w:pStyle w:val="Heading3"/>
      </w:pPr>
      <w:r w:rsidRPr="001C757D">
        <w:t xml:space="preserve">Important Dates </w:t>
      </w:r>
    </w:p>
    <w:p w14:paraId="12331043" w14:textId="1A010039" w:rsidR="00353C01" w:rsidRPr="00AF7801" w:rsidRDefault="00353C01" w:rsidP="00353C01">
      <w:pPr>
        <w:jc w:val="both"/>
      </w:pPr>
      <w:r>
        <w:t>[</w:t>
      </w:r>
      <w:r w:rsidR="00997C6B">
        <w:t xml:space="preserve">Aug </w:t>
      </w:r>
      <w:proofErr w:type="gramStart"/>
      <w:r w:rsidR="00997C6B">
        <w:t>09</w:t>
      </w:r>
      <w:r>
        <w:t xml:space="preserve"> ]</w:t>
      </w:r>
      <w:proofErr w:type="gramEnd"/>
      <w:r>
        <w:t xml:space="preserve"> </w:t>
      </w:r>
      <w:r w:rsidRPr="00AF7801">
        <w:t>Classes Begin</w:t>
      </w:r>
    </w:p>
    <w:p w14:paraId="4C0393F6" w14:textId="20EA4E82" w:rsidR="00353C01" w:rsidRDefault="00353C01" w:rsidP="00353C01">
      <w:pPr>
        <w:jc w:val="both"/>
      </w:pPr>
      <w:r>
        <w:t>[</w:t>
      </w:r>
      <w:r w:rsidR="00997C6B">
        <w:t>Aug 15</w:t>
      </w:r>
      <w:r>
        <w:t xml:space="preserve">] </w:t>
      </w:r>
      <w:r w:rsidRPr="00AF7801">
        <w:t>Drop/Add Period Ends</w:t>
      </w:r>
    </w:p>
    <w:p w14:paraId="57D289B9" w14:textId="3F1B3DE2" w:rsidR="00997C6B" w:rsidRDefault="00997C6B" w:rsidP="00353C01">
      <w:pPr>
        <w:jc w:val="both"/>
      </w:pPr>
      <w:r>
        <w:t xml:space="preserve">[Sept 06] Labor Day Holiday </w:t>
      </w:r>
    </w:p>
    <w:p w14:paraId="405011FE" w14:textId="1E77AB51" w:rsidR="00353C01" w:rsidRPr="00AF7801" w:rsidRDefault="00F6304D" w:rsidP="00353C01">
      <w:pPr>
        <w:jc w:val="both"/>
      </w:pPr>
      <w:r>
        <w:t>[Sept 27</w:t>
      </w:r>
      <w:r w:rsidR="00353C01">
        <w:t xml:space="preserve">] </w:t>
      </w:r>
      <w:r w:rsidR="00353C01" w:rsidRPr="00AF7801">
        <w:t>Midterm Grades Due</w:t>
      </w:r>
    </w:p>
    <w:p w14:paraId="5ACF1E01" w14:textId="4DF74482" w:rsidR="00353C01" w:rsidRPr="00AF7801" w:rsidRDefault="00353C01" w:rsidP="00353C01">
      <w:pPr>
        <w:jc w:val="both"/>
      </w:pPr>
      <w:r>
        <w:t>[</w:t>
      </w:r>
      <w:r w:rsidR="00F6304D">
        <w:t xml:space="preserve">Sept </w:t>
      </w:r>
      <w:proofErr w:type="gramStart"/>
      <w:r w:rsidR="00F6304D">
        <w:t>29</w:t>
      </w:r>
      <w:r>
        <w:t xml:space="preserve"> ]</w:t>
      </w:r>
      <w:proofErr w:type="gramEnd"/>
      <w:r>
        <w:t xml:space="preserve"> </w:t>
      </w:r>
      <w:r w:rsidRPr="00AF7801">
        <w:t>Last Day to Drop</w:t>
      </w:r>
      <w:r>
        <w:t xml:space="preserve"> a Class with a W </w:t>
      </w:r>
    </w:p>
    <w:p w14:paraId="45E235B4" w14:textId="1DC203B0" w:rsidR="00353C01" w:rsidRPr="00353C01" w:rsidRDefault="00353C01" w:rsidP="00353C01">
      <w:pPr>
        <w:jc w:val="both"/>
      </w:pPr>
      <w:r>
        <w:t>[</w:t>
      </w:r>
      <w:r w:rsidR="00F6304D">
        <w:t>Nov 15</w:t>
      </w:r>
      <w:r>
        <w:t>] Last Day of class</w:t>
      </w:r>
    </w:p>
    <w:p w14:paraId="5016D4B6" w14:textId="77777777" w:rsidR="00373165" w:rsidRPr="001C757D" w:rsidRDefault="00373165" w:rsidP="00090FEA">
      <w:pPr>
        <w:pStyle w:val="Heading3"/>
      </w:pPr>
      <w:r w:rsidRPr="001C757D">
        <w:t>Course Changes</w:t>
      </w:r>
    </w:p>
    <w:p w14:paraId="5016D4B7" w14:textId="77777777" w:rsidR="006A6681" w:rsidRPr="0021795B" w:rsidRDefault="00373165" w:rsidP="00373165">
      <w:r w:rsidRPr="0021795B">
        <w:t>This course syllabus provides a general plan for this course.</w:t>
      </w:r>
      <w:r w:rsidR="006958D5">
        <w:t xml:space="preserve"> </w:t>
      </w:r>
      <w:r w:rsidRPr="0021795B">
        <w:t>The instructor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59154DAA" w:rsidR="00420ED0" w:rsidRDefault="009E400D" w:rsidP="00090FEA">
      <w:pPr>
        <w:pStyle w:val="Heading2"/>
      </w:pPr>
      <w:r w:rsidRPr="0021795B">
        <w:t xml:space="preserve">School </w:t>
      </w:r>
      <w:r w:rsidR="00420ED0">
        <w:t xml:space="preserve">of </w:t>
      </w:r>
      <w:r w:rsidR="00217E1C">
        <w:t>Science and Technology</w:t>
      </w:r>
    </w:p>
    <w:p w14:paraId="5016D4B9" w14:textId="484D76E2" w:rsidR="009E400D" w:rsidRDefault="009E400D" w:rsidP="00090FEA">
      <w:pPr>
        <w:pStyle w:val="Heading3"/>
      </w:pPr>
      <w:r w:rsidRPr="0021795B">
        <w:t>Vision/Mission Statement</w:t>
      </w:r>
    </w:p>
    <w:p w14:paraId="5ED69B42" w14:textId="41C9432F" w:rsidR="00217E1C" w:rsidRPr="00217E1C" w:rsidRDefault="00217E1C" w:rsidP="00217E1C">
      <w:r w:rsidRPr="00217E1C">
        <w:t>The School of Science and Technology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5016D4BB" w14:textId="20ED767B" w:rsidR="009E400D" w:rsidRPr="00420ED0" w:rsidRDefault="00217E1C" w:rsidP="00090FEA">
      <w:pPr>
        <w:pStyle w:val="Heading3"/>
      </w:pPr>
      <w:r>
        <w:t>School Policies</w:t>
      </w:r>
    </w:p>
    <w:p w14:paraId="3C4AC4E6" w14:textId="77777777" w:rsidR="00217E1C" w:rsidRPr="00217E1C" w:rsidRDefault="00217E1C" w:rsidP="00217E1C">
      <w:pPr>
        <w:rPr>
          <w:b/>
          <w:sz w:val="24"/>
          <w:szCs w:val="24"/>
        </w:rPr>
      </w:pPr>
      <w:r w:rsidRPr="00217E1C">
        <w:rPr>
          <w:b/>
          <w:sz w:val="24"/>
          <w:szCs w:val="24"/>
        </w:rPr>
        <w:t>Class attendance and Financial Aid</w:t>
      </w:r>
    </w:p>
    <w:p w14:paraId="1B7084A6" w14:textId="77777777" w:rsidR="00217E1C" w:rsidRDefault="00217E1C" w:rsidP="00217E1C">
      <w:r>
        <w:t xml:space="preserve">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financial aid </w:t>
      </w:r>
      <w:r>
        <w:lastRenderedPageBreak/>
        <w:t>award accordingly. If you have any questions about how not attending a course for which you are registered will affect your financial aid eligibility, please contact the Financial Aid Office.</w:t>
      </w:r>
    </w:p>
    <w:p w14:paraId="469D86A8" w14:textId="77777777" w:rsidR="00217E1C" w:rsidRDefault="00217E1C" w:rsidP="00217E1C"/>
    <w:p w14:paraId="54DA9C8B" w14:textId="250560FB" w:rsidR="00217E1C" w:rsidRDefault="00217E1C" w:rsidP="00E90BC8">
      <w:r w:rsidRPr="00217E1C">
        <w:rPr>
          <w:b/>
          <w:sz w:val="24"/>
          <w:szCs w:val="24"/>
        </w:rPr>
        <w:t>Make-up Exam Policy</w:t>
      </w:r>
    </w:p>
    <w:p w14:paraId="61B46F77" w14:textId="77777777" w:rsidR="00217E1C" w:rsidRDefault="00217E1C" w:rsidP="00217E1C">
      <w:r>
        <w:t>Special arrangements to take a regular exam early must be made in advance in writing. Early exams are available only at the instructor’s discretion and only under extreme circumstances.</w:t>
      </w:r>
    </w:p>
    <w:p w14:paraId="40DB9D91" w14:textId="7DBCF674" w:rsidR="00217E1C" w:rsidRDefault="005658EE" w:rsidP="00217E1C">
      <w:r>
        <w:t>If</w:t>
      </w:r>
      <w:r w:rsidR="00217E1C">
        <w:t xml:space="preserve"> an emergency arises and you miss an exam yo</w:t>
      </w:r>
      <w:r>
        <w:t>u MUST notify me on the same day</w:t>
      </w:r>
      <w:r w:rsidR="00217E1C">
        <w:t xml:space="preserve"> as the exam. Notification by </w:t>
      </w:r>
      <w:proofErr w:type="gramStart"/>
      <w:r w:rsidR="00217E1C">
        <w:t>email</w:t>
      </w:r>
      <w:r w:rsidR="001E77A3">
        <w:t xml:space="preserve"> </w:t>
      </w:r>
      <w:r w:rsidR="00217E1C">
        <w:t xml:space="preserve"> is</w:t>
      </w:r>
      <w:proofErr w:type="gramEnd"/>
      <w:r w:rsidR="00217E1C">
        <w:t xml:space="preserve"> acceptable. Any make-up work may have a different format or different content from the regular assignment. Make-up work should be completed within two days of the original due date. Work missed due to unexcused absences will be given a grade of zero.</w:t>
      </w:r>
    </w:p>
    <w:p w14:paraId="47D7E6F7" w14:textId="7E42C831" w:rsidR="00217E1C" w:rsidRDefault="00217E1C" w:rsidP="00217E1C">
      <w:r>
        <w:t>Note: Lab Practical Exams CANNOT be rescheduled!</w:t>
      </w:r>
    </w:p>
    <w:p w14:paraId="5016D4BC" w14:textId="40C4723D" w:rsidR="009E400D" w:rsidRPr="0021795B" w:rsidRDefault="00217E1C" w:rsidP="00217E1C">
      <w:r>
        <w:t>If you feel that you are unable to complete your courses due to illness or family emergency, contact the Registrar’s Office to attempt to withdraw from your courses without penalty.</w:t>
      </w:r>
    </w:p>
    <w:p w14:paraId="5016D4BD" w14:textId="77777777" w:rsidR="00B94D62" w:rsidRPr="00B94D62" w:rsidRDefault="009E400D" w:rsidP="00090FEA">
      <w:pPr>
        <w:pStyle w:val="Heading3"/>
      </w:pPr>
      <w:r w:rsidRPr="00B94D62">
        <w:t xml:space="preserve">School/Program Outcomes </w:t>
      </w:r>
    </w:p>
    <w:p w14:paraId="5016D4BE" w14:textId="77777777" w:rsidR="00B94D62" w:rsidRDefault="009E400D" w:rsidP="008E3F53">
      <w:pPr>
        <w:pStyle w:val="Heading4"/>
      </w:pPr>
      <w:r w:rsidRPr="0021795B">
        <w:t>Integrated Educational Experience Goals:</w:t>
      </w:r>
    </w:p>
    <w:p w14:paraId="5016D4C0" w14:textId="77777777" w:rsidR="00D96701" w:rsidRPr="00AF7801" w:rsidRDefault="009E400D" w:rsidP="00D96701">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Pr="00287D91" w:rsidRDefault="0074488E" w:rsidP="00FC051B">
      <w:pPr>
        <w:numPr>
          <w:ilvl w:val="0"/>
          <w:numId w:val="39"/>
        </w:numPr>
        <w:rPr>
          <w:rStyle w:val="Strong"/>
        </w:rPr>
      </w:pPr>
      <w:r w:rsidRPr="00287D91">
        <w:rPr>
          <w:rStyle w:val="Strong"/>
        </w:rPr>
        <w:t>IEE-1</w:t>
      </w:r>
      <w:r w:rsidR="00FC051B" w:rsidRPr="00287D91">
        <w:rPr>
          <w:rStyle w:val="Strong"/>
        </w:rPr>
        <w:t>:</w:t>
      </w:r>
      <w:r w:rsidR="006958D5" w:rsidRPr="00287D91">
        <w:rPr>
          <w:rStyle w:val="Strong"/>
        </w:rPr>
        <w:t xml:space="preserve"> </w:t>
      </w:r>
      <w:r w:rsidR="00D96701" w:rsidRPr="00287D91">
        <w:rPr>
          <w:rStyle w:val="Strong"/>
        </w:rPr>
        <w:t>Clearly communicate ideas in written and oral form.</w:t>
      </w:r>
      <w:r w:rsidR="001F59F3" w:rsidRPr="00287D91">
        <w:rPr>
          <w:rStyle w:val="Strong"/>
        </w:rPr>
        <w:t xml:space="preserve"> </w:t>
      </w:r>
    </w:p>
    <w:p w14:paraId="5016D4C2" w14:textId="19CF98A9" w:rsidR="00D96701" w:rsidRPr="0074488E" w:rsidRDefault="00D96701" w:rsidP="00FC051B">
      <w:pPr>
        <w:numPr>
          <w:ilvl w:val="0"/>
          <w:numId w:val="39"/>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287D91" w:rsidRDefault="00D96701" w:rsidP="00FC051B">
      <w:pPr>
        <w:numPr>
          <w:ilvl w:val="0"/>
          <w:numId w:val="39"/>
        </w:numPr>
        <w:rPr>
          <w:rStyle w:val="Strong"/>
        </w:rPr>
      </w:pPr>
      <w:r w:rsidRPr="00287D91">
        <w:rPr>
          <w:rStyle w:val="Strong"/>
        </w:rPr>
        <w:t>IEE-3</w:t>
      </w:r>
      <w:r w:rsidR="00FC051B" w:rsidRPr="00287D91">
        <w:rPr>
          <w:rStyle w:val="Strong"/>
        </w:rPr>
        <w:t>:</w:t>
      </w:r>
      <w:r w:rsidR="006958D5" w:rsidRPr="00287D91">
        <w:rPr>
          <w:rStyle w:val="Strong"/>
        </w:rPr>
        <w:t xml:space="preserve"> </w:t>
      </w:r>
      <w:r w:rsidRPr="00287D91">
        <w:rPr>
          <w:rStyle w:val="Strong"/>
        </w:rPr>
        <w:t>Demonstrate effective use of information technology.</w:t>
      </w:r>
    </w:p>
    <w:p w14:paraId="5016D4C4" w14:textId="6C567E34" w:rsidR="00D96701" w:rsidRPr="0074488E" w:rsidRDefault="0074488E" w:rsidP="00FC051B">
      <w:pPr>
        <w:numPr>
          <w:ilvl w:val="0"/>
          <w:numId w:val="39"/>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FC051B">
      <w:pPr>
        <w:numPr>
          <w:ilvl w:val="0"/>
          <w:numId w:val="39"/>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FC051B">
      <w:pPr>
        <w:numPr>
          <w:ilvl w:val="0"/>
          <w:numId w:val="39"/>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FC051B">
      <w:pPr>
        <w:numPr>
          <w:ilvl w:val="0"/>
          <w:numId w:val="39"/>
        </w:numPr>
      </w:pPr>
      <w:r w:rsidRPr="0074488E">
        <w:t>IEE-7</w:t>
      </w:r>
      <w:r w:rsidR="00FC051B">
        <w:t>:</w:t>
      </w:r>
      <w:r w:rsidR="006958D5">
        <w:t xml:space="preserve"> </w:t>
      </w:r>
      <w:r w:rsidRPr="0074488E">
        <w:t>Demonstrate and apply leadership principles.</w:t>
      </w:r>
    </w:p>
    <w:p w14:paraId="5016D4C8" w14:textId="69C2F2D0" w:rsidR="00D96701" w:rsidRPr="00287D91" w:rsidRDefault="00D96701" w:rsidP="00FC051B">
      <w:pPr>
        <w:numPr>
          <w:ilvl w:val="0"/>
          <w:numId w:val="39"/>
        </w:numPr>
        <w:rPr>
          <w:rStyle w:val="Strong"/>
        </w:rPr>
      </w:pPr>
      <w:r w:rsidRPr="00287D91">
        <w:rPr>
          <w:rStyle w:val="Strong"/>
        </w:rPr>
        <w:t>IEE-8</w:t>
      </w:r>
      <w:r w:rsidR="00FC051B" w:rsidRPr="00287D91">
        <w:rPr>
          <w:rStyle w:val="Strong"/>
        </w:rPr>
        <w:t>:</w:t>
      </w:r>
      <w:r w:rsidR="006958D5" w:rsidRPr="00287D91">
        <w:rPr>
          <w:rStyle w:val="Strong"/>
        </w:rPr>
        <w:t xml:space="preserve"> </w:t>
      </w:r>
      <w:r w:rsidRPr="00287D91">
        <w:rPr>
          <w:rStyle w:val="Strong"/>
        </w:rPr>
        <w:t>Demonstrate competence in quantitative reasoning.</w:t>
      </w:r>
    </w:p>
    <w:p w14:paraId="5016D4C9" w14:textId="77777777" w:rsidR="0068011B" w:rsidRPr="0068011B" w:rsidRDefault="0068011B" w:rsidP="00090FEA">
      <w:pPr>
        <w:pStyle w:val="Heading3"/>
      </w:pPr>
      <w:r w:rsidRPr="0068011B">
        <w:t>Academic Integrity and Use of Turnitin</w:t>
      </w:r>
      <w:r w:rsidR="006958D5">
        <w:t xml:space="preserve"> </w:t>
      </w:r>
    </w:p>
    <w:p w14:paraId="5016D4CB" w14:textId="28DFC1F3" w:rsidR="0068011B" w:rsidRPr="006958D5" w:rsidRDefault="0068011B" w:rsidP="00A15E45">
      <w:r w:rsidRPr="006958D5">
        <w:t xml:space="preserve">Students in all courses </w:t>
      </w:r>
      <w:r w:rsidR="00391E40">
        <w:t>a</w:t>
      </w:r>
      <w:r w:rsidRPr="006958D5">
        <w:t xml:space="preserve">re reminded that they are responsible for avoiding every aspect or appearance of plagiarism by appropriately citing the sources of ideas, thoughts, or words of others that appear in their academic work. Education students should be aware that faculty may use the originality check feature of </w:t>
      </w:r>
      <w:r w:rsidRPr="006958D5">
        <w:rPr>
          <w:iCs/>
        </w:rPr>
        <w:t>Turnitin</w:t>
      </w:r>
      <w:r w:rsidRPr="006958D5">
        <w:t xml:space="preserve"> to assist students in learning how to cite work appropriately in order to avoid potential plagiarism.</w:t>
      </w:r>
    </w:p>
    <w:p w14:paraId="5016D4CC" w14:textId="77777777" w:rsidR="0068011B" w:rsidRPr="0021795B" w:rsidRDefault="0068011B" w:rsidP="0068011B">
      <w:r w:rsidRPr="0021795B">
        <w:t xml:space="preserve">Please note: This policy mandates that students include complete citations for any and all work which is not totally original in Unit and Lesson Plans developed as part of the course. </w:t>
      </w:r>
    </w:p>
    <w:p w14:paraId="5016D4CD" w14:textId="77777777" w:rsidR="0068011B" w:rsidRPr="0021795B" w:rsidRDefault="0068011B" w:rsidP="008E3F53">
      <w:pPr>
        <w:pStyle w:val="Heading4"/>
      </w:pPr>
      <w:r w:rsidRPr="0021795B">
        <w:lastRenderedPageBreak/>
        <w:t>Examples of plagiarism include:</w:t>
      </w:r>
    </w:p>
    <w:p w14:paraId="5016D4CE" w14:textId="77777777" w:rsidR="0068011B" w:rsidRPr="000159FD" w:rsidRDefault="0068011B" w:rsidP="00090FEA">
      <w:pPr>
        <w:pStyle w:val="ListParagraph"/>
        <w:numPr>
          <w:ilvl w:val="0"/>
          <w:numId w:val="35"/>
        </w:numPr>
      </w:pPr>
      <w:r w:rsidRPr="000159FD">
        <w:t>Directly quoting another’s words without appro</w:t>
      </w:r>
      <w:r w:rsidR="006958D5" w:rsidRPr="000159FD">
        <w:t>priate citation and punctuation</w:t>
      </w:r>
    </w:p>
    <w:p w14:paraId="5016D4CF" w14:textId="77777777" w:rsidR="0068011B" w:rsidRPr="00090FEA" w:rsidRDefault="0068011B" w:rsidP="00090FEA">
      <w:pPr>
        <w:numPr>
          <w:ilvl w:val="0"/>
          <w:numId w:val="35"/>
        </w:numPr>
      </w:pPr>
      <w:r w:rsidRPr="00090FEA">
        <w:t>Overusi</w:t>
      </w:r>
      <w:r w:rsidR="006958D5" w:rsidRPr="00090FEA">
        <w:t>ng quotations in a written work</w:t>
      </w:r>
    </w:p>
    <w:p w14:paraId="5016D4D0" w14:textId="77777777" w:rsidR="0068011B" w:rsidRPr="000159FD" w:rsidRDefault="0068011B" w:rsidP="00090FEA">
      <w:pPr>
        <w:pStyle w:val="ListParagraph"/>
        <w:numPr>
          <w:ilvl w:val="0"/>
          <w:numId w:val="35"/>
        </w:numPr>
      </w:pPr>
      <w:r w:rsidRPr="000159FD">
        <w:t>Paraphrasing another’s wor</w:t>
      </w:r>
      <w:r w:rsidR="006958D5" w:rsidRPr="000159FD">
        <w:t>ds without appropriate citation</w:t>
      </w:r>
    </w:p>
    <w:p w14:paraId="5016D4D1" w14:textId="77777777" w:rsidR="0068011B" w:rsidRPr="000159FD" w:rsidRDefault="0068011B" w:rsidP="00090FEA">
      <w:pPr>
        <w:pStyle w:val="ListParagraph"/>
        <w:numPr>
          <w:ilvl w:val="0"/>
          <w:numId w:val="35"/>
        </w:numPr>
      </w:pPr>
      <w:r w:rsidRPr="000159FD">
        <w:t xml:space="preserve">Submitting assignments and other work that </w:t>
      </w:r>
      <w:r w:rsidR="006958D5" w:rsidRPr="000159FD">
        <w:t>are not your own</w:t>
      </w:r>
    </w:p>
    <w:p w14:paraId="5016D4D2" w14:textId="77777777" w:rsidR="0068011B" w:rsidRPr="000159FD" w:rsidRDefault="0068011B" w:rsidP="00090FEA">
      <w:pPr>
        <w:pStyle w:val="ListParagraph"/>
        <w:numPr>
          <w:ilvl w:val="0"/>
          <w:numId w:val="35"/>
        </w:numPr>
      </w:pPr>
      <w:r w:rsidRPr="000159FD">
        <w:t>Citing primary an</w:t>
      </w:r>
      <w:r w:rsidR="006958D5" w:rsidRPr="000159FD">
        <w:t>d secondary sources incorrectly</w:t>
      </w:r>
    </w:p>
    <w:p w14:paraId="5016D4D3" w14:textId="77777777" w:rsidR="0068011B" w:rsidRPr="0021795B" w:rsidRDefault="0068011B" w:rsidP="008E3F53">
      <w:pPr>
        <w:pStyle w:val="Heading4"/>
      </w:pPr>
      <w:r w:rsidRPr="0021795B">
        <w:t>Examples of academic dishonesty include:</w:t>
      </w:r>
    </w:p>
    <w:p w14:paraId="5016D4D4" w14:textId="77777777" w:rsidR="0068011B" w:rsidRPr="0021795B" w:rsidRDefault="0068011B" w:rsidP="00090FEA">
      <w:pPr>
        <w:pStyle w:val="ListParagraph"/>
        <w:numPr>
          <w:ilvl w:val="0"/>
          <w:numId w:val="36"/>
        </w:numPr>
      </w:pPr>
      <w:r w:rsidRPr="0021795B">
        <w:t>Submitting a single assignment for multiple courses without the instructors’ knowledge or permission;</w:t>
      </w:r>
    </w:p>
    <w:p w14:paraId="5016D4D5" w14:textId="77777777" w:rsidR="0068011B" w:rsidRPr="0021795B" w:rsidRDefault="0068011B" w:rsidP="00090FEA">
      <w:pPr>
        <w:pStyle w:val="ListParagraph"/>
        <w:numPr>
          <w:ilvl w:val="0"/>
          <w:numId w:val="36"/>
        </w:numPr>
      </w:pPr>
      <w:r w:rsidRPr="0021795B">
        <w:t>Using assignments submitted by other students;</w:t>
      </w:r>
    </w:p>
    <w:p w14:paraId="5016D4D6" w14:textId="77777777" w:rsidR="0068011B" w:rsidRPr="002E6341" w:rsidRDefault="0068011B" w:rsidP="00090FEA">
      <w:pPr>
        <w:pStyle w:val="ListParagraph"/>
        <w:numPr>
          <w:ilvl w:val="0"/>
          <w:numId w:val="36"/>
        </w:numPr>
      </w:pPr>
      <w:r w:rsidRPr="0021795B">
        <w:t>Using unauthorized materials during an exam.</w:t>
      </w:r>
    </w:p>
    <w:p w14:paraId="04F612C0" w14:textId="77777777" w:rsidR="00EB2136" w:rsidRDefault="00EB2136" w:rsidP="00090FEA">
      <w:pPr>
        <w:pStyle w:val="Heading2"/>
      </w:pPr>
      <w:r>
        <w:t>Student Resources</w:t>
      </w:r>
    </w:p>
    <w:p w14:paraId="644E0085" w14:textId="77777777" w:rsidR="006803E1" w:rsidRPr="006803E1" w:rsidRDefault="006803E1" w:rsidP="006803E1">
      <w:pPr>
        <w:pStyle w:val="Heading3"/>
      </w:pPr>
      <w:r w:rsidRPr="006803E1">
        <w:t xml:space="preserve">Academic Enhancement Center (AEC) </w:t>
      </w:r>
    </w:p>
    <w:p w14:paraId="1F76C9E2" w14:textId="77777777" w:rsidR="006803E1" w:rsidRPr="006803E1" w:rsidRDefault="006803E1" w:rsidP="006803E1">
      <w:r w:rsidRPr="006803E1">
        <w:t xml:space="preserve">The Academic Enhancement Center offers tutorial services on campus and online. </w:t>
      </w:r>
    </w:p>
    <w:p w14:paraId="2B2B953B" w14:textId="77777777" w:rsidR="006803E1" w:rsidRPr="006803E1" w:rsidRDefault="006803E1" w:rsidP="006803E1">
      <w:r w:rsidRPr="006803E1">
        <w:t>Tutors will be available from 9 AM-9 PM Monday-Thursday, 9 AM-5 PM Friday, 10 AM-2 PM Saturday, and 1 PM-5 PM Sunday. All sessions are 45-minutes long. Students also have the option to upload their papers online to have the tutors look at them and return them with comments within 24 hours.</w:t>
      </w:r>
    </w:p>
    <w:p w14:paraId="4208BFC4" w14:textId="77777777" w:rsidR="006803E1" w:rsidRPr="006803E1" w:rsidRDefault="006803E1" w:rsidP="006803E1">
      <w:r w:rsidRPr="006803E1">
        <w:t xml:space="preserve">To make an appointment for an on-campus session, please call the AEC at </w:t>
      </w:r>
      <w:r w:rsidRPr="006803E1">
        <w:rPr>
          <w:rStyle w:val="Strong"/>
        </w:rPr>
        <w:t>678-407-5191</w:t>
      </w:r>
      <w:r w:rsidRPr="006803E1">
        <w:t xml:space="preserve">. Schedule an online session by logging into D2L and clicking on the </w:t>
      </w:r>
      <w:r w:rsidRPr="006803E1">
        <w:rPr>
          <w:rStyle w:val="Strong"/>
        </w:rPr>
        <w:t>Free Online Tutoring</w:t>
      </w:r>
      <w:r w:rsidRPr="006803E1">
        <w:t xml:space="preserve"> button at the top of your homepage. The AEC looks forward to helping you achieve your academic goals!</w:t>
      </w:r>
    </w:p>
    <w:p w14:paraId="64B1990B" w14:textId="77777777" w:rsidR="006803E1" w:rsidRPr="006803E1" w:rsidRDefault="006803E1" w:rsidP="006803E1">
      <w:pPr>
        <w:pStyle w:val="Heading4"/>
      </w:pPr>
      <w:r w:rsidRPr="006803E1">
        <w:t xml:space="preserve">New Studying Resource: </w:t>
      </w:r>
      <w:proofErr w:type="spellStart"/>
      <w:r w:rsidRPr="006803E1">
        <w:t>CircleIn</w:t>
      </w:r>
      <w:proofErr w:type="spellEnd"/>
    </w:p>
    <w:p w14:paraId="0C4928D8" w14:textId="77777777" w:rsidR="006803E1" w:rsidRPr="006803E1" w:rsidRDefault="006803E1" w:rsidP="006803E1">
      <w:r w:rsidRPr="006803E1">
        <w:t xml:space="preserve">GGC has made </w:t>
      </w:r>
      <w:proofErr w:type="spellStart"/>
      <w:r w:rsidRPr="006803E1">
        <w:rPr>
          <w:rStyle w:val="Strong"/>
        </w:rPr>
        <w:t>CircleIn</w:t>
      </w:r>
      <w:proofErr w:type="spellEnd"/>
      <w:r w:rsidRPr="006803E1">
        <w:t>, a virtual studying app/website, available to you and your classmates. Hop on a video call with classmates, create study groups, and share notes to prepare for success in your courses. Earn points and rewards for helping and collaborating with your classmates</w:t>
      </w:r>
    </w:p>
    <w:p w14:paraId="6DB0A4E2" w14:textId="77777777" w:rsidR="006803E1" w:rsidRPr="004C2EFC" w:rsidRDefault="006803E1" w:rsidP="006803E1">
      <w:r w:rsidRPr="006803E1">
        <w:rPr>
          <w:rStyle w:val="Strong"/>
        </w:rPr>
        <w:t>To get started</w:t>
      </w:r>
      <w:r w:rsidRPr="006803E1">
        <w:t xml:space="preserve"> on your computer, phone, or other device, </w:t>
      </w:r>
      <w:hyperlink r:id="rId14" w:history="1">
        <w:r w:rsidRPr="006803E1">
          <w:rPr>
            <w:rStyle w:val="Hyperlink"/>
          </w:rPr>
          <w:t>download the app</w:t>
        </w:r>
      </w:hyperlink>
      <w:r w:rsidRPr="006803E1">
        <w:t xml:space="preserve"> or visit the </w:t>
      </w:r>
      <w:hyperlink r:id="rId15" w:history="1">
        <w:r w:rsidRPr="006803E1">
          <w:rPr>
            <w:rStyle w:val="Hyperlink"/>
          </w:rPr>
          <w:t>app's desktop version</w:t>
        </w:r>
      </w:hyperlink>
      <w:r w:rsidRPr="006803E1">
        <w:t>. Search Georgia Gwinnett College, enter your school login credentials, and select “Authorize” to get started.</w:t>
      </w:r>
    </w:p>
    <w:p w14:paraId="2CB257B5" w14:textId="77777777" w:rsidR="006803E1" w:rsidRDefault="006803E1" w:rsidP="006803E1">
      <w:pPr>
        <w:pStyle w:val="Heading3"/>
      </w:pPr>
      <w:r w:rsidRPr="00173F8B">
        <w:t>Counseling and Psychological Services (C</w:t>
      </w:r>
      <w:r>
        <w:t>APS)</w:t>
      </w:r>
    </w:p>
    <w:p w14:paraId="50DB79EB" w14:textId="77777777" w:rsidR="006803E1" w:rsidRPr="00AD4804" w:rsidRDefault="006803E1" w:rsidP="006803E1">
      <w:r w:rsidRPr="00AD4804">
        <w:t>CAPS is a safe, secure, and </w:t>
      </w:r>
      <w:r w:rsidRPr="00AD4804">
        <w:rPr>
          <w:rStyle w:val="IntenseEmphasis"/>
        </w:rPr>
        <w:t>confidential</w:t>
      </w:r>
      <w:r w:rsidRPr="00AD4804">
        <w:t> space designed to support GGC students. Meeting with a CAPS clinician is a chance to explore issues and determine possible courses of action or resolution in a respectful and confidential setting.  Your mental health and wellness are our priority and we hope to help you succeed.  </w:t>
      </w:r>
    </w:p>
    <w:p w14:paraId="0EE10AEF" w14:textId="77777777" w:rsidR="006803E1" w:rsidRPr="00AD4804" w:rsidRDefault="006803E1" w:rsidP="006803E1">
      <w:r w:rsidRPr="00AD4804">
        <w:t>Your first step to starting your relationship with CAPS is to schedule an initial information</w:t>
      </w:r>
      <w:r>
        <w:t>-</w:t>
      </w:r>
      <w:r w:rsidRPr="00AD4804">
        <w:t xml:space="preserve">gathering appointment (Intake), where you meet with a clinician to discuss your needs. From here, a clinician will work </w:t>
      </w:r>
      <w:r w:rsidRPr="00AD4804">
        <w:lastRenderedPageBreak/>
        <w:t>with you to decide your next steps. Counseling is a collaborative effort that necessitates your willingness and commitment.  </w:t>
      </w:r>
    </w:p>
    <w:p w14:paraId="6A6D2F24" w14:textId="77777777" w:rsidR="006803E1" w:rsidRPr="00AD4804" w:rsidRDefault="006803E1" w:rsidP="006803E1">
      <w:r w:rsidRPr="00AD4804">
        <w:t>Counseling services are available for all currently</w:t>
      </w:r>
      <w:r>
        <w:t>-</w:t>
      </w:r>
      <w:r w:rsidRPr="00AD4804">
        <w:t>enrolled GGC students. Services are free to students and are offered year</w:t>
      </w:r>
      <w:r>
        <w:t>-</w:t>
      </w:r>
      <w:r w:rsidRPr="00AD4804">
        <w:t>round. </w:t>
      </w:r>
    </w:p>
    <w:p w14:paraId="79B65A61" w14:textId="77777777" w:rsidR="006803E1" w:rsidRPr="00AD4804" w:rsidRDefault="006803E1" w:rsidP="006803E1">
      <w:r w:rsidRPr="00AD4804">
        <w:t>For more information, please visit </w:t>
      </w:r>
      <w:hyperlink r:id="rId16" w:tgtFrame="_blank" w:history="1">
        <w:r w:rsidRPr="00AD4804">
          <w:rPr>
            <w:rStyle w:val="Hyperlink"/>
          </w:rPr>
          <w:t>the CAPS website</w:t>
        </w:r>
      </w:hyperlink>
      <w:r w:rsidRPr="00AD4804">
        <w:t>, or contact us at </w:t>
      </w:r>
      <w:r w:rsidRPr="00AD4804">
        <w:rPr>
          <w:rStyle w:val="Strong"/>
        </w:rPr>
        <w:t>678-407-5592</w:t>
      </w:r>
      <w:r w:rsidRPr="00AD4804">
        <w:t>. </w:t>
      </w:r>
    </w:p>
    <w:p w14:paraId="63B6476D" w14:textId="77777777" w:rsidR="006803E1" w:rsidRPr="00366A73" w:rsidRDefault="006803E1" w:rsidP="006803E1">
      <w:r w:rsidRPr="00AD4804">
        <w:t>Also, for students who may need immediate support that cannot wait for a scheduled appointment, students have access to our </w:t>
      </w:r>
      <w:r w:rsidRPr="00AD4804">
        <w:rPr>
          <w:rStyle w:val="Strong"/>
        </w:rPr>
        <w:t>24/7 Support Line: 833-910-3366</w:t>
      </w:r>
      <w:r w:rsidRPr="00AD4804">
        <w:t>. </w:t>
      </w:r>
    </w:p>
    <w:p w14:paraId="62DF1B1B" w14:textId="77777777" w:rsidR="006803E1" w:rsidRDefault="006803E1" w:rsidP="006803E1">
      <w:pPr>
        <w:pStyle w:val="Heading3"/>
      </w:pPr>
      <w:r w:rsidRPr="00F76E6E">
        <w:t>De</w:t>
      </w:r>
      <w:r>
        <w:t>an of Students</w:t>
      </w:r>
    </w:p>
    <w:p w14:paraId="644C75BF" w14:textId="0F975027" w:rsidR="006803E1" w:rsidRDefault="006803E1" w:rsidP="00C9041A">
      <w:r w:rsidRPr="00F76E6E">
        <w:t>GGC's Dean of Students is an advocate and resource to support student success at GGC. The Dean has oversight for all </w:t>
      </w:r>
      <w:hyperlink r:id="rId17" w:tgtFrame="_blank" w:tooltip="https://www.ggc.edu/student-life/student-affairs/" w:history="1">
        <w:r w:rsidRPr="00F76E6E">
          <w:rPr>
            <w:rStyle w:val="Hyperlink"/>
          </w:rPr>
          <w:t>student affairs</w:t>
        </w:r>
      </w:hyperlink>
      <w:r w:rsidRPr="00F76E6E">
        <w:t> areas. The Dean of Students can assist students in </w:t>
      </w:r>
      <w:hyperlink r:id="rId18" w:tgtFrame="_blank" w:tooltip="https://www.ggc.edu/about-ggc/public-safety/in-an-emergency/student-crisis" w:history="1">
        <w:r w:rsidRPr="00F76E6E">
          <w:rPr>
            <w:rStyle w:val="Hyperlink"/>
          </w:rPr>
          <w:t>crisis situations</w:t>
        </w:r>
      </w:hyperlink>
      <w:r w:rsidRPr="00F76E6E">
        <w:t> including </w:t>
      </w:r>
      <w:hyperlink r:id="rId19" w:anchor="emergency-funds" w:tgtFrame="_blank" w:tooltip="https://www.ggc.edu/about-ggc/public-safety/public-health/faq/#emergency-funds" w:history="1">
        <w:r w:rsidRPr="00F76E6E">
          <w:rPr>
            <w:rStyle w:val="Hyperlink"/>
          </w:rPr>
          <w:t>food/home insecurities</w:t>
        </w:r>
      </w:hyperlink>
      <w:r w:rsidRPr="00F76E6E">
        <w:t>, hospitalizations, medical issues and other issues related to health and safety. Your wellness matters! You can contact the Dean of Students at </w:t>
      </w:r>
      <w:hyperlink r:id="rId20" w:tgtFrame="_blank" w:tooltip="mailto:tjimenez@ggc.edu" w:history="1">
        <w:r w:rsidRPr="00F76E6E">
          <w:rPr>
            <w:rStyle w:val="Hyperlink"/>
          </w:rPr>
          <w:t>tjimenez@ggc.edu</w:t>
        </w:r>
      </w:hyperlink>
      <w:r w:rsidRPr="00F76E6E">
        <w:t>, </w:t>
      </w:r>
      <w:hyperlink r:id="rId21" w:tgtFrame="_blank" w:tooltip="mailto:studentaffairs@ggc.edu" w:history="1">
        <w:r w:rsidRPr="00F76E6E">
          <w:rPr>
            <w:rStyle w:val="Hyperlink"/>
          </w:rPr>
          <w:t>studentaffairs@ggc.edu</w:t>
        </w:r>
      </w:hyperlink>
      <w:r w:rsidRPr="00F76E6E">
        <w:t xml:space="preserve"> 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465AF2E2" w14:textId="44FE2133" w:rsidR="00EB2136" w:rsidRDefault="00EB2136" w:rsidP="00090FEA">
      <w:pPr>
        <w:pStyle w:val="Heading3"/>
      </w:pPr>
      <w:r>
        <w:t>Disability Services</w:t>
      </w:r>
    </w:p>
    <w:p w14:paraId="2A24B3DA" w14:textId="4AA23870" w:rsidR="00EB2136" w:rsidRPr="003C4834" w:rsidRDefault="00EB2136" w:rsidP="00EB2136">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rsidR="004517DB">
        <w:t xml:space="preserve">. Please do so </w:t>
      </w:r>
      <w:r w:rsidRPr="00BC2789">
        <w:t>at your earliest convenience</w:t>
      </w:r>
      <w:r w:rsidR="004517DB">
        <w:t>,</w:t>
      </w:r>
      <w:r w:rsidRPr="00BC2789">
        <w:t xml:space="preserve"> so we can discuss your needs in this course.</w:t>
      </w:r>
    </w:p>
    <w:p w14:paraId="5D146D50" w14:textId="763AA03D" w:rsidR="00EB2136" w:rsidRPr="00FC051B" w:rsidRDefault="00EB2136" w:rsidP="00EB2136">
      <w:pPr>
        <w:rPr>
          <w:rStyle w:val="IntenseEmphasis"/>
        </w:rPr>
      </w:pPr>
      <w:r w:rsidRPr="00BC2789">
        <w:t xml:space="preserve">If you have not yet established services through Disability Services (located in </w:t>
      </w:r>
      <w:r w:rsidRPr="00BC2789">
        <w:rPr>
          <w:rStyle w:val="Strong"/>
        </w:rPr>
        <w:t>D-1404</w:t>
      </w:r>
      <w:r w:rsidRPr="00BC2789">
        <w:t>), but have a permanent disability (such as but not limited to</w:t>
      </w:r>
      <w:r w:rsidR="004517DB">
        <w:t>:</w:t>
      </w:r>
      <w:r w:rsidRPr="00BC2789">
        <w:t xml:space="preserve"> mental health, attention-related, learning, vision, hearing, physical or health impacts</w:t>
      </w:r>
      <w:proofErr w:type="gramStart"/>
      <w:r w:rsidRPr="00BC2789">
        <w:t>),  or</w:t>
      </w:r>
      <w:proofErr w:type="gramEnd"/>
      <w:r w:rsidRPr="00BC2789">
        <w:t xml:space="preserve"> temporary condition that requires accommodations</w:t>
      </w:r>
      <w:r>
        <w:t>,</w:t>
      </w:r>
      <w:r w:rsidRPr="00BC2789">
        <w:t xml:space="preserve"> you are encouraged to meet with Disability Services. </w:t>
      </w:r>
      <w:r w:rsidRPr="003C4834">
        <w:rPr>
          <w:rStyle w:val="IntenseEmphasis"/>
        </w:rPr>
        <w:t xml:space="preserve">To </w:t>
      </w:r>
      <w:r w:rsidRPr="004517DB">
        <w:rPr>
          <w:rStyle w:val="IntenseEmphasis"/>
        </w:rPr>
        <w:t xml:space="preserve">contact </w:t>
      </w:r>
      <w:r w:rsidRPr="003C4834">
        <w:rPr>
          <w:rStyle w:val="IntenseEmphasis"/>
        </w:rPr>
        <w:t xml:space="preserve">disability services please call 678-407-5195 or send an email to </w:t>
      </w:r>
      <w:hyperlink r:id="rId22" w:history="1">
        <w:r w:rsidRPr="00FC051B">
          <w:rPr>
            <w:rStyle w:val="Hyperlink"/>
          </w:rPr>
          <w:t>disabiltyservices@ggc.edu</w:t>
        </w:r>
      </w:hyperlink>
      <w:r w:rsidRPr="00FC051B">
        <w:rPr>
          <w:rStyle w:val="IntenseEmphasis"/>
        </w:rPr>
        <w:t xml:space="preserve">. </w:t>
      </w:r>
    </w:p>
    <w:p w14:paraId="73B27BF6" w14:textId="4AEA2E47" w:rsidR="00EB2136" w:rsidRDefault="00EB2136" w:rsidP="00EB2136">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w:t>
      </w:r>
      <w:proofErr w:type="gramStart"/>
      <w:r>
        <w:t>inclusive and accessible learning environments</w:t>
      </w:r>
      <w:proofErr w:type="gramEnd"/>
      <w:r>
        <w:t xml:space="preserve"> consistent with federal and state law. </w:t>
      </w:r>
    </w:p>
    <w:p w14:paraId="7A5419E3" w14:textId="77777777" w:rsidR="00C9041A" w:rsidRPr="00C9041A" w:rsidRDefault="00C9041A" w:rsidP="00C9041A">
      <w:pPr>
        <w:pStyle w:val="Heading3"/>
      </w:pPr>
      <w:r w:rsidRPr="00C9041A">
        <w:t>Kaufman Library</w:t>
      </w:r>
    </w:p>
    <w:p w14:paraId="07720F42" w14:textId="77777777" w:rsidR="00C9041A" w:rsidRPr="00592C84" w:rsidRDefault="00C9041A" w:rsidP="00C9041A">
      <w:r w:rsidRPr="00C9041A">
        <w:t xml:space="preserve">The Daniel J. Kaufman Library and Learning Center provides a wealth of resources, services, and space, in support of your academic success. Tens of thousands of full text articles as well as e-books, e-book chapters, reports, statistics, streaming media, virtual anatomy and chemistry models, etc., are available from </w:t>
      </w:r>
      <w:hyperlink r:id="rId23" w:history="1">
        <w:r w:rsidRPr="00C9041A">
          <w:rPr>
            <w:rStyle w:val="Hyperlink"/>
          </w:rPr>
          <w:t>library databases</w:t>
        </w:r>
      </w:hyperlink>
      <w:hyperlink r:id="rId24" w:history="1">
        <w:r w:rsidRPr="00C9041A">
          <w:rPr>
            <w:rStyle w:val="Hyperlink"/>
          </w:rPr>
          <w:t>, e-books</w:t>
        </w:r>
      </w:hyperlink>
      <w:r w:rsidRPr="00C9041A">
        <w:t xml:space="preserve">, </w:t>
      </w:r>
      <w:hyperlink r:id="rId25" w:history="1">
        <w:r w:rsidRPr="00C9041A">
          <w:rPr>
            <w:rStyle w:val="Hyperlink"/>
          </w:rPr>
          <w:t>e-journals</w:t>
        </w:r>
      </w:hyperlink>
      <w:r w:rsidRPr="00C9041A">
        <w:t xml:space="preserve">, and </w:t>
      </w:r>
      <w:hyperlink r:id="rId26" w:history="1">
        <w:r w:rsidRPr="00C9041A">
          <w:rPr>
            <w:rStyle w:val="Hyperlink"/>
          </w:rPr>
          <w:t>media</w:t>
        </w:r>
      </w:hyperlink>
      <w:r w:rsidRPr="00C9041A">
        <w:t xml:space="preserve"> collections covering a wide variety of subject areas. Books available at GGC and other USG institutions can be located in </w:t>
      </w:r>
      <w:hyperlink r:id="rId27" w:history="1">
        <w:r w:rsidRPr="00C9041A">
          <w:rPr>
            <w:rStyle w:val="Hyperlink"/>
          </w:rPr>
          <w:t>GIL-Find, the library catalog</w:t>
        </w:r>
      </w:hyperlink>
      <w:r w:rsidRPr="00C9041A">
        <w:t xml:space="preserve">, and print books can be borrowed from other USG institutions. </w:t>
      </w:r>
      <w:hyperlink r:id="rId28" w:history="1">
        <w:r w:rsidRPr="00C9041A">
          <w:rPr>
            <w:rStyle w:val="Hyperlink"/>
          </w:rPr>
          <w:t>Research and course guides</w:t>
        </w:r>
      </w:hyperlink>
      <w:r w:rsidRPr="00C9041A">
        <w:t xml:space="preserve"> provide access to discipline specific databases, books, websites, etc. </w:t>
      </w:r>
      <w:hyperlink r:id="rId29" w:history="1">
        <w:r w:rsidRPr="00C9041A">
          <w:rPr>
            <w:rStyle w:val="Hyperlink"/>
          </w:rPr>
          <w:t>Ask a Librarian</w:t>
        </w:r>
      </w:hyperlink>
      <w:r w:rsidRPr="00C9041A">
        <w:t xml:space="preserve"> offers research assistance via chat, e-mail, phone, and walk-in. In-depth research assistance is available by </w:t>
      </w:r>
      <w:hyperlink r:id="rId30" w:history="1">
        <w:r w:rsidRPr="00C9041A">
          <w:rPr>
            <w:rStyle w:val="Hyperlink"/>
          </w:rPr>
          <w:t>scheduling a research consultation</w:t>
        </w:r>
      </w:hyperlink>
      <w:r w:rsidRPr="00C9041A">
        <w:t xml:space="preserve">. Kaufman Library has individual and group study </w:t>
      </w:r>
      <w:r w:rsidRPr="00C9041A">
        <w:lastRenderedPageBreak/>
        <w:t xml:space="preserve">space throughout the building as well as 37 individual and group study rooms that can be booked via the </w:t>
      </w:r>
      <w:hyperlink r:id="rId31" w:history="1">
        <w:r w:rsidRPr="00C9041A">
          <w:rPr>
            <w:rStyle w:val="Hyperlink"/>
          </w:rPr>
          <w:t>online reservation system</w:t>
        </w:r>
      </w:hyperlink>
      <w:r w:rsidRPr="00C9041A">
        <w:t>. There is a Quiet Reading Room located on the third floor.  Computers, fully loaded with campus software, and printing are also available in Kaufman Library.</w:t>
      </w:r>
    </w:p>
    <w:p w14:paraId="14FE4970" w14:textId="77777777" w:rsidR="00C9041A" w:rsidRPr="00BC2789" w:rsidRDefault="00C9041A" w:rsidP="00EB2136"/>
    <w:p w14:paraId="5016D4D7" w14:textId="6622E2DD" w:rsidR="009E400D" w:rsidRPr="005716CC" w:rsidRDefault="009E400D" w:rsidP="00090FEA">
      <w:pPr>
        <w:pStyle w:val="Heading2"/>
      </w:pPr>
      <w:r w:rsidRPr="0021795B">
        <w:t>Ge</w:t>
      </w:r>
      <w:r w:rsidR="006654CE">
        <w:t>orgia Gwinnett College Policies</w:t>
      </w:r>
    </w:p>
    <w:p w14:paraId="1F20A1A7" w14:textId="1670C5C7" w:rsidR="00EB2136" w:rsidRPr="000B3E3A" w:rsidRDefault="00EB2136" w:rsidP="00090FEA">
      <w:pPr>
        <w:pStyle w:val="Heading3"/>
      </w:pPr>
      <w:r w:rsidRPr="000B3E3A">
        <w:t>Academic Integrity</w:t>
      </w:r>
    </w:p>
    <w:p w14:paraId="41E65411" w14:textId="77777777" w:rsidR="00EB2136" w:rsidRPr="0021795B" w:rsidRDefault="00EB2136" w:rsidP="00EB2136">
      <w:r w:rsidRPr="0021795B">
        <w:t>Student Honor Statement: We will not lie, steal, or cheat, nor tolerate the actions of those who do.</w:t>
      </w:r>
    </w:p>
    <w:p w14:paraId="3C33E632" w14:textId="77777777" w:rsidR="00EB2136" w:rsidRPr="0021795B" w:rsidRDefault="00EB2136" w:rsidP="00EB2136">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 </w:t>
      </w:r>
    </w:p>
    <w:p w14:paraId="2E12D3B9" w14:textId="77777777" w:rsidR="00EB2136" w:rsidRPr="0021795B" w:rsidRDefault="00EB2136" w:rsidP="00EB2136">
      <w:r w:rsidRPr="0021795B">
        <w:t xml:space="preserve">Academic dishonesty carries severe penalties ranging from a grade of “0” on the affected assignment to dismissal from Georgia Gwinnett College. Each faculty member at Georgia Gwinnett College bears the responsibility for assigning penalties for cases of academic dishonesty. Students may appeal a penalty as outlined in the </w:t>
      </w:r>
      <w:hyperlink r:id="rId32" w:tooltip="Click to access the student conduct code in the GGC student handbook." w:history="1">
        <w:r w:rsidRPr="000B3E3A">
          <w:rPr>
            <w:rStyle w:val="Hyperlink"/>
          </w:rPr>
          <w:t>Student Handbook</w:t>
        </w:r>
      </w:hyperlink>
      <w:r w:rsidRPr="004F514C">
        <w:t>, page 31.</w:t>
      </w:r>
    </w:p>
    <w:p w14:paraId="5016D4D8" w14:textId="77777777" w:rsidR="003A5DC7" w:rsidRPr="002E6341" w:rsidRDefault="003A5DC7" w:rsidP="00090FEA">
      <w:pPr>
        <w:pStyle w:val="Heading3"/>
      </w:pPr>
      <w:r w:rsidRPr="002E6341">
        <w:t>Academic Respect</w:t>
      </w:r>
    </w:p>
    <w:p w14:paraId="5016D4D9" w14:textId="5DEFA30F" w:rsidR="003A5DC7" w:rsidRPr="0021795B" w:rsidRDefault="003A5DC7" w:rsidP="003A5DC7">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the </w:t>
      </w:r>
      <w:r w:rsidR="00FC051B">
        <w:t>Student Conduct C</w:t>
      </w:r>
      <w:r w:rsidRPr="0021795B">
        <w:t xml:space="preserve">ode published in the </w:t>
      </w:r>
      <w:hyperlink r:id="rId33" w:tooltip="Click to access the student conduct code in the GGC student handbook." w:history="1">
        <w:r w:rsidRPr="000B3E3A">
          <w:rPr>
            <w:rStyle w:val="Hyperlink"/>
          </w:rPr>
          <w:t>Student Handbook</w:t>
        </w:r>
      </w:hyperlink>
      <w:r w:rsidRPr="004F514C">
        <w:t xml:space="preserve">, </w:t>
      </w:r>
      <w:r w:rsidR="00FC051B">
        <w:t xml:space="preserve">section 4.6.5, </w:t>
      </w:r>
      <w:r w:rsidRPr="004F514C">
        <w:t>page 31.</w:t>
      </w:r>
    </w:p>
    <w:p w14:paraId="5016D4DA" w14:textId="77777777" w:rsidR="003A5DC7" w:rsidRPr="0021795B" w:rsidRDefault="003A5DC7" w:rsidP="00090FEA">
      <w:pPr>
        <w:pStyle w:val="Heading3"/>
      </w:pPr>
      <w:r w:rsidRPr="0021795B">
        <w:t>Americans with Disabilities Act Statement</w:t>
      </w:r>
    </w:p>
    <w:p w14:paraId="5016D4DB" w14:textId="3EEBE0BF" w:rsidR="003A5DC7" w:rsidRPr="000B3E3A" w:rsidRDefault="003A5DC7" w:rsidP="003A5DC7">
      <w:pPr>
        <w:rPr>
          <w:rFonts w:cs="Calibri"/>
          <w:color w:val="000000"/>
        </w:rPr>
      </w:pPr>
      <w:r w:rsidRPr="0021795B">
        <w:t xml:space="preserve">Georgia Gwinnett College </w:t>
      </w:r>
      <w:r w:rsidR="00FC051B">
        <w:t>provides</w:t>
      </w:r>
      <w:r w:rsidRPr="0021795B">
        <w:t xml:space="preserve"> reasonable accommodation to employees, applicants for employment, students, and patrons who have physical and/or mental disabilities, in accordance with applicable statutes. Georgia Gwinnett College </w:t>
      </w:r>
      <w:r w:rsidR="00FC051B">
        <w:t>takes</w:t>
      </w:r>
      <w:r w:rsidRPr="0021795B">
        <w:t xml:space="preserve"> affirmative action to employ and advance in employment persons who are qualified disabled veterans, veterans of the Vietnam Era, or other covered veterans.</w:t>
      </w:r>
      <w:r w:rsidR="006958D5">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34"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sidR="006958D5">
        <w:rPr>
          <w:rFonts w:cs="Calibri"/>
          <w:color w:val="000000"/>
        </w:rPr>
        <w:t xml:space="preserve"> </w:t>
      </w:r>
      <w:r w:rsidRPr="0021795B">
        <w:rPr>
          <w:rFonts w:cs="Calibri"/>
          <w:color w:val="000000"/>
        </w:rPr>
        <w:t>A CDS Counselor will coordinate those services.</w:t>
      </w:r>
    </w:p>
    <w:p w14:paraId="5016D4DC" w14:textId="5E59429B" w:rsidR="003A5DC7" w:rsidRPr="0021795B" w:rsidRDefault="003A5DC7" w:rsidP="003A5DC7">
      <w:pPr>
        <w:rPr>
          <w:rFonts w:cs="Calibri"/>
          <w:color w:val="000000"/>
        </w:rPr>
      </w:pPr>
      <w:r w:rsidRPr="0021795B">
        <w:rPr>
          <w:rFonts w:cs="Calibri"/>
          <w:color w:val="000000"/>
        </w:rPr>
        <w:t xml:space="preserve">For more information, refer to </w:t>
      </w:r>
      <w:hyperlink r:id="rId35" w:tooltip="Click here for details of GGC's Policy on requests for reasonable accommodation" w:history="1">
        <w:r w:rsidR="00676230">
          <w:rPr>
            <w:rStyle w:val="Hyperlink"/>
          </w:rPr>
          <w:t xml:space="preserve">GGC's web page on the ADA and Reasonable </w:t>
        </w:r>
        <w:proofErr w:type="spellStart"/>
        <w:r w:rsidR="00676230">
          <w:rPr>
            <w:rStyle w:val="Hyperlink"/>
          </w:rPr>
          <w:t>Accomodations</w:t>
        </w:r>
        <w:proofErr w:type="spellEnd"/>
      </w:hyperlink>
      <w:r w:rsidRPr="00676230">
        <w:t>.</w:t>
      </w:r>
    </w:p>
    <w:p w14:paraId="5016D4E1" w14:textId="396FF5C0" w:rsidR="009E400D" w:rsidRDefault="009E400D" w:rsidP="00090FEA">
      <w:pPr>
        <w:pStyle w:val="Heading3"/>
      </w:pPr>
      <w:r w:rsidRPr="005716CC">
        <w:t xml:space="preserve">Attendance Policy </w:t>
      </w:r>
    </w:p>
    <w:p w14:paraId="30712BE0" w14:textId="77777777" w:rsidR="00B70DC6" w:rsidRPr="0021795B" w:rsidRDefault="00B70DC6" w:rsidP="00B70DC6">
      <w:r w:rsidRPr="0021795B">
        <w:t>The classroom experience is a vital component of the college learning experience. Interaction with instructors and with other students is a necessary component of the learning process. Students are expected to attend regularly and promptly all class meetings and academic appointments. Students who are absent from classes bear the responsibility of notifying their instructors and keeping up with class assignments in conjunction with instructor provisions in the course syllabus. An individual instructor bears the decision as to whether a student’s absence is excused or unexcused</w:t>
      </w:r>
      <w:r>
        <w:t>,</w:t>
      </w:r>
      <w:r w:rsidRPr="0021795B">
        <w:t xml:space="preserve"> and whether work will be permitted to be made up</w:t>
      </w:r>
      <w:r>
        <w:t>. T</w:t>
      </w:r>
      <w:r w:rsidRPr="0021795B">
        <w:t xml:space="preserve">he decision of the </w:t>
      </w:r>
      <w:r w:rsidRPr="0021795B">
        <w:lastRenderedPageBreak/>
        <w:t>instructor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instructor to make up the work</w:t>
      </w:r>
      <w:r>
        <w:t xml:space="preserve"> </w:t>
      </w:r>
      <w:r w:rsidRPr="0021795B">
        <w:t>missed prior to the student's going on the field trip.</w:t>
      </w:r>
    </w:p>
    <w:p w14:paraId="00AD0BDE" w14:textId="77777777" w:rsidR="00B70DC6" w:rsidRPr="000B3E3A" w:rsidRDefault="00B70DC6" w:rsidP="00B70DC6">
      <w:r w:rsidRPr="0021795B">
        <w:t>Individual instructors may establish additional attendance requirements appropriate to their course’s context, e.g. lab attendance.</w:t>
      </w:r>
      <w:r>
        <w:t xml:space="preserve"> </w:t>
      </w:r>
      <w:r w:rsidRPr="0021795B">
        <w:t>A student whose class schedule would otherwise prevent him or her from voting will be permitted an excused absence for the interval reasonably required for voting.</w:t>
      </w:r>
    </w:p>
    <w:p w14:paraId="173391E8" w14:textId="551062C9" w:rsidR="00B70DC6" w:rsidRDefault="00B70DC6" w:rsidP="00B70DC6">
      <w:r w:rsidRPr="0021795B">
        <w:rPr>
          <w:rFonts w:cs="Arial"/>
        </w:rPr>
        <w:t xml:space="preserve">For more information, </w:t>
      </w:r>
      <w:r>
        <w:rPr>
          <w:rFonts w:cs="Arial"/>
        </w:rPr>
        <w:t xml:space="preserve">please refer to the </w:t>
      </w:r>
      <w:hyperlink r:id="rId36" w:anchor="student-attendance-policy" w:history="1">
        <w:r w:rsidRPr="00007026">
          <w:rPr>
            <w:rStyle w:val="Hyperlink"/>
            <w:rFonts w:cs="Arial"/>
          </w:rPr>
          <w:t>Student Attendance Policy</w:t>
        </w:r>
      </w:hyperlink>
      <w:r>
        <w:rPr>
          <w:rFonts w:cs="Arial"/>
        </w:rPr>
        <w:t xml:space="preserve"> in the GGC online catalog, </w:t>
      </w:r>
      <w:hyperlink r:id="rId37" w:history="1">
        <w:r w:rsidRPr="00007026">
          <w:rPr>
            <w:rStyle w:val="Hyperlink"/>
            <w:rFonts w:cs="Arial"/>
          </w:rPr>
          <w:t>Academic Policies and Procedures</w:t>
        </w:r>
      </w:hyperlink>
      <w:r w:rsidRPr="00676230">
        <w:t>.</w:t>
      </w:r>
    </w:p>
    <w:p w14:paraId="4E88644B" w14:textId="77777777" w:rsidR="00B70DC6" w:rsidRPr="00934D59" w:rsidRDefault="00B70DC6" w:rsidP="00B70DC6">
      <w:pPr>
        <w:pStyle w:val="Heading3"/>
      </w:pPr>
      <w:r w:rsidRPr="00934D59">
        <w:t>COVID-19 Statement</w:t>
      </w:r>
    </w:p>
    <w:p w14:paraId="617C6B62" w14:textId="77777777" w:rsidR="00B70DC6" w:rsidRPr="00D47F90" w:rsidRDefault="00B70DC6" w:rsidP="00B70DC6">
      <w:r w:rsidRPr="00D47F90">
        <w:t>When returning to campus for fall classes and activities proof of vaccination is not required but, please help to keep your fellow Grizzlies healthy and get fully vaccinated as soon as possible.  Vaccination locations can be found at </w:t>
      </w:r>
      <w:hyperlink r:id="rId38" w:tgtFrame="_blank" w:history="1">
        <w:r w:rsidRPr="00D47F90">
          <w:rPr>
            <w:rStyle w:val="Hyperlink"/>
          </w:rPr>
          <w:t>https://www.vaccines.gov/</w:t>
        </w:r>
      </w:hyperlink>
    </w:p>
    <w:p w14:paraId="7D307C25" w14:textId="77777777" w:rsidR="00B70DC6" w:rsidRPr="00934D59" w:rsidRDefault="00B70DC6" w:rsidP="00B70DC6">
      <w:r w:rsidRPr="00934D59">
        <w:t>While on campus face masks are strongly encouraged for those who are not fully vaccinated.</w:t>
      </w:r>
    </w:p>
    <w:p w14:paraId="481786B6" w14:textId="77777777" w:rsidR="00B70DC6" w:rsidRPr="00934D59" w:rsidRDefault="00B70DC6" w:rsidP="00B70DC6">
      <w:r w:rsidRPr="00934D59">
        <w:t>Kindly do not enter GGC facilities if</w:t>
      </w:r>
      <w:r>
        <w:t>:</w:t>
      </w:r>
    </w:p>
    <w:p w14:paraId="4997C3EA" w14:textId="77777777" w:rsidR="00B70DC6" w:rsidRPr="00934D59" w:rsidRDefault="00B70DC6" w:rsidP="00B70DC6">
      <w:pPr>
        <w:numPr>
          <w:ilvl w:val="0"/>
          <w:numId w:val="44"/>
        </w:numPr>
        <w:spacing w:line="245" w:lineRule="auto"/>
      </w:pPr>
      <w:r w:rsidRPr="00934D59">
        <w:t>You have signs or symptoms of the cold, flu, or COVID-19</w:t>
      </w:r>
    </w:p>
    <w:p w14:paraId="5E43D301" w14:textId="77777777" w:rsidR="00B70DC6" w:rsidRPr="00934D59" w:rsidRDefault="00B70DC6" w:rsidP="00B70DC6">
      <w:pPr>
        <w:numPr>
          <w:ilvl w:val="0"/>
          <w:numId w:val="44"/>
        </w:numPr>
        <w:spacing w:line="245" w:lineRule="auto"/>
      </w:pPr>
      <w:r w:rsidRPr="00934D59">
        <w:t>You have been diagnosed with a contagious illness and are still contagious</w:t>
      </w:r>
    </w:p>
    <w:p w14:paraId="6B02B5E3" w14:textId="77777777" w:rsidR="00B70DC6" w:rsidRPr="00934D59" w:rsidRDefault="00B70DC6" w:rsidP="00B70DC6">
      <w:pPr>
        <w:numPr>
          <w:ilvl w:val="0"/>
          <w:numId w:val="44"/>
        </w:numPr>
        <w:spacing w:line="245" w:lineRule="auto"/>
      </w:pPr>
      <w:r w:rsidRPr="00934D59">
        <w:t>You have had contact with a person that has or is suspected to have COVID-19 within the past 14 days and have not been fully vaccinated, are not immune, and have not completed the recommended post-exposure quarantine protocol.</w:t>
      </w:r>
    </w:p>
    <w:p w14:paraId="76E51CA2" w14:textId="6C49314E" w:rsidR="00B70DC6" w:rsidRPr="00B70DC6" w:rsidRDefault="00B70DC6" w:rsidP="00B70DC6">
      <w:r w:rsidRPr="008F6176">
        <w:t xml:space="preserve">For more information, please visit </w:t>
      </w:r>
      <w:hyperlink r:id="rId39" w:history="1">
        <w:r w:rsidRPr="008F6176">
          <w:rPr>
            <w:rStyle w:val="Hyperlink"/>
          </w:rPr>
          <w:t>GGC’s COVID-19 Health and Exposure Updates site</w:t>
        </w:r>
      </w:hyperlink>
      <w:r>
        <w:t>.</w:t>
      </w:r>
    </w:p>
    <w:p w14:paraId="27A4ADFB" w14:textId="77777777" w:rsidR="0063684F" w:rsidRPr="004810C0" w:rsidRDefault="0063684F" w:rsidP="004810C0">
      <w:pPr>
        <w:pStyle w:val="Heading3"/>
      </w:pPr>
      <w:r w:rsidRPr="004810C0">
        <w:t>Respect for Diversity Statement</w:t>
      </w:r>
    </w:p>
    <w:p w14:paraId="3B8E675A" w14:textId="76ED876E" w:rsidR="0063684F" w:rsidRPr="004810C0" w:rsidRDefault="0063684F" w:rsidP="004810C0">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3BBF18D8" w14:textId="77777777" w:rsidR="0063684F" w:rsidRPr="004810C0" w:rsidRDefault="0063684F" w:rsidP="004810C0">
      <w:pPr>
        <w:pStyle w:val="Heading3"/>
      </w:pPr>
      <w:r w:rsidRPr="004810C0">
        <w:t>Equal Opportunity and Affirmative Action Statement</w:t>
      </w:r>
    </w:p>
    <w:p w14:paraId="13B239BD" w14:textId="78905199" w:rsidR="0063684F" w:rsidRPr="004810C0" w:rsidRDefault="0063684F" w:rsidP="004810C0">
      <w:r w:rsidRPr="004810C0">
        <w:t xml:space="preserve">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w:t>
      </w:r>
      <w:proofErr w:type="gramStart"/>
      <w:r w:rsidRPr="004810C0">
        <w:t>11246 )</w:t>
      </w:r>
      <w:proofErr w:type="gramEnd"/>
      <w:r w:rsidRPr="004810C0">
        <w:t>.</w:t>
      </w:r>
    </w:p>
    <w:p w14:paraId="62B73AFE" w14:textId="3470BB7A" w:rsidR="0063684F" w:rsidRPr="004810C0" w:rsidRDefault="0063684F" w:rsidP="004810C0">
      <w:r w:rsidRPr="004810C0">
        <w:t xml:space="preserve">Additionally, Georgia Gwinnett College affirms its commitment to keeping its workplace and academic programs free of discrimination and harassment, and maintaining an environment that recognizes the inherent worth and </w:t>
      </w:r>
      <w:r w:rsidRPr="004810C0">
        <w:lastRenderedPageBreak/>
        <w:t xml:space="preserve">dignity of every person.  Any individual who feels that they may have been discriminated against, should contact the Office of Diversity &amp; Equity Compliance at </w:t>
      </w:r>
      <w:hyperlink r:id="rId40" w:history="1">
        <w:r w:rsidRPr="004810C0">
          <w:rPr>
            <w:rStyle w:val="Hyperlink"/>
          </w:rPr>
          <w:t>odec@ggc.edu</w:t>
        </w:r>
      </w:hyperlink>
      <w:r w:rsidRPr="004810C0">
        <w:t>.</w:t>
      </w:r>
    </w:p>
    <w:p w14:paraId="1A34081D" w14:textId="13CC0124" w:rsidR="0063684F" w:rsidRPr="004810C0" w:rsidRDefault="0063684F" w:rsidP="004810C0">
      <w:r w:rsidRPr="004810C0">
        <w:t xml:space="preserve">Students requiring disability related accommodations, please contact the Office of Disability Services at </w:t>
      </w:r>
      <w:hyperlink r:id="rId41" w:history="1">
        <w:r w:rsidRPr="004810C0">
          <w:rPr>
            <w:rStyle w:val="Hyperlink"/>
          </w:rPr>
          <w:t>disabilityservices@ggc.edu</w:t>
        </w:r>
      </w:hyperlink>
      <w:r w:rsidRPr="004810C0">
        <w:t>.</w:t>
      </w:r>
    </w:p>
    <w:p w14:paraId="5927FEB9" w14:textId="6BCA0D43" w:rsidR="0063684F" w:rsidRPr="004810C0" w:rsidRDefault="0063684F" w:rsidP="004810C0">
      <w:r w:rsidRPr="004810C0">
        <w:t xml:space="preserve">For more general information, please visit the </w:t>
      </w:r>
      <w:hyperlink r:id="rId42" w:history="1">
        <w:r w:rsidRPr="004810C0">
          <w:rPr>
            <w:rStyle w:val="Hyperlink"/>
          </w:rPr>
          <w:t>Office of Diversity and Equity Compliance’s</w:t>
        </w:r>
      </w:hyperlink>
      <w:r w:rsidRPr="004810C0">
        <w:t xml:space="preserve"> website.</w:t>
      </w:r>
    </w:p>
    <w:p w14:paraId="5016D4F9" w14:textId="77777777" w:rsidR="009E400D" w:rsidRPr="0063684F" w:rsidRDefault="009E400D" w:rsidP="0063684F">
      <w:pPr>
        <w:pStyle w:val="Heading3"/>
      </w:pPr>
      <w:r w:rsidRPr="0063684F">
        <w:t>Safety and Security</w:t>
      </w:r>
    </w:p>
    <w:p w14:paraId="7B91DB1C" w14:textId="77777777" w:rsidR="00FE4678" w:rsidRPr="004810C0" w:rsidRDefault="00F0578C" w:rsidP="004810C0">
      <w:r w:rsidRPr="004810C0">
        <w:t xml:space="preserve">View the </w:t>
      </w:r>
      <w:hyperlink r:id="rId43"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FE4678">
      <w:pPr>
        <w:pStyle w:val="ListParagraph"/>
        <w:numPr>
          <w:ilvl w:val="0"/>
          <w:numId w:val="31"/>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44"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FE4678">
      <w:pPr>
        <w:pStyle w:val="ListParagraph"/>
        <w:numPr>
          <w:ilvl w:val="0"/>
          <w:numId w:val="31"/>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45"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46"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51216177" w:rsidR="0085297B" w:rsidRDefault="00F0578C" w:rsidP="0085297B">
      <w:pPr>
        <w:pStyle w:val="ListParagraph"/>
        <w:numPr>
          <w:ilvl w:val="0"/>
          <w:numId w:val="31"/>
        </w:numPr>
        <w:rPr>
          <w:rFonts w:asciiTheme="minorHAnsi" w:hAnsiTheme="minorHAnsi"/>
        </w:rPr>
      </w:pPr>
      <w:r w:rsidRPr="00FE4678">
        <w:rPr>
          <w:rFonts w:asciiTheme="minorHAnsi" w:hAnsiTheme="minorHAnsi"/>
        </w:rPr>
        <w:t xml:space="preserve">View the 15 minute </w:t>
      </w:r>
      <w:hyperlink r:id="rId47"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853F4D">
      <w:pPr>
        <w:numPr>
          <w:ilvl w:val="0"/>
          <w:numId w:val="31"/>
        </w:numPr>
      </w:pPr>
      <w:r w:rsidRPr="00853F4D">
        <w:t xml:space="preserve">For updates on COVID-19 please visit </w:t>
      </w:r>
      <w:hyperlink r:id="rId48"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77777777" w:rsidR="0063684F" w:rsidRPr="0063684F" w:rsidRDefault="0063684F" w:rsidP="0063684F">
      <w:pPr>
        <w:pStyle w:val="Heading3"/>
      </w:pPr>
      <w:r w:rsidRPr="0063684F">
        <w:t>Sexual Misconduct Statement</w:t>
      </w:r>
    </w:p>
    <w:p w14:paraId="748C3E8C" w14:textId="77777777" w:rsidR="0063684F" w:rsidRPr="004810C0" w:rsidRDefault="0063684F" w:rsidP="004810C0">
      <w:r w:rsidRPr="004810C0">
        <w:t xml:space="preserve">Georgia Gwinnett College is committed to providing a learning, working and living environment that promotes personal integrity, civility, and mutual respect, and is free of all forms of sex discrimination, including sexual harassment, nonconsensual sexual contact, nonconsensual sexual penetration, sexual exploitation, domestic violence, dating violence, and stalking. If you or someone you know is experiencing any of these behaviors, the College has staff and resources on campus to support and assist you. For a list of resources, please visit </w:t>
      </w:r>
      <w:hyperlink r:id="rId49" w:history="1">
        <w:r w:rsidRPr="004810C0">
          <w:rPr>
            <w:rStyle w:val="Hyperlink"/>
          </w:rPr>
          <w:t>Sexual Misconduct Resources</w:t>
        </w:r>
      </w:hyperlink>
      <w:r w:rsidRPr="004810C0">
        <w:t xml:space="preserve">. </w:t>
      </w:r>
    </w:p>
    <w:p w14:paraId="4E2D6456" w14:textId="77777777" w:rsidR="0063684F" w:rsidRPr="004810C0" w:rsidRDefault="0063684F" w:rsidP="004810C0">
      <w:r w:rsidRPr="004810C0">
        <w:t xml:space="preserve">There are both confidential and non-confidential resources and reporting options available to you. GGC is legally obligated to respond to reports of sexual misconduct, and therefore we cannot guarantee the confidentiality of a report, unless made to a confidential resource. Responses may vary from support services to formal investigations. As a faculty member, I am required to report incidents of sexual misconduct and thus cannot guarantee confidentiality. I must provide our Title IX Coordinator with relevant details such as the names of those involved in the incident. For more information about policies and resources or reporting options, please visit the </w:t>
      </w:r>
      <w:hyperlink r:id="rId50" w:history="1">
        <w:r w:rsidRPr="004810C0">
          <w:rPr>
            <w:rStyle w:val="Hyperlink"/>
          </w:rPr>
          <w:t>website of the Office of Diversity and Equity Compliance</w:t>
        </w:r>
      </w:hyperlink>
      <w:r w:rsidRPr="004810C0">
        <w:t>.</w:t>
      </w:r>
    </w:p>
    <w:p w14:paraId="091667E9" w14:textId="21056193" w:rsidR="0063684F" w:rsidRDefault="0063684F" w:rsidP="0063684F">
      <w:bookmarkStart w:id="0" w:name="_GoBack"/>
      <w:bookmarkEnd w:id="0"/>
    </w:p>
    <w:p w14:paraId="4348426A" w14:textId="3F2CC24B" w:rsidR="007B4553" w:rsidRDefault="007B4553" w:rsidP="007B4553">
      <w:pPr>
        <w:pStyle w:val="Heading3"/>
      </w:pPr>
      <w:r>
        <w:lastRenderedPageBreak/>
        <w:t>Tentative Course Schedule</w:t>
      </w:r>
    </w:p>
    <w:tbl>
      <w:tblPr>
        <w:tblStyle w:val="TableGrid"/>
        <w:tblpPr w:leftFromText="180" w:rightFromText="180" w:horzAnchor="margin" w:tblpY="534"/>
        <w:tblW w:w="0" w:type="auto"/>
        <w:tblLook w:val="04A0" w:firstRow="1" w:lastRow="0" w:firstColumn="1" w:lastColumn="0" w:noHBand="0" w:noVBand="1"/>
      </w:tblPr>
      <w:tblGrid>
        <w:gridCol w:w="2337"/>
        <w:gridCol w:w="2968"/>
        <w:gridCol w:w="4045"/>
      </w:tblGrid>
      <w:tr w:rsidR="007B4553" w:rsidRPr="00007D5F" w14:paraId="6C0DE5F6" w14:textId="77777777" w:rsidTr="008E0766">
        <w:tc>
          <w:tcPr>
            <w:tcW w:w="2337" w:type="dxa"/>
          </w:tcPr>
          <w:p w14:paraId="3A688361" w14:textId="77777777" w:rsidR="007B4553" w:rsidRDefault="007B4553" w:rsidP="008E0766"/>
        </w:tc>
        <w:tc>
          <w:tcPr>
            <w:tcW w:w="7013" w:type="dxa"/>
            <w:gridSpan w:val="2"/>
            <w:shd w:val="clear" w:color="auto" w:fill="auto"/>
          </w:tcPr>
          <w:p w14:paraId="5684EE2A" w14:textId="77777777" w:rsidR="007B4553" w:rsidRDefault="007B4553" w:rsidP="008E0766">
            <w:r>
              <w:t xml:space="preserve">Below is the tentative schedule for the coverage of the topics. Please note that the schedule is subject to change depending on the pace or other unexpected changes.  </w:t>
            </w:r>
          </w:p>
          <w:p w14:paraId="44B19780" w14:textId="77777777" w:rsidR="007B4553" w:rsidRPr="00007D5F" w:rsidRDefault="007B4553" w:rsidP="008E0766"/>
        </w:tc>
      </w:tr>
      <w:tr w:rsidR="007B4553" w:rsidRPr="00007D5F" w14:paraId="02C9A568" w14:textId="77777777" w:rsidTr="008E0766">
        <w:trPr>
          <w:trHeight w:val="446"/>
        </w:trPr>
        <w:tc>
          <w:tcPr>
            <w:tcW w:w="2337" w:type="dxa"/>
            <w:shd w:val="clear" w:color="auto" w:fill="auto"/>
          </w:tcPr>
          <w:p w14:paraId="6C3BEDC0" w14:textId="77777777" w:rsidR="007B4553" w:rsidRPr="00007D5F" w:rsidRDefault="007B4553" w:rsidP="008E0766">
            <w:r w:rsidRPr="00007D5F">
              <w:t xml:space="preserve">Date </w:t>
            </w:r>
          </w:p>
        </w:tc>
        <w:tc>
          <w:tcPr>
            <w:tcW w:w="2968" w:type="dxa"/>
            <w:shd w:val="clear" w:color="auto" w:fill="auto"/>
          </w:tcPr>
          <w:p w14:paraId="521CC16E" w14:textId="77777777" w:rsidR="007B4553" w:rsidRPr="00007D5F" w:rsidRDefault="007B4553" w:rsidP="008E0766">
            <w:r w:rsidRPr="00007D5F">
              <w:t xml:space="preserve">Topic </w:t>
            </w:r>
          </w:p>
        </w:tc>
        <w:tc>
          <w:tcPr>
            <w:tcW w:w="4045" w:type="dxa"/>
            <w:shd w:val="clear" w:color="auto" w:fill="auto"/>
          </w:tcPr>
          <w:p w14:paraId="34357B58" w14:textId="77777777" w:rsidR="007B4553" w:rsidRPr="00007D5F" w:rsidRDefault="007B4553" w:rsidP="008E0766">
            <w:r>
              <w:t xml:space="preserve">Weekly Class Activities </w:t>
            </w:r>
            <w:r w:rsidRPr="00007D5F">
              <w:t xml:space="preserve"> </w:t>
            </w:r>
          </w:p>
        </w:tc>
      </w:tr>
      <w:tr w:rsidR="007B4553" w:rsidRPr="00007D5F" w14:paraId="32B77B1F" w14:textId="77777777" w:rsidTr="008E0766">
        <w:tc>
          <w:tcPr>
            <w:tcW w:w="2337" w:type="dxa"/>
            <w:shd w:val="clear" w:color="auto" w:fill="auto"/>
          </w:tcPr>
          <w:p w14:paraId="0CDB305F" w14:textId="77777777" w:rsidR="007B4553" w:rsidRPr="00007D5F" w:rsidRDefault="007B4553" w:rsidP="008E0766">
            <w:r>
              <w:t>Aug 10</w:t>
            </w:r>
          </w:p>
        </w:tc>
        <w:tc>
          <w:tcPr>
            <w:tcW w:w="2968" w:type="dxa"/>
            <w:shd w:val="clear" w:color="auto" w:fill="auto"/>
          </w:tcPr>
          <w:p w14:paraId="4FDB58B9" w14:textId="77777777" w:rsidR="007B4553" w:rsidRPr="00007D5F" w:rsidRDefault="007B4553" w:rsidP="008E0766">
            <w:r>
              <w:t xml:space="preserve">Introduction to the course </w:t>
            </w:r>
          </w:p>
        </w:tc>
        <w:tc>
          <w:tcPr>
            <w:tcW w:w="4045" w:type="dxa"/>
            <w:shd w:val="clear" w:color="auto" w:fill="auto"/>
          </w:tcPr>
          <w:p w14:paraId="2CE7821F" w14:textId="77777777" w:rsidR="007B4553" w:rsidRPr="00007D5F" w:rsidRDefault="007B4553" w:rsidP="008E0766"/>
          <w:p w14:paraId="4877B069" w14:textId="77777777" w:rsidR="007B4553" w:rsidRPr="00007D5F" w:rsidRDefault="007B4553" w:rsidP="008E0766"/>
        </w:tc>
      </w:tr>
      <w:tr w:rsidR="007B4553" w:rsidRPr="00007D5F" w14:paraId="7B7718ED" w14:textId="77777777" w:rsidTr="008E0766">
        <w:tc>
          <w:tcPr>
            <w:tcW w:w="2337" w:type="dxa"/>
            <w:shd w:val="clear" w:color="auto" w:fill="auto"/>
          </w:tcPr>
          <w:p w14:paraId="43FB18F9" w14:textId="77777777" w:rsidR="007B4553" w:rsidRPr="00007D5F" w:rsidRDefault="007B4553" w:rsidP="008E0766">
            <w:r>
              <w:t xml:space="preserve">Aug 12 </w:t>
            </w:r>
          </w:p>
        </w:tc>
        <w:tc>
          <w:tcPr>
            <w:tcW w:w="2968" w:type="dxa"/>
            <w:shd w:val="clear" w:color="auto" w:fill="auto"/>
          </w:tcPr>
          <w:p w14:paraId="12F9D197" w14:textId="77777777" w:rsidR="007B4553" w:rsidRPr="00007D5F" w:rsidRDefault="007B4553" w:rsidP="008E0766">
            <w:r>
              <w:t xml:space="preserve">Introduction to Databases </w:t>
            </w:r>
          </w:p>
        </w:tc>
        <w:tc>
          <w:tcPr>
            <w:tcW w:w="4045" w:type="dxa"/>
            <w:shd w:val="clear" w:color="auto" w:fill="auto"/>
          </w:tcPr>
          <w:p w14:paraId="14EA4C20" w14:textId="77777777" w:rsidR="007B4553" w:rsidRPr="00007D5F" w:rsidRDefault="007B4553" w:rsidP="008E0766"/>
        </w:tc>
      </w:tr>
      <w:tr w:rsidR="007B4553" w:rsidRPr="00007D5F" w14:paraId="66C6E91D" w14:textId="77777777" w:rsidTr="008E0766">
        <w:tc>
          <w:tcPr>
            <w:tcW w:w="2337" w:type="dxa"/>
            <w:shd w:val="clear" w:color="auto" w:fill="auto"/>
          </w:tcPr>
          <w:p w14:paraId="230429DF" w14:textId="77777777" w:rsidR="007B4553" w:rsidRPr="00007D5F" w:rsidRDefault="007B4553" w:rsidP="008E0766">
            <w:r>
              <w:t>Aug 17</w:t>
            </w:r>
          </w:p>
        </w:tc>
        <w:tc>
          <w:tcPr>
            <w:tcW w:w="2968" w:type="dxa"/>
            <w:shd w:val="clear" w:color="auto" w:fill="auto"/>
          </w:tcPr>
          <w:p w14:paraId="71C70788" w14:textId="77777777" w:rsidR="007B4553" w:rsidRPr="00007D5F" w:rsidRDefault="007B4553" w:rsidP="008E0766">
            <w:r>
              <w:t xml:space="preserve">Relational Databases </w:t>
            </w:r>
          </w:p>
        </w:tc>
        <w:tc>
          <w:tcPr>
            <w:tcW w:w="4045" w:type="dxa"/>
            <w:shd w:val="clear" w:color="auto" w:fill="auto"/>
          </w:tcPr>
          <w:p w14:paraId="7B78DD18" w14:textId="77777777" w:rsidR="007B4553" w:rsidRPr="00007D5F" w:rsidRDefault="007B4553" w:rsidP="008E0766">
            <w:r>
              <w:t xml:space="preserve">Tentative Quiz 1 – ensure to check class announcement for confirmation on date </w:t>
            </w:r>
          </w:p>
        </w:tc>
      </w:tr>
      <w:tr w:rsidR="007B4553" w:rsidRPr="00007D5F" w14:paraId="60BB87BC" w14:textId="77777777" w:rsidTr="008E0766">
        <w:tc>
          <w:tcPr>
            <w:tcW w:w="2337" w:type="dxa"/>
            <w:shd w:val="clear" w:color="auto" w:fill="auto"/>
          </w:tcPr>
          <w:p w14:paraId="77E9E010" w14:textId="77777777" w:rsidR="007B4553" w:rsidRPr="00007D5F" w:rsidRDefault="007B4553" w:rsidP="008E0766">
            <w:r>
              <w:t>Aug 19</w:t>
            </w:r>
          </w:p>
        </w:tc>
        <w:tc>
          <w:tcPr>
            <w:tcW w:w="2968" w:type="dxa"/>
            <w:shd w:val="clear" w:color="auto" w:fill="auto"/>
          </w:tcPr>
          <w:p w14:paraId="6245C08B" w14:textId="77777777" w:rsidR="007B4553" w:rsidRPr="00007D5F" w:rsidRDefault="007B4553" w:rsidP="008E0766">
            <w:r>
              <w:t xml:space="preserve">Database Characteristics </w:t>
            </w:r>
          </w:p>
        </w:tc>
        <w:tc>
          <w:tcPr>
            <w:tcW w:w="4045" w:type="dxa"/>
            <w:shd w:val="clear" w:color="auto" w:fill="auto"/>
          </w:tcPr>
          <w:p w14:paraId="28F882B8" w14:textId="77777777" w:rsidR="007B4553" w:rsidRPr="00007D5F" w:rsidRDefault="007B4553" w:rsidP="008E0766"/>
        </w:tc>
      </w:tr>
      <w:tr w:rsidR="007B4553" w:rsidRPr="00007D5F" w14:paraId="7D7C592C" w14:textId="77777777" w:rsidTr="008E0766">
        <w:tc>
          <w:tcPr>
            <w:tcW w:w="2337" w:type="dxa"/>
            <w:shd w:val="clear" w:color="auto" w:fill="auto"/>
          </w:tcPr>
          <w:p w14:paraId="15532EA9" w14:textId="77777777" w:rsidR="007B4553" w:rsidRPr="00007D5F" w:rsidRDefault="007B4553" w:rsidP="008E0766">
            <w:r>
              <w:t xml:space="preserve">Aug 24 </w:t>
            </w:r>
          </w:p>
        </w:tc>
        <w:tc>
          <w:tcPr>
            <w:tcW w:w="2968" w:type="dxa"/>
            <w:shd w:val="clear" w:color="auto" w:fill="auto"/>
          </w:tcPr>
          <w:p w14:paraId="3331CA6F" w14:textId="77777777" w:rsidR="007B4553" w:rsidRPr="00007D5F" w:rsidRDefault="007B4553" w:rsidP="008E0766">
            <w:r>
              <w:t xml:space="preserve">Relational Database Themes </w:t>
            </w:r>
          </w:p>
        </w:tc>
        <w:tc>
          <w:tcPr>
            <w:tcW w:w="4045" w:type="dxa"/>
            <w:shd w:val="clear" w:color="auto" w:fill="auto"/>
          </w:tcPr>
          <w:p w14:paraId="182FD147" w14:textId="77777777" w:rsidR="007B4553" w:rsidRPr="00007D5F" w:rsidRDefault="007B4553" w:rsidP="008E0766"/>
        </w:tc>
      </w:tr>
      <w:tr w:rsidR="007B4553" w:rsidRPr="00007D5F" w14:paraId="5CF0EFDE" w14:textId="77777777" w:rsidTr="008E0766">
        <w:tc>
          <w:tcPr>
            <w:tcW w:w="2337" w:type="dxa"/>
            <w:shd w:val="clear" w:color="auto" w:fill="auto"/>
          </w:tcPr>
          <w:p w14:paraId="2675D8A9" w14:textId="77777777" w:rsidR="007B4553" w:rsidRPr="00007D5F" w:rsidRDefault="007B4553" w:rsidP="008E0766">
            <w:r>
              <w:t xml:space="preserve">Aug 26 </w:t>
            </w:r>
          </w:p>
        </w:tc>
        <w:tc>
          <w:tcPr>
            <w:tcW w:w="2968" w:type="dxa"/>
            <w:shd w:val="clear" w:color="auto" w:fill="auto"/>
          </w:tcPr>
          <w:p w14:paraId="12057F9F" w14:textId="77777777" w:rsidR="007B4553" w:rsidRPr="00007D5F" w:rsidRDefault="007B4553" w:rsidP="008E0766">
            <w:r>
              <w:t xml:space="preserve">MySQL Install </w:t>
            </w:r>
          </w:p>
        </w:tc>
        <w:tc>
          <w:tcPr>
            <w:tcW w:w="4045" w:type="dxa"/>
            <w:shd w:val="clear" w:color="auto" w:fill="auto"/>
          </w:tcPr>
          <w:p w14:paraId="77FDC163" w14:textId="77777777" w:rsidR="007B4553" w:rsidRPr="00007D5F" w:rsidRDefault="007B4553" w:rsidP="008E0766">
            <w:r>
              <w:t>Tentative Quiz 2 – ensure to check class announcement for confirmation on date</w:t>
            </w:r>
          </w:p>
        </w:tc>
      </w:tr>
      <w:tr w:rsidR="007B4553" w:rsidRPr="00007D5F" w14:paraId="55686DC6" w14:textId="77777777" w:rsidTr="008E0766">
        <w:tc>
          <w:tcPr>
            <w:tcW w:w="2337" w:type="dxa"/>
            <w:shd w:val="clear" w:color="auto" w:fill="auto"/>
          </w:tcPr>
          <w:p w14:paraId="222F100F" w14:textId="77777777" w:rsidR="007B4553" w:rsidRPr="00007D5F" w:rsidRDefault="007B4553" w:rsidP="008E0766">
            <w:r>
              <w:t xml:space="preserve">Aug 31 </w:t>
            </w:r>
          </w:p>
        </w:tc>
        <w:tc>
          <w:tcPr>
            <w:tcW w:w="2968" w:type="dxa"/>
            <w:shd w:val="clear" w:color="auto" w:fill="auto"/>
          </w:tcPr>
          <w:p w14:paraId="0287E552" w14:textId="77777777" w:rsidR="007B4553" w:rsidRPr="00007D5F" w:rsidRDefault="007B4553" w:rsidP="008E0766">
            <w:r>
              <w:t xml:space="preserve">Getting to know </w:t>
            </w:r>
            <w:proofErr w:type="spellStart"/>
            <w:r>
              <w:t>MySql</w:t>
            </w:r>
            <w:proofErr w:type="spellEnd"/>
          </w:p>
        </w:tc>
        <w:tc>
          <w:tcPr>
            <w:tcW w:w="4045" w:type="dxa"/>
            <w:shd w:val="clear" w:color="auto" w:fill="auto"/>
          </w:tcPr>
          <w:p w14:paraId="32753469" w14:textId="77777777" w:rsidR="007B4553" w:rsidRPr="00007D5F" w:rsidRDefault="007B4553" w:rsidP="008E0766"/>
        </w:tc>
      </w:tr>
      <w:tr w:rsidR="007B4553" w:rsidRPr="00007D5F" w14:paraId="7D4F5688" w14:textId="77777777" w:rsidTr="008E0766">
        <w:tc>
          <w:tcPr>
            <w:tcW w:w="2337" w:type="dxa"/>
            <w:shd w:val="clear" w:color="auto" w:fill="auto"/>
          </w:tcPr>
          <w:p w14:paraId="2248164E" w14:textId="77777777" w:rsidR="007B4553" w:rsidRPr="00007D5F" w:rsidRDefault="007B4553" w:rsidP="008E0766">
            <w:r>
              <w:t xml:space="preserve">Sept 02 </w:t>
            </w:r>
          </w:p>
        </w:tc>
        <w:tc>
          <w:tcPr>
            <w:tcW w:w="2968" w:type="dxa"/>
            <w:shd w:val="clear" w:color="auto" w:fill="auto"/>
          </w:tcPr>
          <w:p w14:paraId="428C6BDA" w14:textId="77777777" w:rsidR="007B4553" w:rsidRPr="00007D5F" w:rsidRDefault="007B4553" w:rsidP="008E0766">
            <w:r>
              <w:t xml:space="preserve">SQL Lab </w:t>
            </w:r>
          </w:p>
        </w:tc>
        <w:tc>
          <w:tcPr>
            <w:tcW w:w="4045" w:type="dxa"/>
            <w:shd w:val="clear" w:color="auto" w:fill="auto"/>
          </w:tcPr>
          <w:p w14:paraId="201268E8" w14:textId="77777777" w:rsidR="007B4553" w:rsidRPr="00007D5F" w:rsidRDefault="007B4553" w:rsidP="008E0766"/>
        </w:tc>
      </w:tr>
      <w:tr w:rsidR="007B4553" w:rsidRPr="00007D5F" w14:paraId="157AFE0A" w14:textId="77777777" w:rsidTr="008E0766">
        <w:tc>
          <w:tcPr>
            <w:tcW w:w="2337" w:type="dxa"/>
            <w:shd w:val="clear" w:color="auto" w:fill="auto"/>
          </w:tcPr>
          <w:p w14:paraId="67B79FD5" w14:textId="77777777" w:rsidR="007B4553" w:rsidRPr="00007D5F" w:rsidRDefault="007B4553" w:rsidP="008E0766">
            <w:r>
              <w:t>Sept 07</w:t>
            </w:r>
          </w:p>
        </w:tc>
        <w:tc>
          <w:tcPr>
            <w:tcW w:w="2968" w:type="dxa"/>
            <w:shd w:val="clear" w:color="auto" w:fill="auto"/>
          </w:tcPr>
          <w:p w14:paraId="0A7B951C" w14:textId="77777777" w:rsidR="007B4553" w:rsidRPr="00007D5F" w:rsidRDefault="007B4553" w:rsidP="008E0766">
            <w:r>
              <w:t>Project Milestone 1</w:t>
            </w:r>
          </w:p>
        </w:tc>
        <w:tc>
          <w:tcPr>
            <w:tcW w:w="4045" w:type="dxa"/>
            <w:shd w:val="clear" w:color="auto" w:fill="auto"/>
          </w:tcPr>
          <w:p w14:paraId="421407C6" w14:textId="77777777" w:rsidR="007B4553" w:rsidRPr="00007D5F" w:rsidRDefault="007B4553" w:rsidP="008E0766"/>
        </w:tc>
      </w:tr>
      <w:tr w:rsidR="007B4553" w:rsidRPr="00007D5F" w14:paraId="2799F048" w14:textId="77777777" w:rsidTr="008E0766">
        <w:tc>
          <w:tcPr>
            <w:tcW w:w="2337" w:type="dxa"/>
            <w:shd w:val="clear" w:color="auto" w:fill="auto"/>
          </w:tcPr>
          <w:p w14:paraId="2A708792" w14:textId="77777777" w:rsidR="007B4553" w:rsidRPr="00652254" w:rsidRDefault="007B4553" w:rsidP="008E0766">
            <w:pPr>
              <w:rPr>
                <w:b/>
              </w:rPr>
            </w:pPr>
            <w:r>
              <w:rPr>
                <w:b/>
              </w:rPr>
              <w:t>Sept 09</w:t>
            </w:r>
          </w:p>
        </w:tc>
        <w:tc>
          <w:tcPr>
            <w:tcW w:w="2968" w:type="dxa"/>
            <w:shd w:val="clear" w:color="auto" w:fill="auto"/>
          </w:tcPr>
          <w:p w14:paraId="3A0DBFE2" w14:textId="77777777" w:rsidR="007B4553" w:rsidRPr="00652254" w:rsidRDefault="007B4553" w:rsidP="008E0766">
            <w:pPr>
              <w:rPr>
                <w:b/>
              </w:rPr>
            </w:pPr>
            <w:r w:rsidRPr="00652254">
              <w:rPr>
                <w:b/>
              </w:rPr>
              <w:t>EXAM 1</w:t>
            </w:r>
          </w:p>
        </w:tc>
        <w:tc>
          <w:tcPr>
            <w:tcW w:w="4045" w:type="dxa"/>
            <w:shd w:val="clear" w:color="auto" w:fill="auto"/>
          </w:tcPr>
          <w:p w14:paraId="3C8724C2" w14:textId="77777777" w:rsidR="007B4553" w:rsidRPr="00652254" w:rsidRDefault="007B4553" w:rsidP="008E0766">
            <w:pPr>
              <w:rPr>
                <w:b/>
              </w:rPr>
            </w:pPr>
          </w:p>
        </w:tc>
      </w:tr>
      <w:tr w:rsidR="007B4553" w:rsidRPr="00007D5F" w14:paraId="2B5B1EDD" w14:textId="77777777" w:rsidTr="008E0766">
        <w:tc>
          <w:tcPr>
            <w:tcW w:w="2337" w:type="dxa"/>
            <w:shd w:val="clear" w:color="auto" w:fill="auto"/>
          </w:tcPr>
          <w:p w14:paraId="57A3D0C6" w14:textId="77777777" w:rsidR="007B4553" w:rsidRPr="00007D5F" w:rsidRDefault="007B4553" w:rsidP="008E0766">
            <w:r>
              <w:t xml:space="preserve">Sept 14 </w:t>
            </w:r>
          </w:p>
        </w:tc>
        <w:tc>
          <w:tcPr>
            <w:tcW w:w="2968" w:type="dxa"/>
            <w:shd w:val="clear" w:color="auto" w:fill="auto"/>
          </w:tcPr>
          <w:p w14:paraId="428D14DF" w14:textId="77777777" w:rsidR="007B4553" w:rsidRPr="00007D5F" w:rsidRDefault="007B4553" w:rsidP="008E0766">
            <w:r>
              <w:t>SQL</w:t>
            </w:r>
          </w:p>
        </w:tc>
        <w:tc>
          <w:tcPr>
            <w:tcW w:w="4045" w:type="dxa"/>
            <w:shd w:val="clear" w:color="auto" w:fill="auto"/>
          </w:tcPr>
          <w:p w14:paraId="396679CA" w14:textId="77777777" w:rsidR="007B4553" w:rsidRPr="00007D5F" w:rsidRDefault="007B4553" w:rsidP="008E0766">
            <w:r w:rsidRPr="005046C5">
              <w:t xml:space="preserve">Database Milestone </w:t>
            </w:r>
            <w:r>
              <w:t>1</w:t>
            </w:r>
            <w:r w:rsidRPr="005046C5">
              <w:t xml:space="preserve"> will be due this week, </w:t>
            </w:r>
            <w:r>
              <w:t>ensure to check class announcement for confirmation on date</w:t>
            </w:r>
          </w:p>
        </w:tc>
      </w:tr>
      <w:tr w:rsidR="007B4553" w:rsidRPr="00007D5F" w14:paraId="53AA36C8" w14:textId="77777777" w:rsidTr="008E0766">
        <w:tc>
          <w:tcPr>
            <w:tcW w:w="2337" w:type="dxa"/>
            <w:shd w:val="clear" w:color="auto" w:fill="auto"/>
          </w:tcPr>
          <w:p w14:paraId="61BBCE03" w14:textId="77777777" w:rsidR="007B4553" w:rsidRPr="00007D5F" w:rsidRDefault="007B4553" w:rsidP="008E0766">
            <w:r>
              <w:t xml:space="preserve">Sept 16 </w:t>
            </w:r>
          </w:p>
        </w:tc>
        <w:tc>
          <w:tcPr>
            <w:tcW w:w="2968" w:type="dxa"/>
            <w:shd w:val="clear" w:color="auto" w:fill="auto"/>
          </w:tcPr>
          <w:p w14:paraId="7CDB3F19" w14:textId="77777777" w:rsidR="007B4553" w:rsidRPr="00007D5F" w:rsidRDefault="007B4553" w:rsidP="008E0766">
            <w:r>
              <w:t>SQL</w:t>
            </w:r>
          </w:p>
        </w:tc>
        <w:tc>
          <w:tcPr>
            <w:tcW w:w="4045" w:type="dxa"/>
            <w:shd w:val="clear" w:color="auto" w:fill="auto"/>
          </w:tcPr>
          <w:p w14:paraId="0210A583" w14:textId="77777777" w:rsidR="007B4553" w:rsidRPr="00007D5F" w:rsidRDefault="007B4553" w:rsidP="008E0766"/>
        </w:tc>
      </w:tr>
      <w:tr w:rsidR="007B4553" w:rsidRPr="00007D5F" w14:paraId="496DB6CF" w14:textId="77777777" w:rsidTr="008E0766">
        <w:tc>
          <w:tcPr>
            <w:tcW w:w="2337" w:type="dxa"/>
            <w:shd w:val="clear" w:color="auto" w:fill="auto"/>
          </w:tcPr>
          <w:p w14:paraId="4404663C" w14:textId="77777777" w:rsidR="007B4553" w:rsidRPr="00007D5F" w:rsidRDefault="007B4553" w:rsidP="008E0766">
            <w:r>
              <w:t xml:space="preserve">Sept 21 </w:t>
            </w:r>
          </w:p>
        </w:tc>
        <w:tc>
          <w:tcPr>
            <w:tcW w:w="2968" w:type="dxa"/>
            <w:shd w:val="clear" w:color="auto" w:fill="auto"/>
          </w:tcPr>
          <w:p w14:paraId="77D2D287" w14:textId="77777777" w:rsidR="007B4553" w:rsidRPr="00007D5F" w:rsidRDefault="007B4553" w:rsidP="008E0766">
            <w:r>
              <w:t>SQL</w:t>
            </w:r>
          </w:p>
        </w:tc>
        <w:tc>
          <w:tcPr>
            <w:tcW w:w="4045" w:type="dxa"/>
            <w:shd w:val="clear" w:color="auto" w:fill="auto"/>
          </w:tcPr>
          <w:p w14:paraId="6DE370DD" w14:textId="77777777" w:rsidR="007B4553" w:rsidRPr="00007D5F" w:rsidRDefault="007B4553" w:rsidP="008E0766"/>
        </w:tc>
      </w:tr>
      <w:tr w:rsidR="007B4553" w:rsidRPr="00007D5F" w14:paraId="5BF0A56C" w14:textId="77777777" w:rsidTr="008E0766">
        <w:tc>
          <w:tcPr>
            <w:tcW w:w="2337" w:type="dxa"/>
            <w:shd w:val="clear" w:color="auto" w:fill="auto"/>
          </w:tcPr>
          <w:p w14:paraId="110B0C07" w14:textId="77777777" w:rsidR="007B4553" w:rsidRPr="00007D5F" w:rsidRDefault="007B4553" w:rsidP="008E0766">
            <w:r>
              <w:t xml:space="preserve">Sept 23 </w:t>
            </w:r>
          </w:p>
        </w:tc>
        <w:tc>
          <w:tcPr>
            <w:tcW w:w="2968" w:type="dxa"/>
            <w:shd w:val="clear" w:color="auto" w:fill="auto"/>
          </w:tcPr>
          <w:p w14:paraId="6FD92070" w14:textId="77777777" w:rsidR="007B4553" w:rsidRPr="00007D5F" w:rsidRDefault="007B4553" w:rsidP="008E0766">
            <w:r>
              <w:t>SQL</w:t>
            </w:r>
          </w:p>
        </w:tc>
        <w:tc>
          <w:tcPr>
            <w:tcW w:w="4045" w:type="dxa"/>
            <w:shd w:val="clear" w:color="auto" w:fill="auto"/>
          </w:tcPr>
          <w:p w14:paraId="77BE55DB" w14:textId="77777777" w:rsidR="007B4553" w:rsidRPr="00007D5F" w:rsidRDefault="007B4553" w:rsidP="008E0766"/>
        </w:tc>
      </w:tr>
      <w:tr w:rsidR="007B4553" w:rsidRPr="00007D5F" w14:paraId="7119456A" w14:textId="77777777" w:rsidTr="008E0766">
        <w:tc>
          <w:tcPr>
            <w:tcW w:w="2337" w:type="dxa"/>
            <w:shd w:val="clear" w:color="auto" w:fill="auto"/>
          </w:tcPr>
          <w:p w14:paraId="3A070B9B" w14:textId="77777777" w:rsidR="007B4553" w:rsidRDefault="007B4553" w:rsidP="008E0766">
            <w:r>
              <w:t>Sept 28</w:t>
            </w:r>
          </w:p>
        </w:tc>
        <w:tc>
          <w:tcPr>
            <w:tcW w:w="2968" w:type="dxa"/>
            <w:shd w:val="clear" w:color="auto" w:fill="auto"/>
          </w:tcPr>
          <w:p w14:paraId="3B551E50" w14:textId="77777777" w:rsidR="007B4553" w:rsidRPr="00007D5F" w:rsidRDefault="007B4553" w:rsidP="008E0766">
            <w:r>
              <w:t>SQL</w:t>
            </w:r>
          </w:p>
        </w:tc>
        <w:tc>
          <w:tcPr>
            <w:tcW w:w="4045" w:type="dxa"/>
            <w:shd w:val="clear" w:color="auto" w:fill="auto"/>
          </w:tcPr>
          <w:p w14:paraId="4B78B735" w14:textId="77777777" w:rsidR="007B4553" w:rsidRPr="00007D5F" w:rsidRDefault="007B4553" w:rsidP="008E0766"/>
        </w:tc>
      </w:tr>
      <w:tr w:rsidR="007B4553" w:rsidRPr="00007D5F" w14:paraId="00E8C6C6" w14:textId="77777777" w:rsidTr="008E0766">
        <w:tc>
          <w:tcPr>
            <w:tcW w:w="2337" w:type="dxa"/>
            <w:shd w:val="clear" w:color="auto" w:fill="auto"/>
          </w:tcPr>
          <w:p w14:paraId="7188F98D" w14:textId="77777777" w:rsidR="007B4553" w:rsidRPr="00007D5F" w:rsidRDefault="007B4553" w:rsidP="008E0766">
            <w:r>
              <w:t>Sept 30</w:t>
            </w:r>
          </w:p>
        </w:tc>
        <w:tc>
          <w:tcPr>
            <w:tcW w:w="2968" w:type="dxa"/>
            <w:shd w:val="clear" w:color="auto" w:fill="auto"/>
          </w:tcPr>
          <w:p w14:paraId="2EDA94C7" w14:textId="77777777" w:rsidR="007B4553" w:rsidRPr="00007D5F" w:rsidRDefault="007B4553" w:rsidP="008E0766">
            <w:r>
              <w:t xml:space="preserve">SQL- Review </w:t>
            </w:r>
          </w:p>
        </w:tc>
        <w:tc>
          <w:tcPr>
            <w:tcW w:w="4045" w:type="dxa"/>
            <w:shd w:val="clear" w:color="auto" w:fill="auto"/>
          </w:tcPr>
          <w:p w14:paraId="128A6831" w14:textId="77777777" w:rsidR="007B4553" w:rsidRDefault="007B4553" w:rsidP="008E0766">
            <w:r>
              <w:t xml:space="preserve">Tentative Quiz 3 – ensure to check class announcement for confirmation on date </w:t>
            </w:r>
          </w:p>
          <w:p w14:paraId="62CBE7BB" w14:textId="77777777" w:rsidR="007B4553" w:rsidRDefault="007B4553" w:rsidP="008E0766"/>
          <w:p w14:paraId="4385D929" w14:textId="77777777" w:rsidR="007B4553" w:rsidRPr="00007D5F" w:rsidRDefault="007B4553" w:rsidP="008E0766">
            <w:r>
              <w:t xml:space="preserve"> Homework 1 due this week</w:t>
            </w:r>
          </w:p>
        </w:tc>
      </w:tr>
      <w:tr w:rsidR="007B4553" w:rsidRPr="00007D5F" w14:paraId="0822F06F" w14:textId="77777777" w:rsidTr="008E0766">
        <w:tc>
          <w:tcPr>
            <w:tcW w:w="2337" w:type="dxa"/>
            <w:shd w:val="clear" w:color="auto" w:fill="auto"/>
          </w:tcPr>
          <w:p w14:paraId="7D1E5B57" w14:textId="77777777" w:rsidR="007B4553" w:rsidRPr="00652254" w:rsidRDefault="007B4553" w:rsidP="008E0766">
            <w:pPr>
              <w:rPr>
                <w:b/>
              </w:rPr>
            </w:pPr>
            <w:r>
              <w:rPr>
                <w:b/>
              </w:rPr>
              <w:t xml:space="preserve">Oct 05 </w:t>
            </w:r>
          </w:p>
        </w:tc>
        <w:tc>
          <w:tcPr>
            <w:tcW w:w="2968" w:type="dxa"/>
            <w:shd w:val="clear" w:color="auto" w:fill="auto"/>
          </w:tcPr>
          <w:p w14:paraId="10A30867" w14:textId="77777777" w:rsidR="007B4553" w:rsidRPr="00652254" w:rsidRDefault="007B4553" w:rsidP="008E0766">
            <w:pPr>
              <w:rPr>
                <w:b/>
              </w:rPr>
            </w:pPr>
            <w:r w:rsidRPr="00652254">
              <w:rPr>
                <w:b/>
              </w:rPr>
              <w:t xml:space="preserve">EXAM 2 </w:t>
            </w:r>
          </w:p>
        </w:tc>
        <w:tc>
          <w:tcPr>
            <w:tcW w:w="4045" w:type="dxa"/>
            <w:shd w:val="clear" w:color="auto" w:fill="auto"/>
          </w:tcPr>
          <w:p w14:paraId="598616BB" w14:textId="77777777" w:rsidR="007B4553" w:rsidRPr="00652254" w:rsidRDefault="007B4553" w:rsidP="008E0766">
            <w:pPr>
              <w:rPr>
                <w:b/>
              </w:rPr>
            </w:pPr>
          </w:p>
        </w:tc>
      </w:tr>
      <w:tr w:rsidR="007B4553" w:rsidRPr="00007D5F" w14:paraId="6A378239" w14:textId="77777777" w:rsidTr="008E0766">
        <w:tc>
          <w:tcPr>
            <w:tcW w:w="2337" w:type="dxa"/>
            <w:shd w:val="clear" w:color="auto" w:fill="auto"/>
          </w:tcPr>
          <w:p w14:paraId="3F6E8666" w14:textId="77777777" w:rsidR="007B4553" w:rsidRPr="00007D5F" w:rsidRDefault="007B4553" w:rsidP="008E0766">
            <w:r>
              <w:t xml:space="preserve">Oct 07 </w:t>
            </w:r>
          </w:p>
        </w:tc>
        <w:tc>
          <w:tcPr>
            <w:tcW w:w="2968" w:type="dxa"/>
            <w:shd w:val="clear" w:color="auto" w:fill="auto"/>
          </w:tcPr>
          <w:p w14:paraId="0E26DA1D" w14:textId="77777777" w:rsidR="007B4553" w:rsidRPr="00007D5F" w:rsidRDefault="007B4553" w:rsidP="008E0766">
            <w:r>
              <w:t xml:space="preserve">E.R Modeling </w:t>
            </w:r>
          </w:p>
        </w:tc>
        <w:tc>
          <w:tcPr>
            <w:tcW w:w="4045" w:type="dxa"/>
            <w:shd w:val="clear" w:color="auto" w:fill="auto"/>
          </w:tcPr>
          <w:p w14:paraId="038A42F6" w14:textId="77777777" w:rsidR="007B4553" w:rsidRPr="00007D5F" w:rsidRDefault="007B4553" w:rsidP="008E0766"/>
        </w:tc>
      </w:tr>
      <w:tr w:rsidR="007B4553" w:rsidRPr="00007D5F" w14:paraId="3D4E915A" w14:textId="77777777" w:rsidTr="008E0766">
        <w:tc>
          <w:tcPr>
            <w:tcW w:w="2337" w:type="dxa"/>
            <w:shd w:val="clear" w:color="auto" w:fill="auto"/>
          </w:tcPr>
          <w:p w14:paraId="6E8BC103" w14:textId="77777777" w:rsidR="007B4553" w:rsidRPr="00007D5F" w:rsidRDefault="007B4553" w:rsidP="008E0766">
            <w:pPr>
              <w:ind w:left="720" w:hanging="720"/>
            </w:pPr>
            <w:r>
              <w:t xml:space="preserve">Oct 12 </w:t>
            </w:r>
          </w:p>
        </w:tc>
        <w:tc>
          <w:tcPr>
            <w:tcW w:w="2968" w:type="dxa"/>
            <w:shd w:val="clear" w:color="auto" w:fill="auto"/>
          </w:tcPr>
          <w:p w14:paraId="0278770C" w14:textId="77777777" w:rsidR="007B4553" w:rsidRPr="00007D5F" w:rsidRDefault="007B4553" w:rsidP="008E0766">
            <w:r>
              <w:t xml:space="preserve">E.R Modeling </w:t>
            </w:r>
          </w:p>
        </w:tc>
        <w:tc>
          <w:tcPr>
            <w:tcW w:w="4045" w:type="dxa"/>
            <w:shd w:val="clear" w:color="auto" w:fill="auto"/>
          </w:tcPr>
          <w:p w14:paraId="627BAAA6" w14:textId="77777777" w:rsidR="007B4553" w:rsidRPr="00007D5F" w:rsidRDefault="007B4553" w:rsidP="008E0766"/>
        </w:tc>
      </w:tr>
      <w:tr w:rsidR="007B4553" w:rsidRPr="00007D5F" w14:paraId="18CCCF95" w14:textId="77777777" w:rsidTr="008E0766">
        <w:tc>
          <w:tcPr>
            <w:tcW w:w="2337" w:type="dxa"/>
            <w:shd w:val="clear" w:color="auto" w:fill="auto"/>
          </w:tcPr>
          <w:p w14:paraId="0A2AFB85" w14:textId="77777777" w:rsidR="007B4553" w:rsidRPr="00007D5F" w:rsidRDefault="007B4553" w:rsidP="008E0766">
            <w:r>
              <w:lastRenderedPageBreak/>
              <w:t xml:space="preserve">Oct 14 </w:t>
            </w:r>
          </w:p>
        </w:tc>
        <w:tc>
          <w:tcPr>
            <w:tcW w:w="2968" w:type="dxa"/>
            <w:shd w:val="clear" w:color="auto" w:fill="auto"/>
          </w:tcPr>
          <w:p w14:paraId="2DFFDE48" w14:textId="77777777" w:rsidR="007B4553" w:rsidRPr="00007D5F" w:rsidRDefault="007B4553" w:rsidP="008E0766">
            <w:r>
              <w:t xml:space="preserve">E.R Modeling </w:t>
            </w:r>
          </w:p>
        </w:tc>
        <w:tc>
          <w:tcPr>
            <w:tcW w:w="4045" w:type="dxa"/>
            <w:shd w:val="clear" w:color="auto" w:fill="auto"/>
          </w:tcPr>
          <w:p w14:paraId="4BFF3624" w14:textId="77777777" w:rsidR="007B4553" w:rsidRPr="00007D5F" w:rsidRDefault="007B4553" w:rsidP="008E0766"/>
        </w:tc>
      </w:tr>
      <w:tr w:rsidR="007B4553" w:rsidRPr="00007D5F" w14:paraId="40E08938" w14:textId="77777777" w:rsidTr="008E0766">
        <w:tc>
          <w:tcPr>
            <w:tcW w:w="2337" w:type="dxa"/>
            <w:shd w:val="clear" w:color="auto" w:fill="auto"/>
          </w:tcPr>
          <w:p w14:paraId="04444C11" w14:textId="77777777" w:rsidR="007B4553" w:rsidRPr="00007D5F" w:rsidRDefault="007B4553" w:rsidP="008E0766">
            <w:r>
              <w:t>Oct 19</w:t>
            </w:r>
          </w:p>
        </w:tc>
        <w:tc>
          <w:tcPr>
            <w:tcW w:w="2968" w:type="dxa"/>
            <w:shd w:val="clear" w:color="auto" w:fill="auto"/>
          </w:tcPr>
          <w:p w14:paraId="4B26DFD9" w14:textId="77777777" w:rsidR="007B4553" w:rsidRPr="00007D5F" w:rsidRDefault="007B4553" w:rsidP="008E0766">
            <w:r>
              <w:t xml:space="preserve">Database Project Milestone 2 </w:t>
            </w:r>
          </w:p>
        </w:tc>
        <w:tc>
          <w:tcPr>
            <w:tcW w:w="4045" w:type="dxa"/>
            <w:shd w:val="clear" w:color="auto" w:fill="auto"/>
          </w:tcPr>
          <w:p w14:paraId="2D666019" w14:textId="77777777" w:rsidR="007B4553" w:rsidRDefault="007B4553" w:rsidP="008E0766">
            <w:r>
              <w:t xml:space="preserve">Tentative Quiz 4 </w:t>
            </w:r>
            <w:proofErr w:type="gramStart"/>
            <w:r>
              <w:t>–  ensure</w:t>
            </w:r>
            <w:proofErr w:type="gramEnd"/>
            <w:r>
              <w:t xml:space="preserve"> to check class announcement for confirmation on date</w:t>
            </w:r>
          </w:p>
          <w:p w14:paraId="4B8177DF" w14:textId="77777777" w:rsidR="007B4553" w:rsidRPr="005046C5" w:rsidRDefault="007B4553" w:rsidP="008E0766">
            <w:r w:rsidRPr="005046C5">
              <w:t xml:space="preserve">Database Milestone 2 will be due this </w:t>
            </w:r>
            <w:proofErr w:type="gramStart"/>
            <w:r w:rsidRPr="005046C5">
              <w:t xml:space="preserve">week, </w:t>
            </w:r>
            <w:r>
              <w:t xml:space="preserve"> ensure</w:t>
            </w:r>
            <w:proofErr w:type="gramEnd"/>
            <w:r>
              <w:t xml:space="preserve"> to check class announcement for confirmation on date</w:t>
            </w:r>
          </w:p>
        </w:tc>
      </w:tr>
      <w:tr w:rsidR="007B4553" w:rsidRPr="00007D5F" w14:paraId="7FD69A4B" w14:textId="77777777" w:rsidTr="008E0766">
        <w:tc>
          <w:tcPr>
            <w:tcW w:w="2337" w:type="dxa"/>
            <w:shd w:val="clear" w:color="auto" w:fill="auto"/>
          </w:tcPr>
          <w:p w14:paraId="00FCEFB5" w14:textId="77777777" w:rsidR="007B4553" w:rsidRPr="00007D5F" w:rsidRDefault="007B4553" w:rsidP="008E0766">
            <w:r>
              <w:t xml:space="preserve">Oct 21 </w:t>
            </w:r>
          </w:p>
        </w:tc>
        <w:tc>
          <w:tcPr>
            <w:tcW w:w="2968" w:type="dxa"/>
            <w:shd w:val="clear" w:color="auto" w:fill="auto"/>
          </w:tcPr>
          <w:p w14:paraId="02849560" w14:textId="77777777" w:rsidR="007B4553" w:rsidRPr="00007D5F" w:rsidRDefault="007B4553" w:rsidP="008E0766">
            <w:r>
              <w:t xml:space="preserve">Database Design </w:t>
            </w:r>
          </w:p>
        </w:tc>
        <w:tc>
          <w:tcPr>
            <w:tcW w:w="4045" w:type="dxa"/>
            <w:shd w:val="clear" w:color="auto" w:fill="auto"/>
          </w:tcPr>
          <w:p w14:paraId="33633435" w14:textId="77777777" w:rsidR="007B4553" w:rsidRPr="00007D5F" w:rsidRDefault="007B4553" w:rsidP="008E0766"/>
        </w:tc>
      </w:tr>
      <w:tr w:rsidR="007B4553" w:rsidRPr="00007D5F" w14:paraId="21517B18" w14:textId="77777777" w:rsidTr="008E0766">
        <w:tc>
          <w:tcPr>
            <w:tcW w:w="2337" w:type="dxa"/>
            <w:shd w:val="clear" w:color="auto" w:fill="auto"/>
          </w:tcPr>
          <w:p w14:paraId="66EA3A46" w14:textId="77777777" w:rsidR="007B4553" w:rsidRPr="00007D5F" w:rsidRDefault="007B4553" w:rsidP="008E0766">
            <w:r>
              <w:t xml:space="preserve">Oct 26 </w:t>
            </w:r>
          </w:p>
        </w:tc>
        <w:tc>
          <w:tcPr>
            <w:tcW w:w="2968" w:type="dxa"/>
            <w:shd w:val="clear" w:color="auto" w:fill="auto"/>
          </w:tcPr>
          <w:p w14:paraId="42CA7DCD" w14:textId="77777777" w:rsidR="007B4553" w:rsidRPr="00007D5F" w:rsidRDefault="007B4553" w:rsidP="008E0766">
            <w:r>
              <w:t>Normalization</w:t>
            </w:r>
          </w:p>
        </w:tc>
        <w:tc>
          <w:tcPr>
            <w:tcW w:w="4045" w:type="dxa"/>
            <w:shd w:val="clear" w:color="auto" w:fill="auto"/>
          </w:tcPr>
          <w:p w14:paraId="6D48EA4D" w14:textId="77777777" w:rsidR="007B4553" w:rsidRPr="00007D5F" w:rsidRDefault="007B4553" w:rsidP="008E0766"/>
        </w:tc>
      </w:tr>
      <w:tr w:rsidR="007B4553" w:rsidRPr="00007D5F" w14:paraId="137A5A96" w14:textId="77777777" w:rsidTr="008E0766">
        <w:tc>
          <w:tcPr>
            <w:tcW w:w="2337" w:type="dxa"/>
            <w:shd w:val="clear" w:color="auto" w:fill="auto"/>
          </w:tcPr>
          <w:p w14:paraId="4DEC0995" w14:textId="77777777" w:rsidR="007B4553" w:rsidRPr="00007D5F" w:rsidRDefault="007B4553" w:rsidP="008E0766">
            <w:r>
              <w:t>Oct 28</w:t>
            </w:r>
          </w:p>
        </w:tc>
        <w:tc>
          <w:tcPr>
            <w:tcW w:w="2968" w:type="dxa"/>
            <w:shd w:val="clear" w:color="auto" w:fill="auto"/>
          </w:tcPr>
          <w:p w14:paraId="73386601" w14:textId="77777777" w:rsidR="007B4553" w:rsidRPr="00007D5F" w:rsidRDefault="007B4553" w:rsidP="008E0766">
            <w:r>
              <w:t xml:space="preserve">Normalization </w:t>
            </w:r>
          </w:p>
        </w:tc>
        <w:tc>
          <w:tcPr>
            <w:tcW w:w="4045" w:type="dxa"/>
            <w:shd w:val="clear" w:color="auto" w:fill="auto"/>
          </w:tcPr>
          <w:p w14:paraId="55AE1C23" w14:textId="77777777" w:rsidR="007B4553" w:rsidRPr="00007D5F" w:rsidRDefault="007B4553" w:rsidP="008E0766"/>
        </w:tc>
      </w:tr>
      <w:tr w:rsidR="007B4553" w:rsidRPr="00007D5F" w14:paraId="7E32BF42" w14:textId="77777777" w:rsidTr="008E0766">
        <w:tc>
          <w:tcPr>
            <w:tcW w:w="2337" w:type="dxa"/>
            <w:shd w:val="clear" w:color="auto" w:fill="auto"/>
          </w:tcPr>
          <w:p w14:paraId="57F1E73C" w14:textId="77777777" w:rsidR="007B4553" w:rsidRPr="00007D5F" w:rsidRDefault="007B4553" w:rsidP="008E0766">
            <w:r>
              <w:t>Nov 02</w:t>
            </w:r>
          </w:p>
        </w:tc>
        <w:tc>
          <w:tcPr>
            <w:tcW w:w="2968" w:type="dxa"/>
            <w:shd w:val="clear" w:color="auto" w:fill="auto"/>
          </w:tcPr>
          <w:p w14:paraId="7640D238" w14:textId="77777777" w:rsidR="007B4553" w:rsidRPr="00007D5F" w:rsidRDefault="007B4553" w:rsidP="008E0766">
            <w:r>
              <w:t xml:space="preserve">Database Design </w:t>
            </w:r>
          </w:p>
        </w:tc>
        <w:tc>
          <w:tcPr>
            <w:tcW w:w="4045" w:type="dxa"/>
            <w:shd w:val="clear" w:color="auto" w:fill="auto"/>
          </w:tcPr>
          <w:p w14:paraId="2FCD9DFD" w14:textId="77777777" w:rsidR="007B4553" w:rsidRPr="00007D5F" w:rsidRDefault="007B4553" w:rsidP="008E0766">
            <w:r>
              <w:t>Homework 2 due this week- ensure to check class announcement for confirmation on date</w:t>
            </w:r>
          </w:p>
        </w:tc>
      </w:tr>
      <w:tr w:rsidR="007B4553" w:rsidRPr="00007D5F" w14:paraId="43A6FCAE" w14:textId="77777777" w:rsidTr="008E0766">
        <w:tc>
          <w:tcPr>
            <w:tcW w:w="2337" w:type="dxa"/>
            <w:shd w:val="clear" w:color="auto" w:fill="auto"/>
          </w:tcPr>
          <w:p w14:paraId="7BE04AB2" w14:textId="77777777" w:rsidR="007B4553" w:rsidRPr="00007D5F" w:rsidRDefault="007B4553" w:rsidP="008E0766">
            <w:r>
              <w:t xml:space="preserve">Nov 04 </w:t>
            </w:r>
          </w:p>
        </w:tc>
        <w:tc>
          <w:tcPr>
            <w:tcW w:w="2968" w:type="dxa"/>
            <w:shd w:val="clear" w:color="auto" w:fill="auto"/>
          </w:tcPr>
          <w:p w14:paraId="669E9B74" w14:textId="77777777" w:rsidR="007B4553" w:rsidRPr="00007D5F" w:rsidRDefault="007B4553" w:rsidP="008E0766">
            <w:r>
              <w:t>Database Project Work</w:t>
            </w:r>
          </w:p>
        </w:tc>
        <w:tc>
          <w:tcPr>
            <w:tcW w:w="4045" w:type="dxa"/>
            <w:shd w:val="clear" w:color="auto" w:fill="auto"/>
          </w:tcPr>
          <w:p w14:paraId="6DBE96AA" w14:textId="77777777" w:rsidR="007B4553" w:rsidRPr="005046C5" w:rsidRDefault="007B4553" w:rsidP="008E0766">
            <w:pPr>
              <w:rPr>
                <w:b/>
              </w:rPr>
            </w:pPr>
            <w:r>
              <w:t>Tentative Quiz 5 – ensure to check class announcement for confirmation on date</w:t>
            </w:r>
          </w:p>
        </w:tc>
      </w:tr>
      <w:tr w:rsidR="007B4553" w:rsidRPr="00007D5F" w14:paraId="3B5C18EE" w14:textId="77777777" w:rsidTr="008E0766">
        <w:tc>
          <w:tcPr>
            <w:tcW w:w="2337" w:type="dxa"/>
            <w:shd w:val="clear" w:color="auto" w:fill="auto"/>
          </w:tcPr>
          <w:p w14:paraId="7838820A" w14:textId="77777777" w:rsidR="007B4553" w:rsidRPr="00652254" w:rsidRDefault="007B4553" w:rsidP="008E0766">
            <w:pPr>
              <w:rPr>
                <w:b/>
              </w:rPr>
            </w:pPr>
            <w:r>
              <w:rPr>
                <w:b/>
              </w:rPr>
              <w:t>Nov 09</w:t>
            </w:r>
          </w:p>
        </w:tc>
        <w:tc>
          <w:tcPr>
            <w:tcW w:w="2968" w:type="dxa"/>
            <w:shd w:val="clear" w:color="auto" w:fill="auto"/>
          </w:tcPr>
          <w:p w14:paraId="2AE1A9E1" w14:textId="77777777" w:rsidR="007B4553" w:rsidRPr="00652254" w:rsidRDefault="007B4553" w:rsidP="008E0766">
            <w:pPr>
              <w:rPr>
                <w:b/>
              </w:rPr>
            </w:pPr>
            <w:r w:rsidRPr="00652254">
              <w:rPr>
                <w:b/>
              </w:rPr>
              <w:t xml:space="preserve">EXAM 3 </w:t>
            </w:r>
          </w:p>
        </w:tc>
        <w:tc>
          <w:tcPr>
            <w:tcW w:w="4045" w:type="dxa"/>
            <w:shd w:val="clear" w:color="auto" w:fill="auto"/>
          </w:tcPr>
          <w:p w14:paraId="2E3ED41D" w14:textId="77777777" w:rsidR="007B4553" w:rsidRPr="00652254" w:rsidRDefault="007B4553" w:rsidP="008E0766">
            <w:pPr>
              <w:rPr>
                <w:b/>
              </w:rPr>
            </w:pPr>
          </w:p>
        </w:tc>
      </w:tr>
      <w:tr w:rsidR="007B4553" w14:paraId="7F92B30E" w14:textId="77777777" w:rsidTr="008E0766">
        <w:tc>
          <w:tcPr>
            <w:tcW w:w="2337" w:type="dxa"/>
            <w:shd w:val="clear" w:color="auto" w:fill="auto"/>
          </w:tcPr>
          <w:p w14:paraId="5735255F" w14:textId="77777777" w:rsidR="007B4553" w:rsidRPr="00007D5F" w:rsidRDefault="007B4553" w:rsidP="008E0766">
            <w:r>
              <w:t xml:space="preserve">Nov 11 </w:t>
            </w:r>
          </w:p>
        </w:tc>
        <w:tc>
          <w:tcPr>
            <w:tcW w:w="2968" w:type="dxa"/>
            <w:shd w:val="clear" w:color="auto" w:fill="auto"/>
          </w:tcPr>
          <w:p w14:paraId="2CE78F38" w14:textId="77777777" w:rsidR="007B4553" w:rsidRPr="00007D5F" w:rsidRDefault="007B4553" w:rsidP="008E0766">
            <w:r>
              <w:t xml:space="preserve">Database Project Work </w:t>
            </w:r>
          </w:p>
        </w:tc>
        <w:tc>
          <w:tcPr>
            <w:tcW w:w="4045" w:type="dxa"/>
            <w:shd w:val="clear" w:color="auto" w:fill="auto"/>
          </w:tcPr>
          <w:p w14:paraId="4A6E2BCA" w14:textId="77777777" w:rsidR="007B4553" w:rsidRDefault="007B4553" w:rsidP="008E0766"/>
        </w:tc>
      </w:tr>
    </w:tbl>
    <w:p w14:paraId="33268AA4" w14:textId="77777777" w:rsidR="007B4553" w:rsidRPr="007B4553" w:rsidRDefault="007B4553" w:rsidP="007B4553"/>
    <w:p w14:paraId="667CF747" w14:textId="77777777" w:rsidR="007B4553" w:rsidRPr="00853F4D" w:rsidRDefault="007B4553" w:rsidP="0063684F"/>
    <w:sectPr w:rsidR="007B4553" w:rsidRPr="00853F4D" w:rsidSect="0021795B">
      <w:footerReference w:type="even" r:id="rId51"/>
      <w:footerReference w:type="default" r:id="rId52"/>
      <w:footerReference w:type="first" r:id="rId53"/>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A82B29" w14:textId="77777777" w:rsidR="006C7EDF" w:rsidRDefault="006C7EDF">
      <w:pPr>
        <w:spacing w:after="0" w:line="240" w:lineRule="auto"/>
      </w:pPr>
      <w:r>
        <w:separator/>
      </w:r>
    </w:p>
  </w:endnote>
  <w:endnote w:type="continuationSeparator" w:id="0">
    <w:p w14:paraId="65E13E1A" w14:textId="77777777" w:rsidR="006C7EDF" w:rsidRDefault="006C7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altName w:val="MS P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1" w14:textId="7777777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8543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3" w14:textId="398CFBF7" w:rsidR="008543EF" w:rsidRDefault="002E6341" w:rsidP="008543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1B78">
      <w:rPr>
        <w:rStyle w:val="PageNumber"/>
        <w:noProof/>
      </w:rPr>
      <w:t>9</w:t>
    </w:r>
    <w:r>
      <w:rPr>
        <w:rStyle w:val="PageNumber"/>
      </w:rPr>
      <w:fldChar w:fldCharType="end"/>
    </w:r>
  </w:p>
  <w:p w14:paraId="5016D504" w14:textId="77777777" w:rsidR="008543EF" w:rsidRDefault="008543EF" w:rsidP="008543EF">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5" w14:textId="6A19897E" w:rsidR="00987931" w:rsidRPr="00987931" w:rsidRDefault="00C31E39">
    <w:pPr>
      <w:pStyle w:val="Footer"/>
      <w:rPr>
        <w:i/>
      </w:rPr>
    </w:pPr>
    <w:r>
      <w:rPr>
        <w:i/>
      </w:rPr>
      <w:t>Updated</w:t>
    </w:r>
    <w:r w:rsidR="005A75BC">
      <w:rPr>
        <w:i/>
      </w:rPr>
      <w:t xml:space="preserve"> </w:t>
    </w:r>
    <w:r w:rsidR="00090FEA">
      <w:rPr>
        <w:i/>
      </w:rPr>
      <w:t>6/</w:t>
    </w:r>
    <w:r w:rsidR="00A13D23">
      <w:rPr>
        <w:i/>
      </w:rPr>
      <w:t>30</w:t>
    </w:r>
    <w:r w:rsidR="00090FEA">
      <w:rPr>
        <w:i/>
      </w:rPr>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674BD" w14:textId="77777777" w:rsidR="006C7EDF" w:rsidRDefault="006C7EDF">
      <w:pPr>
        <w:spacing w:after="0" w:line="240" w:lineRule="auto"/>
      </w:pPr>
      <w:r>
        <w:separator/>
      </w:r>
    </w:p>
  </w:footnote>
  <w:footnote w:type="continuationSeparator" w:id="0">
    <w:p w14:paraId="0292C6CB" w14:textId="77777777" w:rsidR="006C7EDF" w:rsidRDefault="006C7E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BA8E9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B9764E"/>
    <w:multiLevelType w:val="hybridMultilevel"/>
    <w:tmpl w:val="25B0137C"/>
    <w:lvl w:ilvl="0" w:tplc="D5ACC1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887AEF"/>
    <w:multiLevelType w:val="hybridMultilevel"/>
    <w:tmpl w:val="D0DC2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064C2E"/>
    <w:multiLevelType w:val="hybridMultilevel"/>
    <w:tmpl w:val="70CE1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841DEF"/>
    <w:multiLevelType w:val="hybridMultilevel"/>
    <w:tmpl w:val="33C43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0665D10"/>
    <w:multiLevelType w:val="hybridMultilevel"/>
    <w:tmpl w:val="EA045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22EC9"/>
    <w:multiLevelType w:val="hybridMultilevel"/>
    <w:tmpl w:val="21E4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102ACF"/>
    <w:multiLevelType w:val="hybridMultilevel"/>
    <w:tmpl w:val="123CD7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A96108E"/>
    <w:multiLevelType w:val="hybridMultilevel"/>
    <w:tmpl w:val="90F0C1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21130D93"/>
    <w:multiLevelType w:val="hybridMultilevel"/>
    <w:tmpl w:val="C534C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BA4212"/>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050309"/>
    <w:multiLevelType w:val="hybridMultilevel"/>
    <w:tmpl w:val="62AE385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980B35"/>
    <w:multiLevelType w:val="hybridMultilevel"/>
    <w:tmpl w:val="4C7A7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444A14"/>
    <w:multiLevelType w:val="multilevel"/>
    <w:tmpl w:val="D2F6A758"/>
    <w:styleLink w:val="Numberedlist12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9D85E3A"/>
    <w:multiLevelType w:val="hybridMultilevel"/>
    <w:tmpl w:val="DB40C120"/>
    <w:lvl w:ilvl="0" w:tplc="4C3625CE">
      <w:start w:val="1"/>
      <w:numFmt w:val="decimal"/>
      <w:lvlText w:val="%1."/>
      <w:lvlJc w:val="left"/>
      <w:pPr>
        <w:ind w:left="870" w:hanging="51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2E5D04"/>
    <w:multiLevelType w:val="hybridMultilevel"/>
    <w:tmpl w:val="FC560DDA"/>
    <w:lvl w:ilvl="0" w:tplc="E3EC60F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15:restartNumberingAfterBreak="0">
    <w:nsid w:val="3E14582E"/>
    <w:multiLevelType w:val="multilevel"/>
    <w:tmpl w:val="A13E6096"/>
    <w:styleLink w:val="ListBullets"/>
    <w:lvl w:ilvl="0">
      <w:start w:val="1"/>
      <w:numFmt w:val="bullet"/>
      <w:lvlText w:val=""/>
      <w:lvlJc w:val="left"/>
      <w:pPr>
        <w:ind w:left="36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01B16DE"/>
    <w:multiLevelType w:val="hybridMultilevel"/>
    <w:tmpl w:val="E3E2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17148BD"/>
    <w:multiLevelType w:val="hybridMultilevel"/>
    <w:tmpl w:val="557E13E8"/>
    <w:lvl w:ilvl="0" w:tplc="2D28CE0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AC3306"/>
    <w:multiLevelType w:val="hybridMultilevel"/>
    <w:tmpl w:val="59CC4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381B64"/>
    <w:multiLevelType w:val="hybridMultilevel"/>
    <w:tmpl w:val="21C4CB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59987471"/>
    <w:multiLevelType w:val="hybridMultilevel"/>
    <w:tmpl w:val="1A56A0D2"/>
    <w:lvl w:ilvl="0" w:tplc="69A8F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7236B40"/>
    <w:multiLevelType w:val="hybridMultilevel"/>
    <w:tmpl w:val="8D5A5B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95E0835"/>
    <w:multiLevelType w:val="hybridMultilevel"/>
    <w:tmpl w:val="22406A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CD2D34"/>
    <w:multiLevelType w:val="hybridMultilevel"/>
    <w:tmpl w:val="0A745E82"/>
    <w:lvl w:ilvl="0" w:tplc="5322B6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6B834C90"/>
    <w:multiLevelType w:val="hybridMultilevel"/>
    <w:tmpl w:val="0D247D2C"/>
    <w:lvl w:ilvl="0" w:tplc="BEFC6CCA">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041EE9"/>
    <w:multiLevelType w:val="hybridMultilevel"/>
    <w:tmpl w:val="FB686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0"/>
  </w:num>
  <w:num w:numId="3">
    <w:abstractNumId w:val="29"/>
  </w:num>
  <w:num w:numId="4">
    <w:abstractNumId w:val="29"/>
  </w:num>
  <w:num w:numId="5">
    <w:abstractNumId w:val="17"/>
  </w:num>
  <w:num w:numId="6">
    <w:abstractNumId w:val="20"/>
  </w:num>
  <w:num w:numId="7">
    <w:abstractNumId w:val="19"/>
  </w:num>
  <w:num w:numId="8">
    <w:abstractNumId w:val="17"/>
  </w:num>
  <w:num w:numId="9">
    <w:abstractNumId w:val="20"/>
  </w:num>
  <w:num w:numId="10">
    <w:abstractNumId w:val="17"/>
  </w:num>
  <w:num w:numId="11">
    <w:abstractNumId w:val="20"/>
  </w:num>
  <w:num w:numId="12">
    <w:abstractNumId w:val="19"/>
  </w:num>
  <w:num w:numId="13">
    <w:abstractNumId w:val="17"/>
  </w:num>
  <w:num w:numId="14">
    <w:abstractNumId w:val="20"/>
  </w:num>
  <w:num w:numId="15">
    <w:abstractNumId w:val="17"/>
  </w:num>
  <w:num w:numId="16">
    <w:abstractNumId w:val="20"/>
  </w:num>
  <w:num w:numId="17">
    <w:abstractNumId w:val="5"/>
  </w:num>
  <w:num w:numId="18">
    <w:abstractNumId w:val="3"/>
  </w:num>
  <w:num w:numId="19">
    <w:abstractNumId w:val="21"/>
  </w:num>
  <w:num w:numId="20">
    <w:abstractNumId w:val="16"/>
  </w:num>
  <w:num w:numId="21">
    <w:abstractNumId w:val="31"/>
  </w:num>
  <w:num w:numId="22">
    <w:abstractNumId w:val="27"/>
  </w:num>
  <w:num w:numId="23">
    <w:abstractNumId w:val="26"/>
  </w:num>
  <w:num w:numId="24">
    <w:abstractNumId w:val="4"/>
  </w:num>
  <w:num w:numId="25">
    <w:abstractNumId w:val="9"/>
  </w:num>
  <w:num w:numId="26">
    <w:abstractNumId w:val="24"/>
  </w:num>
  <w:num w:numId="27">
    <w:abstractNumId w:val="1"/>
  </w:num>
  <w:num w:numId="28">
    <w:abstractNumId w:val="0"/>
  </w:num>
  <w:num w:numId="29">
    <w:abstractNumId w:val="22"/>
  </w:num>
  <w:num w:numId="30">
    <w:abstractNumId w:val="15"/>
  </w:num>
  <w:num w:numId="31">
    <w:abstractNumId w:val="11"/>
  </w:num>
  <w:num w:numId="32">
    <w:abstractNumId w:val="7"/>
  </w:num>
  <w:num w:numId="33">
    <w:abstractNumId w:val="23"/>
  </w:num>
  <w:num w:numId="34">
    <w:abstractNumId w:val="14"/>
  </w:num>
  <w:num w:numId="35">
    <w:abstractNumId w:val="8"/>
  </w:num>
  <w:num w:numId="36">
    <w:abstractNumId w:val="6"/>
  </w:num>
  <w:num w:numId="37">
    <w:abstractNumId w:val="10"/>
  </w:num>
  <w:num w:numId="38">
    <w:abstractNumId w:val="18"/>
  </w:num>
  <w:num w:numId="39">
    <w:abstractNumId w:val="13"/>
  </w:num>
  <w:num w:numId="40">
    <w:abstractNumId w:val="2"/>
  </w:num>
  <w:num w:numId="41">
    <w:abstractNumId w:val="28"/>
  </w:num>
  <w:num w:numId="42">
    <w:abstractNumId w:val="12"/>
  </w:num>
  <w:num w:numId="43">
    <w:abstractNumId w:val="25"/>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8A7"/>
    <w:rsid w:val="000111FA"/>
    <w:rsid w:val="000159FD"/>
    <w:rsid w:val="00025A18"/>
    <w:rsid w:val="0003194F"/>
    <w:rsid w:val="00033E0C"/>
    <w:rsid w:val="000376C9"/>
    <w:rsid w:val="000404A5"/>
    <w:rsid w:val="0004072F"/>
    <w:rsid w:val="00046BCA"/>
    <w:rsid w:val="000515BA"/>
    <w:rsid w:val="00060472"/>
    <w:rsid w:val="00066419"/>
    <w:rsid w:val="00070E0F"/>
    <w:rsid w:val="00077FCD"/>
    <w:rsid w:val="00081BA5"/>
    <w:rsid w:val="00090FEA"/>
    <w:rsid w:val="00095DD6"/>
    <w:rsid w:val="00096365"/>
    <w:rsid w:val="0009754A"/>
    <w:rsid w:val="000A5E3B"/>
    <w:rsid w:val="000A7F19"/>
    <w:rsid w:val="000B3E3A"/>
    <w:rsid w:val="000C1B98"/>
    <w:rsid w:val="000C310A"/>
    <w:rsid w:val="000C6BC3"/>
    <w:rsid w:val="000D3026"/>
    <w:rsid w:val="000D38DD"/>
    <w:rsid w:val="000D4F5F"/>
    <w:rsid w:val="000D5BB4"/>
    <w:rsid w:val="00102342"/>
    <w:rsid w:val="00106E9B"/>
    <w:rsid w:val="0011370C"/>
    <w:rsid w:val="00123DD0"/>
    <w:rsid w:val="00130091"/>
    <w:rsid w:val="00135BD3"/>
    <w:rsid w:val="0013623B"/>
    <w:rsid w:val="00143932"/>
    <w:rsid w:val="001537C8"/>
    <w:rsid w:val="00154E7E"/>
    <w:rsid w:val="00176ECE"/>
    <w:rsid w:val="001815EB"/>
    <w:rsid w:val="00181E29"/>
    <w:rsid w:val="001855D4"/>
    <w:rsid w:val="001912D7"/>
    <w:rsid w:val="00193D4A"/>
    <w:rsid w:val="001C4806"/>
    <w:rsid w:val="001C539D"/>
    <w:rsid w:val="001C588E"/>
    <w:rsid w:val="001C757D"/>
    <w:rsid w:val="001E4049"/>
    <w:rsid w:val="001E5DB1"/>
    <w:rsid w:val="001E77A3"/>
    <w:rsid w:val="001E7EEF"/>
    <w:rsid w:val="001F59F3"/>
    <w:rsid w:val="001F7E21"/>
    <w:rsid w:val="0021795B"/>
    <w:rsid w:val="00217E1C"/>
    <w:rsid w:val="00220521"/>
    <w:rsid w:val="00225401"/>
    <w:rsid w:val="002371E9"/>
    <w:rsid w:val="00242A2C"/>
    <w:rsid w:val="0024499A"/>
    <w:rsid w:val="0024745B"/>
    <w:rsid w:val="00251DB1"/>
    <w:rsid w:val="0027044F"/>
    <w:rsid w:val="002729CA"/>
    <w:rsid w:val="002837E1"/>
    <w:rsid w:val="002845B1"/>
    <w:rsid w:val="00287716"/>
    <w:rsid w:val="00287D91"/>
    <w:rsid w:val="002944A3"/>
    <w:rsid w:val="002A0487"/>
    <w:rsid w:val="002A256D"/>
    <w:rsid w:val="002A51EC"/>
    <w:rsid w:val="002A530D"/>
    <w:rsid w:val="002C5549"/>
    <w:rsid w:val="002C571B"/>
    <w:rsid w:val="002D022E"/>
    <w:rsid w:val="002D4CEC"/>
    <w:rsid w:val="002D7B22"/>
    <w:rsid w:val="002D7D22"/>
    <w:rsid w:val="002E6341"/>
    <w:rsid w:val="002F79D3"/>
    <w:rsid w:val="002F7E05"/>
    <w:rsid w:val="0030113A"/>
    <w:rsid w:val="00306274"/>
    <w:rsid w:val="0030709F"/>
    <w:rsid w:val="0031433C"/>
    <w:rsid w:val="00320023"/>
    <w:rsid w:val="003252FB"/>
    <w:rsid w:val="00331C74"/>
    <w:rsid w:val="003336F1"/>
    <w:rsid w:val="00335F31"/>
    <w:rsid w:val="00353C01"/>
    <w:rsid w:val="0037266F"/>
    <w:rsid w:val="00373165"/>
    <w:rsid w:val="003734A2"/>
    <w:rsid w:val="00381CC5"/>
    <w:rsid w:val="00391E40"/>
    <w:rsid w:val="00393966"/>
    <w:rsid w:val="0039601A"/>
    <w:rsid w:val="003A46DA"/>
    <w:rsid w:val="003A5DC7"/>
    <w:rsid w:val="003C0128"/>
    <w:rsid w:val="003C0CD5"/>
    <w:rsid w:val="003C2DA1"/>
    <w:rsid w:val="003C391F"/>
    <w:rsid w:val="003C4834"/>
    <w:rsid w:val="003D51E6"/>
    <w:rsid w:val="003E2572"/>
    <w:rsid w:val="003F265B"/>
    <w:rsid w:val="003F75B3"/>
    <w:rsid w:val="00420ED0"/>
    <w:rsid w:val="00435404"/>
    <w:rsid w:val="00444030"/>
    <w:rsid w:val="0044746D"/>
    <w:rsid w:val="00450001"/>
    <w:rsid w:val="004517DB"/>
    <w:rsid w:val="0045449C"/>
    <w:rsid w:val="004546A9"/>
    <w:rsid w:val="0045675B"/>
    <w:rsid w:val="004572AB"/>
    <w:rsid w:val="0045736E"/>
    <w:rsid w:val="00461CDC"/>
    <w:rsid w:val="004810C0"/>
    <w:rsid w:val="00481188"/>
    <w:rsid w:val="00495641"/>
    <w:rsid w:val="004A2CF7"/>
    <w:rsid w:val="004A3884"/>
    <w:rsid w:val="004A5CF0"/>
    <w:rsid w:val="004B53F0"/>
    <w:rsid w:val="004C4EDC"/>
    <w:rsid w:val="004E6E36"/>
    <w:rsid w:val="004F514C"/>
    <w:rsid w:val="0050080B"/>
    <w:rsid w:val="00511EE5"/>
    <w:rsid w:val="005208CE"/>
    <w:rsid w:val="00527DD3"/>
    <w:rsid w:val="00531A10"/>
    <w:rsid w:val="005357BA"/>
    <w:rsid w:val="00535BDC"/>
    <w:rsid w:val="00546A24"/>
    <w:rsid w:val="00555D09"/>
    <w:rsid w:val="00556DD8"/>
    <w:rsid w:val="005608F6"/>
    <w:rsid w:val="005658EE"/>
    <w:rsid w:val="00567F7B"/>
    <w:rsid w:val="005716CC"/>
    <w:rsid w:val="00586F3B"/>
    <w:rsid w:val="00587BE8"/>
    <w:rsid w:val="00595115"/>
    <w:rsid w:val="005A75BC"/>
    <w:rsid w:val="005B387E"/>
    <w:rsid w:val="005D4099"/>
    <w:rsid w:val="005E5117"/>
    <w:rsid w:val="005F2B99"/>
    <w:rsid w:val="005F7D37"/>
    <w:rsid w:val="0060073E"/>
    <w:rsid w:val="006043A4"/>
    <w:rsid w:val="006254E9"/>
    <w:rsid w:val="00625725"/>
    <w:rsid w:val="0063684F"/>
    <w:rsid w:val="00653481"/>
    <w:rsid w:val="006613B2"/>
    <w:rsid w:val="006654CE"/>
    <w:rsid w:val="00674758"/>
    <w:rsid w:val="00676230"/>
    <w:rsid w:val="00676441"/>
    <w:rsid w:val="0068011B"/>
    <w:rsid w:val="006803E1"/>
    <w:rsid w:val="006824F2"/>
    <w:rsid w:val="006958D5"/>
    <w:rsid w:val="006A4DB2"/>
    <w:rsid w:val="006A6681"/>
    <w:rsid w:val="006B0897"/>
    <w:rsid w:val="006B2507"/>
    <w:rsid w:val="006B6BDD"/>
    <w:rsid w:val="006C094B"/>
    <w:rsid w:val="006C6B67"/>
    <w:rsid w:val="006C7EDF"/>
    <w:rsid w:val="006D1326"/>
    <w:rsid w:val="006D37A5"/>
    <w:rsid w:val="006E10CE"/>
    <w:rsid w:val="00715939"/>
    <w:rsid w:val="00723F18"/>
    <w:rsid w:val="007240CB"/>
    <w:rsid w:val="0072528A"/>
    <w:rsid w:val="0072536D"/>
    <w:rsid w:val="00725D5E"/>
    <w:rsid w:val="007307AE"/>
    <w:rsid w:val="0074488E"/>
    <w:rsid w:val="00744BEA"/>
    <w:rsid w:val="00754DE0"/>
    <w:rsid w:val="00772069"/>
    <w:rsid w:val="007744D5"/>
    <w:rsid w:val="0079248C"/>
    <w:rsid w:val="0079771F"/>
    <w:rsid w:val="007A289F"/>
    <w:rsid w:val="007A641C"/>
    <w:rsid w:val="007A7A06"/>
    <w:rsid w:val="007B10A5"/>
    <w:rsid w:val="007B1B0A"/>
    <w:rsid w:val="007B4553"/>
    <w:rsid w:val="007B529A"/>
    <w:rsid w:val="007C52EA"/>
    <w:rsid w:val="007C7763"/>
    <w:rsid w:val="007D29CA"/>
    <w:rsid w:val="007D4929"/>
    <w:rsid w:val="007E4291"/>
    <w:rsid w:val="007E5DB2"/>
    <w:rsid w:val="008001D8"/>
    <w:rsid w:val="0080115A"/>
    <w:rsid w:val="00805AC9"/>
    <w:rsid w:val="00810277"/>
    <w:rsid w:val="008104D3"/>
    <w:rsid w:val="00813C5B"/>
    <w:rsid w:val="00817ECC"/>
    <w:rsid w:val="00822A6A"/>
    <w:rsid w:val="00826DDD"/>
    <w:rsid w:val="00830FDC"/>
    <w:rsid w:val="00834BF0"/>
    <w:rsid w:val="00836A20"/>
    <w:rsid w:val="0084047A"/>
    <w:rsid w:val="0084472D"/>
    <w:rsid w:val="0085297B"/>
    <w:rsid w:val="0085317A"/>
    <w:rsid w:val="00853F4D"/>
    <w:rsid w:val="008543EF"/>
    <w:rsid w:val="00856922"/>
    <w:rsid w:val="00861325"/>
    <w:rsid w:val="0088270A"/>
    <w:rsid w:val="008957BB"/>
    <w:rsid w:val="00896F58"/>
    <w:rsid w:val="008B1250"/>
    <w:rsid w:val="008B5054"/>
    <w:rsid w:val="008B6218"/>
    <w:rsid w:val="008D4167"/>
    <w:rsid w:val="008E3167"/>
    <w:rsid w:val="008E3F53"/>
    <w:rsid w:val="008E7598"/>
    <w:rsid w:val="008F57D3"/>
    <w:rsid w:val="009010DB"/>
    <w:rsid w:val="009032E6"/>
    <w:rsid w:val="00905250"/>
    <w:rsid w:val="00911295"/>
    <w:rsid w:val="00913B2C"/>
    <w:rsid w:val="0091546F"/>
    <w:rsid w:val="00925F96"/>
    <w:rsid w:val="009343D8"/>
    <w:rsid w:val="009476A3"/>
    <w:rsid w:val="00952239"/>
    <w:rsid w:val="00952EAE"/>
    <w:rsid w:val="0096064F"/>
    <w:rsid w:val="00974669"/>
    <w:rsid w:val="009827A8"/>
    <w:rsid w:val="00983F08"/>
    <w:rsid w:val="00987931"/>
    <w:rsid w:val="00997C6B"/>
    <w:rsid w:val="009B2B7A"/>
    <w:rsid w:val="009B3124"/>
    <w:rsid w:val="009D3FD3"/>
    <w:rsid w:val="009D5746"/>
    <w:rsid w:val="009D6647"/>
    <w:rsid w:val="009E400D"/>
    <w:rsid w:val="009F17C9"/>
    <w:rsid w:val="00A12A80"/>
    <w:rsid w:val="00A1339D"/>
    <w:rsid w:val="00A13D23"/>
    <w:rsid w:val="00A15E45"/>
    <w:rsid w:val="00A24B62"/>
    <w:rsid w:val="00A317FA"/>
    <w:rsid w:val="00A344E2"/>
    <w:rsid w:val="00A378FE"/>
    <w:rsid w:val="00A41F98"/>
    <w:rsid w:val="00A45A4E"/>
    <w:rsid w:val="00A50F99"/>
    <w:rsid w:val="00A5654A"/>
    <w:rsid w:val="00A63D9C"/>
    <w:rsid w:val="00A63FC9"/>
    <w:rsid w:val="00A732EB"/>
    <w:rsid w:val="00A7476B"/>
    <w:rsid w:val="00A749AE"/>
    <w:rsid w:val="00A84F21"/>
    <w:rsid w:val="00A9333E"/>
    <w:rsid w:val="00A946CD"/>
    <w:rsid w:val="00A96D98"/>
    <w:rsid w:val="00AA2C82"/>
    <w:rsid w:val="00AB0A84"/>
    <w:rsid w:val="00AB263F"/>
    <w:rsid w:val="00AB5069"/>
    <w:rsid w:val="00AC3D0C"/>
    <w:rsid w:val="00AC716F"/>
    <w:rsid w:val="00AD25FF"/>
    <w:rsid w:val="00AF204B"/>
    <w:rsid w:val="00B07F27"/>
    <w:rsid w:val="00B17FF7"/>
    <w:rsid w:val="00B222D2"/>
    <w:rsid w:val="00B245CB"/>
    <w:rsid w:val="00B27BCC"/>
    <w:rsid w:val="00B4419A"/>
    <w:rsid w:val="00B50230"/>
    <w:rsid w:val="00B519CF"/>
    <w:rsid w:val="00B51E69"/>
    <w:rsid w:val="00B52A64"/>
    <w:rsid w:val="00B52C0A"/>
    <w:rsid w:val="00B54110"/>
    <w:rsid w:val="00B62F0E"/>
    <w:rsid w:val="00B64EB4"/>
    <w:rsid w:val="00B7054B"/>
    <w:rsid w:val="00B70DC6"/>
    <w:rsid w:val="00B72A0B"/>
    <w:rsid w:val="00B738C1"/>
    <w:rsid w:val="00B812D7"/>
    <w:rsid w:val="00B90F60"/>
    <w:rsid w:val="00B91B9F"/>
    <w:rsid w:val="00B94D62"/>
    <w:rsid w:val="00BB250E"/>
    <w:rsid w:val="00BB552E"/>
    <w:rsid w:val="00BC2789"/>
    <w:rsid w:val="00BC4FC7"/>
    <w:rsid w:val="00BC662C"/>
    <w:rsid w:val="00BD7D18"/>
    <w:rsid w:val="00BD7E7A"/>
    <w:rsid w:val="00BF3545"/>
    <w:rsid w:val="00C2151B"/>
    <w:rsid w:val="00C224E1"/>
    <w:rsid w:val="00C31E39"/>
    <w:rsid w:val="00C44603"/>
    <w:rsid w:val="00C61B78"/>
    <w:rsid w:val="00C66B31"/>
    <w:rsid w:val="00C7004B"/>
    <w:rsid w:val="00C73703"/>
    <w:rsid w:val="00C73BA9"/>
    <w:rsid w:val="00C82161"/>
    <w:rsid w:val="00C9041A"/>
    <w:rsid w:val="00C966E8"/>
    <w:rsid w:val="00CB1143"/>
    <w:rsid w:val="00CB2E07"/>
    <w:rsid w:val="00CB3EC3"/>
    <w:rsid w:val="00CC2AFA"/>
    <w:rsid w:val="00CD263E"/>
    <w:rsid w:val="00CD795D"/>
    <w:rsid w:val="00CF0270"/>
    <w:rsid w:val="00CF157C"/>
    <w:rsid w:val="00D01782"/>
    <w:rsid w:val="00D0447B"/>
    <w:rsid w:val="00D054C7"/>
    <w:rsid w:val="00D22F5A"/>
    <w:rsid w:val="00D44846"/>
    <w:rsid w:val="00D503FA"/>
    <w:rsid w:val="00D56702"/>
    <w:rsid w:val="00D577E5"/>
    <w:rsid w:val="00D70838"/>
    <w:rsid w:val="00D76928"/>
    <w:rsid w:val="00D82847"/>
    <w:rsid w:val="00D82868"/>
    <w:rsid w:val="00D86318"/>
    <w:rsid w:val="00D90C50"/>
    <w:rsid w:val="00D919BD"/>
    <w:rsid w:val="00D96701"/>
    <w:rsid w:val="00DA7E6B"/>
    <w:rsid w:val="00DB2BBD"/>
    <w:rsid w:val="00DB461A"/>
    <w:rsid w:val="00DB76AE"/>
    <w:rsid w:val="00DC08D6"/>
    <w:rsid w:val="00DC60B7"/>
    <w:rsid w:val="00DD0CA1"/>
    <w:rsid w:val="00DD4668"/>
    <w:rsid w:val="00DE301D"/>
    <w:rsid w:val="00DE47E4"/>
    <w:rsid w:val="00DF3FA8"/>
    <w:rsid w:val="00E03EDC"/>
    <w:rsid w:val="00E34E15"/>
    <w:rsid w:val="00E52D3B"/>
    <w:rsid w:val="00E60901"/>
    <w:rsid w:val="00E70043"/>
    <w:rsid w:val="00E858C8"/>
    <w:rsid w:val="00E90BC8"/>
    <w:rsid w:val="00EA438F"/>
    <w:rsid w:val="00EA6499"/>
    <w:rsid w:val="00EB2136"/>
    <w:rsid w:val="00EB3704"/>
    <w:rsid w:val="00EB4AAC"/>
    <w:rsid w:val="00EB6CA7"/>
    <w:rsid w:val="00EE7CF7"/>
    <w:rsid w:val="00EF667A"/>
    <w:rsid w:val="00F0578C"/>
    <w:rsid w:val="00F061AE"/>
    <w:rsid w:val="00F07428"/>
    <w:rsid w:val="00F10030"/>
    <w:rsid w:val="00F1149A"/>
    <w:rsid w:val="00F1756F"/>
    <w:rsid w:val="00F3566C"/>
    <w:rsid w:val="00F40243"/>
    <w:rsid w:val="00F40DA9"/>
    <w:rsid w:val="00F438BE"/>
    <w:rsid w:val="00F52FFB"/>
    <w:rsid w:val="00F6304D"/>
    <w:rsid w:val="00F72B15"/>
    <w:rsid w:val="00F74112"/>
    <w:rsid w:val="00F85382"/>
    <w:rsid w:val="00F941A3"/>
    <w:rsid w:val="00F95C33"/>
    <w:rsid w:val="00F96EA2"/>
    <w:rsid w:val="00FA0ADE"/>
    <w:rsid w:val="00FB3009"/>
    <w:rsid w:val="00FB5202"/>
    <w:rsid w:val="00FC051B"/>
    <w:rsid w:val="00FC1BC6"/>
    <w:rsid w:val="00FD412C"/>
    <w:rsid w:val="00FD4BFA"/>
    <w:rsid w:val="00FD7D67"/>
    <w:rsid w:val="00FE3B96"/>
    <w:rsid w:val="00FE4678"/>
    <w:rsid w:val="00FF1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75BC"/>
    <w:pPr>
      <w:spacing w:after="160" w:line="252" w:lineRule="auto"/>
    </w:pPr>
    <w:rPr>
      <w:sz w:val="22"/>
      <w:szCs w:val="22"/>
    </w:rPr>
  </w:style>
  <w:style w:type="paragraph" w:styleId="Heading1">
    <w:name w:val="heading 1"/>
    <w:basedOn w:val="Normal"/>
    <w:next w:val="Normal"/>
    <w:link w:val="Heading1Char"/>
    <w:uiPriority w:val="9"/>
    <w:qFormat/>
    <w:rsid w:val="005A75BC"/>
    <w:pPr>
      <w:keepNext/>
      <w:keepLines/>
      <w:spacing w:line="240" w:lineRule="auto"/>
      <w:outlineLvl w:val="0"/>
    </w:pPr>
    <w:rPr>
      <w:rFonts w:ascii="Calibri Light" w:eastAsia="Yu Gothic Light" w:hAnsi="Calibri Light"/>
      <w:b/>
      <w:color w:val="000000" w:themeColor="text1"/>
      <w:spacing w:val="10"/>
      <w:sz w:val="44"/>
      <w:szCs w:val="44"/>
    </w:rPr>
  </w:style>
  <w:style w:type="paragraph" w:styleId="Heading2">
    <w:name w:val="heading 2"/>
    <w:basedOn w:val="Heading1"/>
    <w:next w:val="Normal"/>
    <w:link w:val="Heading2Char"/>
    <w:uiPriority w:val="9"/>
    <w:qFormat/>
    <w:rsid w:val="00090FEA"/>
    <w:pPr>
      <w:pBdr>
        <w:top w:val="single" w:sz="4" w:space="1" w:color="auto"/>
        <w:bottom w:val="single" w:sz="4" w:space="1" w:color="auto"/>
      </w:pBdr>
      <w:spacing w:before="360"/>
      <w:outlineLvl w:val="1"/>
    </w:pPr>
    <w:rPr>
      <w:sz w:val="32"/>
      <w:szCs w:val="32"/>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C7763"/>
    <w:rPr>
      <w:rFonts w:asciiTheme="minorHAnsi" w:hAnsiTheme="minorHAnsi"/>
      <w:b/>
      <w:bCs/>
      <w:color w:val="000000" w:themeColor="text1"/>
      <w:spacing w:val="4"/>
      <w:sz w:val="24"/>
    </w:rPr>
  </w:style>
  <w:style w:type="paragraph" w:styleId="Title">
    <w:name w:val="Title"/>
    <w:basedOn w:val="Normal"/>
    <w:next w:val="Normal"/>
    <w:link w:val="TitleChar"/>
    <w:uiPriority w:val="10"/>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rsid w:val="009E400D"/>
    <w:rPr>
      <w:rFonts w:ascii="Calibri Light" w:eastAsia="Yu Gothic Light" w:hAnsi="Calibri Light" w:cs="Times New Roman"/>
      <w:spacing w:val="-10"/>
      <w:sz w:val="56"/>
      <w:szCs w:val="56"/>
    </w:rPr>
  </w:style>
  <w:style w:type="character" w:customStyle="1" w:styleId="Heading2Char">
    <w:name w:val="Heading 2 Char"/>
    <w:link w:val="Heading2"/>
    <w:uiPriority w:val="9"/>
    <w:rsid w:val="00090FEA"/>
    <w:rPr>
      <w:rFonts w:ascii="Calibri Light" w:eastAsia="Yu Gothic Light" w:hAnsi="Calibri Light"/>
      <w:b/>
      <w:color w:val="000000" w:themeColor="text1"/>
      <w:spacing w:val="10"/>
      <w:sz w:val="32"/>
      <w:szCs w:val="32"/>
    </w:rPr>
  </w:style>
  <w:style w:type="character" w:customStyle="1" w:styleId="Heading1Char">
    <w:name w:val="Heading 1 Char"/>
    <w:link w:val="Heading1"/>
    <w:uiPriority w:val="9"/>
    <w:rsid w:val="005A75BC"/>
    <w:rPr>
      <w:rFonts w:ascii="Calibri Light" w:eastAsia="Yu Gothic Light" w:hAnsi="Calibri Light"/>
      <w:b/>
      <w:color w:val="000000" w:themeColor="text1"/>
      <w:spacing w:val="10"/>
      <w:sz w:val="44"/>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qFormat/>
    <w:rsid w:val="009E400D"/>
    <w:pPr>
      <w:numPr>
        <w:ilvl w:val="1"/>
      </w:numPr>
    </w:pPr>
    <w:rPr>
      <w:color w:val="5A5A5A"/>
      <w:spacing w:val="15"/>
    </w:rPr>
  </w:style>
  <w:style w:type="character" w:customStyle="1" w:styleId="SubtitleChar">
    <w:name w:val="Subtitle Char"/>
    <w:link w:val="Subtitle"/>
    <w:uiPriority w:val="11"/>
    <w:rsid w:val="009E400D"/>
    <w:rPr>
      <w:color w:val="5A5A5A"/>
      <w:spacing w:val="15"/>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715939"/>
    <w:rPr>
      <w:rFonts w:asciiTheme="minorHAnsi" w:hAnsiTheme="minorHAnsi"/>
      <w:i/>
      <w:iCs/>
      <w:color w:val="005337" w:themeColor="accent1" w:themeShade="BF"/>
      <w:spacing w:val="10"/>
      <w:w w:val="100"/>
      <w:sz w:val="24"/>
      <w14:cntxtAlts w14:val="0"/>
    </w:rPr>
  </w:style>
  <w:style w:type="table" w:styleId="TableGrid">
    <w:name w:val="Table Grid"/>
    <w:basedOn w:val="TableNormal"/>
    <w:uiPriority w:val="3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qFormat/>
    <w:rsid w:val="00723F18"/>
    <w:rPr>
      <w:b/>
      <w:bCs/>
      <w:i/>
      <w:color w:val="00704A" w:themeColor="accent1"/>
      <w:spacing w:val="4"/>
    </w:rPr>
  </w:style>
  <w:style w:type="character" w:styleId="SubtleReference">
    <w:name w:val="Subtle Reference"/>
    <w:basedOn w:val="DefaultParagraphFont"/>
    <w:uiPriority w:val="31"/>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rsid w:val="0085297B"/>
    <w:rPr>
      <w:iCs/>
      <w:noProof/>
      <w:color w:val="000000" w:themeColor="text1"/>
      <w:sz w:val="22"/>
      <w:szCs w:val="22"/>
    </w:rPr>
  </w:style>
  <w:style w:type="paragraph" w:styleId="IntenseQuote">
    <w:name w:val="Intense Quote"/>
    <w:basedOn w:val="Normal"/>
    <w:next w:val="Normal"/>
    <w:link w:val="IntenseQuoteChar"/>
    <w:uiPriority w:val="30"/>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rsid w:val="0085297B"/>
    <w:rPr>
      <w:iCs/>
      <w:color w:val="005337" w:themeColor="accent1" w:themeShade="BF"/>
      <w:sz w:val="28"/>
      <w:szCs w:val="22"/>
    </w:rPr>
  </w:style>
  <w:style w:type="character" w:styleId="BookTitle">
    <w:name w:val="Book Title"/>
    <w:basedOn w:val="DefaultParagraphFont"/>
    <w:uiPriority w:val="33"/>
    <w:qFormat/>
    <w:rsid w:val="00C66B31"/>
    <w:rPr>
      <w:rFonts w:ascii="Calibri" w:hAnsi="Calibri"/>
      <w:b/>
      <w:bCs/>
      <w:i/>
      <w:iCs/>
      <w:spacing w:val="6"/>
      <w:sz w:val="2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paragraph" w:customStyle="1" w:styleId="paragraph">
    <w:name w:val="paragraph"/>
    <w:basedOn w:val="Normal"/>
    <w:rsid w:val="00896F58"/>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896F58"/>
  </w:style>
  <w:style w:type="character" w:customStyle="1" w:styleId="eop">
    <w:name w:val="eop"/>
    <w:basedOn w:val="DefaultParagraphFont"/>
    <w:rsid w:val="00896F58"/>
  </w:style>
  <w:style w:type="character" w:styleId="UnresolvedMention">
    <w:name w:val="Unresolved Mention"/>
    <w:basedOn w:val="DefaultParagraphFont"/>
    <w:uiPriority w:val="99"/>
    <w:semiHidden/>
    <w:unhideWhenUsed/>
    <w:rsid w:val="0011370C"/>
    <w:rPr>
      <w:color w:val="605E5C"/>
      <w:shd w:val="clear" w:color="auto" w:fill="E1DFDD"/>
    </w:rPr>
  </w:style>
  <w:style w:type="paragraph" w:customStyle="1" w:styleId="xmsonormal">
    <w:name w:val="x_msonormal"/>
    <w:basedOn w:val="Normal"/>
    <w:rsid w:val="0011370C"/>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02368">
      <w:bodyDiv w:val="1"/>
      <w:marLeft w:val="0"/>
      <w:marRight w:val="0"/>
      <w:marTop w:val="0"/>
      <w:marBottom w:val="0"/>
      <w:divBdr>
        <w:top w:val="none" w:sz="0" w:space="0" w:color="auto"/>
        <w:left w:val="none" w:sz="0" w:space="0" w:color="auto"/>
        <w:bottom w:val="none" w:sz="0" w:space="0" w:color="auto"/>
        <w:right w:val="none" w:sz="0" w:space="0" w:color="auto"/>
      </w:divBdr>
    </w:div>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798302570">
      <w:bodyDiv w:val="1"/>
      <w:marLeft w:val="0"/>
      <w:marRight w:val="0"/>
      <w:marTop w:val="0"/>
      <w:marBottom w:val="0"/>
      <w:divBdr>
        <w:top w:val="none" w:sz="0" w:space="0" w:color="auto"/>
        <w:left w:val="none" w:sz="0" w:space="0" w:color="auto"/>
        <w:bottom w:val="none" w:sz="0" w:space="0" w:color="auto"/>
        <w:right w:val="none" w:sz="0" w:space="0" w:color="auto"/>
      </w:divBdr>
      <w:divsChild>
        <w:div w:id="989864282">
          <w:marLeft w:val="0"/>
          <w:marRight w:val="0"/>
          <w:marTop w:val="0"/>
          <w:marBottom w:val="0"/>
          <w:divBdr>
            <w:top w:val="none" w:sz="0" w:space="0" w:color="auto"/>
            <w:left w:val="none" w:sz="0" w:space="0" w:color="auto"/>
            <w:bottom w:val="none" w:sz="0" w:space="0" w:color="auto"/>
            <w:right w:val="none" w:sz="0" w:space="0" w:color="auto"/>
          </w:divBdr>
        </w:div>
        <w:div w:id="276916927">
          <w:marLeft w:val="0"/>
          <w:marRight w:val="0"/>
          <w:marTop w:val="0"/>
          <w:marBottom w:val="0"/>
          <w:divBdr>
            <w:top w:val="none" w:sz="0" w:space="0" w:color="auto"/>
            <w:left w:val="none" w:sz="0" w:space="0" w:color="auto"/>
            <w:bottom w:val="none" w:sz="0" w:space="0" w:color="auto"/>
            <w:right w:val="none" w:sz="0" w:space="0" w:color="auto"/>
          </w:divBdr>
        </w:div>
        <w:div w:id="1089044263">
          <w:marLeft w:val="0"/>
          <w:marRight w:val="0"/>
          <w:marTop w:val="0"/>
          <w:marBottom w:val="0"/>
          <w:divBdr>
            <w:top w:val="none" w:sz="0" w:space="0" w:color="auto"/>
            <w:left w:val="none" w:sz="0" w:space="0" w:color="auto"/>
            <w:bottom w:val="none" w:sz="0" w:space="0" w:color="auto"/>
            <w:right w:val="none" w:sz="0" w:space="0" w:color="auto"/>
          </w:divBdr>
        </w:div>
        <w:div w:id="703016637">
          <w:marLeft w:val="0"/>
          <w:marRight w:val="0"/>
          <w:marTop w:val="0"/>
          <w:marBottom w:val="0"/>
          <w:divBdr>
            <w:top w:val="none" w:sz="0" w:space="0" w:color="auto"/>
            <w:left w:val="none" w:sz="0" w:space="0" w:color="auto"/>
            <w:bottom w:val="none" w:sz="0" w:space="0" w:color="auto"/>
            <w:right w:val="none" w:sz="0" w:space="0" w:color="auto"/>
          </w:divBdr>
        </w:div>
        <w:div w:id="643046950">
          <w:marLeft w:val="0"/>
          <w:marRight w:val="0"/>
          <w:marTop w:val="0"/>
          <w:marBottom w:val="0"/>
          <w:divBdr>
            <w:top w:val="none" w:sz="0" w:space="0" w:color="auto"/>
            <w:left w:val="none" w:sz="0" w:space="0" w:color="auto"/>
            <w:bottom w:val="none" w:sz="0" w:space="0" w:color="auto"/>
            <w:right w:val="none" w:sz="0" w:space="0" w:color="auto"/>
          </w:divBdr>
        </w:div>
        <w:div w:id="496113764">
          <w:marLeft w:val="0"/>
          <w:marRight w:val="0"/>
          <w:marTop w:val="0"/>
          <w:marBottom w:val="0"/>
          <w:divBdr>
            <w:top w:val="none" w:sz="0" w:space="0" w:color="auto"/>
            <w:left w:val="none" w:sz="0" w:space="0" w:color="auto"/>
            <w:bottom w:val="none" w:sz="0" w:space="0" w:color="auto"/>
            <w:right w:val="none" w:sz="0" w:space="0" w:color="auto"/>
          </w:divBdr>
        </w:div>
        <w:div w:id="1375497295">
          <w:marLeft w:val="0"/>
          <w:marRight w:val="0"/>
          <w:marTop w:val="0"/>
          <w:marBottom w:val="0"/>
          <w:divBdr>
            <w:top w:val="none" w:sz="0" w:space="0" w:color="auto"/>
            <w:left w:val="none" w:sz="0" w:space="0" w:color="auto"/>
            <w:bottom w:val="none" w:sz="0" w:space="0" w:color="auto"/>
            <w:right w:val="none" w:sz="0" w:space="0" w:color="auto"/>
          </w:divBdr>
        </w:div>
        <w:div w:id="785084379">
          <w:marLeft w:val="0"/>
          <w:marRight w:val="0"/>
          <w:marTop w:val="0"/>
          <w:marBottom w:val="0"/>
          <w:divBdr>
            <w:top w:val="none" w:sz="0" w:space="0" w:color="auto"/>
            <w:left w:val="none" w:sz="0" w:space="0" w:color="auto"/>
            <w:bottom w:val="none" w:sz="0" w:space="0" w:color="auto"/>
            <w:right w:val="none" w:sz="0" w:space="0" w:color="auto"/>
          </w:divBdr>
        </w:div>
        <w:div w:id="1292327697">
          <w:marLeft w:val="0"/>
          <w:marRight w:val="0"/>
          <w:marTop w:val="0"/>
          <w:marBottom w:val="0"/>
          <w:divBdr>
            <w:top w:val="none" w:sz="0" w:space="0" w:color="auto"/>
            <w:left w:val="none" w:sz="0" w:space="0" w:color="auto"/>
            <w:bottom w:val="none" w:sz="0" w:space="0" w:color="auto"/>
            <w:right w:val="none" w:sz="0" w:space="0" w:color="auto"/>
          </w:divBdr>
        </w:div>
        <w:div w:id="789936751">
          <w:marLeft w:val="0"/>
          <w:marRight w:val="0"/>
          <w:marTop w:val="0"/>
          <w:marBottom w:val="0"/>
          <w:divBdr>
            <w:top w:val="none" w:sz="0" w:space="0" w:color="auto"/>
            <w:left w:val="none" w:sz="0" w:space="0" w:color="auto"/>
            <w:bottom w:val="none" w:sz="0" w:space="0" w:color="auto"/>
            <w:right w:val="none" w:sz="0" w:space="0" w:color="auto"/>
          </w:divBdr>
        </w:div>
      </w:divsChild>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22990155">
      <w:bodyDiv w:val="1"/>
      <w:marLeft w:val="0"/>
      <w:marRight w:val="0"/>
      <w:marTop w:val="0"/>
      <w:marBottom w:val="0"/>
      <w:divBdr>
        <w:top w:val="none" w:sz="0" w:space="0" w:color="auto"/>
        <w:left w:val="none" w:sz="0" w:space="0" w:color="auto"/>
        <w:bottom w:val="none" w:sz="0" w:space="0" w:color="auto"/>
        <w:right w:val="none" w:sz="0" w:space="0" w:color="auto"/>
      </w:divBdr>
      <w:divsChild>
        <w:div w:id="2088990684">
          <w:marLeft w:val="0"/>
          <w:marRight w:val="0"/>
          <w:marTop w:val="0"/>
          <w:marBottom w:val="0"/>
          <w:divBdr>
            <w:top w:val="none" w:sz="0" w:space="0" w:color="auto"/>
            <w:left w:val="none" w:sz="0" w:space="0" w:color="auto"/>
            <w:bottom w:val="none" w:sz="0" w:space="0" w:color="auto"/>
            <w:right w:val="none" w:sz="0" w:space="0" w:color="auto"/>
          </w:divBdr>
        </w:div>
        <w:div w:id="1473250971">
          <w:marLeft w:val="0"/>
          <w:marRight w:val="0"/>
          <w:marTop w:val="0"/>
          <w:marBottom w:val="0"/>
          <w:divBdr>
            <w:top w:val="none" w:sz="0" w:space="0" w:color="auto"/>
            <w:left w:val="none" w:sz="0" w:space="0" w:color="auto"/>
            <w:bottom w:val="none" w:sz="0" w:space="0" w:color="auto"/>
            <w:right w:val="none" w:sz="0" w:space="0" w:color="auto"/>
          </w:divBdr>
        </w:div>
        <w:div w:id="1989279983">
          <w:marLeft w:val="0"/>
          <w:marRight w:val="0"/>
          <w:marTop w:val="0"/>
          <w:marBottom w:val="0"/>
          <w:divBdr>
            <w:top w:val="none" w:sz="0" w:space="0" w:color="auto"/>
            <w:left w:val="none" w:sz="0" w:space="0" w:color="auto"/>
            <w:bottom w:val="none" w:sz="0" w:space="0" w:color="auto"/>
            <w:right w:val="none" w:sz="0" w:space="0" w:color="auto"/>
          </w:divBdr>
        </w:div>
      </w:divsChild>
    </w:div>
    <w:div w:id="1434278544">
      <w:bodyDiv w:val="1"/>
      <w:marLeft w:val="0"/>
      <w:marRight w:val="0"/>
      <w:marTop w:val="0"/>
      <w:marBottom w:val="0"/>
      <w:divBdr>
        <w:top w:val="none" w:sz="0" w:space="0" w:color="auto"/>
        <w:left w:val="none" w:sz="0" w:space="0" w:color="auto"/>
        <w:bottom w:val="none" w:sz="0" w:space="0" w:color="auto"/>
        <w:right w:val="none" w:sz="0" w:space="0" w:color="auto"/>
      </w:divBdr>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902325997">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gc.edu/academics/schools/school-of-science-and-technology/degrees-and-programs/information-technology/laptop-requirement/" TargetMode="External"/><Relationship Id="rId18" Type="http://schemas.openxmlformats.org/officeDocument/2006/relationships/hyperlink" Target="https://www.ggc.edu/about-ggc/public-safety/in-an-emergency/student-crisis" TargetMode="External"/><Relationship Id="rId26" Type="http://schemas.openxmlformats.org/officeDocument/2006/relationships/hyperlink" Target="https://libguides.ggc.edu/az.php?t=13201" TargetMode="External"/><Relationship Id="rId39" Type="http://schemas.openxmlformats.org/officeDocument/2006/relationships/hyperlink" Target="https://www.ggc.edu/about-ggc/public-safety/public-health/exposure" TargetMode="External"/><Relationship Id="rId21" Type="http://schemas.openxmlformats.org/officeDocument/2006/relationships/hyperlink" Target="mailto:studentaffairs@ggc.edu" TargetMode="External"/><Relationship Id="rId34" Type="http://schemas.openxmlformats.org/officeDocument/2006/relationships/hyperlink" Target="http://catalog.ggc.edu/content.php?catoid=1&amp;navoid=22&amp;hl=disabilities&amp;returnto=search" TargetMode="External"/><Relationship Id="rId42" Type="http://schemas.openxmlformats.org/officeDocument/2006/relationships/hyperlink" Target="https://www.ggc.edu/community/diversity-equity-compliance/" TargetMode="External"/><Relationship Id="rId47" Type="http://schemas.openxmlformats.org/officeDocument/2006/relationships/hyperlink" Target="http://www.kaltura.com/index.php/extwidget/preview/partner_id/2022371/uiconf_id/32334692/entry_id/1_z4itrq86/embed/auto?&amp;flashvars%5bstreamerType%5d=auto" TargetMode="External"/><Relationship Id="rId50" Type="http://schemas.openxmlformats.org/officeDocument/2006/relationships/hyperlink" Target="https://www.ggc.edu/community/diversity-equity-complianc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ggc.edu/student-life/student-services/counseling-and-psychological-services/" TargetMode="External"/><Relationship Id="rId29" Type="http://schemas.openxmlformats.org/officeDocument/2006/relationships/hyperlink" Target="https://www.ggc.edu/academics/library/ask-a-librarian/" TargetMode="External"/><Relationship Id="rId11" Type="http://schemas.openxmlformats.org/officeDocument/2006/relationships/hyperlink" Target="https://web.respondus.com/lockdownbrowser-student-video/" TargetMode="External"/><Relationship Id="rId24" Type="http://schemas.openxmlformats.org/officeDocument/2006/relationships/hyperlink" Target="https://libguides.ggc.edu/az.php?t=13203" TargetMode="External"/><Relationship Id="rId32" Type="http://schemas.openxmlformats.org/officeDocument/2006/relationships/hyperlink" Target="http://www.ggc.edu/student-life/get-involved-on-campus/student-affairs/student-handbook/" TargetMode="External"/><Relationship Id="rId37" Type="http://schemas.openxmlformats.org/officeDocument/2006/relationships/hyperlink" Target="https://catalog.ggc.edu/content.php?catoid=33&amp;navoid=4236" TargetMode="External"/><Relationship Id="rId40" Type="http://schemas.openxmlformats.org/officeDocument/2006/relationships/hyperlink" Target="mailto:odec@ggc.edu" TargetMode="External"/><Relationship Id="rId45" Type="http://schemas.openxmlformats.org/officeDocument/2006/relationships/hyperlink" Target="https://itunes.apple.com/us/app/livesafe/id653666211?ls=1&amp;mt=8"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ggc.edu/about-ggc/public-safety/public-health/faq/" TargetMode="External"/><Relationship Id="rId31" Type="http://schemas.openxmlformats.org/officeDocument/2006/relationships/hyperlink" Target="http://ggc.libcal.com/" TargetMode="External"/><Relationship Id="rId44" Type="http://schemas.openxmlformats.org/officeDocument/2006/relationships/hyperlink" Target="https://www.getrave.com/login/ggc"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qrco.de/bbe8X3?utm_source=hs_email&amp;utm_medium=email&amp;_hsenc=p2ANqtz--aJ8DhUmJW-uxW9b6awwHNw2H521N6rULhEAG3a4zVpHxIMl9DpCIEWSn0Mg3GXqxdEZdV" TargetMode="External"/><Relationship Id="rId22" Type="http://schemas.openxmlformats.org/officeDocument/2006/relationships/hyperlink" Target="mailto:disabiltyservices@ggc.edu" TargetMode="External"/><Relationship Id="rId27" Type="http://schemas.openxmlformats.org/officeDocument/2006/relationships/hyperlink" Target="https://galileo-usg-ggc-primo.hosted.exlibrisgroup.com/primo-explore/search?tab=default_tab&amp;vid=GGC_V1&amp;sortby=rank&amp;lang=en_US" TargetMode="External"/><Relationship Id="rId30" Type="http://schemas.openxmlformats.org/officeDocument/2006/relationships/hyperlink" Target="https://libcal.ggc.edu/appointments" TargetMode="External"/><Relationship Id="rId35" Type="http://schemas.openxmlformats.org/officeDocument/2006/relationships/hyperlink" Target="https://www.ggc.edu/community/diversity-equity-compliance/ada-and-reasonable-accommodations/" TargetMode="External"/><Relationship Id="rId43" Type="http://schemas.openxmlformats.org/officeDocument/2006/relationships/hyperlink" Target="http://www.ggc.edu/about-ggc/public-safety/safety-and-emergency-communications/" TargetMode="External"/><Relationship Id="rId48" Type="http://schemas.openxmlformats.org/officeDocument/2006/relationships/hyperlink" Target="https://www.ggc.edu/about-ggc/public-safety/public-health/"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eb.respondus.com/wp-content/uploads/2019/08/RLDB-Quick-Start-Guide-D2L-Student.pdf" TargetMode="External"/><Relationship Id="rId17" Type="http://schemas.openxmlformats.org/officeDocument/2006/relationships/hyperlink" Target="https://www.ggc.edu/student-life/student-affairs/" TargetMode="External"/><Relationship Id="rId25" Type="http://schemas.openxmlformats.org/officeDocument/2006/relationships/hyperlink" Target="https://galileo-usg-ggc-primo.hosted.exlibrisgroup.com/primo-explore/jsearch?vid=GGC_V1&amp;lang=en_US" TargetMode="External"/><Relationship Id="rId33" Type="http://schemas.openxmlformats.org/officeDocument/2006/relationships/hyperlink" Target="http://www.ggc.edu/student-life/get-involved-on-campus/student-affairs/student-handbook/" TargetMode="External"/><Relationship Id="rId38" Type="http://schemas.openxmlformats.org/officeDocument/2006/relationships/hyperlink" Target="https://www.vaccines.gov/" TargetMode="External"/><Relationship Id="rId46" Type="http://schemas.openxmlformats.org/officeDocument/2006/relationships/hyperlink" Target="https://play.google.com/store/apps/details?id=com.livesafe.activities&amp;hl=en" TargetMode="External"/><Relationship Id="rId20" Type="http://schemas.openxmlformats.org/officeDocument/2006/relationships/hyperlink" Target="mailto:tjimenez@ggc.edu" TargetMode="External"/><Relationship Id="rId41" Type="http://schemas.openxmlformats.org/officeDocument/2006/relationships/hyperlink" Target="mailto:disabilityservices@ggc.ed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app.circleinapp.com/" TargetMode="External"/><Relationship Id="rId23" Type="http://schemas.openxmlformats.org/officeDocument/2006/relationships/hyperlink" Target="https://libguides.ggc.edu/az.php" TargetMode="External"/><Relationship Id="rId28" Type="http://schemas.openxmlformats.org/officeDocument/2006/relationships/hyperlink" Target="https://libguides.ggc.edu/" TargetMode="External"/><Relationship Id="rId36" Type="http://schemas.openxmlformats.org/officeDocument/2006/relationships/hyperlink" Target="https://catalog.ggc.edu/content.php?catoid=33&amp;navoid=4236" TargetMode="External"/><Relationship Id="rId49" Type="http://schemas.openxmlformats.org/officeDocument/2006/relationships/hyperlink" Target="https://www.ggc.edu/community/diversity-equity-compliance/title-ix/sexual-assault-preventio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96895C81F4FD4AAC8137A79D3B495F" ma:contentTypeVersion="13" ma:contentTypeDescription="Create a new document." ma:contentTypeScope="" ma:versionID="9ec842dce5b9b631f185de9c0a012c5f">
  <xsd:schema xmlns:xsd="http://www.w3.org/2001/XMLSchema" xmlns:xs="http://www.w3.org/2001/XMLSchema" xmlns:p="http://schemas.microsoft.com/office/2006/metadata/properties" xmlns:ns3="7421425f-6a3e-4e9f-b589-3b307801f6db" xmlns:ns4="e19a691a-67ae-4894-9024-2101d82dc098" targetNamespace="http://schemas.microsoft.com/office/2006/metadata/properties" ma:root="true" ma:fieldsID="47bbcd76bba94342685e45f84bbd562a" ns3:_="" ns4:_="">
    <xsd:import namespace="7421425f-6a3e-4e9f-b589-3b307801f6db"/>
    <xsd:import namespace="e19a691a-67ae-4894-9024-2101d82dc09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21425f-6a3e-4e9f-b589-3b307801f6d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9a691a-67ae-4894-9024-2101d82dc09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BC19A-064F-40CE-96E1-444A95344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21425f-6a3e-4e9f-b589-3b307801f6db"/>
    <ds:schemaRef ds:uri="e19a691a-67ae-4894-9024-2101d82dc0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4.xml><?xml version="1.0" encoding="utf-8"?>
<ds:datastoreItem xmlns:ds="http://schemas.openxmlformats.org/officeDocument/2006/customXml" ds:itemID="{118A52A9-B3AD-4AC5-9DA9-3FA517A2D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4</TotalTime>
  <Pages>13</Pages>
  <Words>4950</Words>
  <Characters>28219</Characters>
  <Application>Microsoft Office Word</Application>
  <DocSecurity>0</DocSecurity>
  <Lines>235</Lines>
  <Paragraphs>66</Paragraphs>
  <ScaleCrop>false</ScaleCrop>
  <HeadingPairs>
    <vt:vector size="2" baseType="variant">
      <vt:variant>
        <vt:lpstr>Title</vt:lpstr>
      </vt:variant>
      <vt:variant>
        <vt:i4>1</vt:i4>
      </vt:variant>
    </vt:vector>
  </HeadingPairs>
  <TitlesOfParts>
    <vt:vector size="1" baseType="lpstr">
      <vt:lpstr>Syllabus Template - updated 6/30/2020</vt:lpstr>
    </vt:vector>
  </TitlesOfParts>
  <Company/>
  <LinksUpToDate>false</LinksUpToDate>
  <CharactersWithSpaces>33103</CharactersWithSpaces>
  <SharedDoc>false</SharedDoc>
  <HLinks>
    <vt:vector size="102" baseType="variant">
      <vt:variant>
        <vt:i4>6291547</vt:i4>
      </vt:variant>
      <vt:variant>
        <vt:i4>48</vt:i4>
      </vt:variant>
      <vt:variant>
        <vt:i4>0</vt:i4>
      </vt:variant>
      <vt:variant>
        <vt:i4>5</vt:i4>
      </vt:variant>
      <vt:variant>
        <vt:lpwstr>http://www.kaltura.com/index.php/extwidget/preview/partner_id/2022371/uiconf_id/32334692/entry_id/1_z4itrq86/embed/auto?&amp;flashvars%5bstreamerType%5d=auto</vt:lpwstr>
      </vt:variant>
      <vt:variant>
        <vt:lpwstr/>
      </vt:variant>
      <vt:variant>
        <vt:i4>4194391</vt:i4>
      </vt:variant>
      <vt:variant>
        <vt:i4>45</vt:i4>
      </vt:variant>
      <vt:variant>
        <vt:i4>0</vt:i4>
      </vt:variant>
      <vt:variant>
        <vt:i4>5</vt:i4>
      </vt:variant>
      <vt:variant>
        <vt:lpwstr>https://play.google.com/store/apps/details?id=com.iba.incaseof&amp;hl=en</vt:lpwstr>
      </vt:variant>
      <vt:variant>
        <vt:lpwstr/>
      </vt:variant>
      <vt:variant>
        <vt:i4>5570564</vt:i4>
      </vt:variant>
      <vt:variant>
        <vt:i4>42</vt:i4>
      </vt:variant>
      <vt:variant>
        <vt:i4>0</vt:i4>
      </vt:variant>
      <vt:variant>
        <vt:i4>5</vt:i4>
      </vt:variant>
      <vt:variant>
        <vt:lpwstr>https://itunes.apple.com/us/app/in-case-of-crisis-education/id476578079?mt=8</vt:lpwstr>
      </vt:variant>
      <vt:variant>
        <vt:lpwstr/>
      </vt:variant>
      <vt:variant>
        <vt:i4>589880</vt:i4>
      </vt:variant>
      <vt:variant>
        <vt:i4>39</vt:i4>
      </vt:variant>
      <vt:variant>
        <vt:i4>0</vt:i4>
      </vt:variant>
      <vt:variant>
        <vt:i4>5</vt:i4>
      </vt:variant>
      <vt:variant>
        <vt:lpwstr>https://www.getrave.com/login/ggc</vt:lpwstr>
      </vt:variant>
      <vt:variant>
        <vt:lpwstr/>
      </vt:variant>
      <vt:variant>
        <vt:i4>3539015</vt:i4>
      </vt:variant>
      <vt:variant>
        <vt:i4>36</vt:i4>
      </vt:variant>
      <vt:variant>
        <vt:i4>0</vt:i4>
      </vt:variant>
      <vt:variant>
        <vt:i4>5</vt:i4>
      </vt:variant>
      <vt:variant>
        <vt:lpwstr>http://www.ggc.edu/about-ggc/public-safety/safety-and-emergency-communications/</vt:lpwstr>
      </vt:variant>
      <vt:variant>
        <vt:lpwstr/>
      </vt:variant>
      <vt:variant>
        <vt:i4>2555971</vt:i4>
      </vt:variant>
      <vt:variant>
        <vt:i4>33</vt:i4>
      </vt:variant>
      <vt:variant>
        <vt:i4>0</vt:i4>
      </vt:variant>
      <vt:variant>
        <vt:i4>5</vt:i4>
      </vt:variant>
      <vt:variant>
        <vt:lpwstr>https://www.facebook.com/ggcaec</vt:lpwstr>
      </vt:variant>
      <vt:variant>
        <vt:lpwstr/>
      </vt:variant>
      <vt:variant>
        <vt:i4>8126516</vt:i4>
      </vt:variant>
      <vt:variant>
        <vt:i4>30</vt:i4>
      </vt:variant>
      <vt:variant>
        <vt:i4>0</vt:i4>
      </vt:variant>
      <vt:variant>
        <vt:i4>5</vt:i4>
      </vt:variant>
      <vt:variant>
        <vt:lpwstr>https://twitter.com/ggcaec</vt:lpwstr>
      </vt:variant>
      <vt:variant>
        <vt:lpwstr/>
      </vt:variant>
      <vt:variant>
        <vt:i4>3997751</vt:i4>
      </vt:variant>
      <vt:variant>
        <vt:i4>27</vt:i4>
      </vt:variant>
      <vt:variant>
        <vt:i4>0</vt:i4>
      </vt:variant>
      <vt:variant>
        <vt:i4>5</vt:i4>
      </vt:variant>
      <vt:variant>
        <vt:lpwstr>http://www.ggc.edu/aec</vt:lpwstr>
      </vt:variant>
      <vt:variant>
        <vt:lpwstr/>
      </vt:variant>
      <vt:variant>
        <vt:i4>3997751</vt:i4>
      </vt:variant>
      <vt:variant>
        <vt:i4>24</vt:i4>
      </vt:variant>
      <vt:variant>
        <vt:i4>0</vt:i4>
      </vt:variant>
      <vt:variant>
        <vt:i4>5</vt:i4>
      </vt:variant>
      <vt:variant>
        <vt:lpwstr>http://www.ggc.edu/aec</vt:lpwstr>
      </vt:variant>
      <vt:variant>
        <vt:lpwstr/>
      </vt:variant>
      <vt:variant>
        <vt:i4>7602242</vt:i4>
      </vt:variant>
      <vt:variant>
        <vt:i4>21</vt:i4>
      </vt:variant>
      <vt:variant>
        <vt:i4>0</vt:i4>
      </vt:variant>
      <vt:variant>
        <vt:i4>5</vt:i4>
      </vt:variant>
      <vt:variant>
        <vt:lpwstr>mailto:aec@ggc.edu</vt:lpwstr>
      </vt:variant>
      <vt:variant>
        <vt:lpwstr/>
      </vt:variant>
      <vt:variant>
        <vt:i4>6488130</vt:i4>
      </vt:variant>
      <vt:variant>
        <vt:i4>18</vt:i4>
      </vt:variant>
      <vt:variant>
        <vt:i4>0</vt:i4>
      </vt:variant>
      <vt:variant>
        <vt:i4>5</vt:i4>
      </vt:variant>
      <vt:variant>
        <vt:lpwstr>http://www.ggc.edu/student-life/get-involved-on-campus/student-affairs/docs/current-student-handbook.pdf</vt:lpwstr>
      </vt:variant>
      <vt:variant>
        <vt:lpwstr>page=34</vt:lpwstr>
      </vt:variant>
      <vt:variant>
        <vt:i4>6488130</vt:i4>
      </vt:variant>
      <vt:variant>
        <vt:i4>15</vt:i4>
      </vt:variant>
      <vt:variant>
        <vt:i4>0</vt:i4>
      </vt:variant>
      <vt:variant>
        <vt:i4>5</vt:i4>
      </vt:variant>
      <vt:variant>
        <vt:lpwstr>http://www.ggc.edu/student-life/get-involved-on-campus/student-affairs/docs/current-student-handbook.pdf</vt:lpwstr>
      </vt:variant>
      <vt:variant>
        <vt:lpwstr>page=34</vt:lpwstr>
      </vt:variant>
      <vt:variant>
        <vt:i4>655470</vt:i4>
      </vt:variant>
      <vt:variant>
        <vt:i4>12</vt:i4>
      </vt:variant>
      <vt:variant>
        <vt:i4>0</vt:i4>
      </vt:variant>
      <vt:variant>
        <vt:i4>5</vt:i4>
      </vt:variant>
      <vt:variant>
        <vt:lpwstr>http://www.ggc.edu/community/diversity_institutional-equity_title-ix/diversity_institutional-equity_title-ix_policy/</vt:lpwstr>
      </vt:variant>
      <vt:variant>
        <vt:lpwstr>eoaa</vt:lpwstr>
      </vt:variant>
      <vt:variant>
        <vt:i4>6291562</vt:i4>
      </vt:variant>
      <vt:variant>
        <vt:i4>9</vt:i4>
      </vt:variant>
      <vt:variant>
        <vt:i4>0</vt:i4>
      </vt:variant>
      <vt:variant>
        <vt:i4>5</vt:i4>
      </vt:variant>
      <vt:variant>
        <vt:lpwstr>http://www.ggc.edu/community/diversity_institutional-equity_title-ix/diversity_institutional-equity_title-ix_policy/</vt:lpwstr>
      </vt:variant>
      <vt:variant>
        <vt:lpwstr>ada</vt:lpwstr>
      </vt:variant>
      <vt:variant>
        <vt:i4>1966187</vt:i4>
      </vt:variant>
      <vt:variant>
        <vt:i4>6</vt:i4>
      </vt:variant>
      <vt:variant>
        <vt:i4>0</vt:i4>
      </vt:variant>
      <vt:variant>
        <vt:i4>5</vt:i4>
      </vt:variant>
      <vt:variant>
        <vt:lpwstr>http://www.ggc.edu/student-life/student-services/disability-services/</vt:lpwstr>
      </vt:variant>
      <vt:variant>
        <vt:lpwstr/>
      </vt:variant>
      <vt:variant>
        <vt:i4>1703999</vt:i4>
      </vt:variant>
      <vt:variant>
        <vt:i4>3</vt:i4>
      </vt:variant>
      <vt:variant>
        <vt:i4>0</vt:i4>
      </vt:variant>
      <vt:variant>
        <vt:i4>5</vt:i4>
      </vt:variant>
      <vt:variant>
        <vt:lpwstr>http://www.ggc.edu/academics/registrar/student-attendance-policy/</vt:lpwstr>
      </vt:variant>
      <vt:variant>
        <vt:lpwstr/>
      </vt:variant>
      <vt:variant>
        <vt:i4>7667808</vt:i4>
      </vt:variant>
      <vt:variant>
        <vt:i4>0</vt:i4>
      </vt:variant>
      <vt:variant>
        <vt:i4>0</vt:i4>
      </vt:variant>
      <vt:variant>
        <vt:i4>5</vt:i4>
      </vt:variant>
      <vt:variant>
        <vt:lpwstr>http://www.ggc.edu/academics/course-catalog/index.html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Syllabus Template - updated 6/30/2020</dc:title>
  <dc:subject/>
  <dc:creator>Christine Robinson</dc:creator>
  <cp:keywords/>
  <dc:description/>
  <cp:lastModifiedBy>Sherly Abraham</cp:lastModifiedBy>
  <cp:revision>8</cp:revision>
  <dcterms:created xsi:type="dcterms:W3CDTF">2021-08-04T16:03:00Z</dcterms:created>
  <dcterms:modified xsi:type="dcterms:W3CDTF">2021-08-06T17:01:00Z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0x010100A796895C81F4FD4AAC8137A79D3B495F</vt:lpwstr>
  </property>
</Properties>
</file>