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46532805" w14:textId="3C3E6793" w:rsidR="00BD653D" w:rsidRPr="00BD653D" w:rsidRDefault="00BD653D" w:rsidP="00BD653D">
      <w:pPr>
        <w:jc w:val="center"/>
        <w:rPr>
          <w:i/>
          <w:iCs/>
        </w:rPr>
      </w:pPr>
      <w:r>
        <w:rPr>
          <w:i/>
          <w:iCs/>
        </w:rPr>
        <w:t xml:space="preserve">(or Textbook Transformation Grants, if </w:t>
      </w:r>
      <w:proofErr w:type="spellStart"/>
      <w:r>
        <w:rPr>
          <w:i/>
          <w:iCs/>
        </w:rPr>
        <w:t>R17</w:t>
      </w:r>
      <w:proofErr w:type="spellEnd"/>
      <w:r>
        <w:rPr>
          <w:i/>
          <w:iCs/>
        </w:rPr>
        <w:t xml:space="preserve"> or earlier)</w:t>
      </w:r>
    </w:p>
    <w:p w14:paraId="1D496630" w14:textId="27714E7C" w:rsidR="0033401E" w:rsidRPr="00871BC4" w:rsidRDefault="00647915" w:rsidP="0073273B">
      <w:pPr>
        <w:rPr>
          <w:iCs/>
          <w:sz w:val="24"/>
          <w:szCs w:val="24"/>
        </w:rPr>
      </w:pPr>
      <w:r>
        <w:rPr>
          <w:iCs/>
          <w:sz w:val="24"/>
          <w:szCs w:val="24"/>
        </w:rPr>
        <w:t>Once you have completed this template, to</w:t>
      </w:r>
      <w:r w:rsidR="0033401E" w:rsidRPr="00871BC4">
        <w:rPr>
          <w:iCs/>
          <w:sz w:val="24"/>
          <w:szCs w:val="24"/>
        </w:rPr>
        <w:t xml:space="preserve"> submit your Final Report, go to the </w:t>
      </w:r>
      <w:hyperlink r:id="rId8" w:history="1">
        <w:r w:rsidR="0033401E" w:rsidRPr="003F4D85">
          <w:rPr>
            <w:rStyle w:val="Hyperlink"/>
            <w:iCs/>
            <w:sz w:val="24"/>
            <w:szCs w:val="24"/>
          </w:rPr>
          <w:t xml:space="preserve">Final Report submission </w:t>
        </w:r>
      </w:hyperlink>
      <w:r>
        <w:rPr>
          <w:rStyle w:val="Hyperlink"/>
          <w:iCs/>
          <w:sz w:val="24"/>
          <w:szCs w:val="24"/>
        </w:rPr>
        <w:t>form.</w:t>
      </w:r>
      <w:r w:rsidR="0033401E" w:rsidRPr="00871BC4">
        <w:rPr>
          <w:iCs/>
          <w:sz w:val="24"/>
          <w:szCs w:val="24"/>
        </w:rPr>
        <w:t xml:space="preserve"> </w:t>
      </w:r>
    </w:p>
    <w:p w14:paraId="67CBE099" w14:textId="1C4F5FEC" w:rsidR="0033401E" w:rsidRPr="00871BC4" w:rsidRDefault="00D11976" w:rsidP="0033401E">
      <w:pPr>
        <w:rPr>
          <w:iCs/>
          <w:sz w:val="24"/>
          <w:szCs w:val="24"/>
        </w:rPr>
      </w:pPr>
      <w:r w:rsidRPr="00871BC4">
        <w:rPr>
          <w:iCs/>
          <w:sz w:val="24"/>
          <w:szCs w:val="24"/>
        </w:rPr>
        <w:t>The final report submission form</w:t>
      </w:r>
      <w:r w:rsidR="00647915">
        <w:rPr>
          <w:iCs/>
          <w:sz w:val="24"/>
          <w:szCs w:val="24"/>
        </w:rPr>
        <w:t xml:space="preserve"> allows you to submit the following</w:t>
      </w:r>
      <w:r w:rsidR="0033401E" w:rsidRPr="00871BC4">
        <w:rPr>
          <w:iCs/>
          <w:sz w:val="24"/>
          <w:szCs w:val="24"/>
        </w:rPr>
        <w:t xml:space="preserve">: </w:t>
      </w:r>
    </w:p>
    <w:p w14:paraId="324FBD38" w14:textId="0BE92390" w:rsidR="0033401E" w:rsidRPr="00871BC4" w:rsidRDefault="0033401E" w:rsidP="0033401E">
      <w:pPr>
        <w:pStyle w:val="ListParagraph"/>
        <w:numPr>
          <w:ilvl w:val="0"/>
          <w:numId w:val="17"/>
        </w:numPr>
        <w:rPr>
          <w:iCs/>
          <w:sz w:val="24"/>
          <w:szCs w:val="24"/>
        </w:rPr>
      </w:pPr>
      <w:r w:rsidRPr="00871BC4">
        <w:rPr>
          <w:iCs/>
          <w:sz w:val="24"/>
          <w:szCs w:val="24"/>
        </w:rPr>
        <w:t>This completed narrative document</w:t>
      </w:r>
      <w:r w:rsidR="00D11976" w:rsidRPr="00871BC4">
        <w:rPr>
          <w:iCs/>
          <w:sz w:val="24"/>
          <w:szCs w:val="24"/>
        </w:rPr>
        <w:t xml:space="preserve"> (required)</w:t>
      </w:r>
      <w:r w:rsidRPr="00871BC4">
        <w:rPr>
          <w:iCs/>
          <w:sz w:val="24"/>
          <w:szCs w:val="24"/>
        </w:rPr>
        <w:t xml:space="preserve"> </w:t>
      </w:r>
    </w:p>
    <w:p w14:paraId="69BBA9F0" w14:textId="0D8EA1F4" w:rsidR="00630263" w:rsidRPr="00871BC4" w:rsidRDefault="0033401E" w:rsidP="0033401E">
      <w:pPr>
        <w:pStyle w:val="ListParagraph"/>
        <w:numPr>
          <w:ilvl w:val="0"/>
          <w:numId w:val="17"/>
        </w:numPr>
        <w:rPr>
          <w:iCs/>
          <w:sz w:val="24"/>
          <w:szCs w:val="24"/>
        </w:rPr>
      </w:pPr>
      <w:r w:rsidRPr="00871BC4">
        <w:rPr>
          <w:iCs/>
          <w:sz w:val="24"/>
          <w:szCs w:val="24"/>
        </w:rPr>
        <w:t xml:space="preserve">Syllabus or syllabi </w:t>
      </w:r>
      <w:r w:rsidR="00D11976" w:rsidRPr="00871BC4">
        <w:rPr>
          <w:iCs/>
          <w:sz w:val="24"/>
          <w:szCs w:val="24"/>
        </w:rPr>
        <w:t>(required)</w:t>
      </w:r>
    </w:p>
    <w:p w14:paraId="67840C72" w14:textId="15AFAE9E" w:rsidR="0033401E"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w:t>
      </w:r>
      <w:proofErr w:type="gramStart"/>
      <w:r w:rsidR="0033401E" w:rsidRPr="003F4D85">
        <w:rPr>
          <w:i/>
          <w:sz w:val="24"/>
          <w:szCs w:val="24"/>
        </w:rPr>
        <w:t>folder</w:t>
      </w:r>
      <w:proofErr w:type="gramEnd"/>
      <w:r w:rsidR="0033401E" w:rsidRPr="003F4D85">
        <w:rPr>
          <w:i/>
          <w:sz w:val="24"/>
          <w:szCs w:val="24"/>
        </w:rPr>
        <w:t xml:space="preserve"> </w:t>
      </w:r>
    </w:p>
    <w:p w14:paraId="22ECA3EE" w14:textId="12DE2EC8" w:rsidR="00630263" w:rsidRPr="00871BC4" w:rsidRDefault="00630263" w:rsidP="0033401E">
      <w:pPr>
        <w:pStyle w:val="ListParagraph"/>
        <w:numPr>
          <w:ilvl w:val="0"/>
          <w:numId w:val="17"/>
        </w:numPr>
        <w:rPr>
          <w:iCs/>
          <w:sz w:val="24"/>
          <w:szCs w:val="24"/>
        </w:rPr>
      </w:pPr>
      <w:r w:rsidRPr="00871BC4">
        <w:rPr>
          <w:iCs/>
          <w:sz w:val="24"/>
          <w:szCs w:val="24"/>
        </w:rPr>
        <w:t>Qualitative/Quantitative Measures d</w:t>
      </w:r>
      <w:r w:rsidR="0033401E" w:rsidRPr="00871BC4">
        <w:rPr>
          <w:iCs/>
          <w:sz w:val="24"/>
          <w:szCs w:val="24"/>
        </w:rPr>
        <w:t>ata files</w:t>
      </w:r>
      <w:r w:rsidR="00D11976" w:rsidRPr="00871BC4">
        <w:rPr>
          <w:iCs/>
          <w:sz w:val="24"/>
          <w:szCs w:val="24"/>
        </w:rPr>
        <w:t xml:space="preserve"> (</w:t>
      </w:r>
      <w:r w:rsidR="00647915">
        <w:rPr>
          <w:iCs/>
          <w:sz w:val="24"/>
          <w:szCs w:val="24"/>
        </w:rPr>
        <w:t>optional, as needed</w:t>
      </w:r>
      <w:r w:rsidR="00D11976" w:rsidRPr="00871BC4">
        <w:rPr>
          <w:iCs/>
          <w:sz w:val="24"/>
          <w:szCs w:val="24"/>
        </w:rPr>
        <w:t>)</w:t>
      </w:r>
      <w:r w:rsidR="0033401E" w:rsidRPr="00871BC4">
        <w:rPr>
          <w:iCs/>
          <w:sz w:val="24"/>
          <w:szCs w:val="24"/>
        </w:rPr>
        <w:t xml:space="preserve"> </w:t>
      </w:r>
    </w:p>
    <w:p w14:paraId="6300CD79" w14:textId="4E3EFF08" w:rsidR="001F4532" w:rsidRPr="003F4D85" w:rsidRDefault="001F4532" w:rsidP="00285B86">
      <w:pPr>
        <w:pStyle w:val="ListParagraph"/>
        <w:ind w:left="1080"/>
        <w:rPr>
          <w:i/>
          <w:sz w:val="24"/>
          <w:szCs w:val="24"/>
        </w:rPr>
      </w:pPr>
      <w:r w:rsidRPr="003F4D85">
        <w:rPr>
          <w:i/>
          <w:sz w:val="24"/>
          <w:szCs w:val="24"/>
        </w:rPr>
        <w:t>I</w:t>
      </w:r>
      <w:r w:rsidR="0033401E" w:rsidRPr="003F4D85">
        <w:rPr>
          <w:i/>
          <w:sz w:val="24"/>
          <w:szCs w:val="24"/>
        </w:rPr>
        <w:t xml:space="preserve">f multiple files, compress into one .zip </w:t>
      </w:r>
      <w:proofErr w:type="gramStart"/>
      <w:r w:rsidR="0033401E" w:rsidRPr="003F4D85">
        <w:rPr>
          <w:i/>
          <w:sz w:val="24"/>
          <w:szCs w:val="24"/>
        </w:rPr>
        <w:t>folder</w:t>
      </w:r>
      <w:proofErr w:type="gramEnd"/>
    </w:p>
    <w:p w14:paraId="1B7933E0" w14:textId="68FDC791" w:rsidR="0033401E" w:rsidRPr="00871BC4" w:rsidRDefault="0033401E" w:rsidP="0097575D">
      <w:pPr>
        <w:pStyle w:val="ListParagraph"/>
        <w:numPr>
          <w:ilvl w:val="0"/>
          <w:numId w:val="17"/>
        </w:numPr>
        <w:rPr>
          <w:iCs/>
          <w:sz w:val="24"/>
          <w:szCs w:val="24"/>
        </w:rPr>
      </w:pPr>
      <w:r w:rsidRPr="00871BC4">
        <w:rPr>
          <w:iCs/>
          <w:sz w:val="24"/>
          <w:szCs w:val="24"/>
        </w:rPr>
        <w:t>Photo of your team or a class of your students</w:t>
      </w:r>
      <w:r w:rsidR="001F4532" w:rsidRPr="00871BC4">
        <w:rPr>
          <w:iCs/>
          <w:sz w:val="24"/>
          <w:szCs w:val="24"/>
        </w:rPr>
        <w:t xml:space="preserve"> for future ALG promotions</w:t>
      </w:r>
      <w:r w:rsidR="0097575D" w:rsidRPr="00871BC4">
        <w:rPr>
          <w:iCs/>
          <w:sz w:val="24"/>
          <w:szCs w:val="24"/>
        </w:rPr>
        <w:t xml:space="preserve"> (optional)</w:t>
      </w:r>
    </w:p>
    <w:p w14:paraId="6ADE06B3" w14:textId="79E3E735" w:rsidR="00D11976" w:rsidRPr="00871BC4" w:rsidRDefault="00D11976" w:rsidP="0097575D">
      <w:pPr>
        <w:pStyle w:val="ListParagraph"/>
        <w:numPr>
          <w:ilvl w:val="0"/>
          <w:numId w:val="17"/>
        </w:numPr>
        <w:rPr>
          <w:iCs/>
          <w:sz w:val="24"/>
          <w:szCs w:val="24"/>
        </w:rPr>
      </w:pPr>
      <w:r w:rsidRPr="00871BC4">
        <w:rPr>
          <w:iCs/>
          <w:sz w:val="24"/>
          <w:szCs w:val="24"/>
        </w:rPr>
        <w:t xml:space="preserve">Invoice for the second half of the grant’s award amount (optional) </w:t>
      </w:r>
    </w:p>
    <w:p w14:paraId="0CE62F26" w14:textId="4773B66F" w:rsidR="00687254" w:rsidRPr="00871BC4" w:rsidRDefault="00687254" w:rsidP="0073273B">
      <w:pPr>
        <w:rPr>
          <w:iCs/>
          <w:sz w:val="24"/>
          <w:szCs w:val="24"/>
        </w:rPr>
      </w:pPr>
      <w:r w:rsidRPr="00871BC4">
        <w:rPr>
          <w:iCs/>
          <w:sz w:val="24"/>
          <w:szCs w:val="24"/>
        </w:rPr>
        <w:t>Follow the instructions on the webpage</w:t>
      </w:r>
      <w:r w:rsidR="0033401E" w:rsidRPr="00871BC4">
        <w:rPr>
          <w:iCs/>
          <w:sz w:val="24"/>
          <w:szCs w:val="24"/>
        </w:rPr>
        <w:t xml:space="preserve"> for uploading your documents. B</w:t>
      </w:r>
      <w:r w:rsidRPr="00871BC4">
        <w:rPr>
          <w:iCs/>
          <w:sz w:val="24"/>
          <w:szCs w:val="24"/>
        </w:rPr>
        <w:t>ased on receipt of this report</w:t>
      </w:r>
      <w:r w:rsidR="00BF3C8A" w:rsidRPr="00871BC4">
        <w:rPr>
          <w:iCs/>
          <w:sz w:val="24"/>
          <w:szCs w:val="24"/>
        </w:rPr>
        <w:t>,</w:t>
      </w:r>
      <w:r w:rsidRPr="00871BC4">
        <w:rPr>
          <w:iCs/>
          <w:sz w:val="24"/>
          <w:szCs w:val="24"/>
        </w:rPr>
        <w:t xml:space="preserve"> ALG </w:t>
      </w:r>
      <w:r w:rsidR="00DF79E1" w:rsidRPr="00871BC4">
        <w:rPr>
          <w:iCs/>
          <w:sz w:val="24"/>
          <w:szCs w:val="24"/>
        </w:rPr>
        <w:t>will process</w:t>
      </w:r>
      <w:r w:rsidRPr="00871BC4">
        <w:rPr>
          <w:iCs/>
          <w:sz w:val="24"/>
          <w:szCs w:val="24"/>
        </w:rPr>
        <w:t xml:space="preserve"> the final payment for your grant.  ALG </w:t>
      </w:r>
      <w:r w:rsidR="0033401E" w:rsidRPr="00871BC4">
        <w:rPr>
          <w:iCs/>
          <w:sz w:val="24"/>
          <w:szCs w:val="24"/>
        </w:rPr>
        <w:t xml:space="preserve">will </w:t>
      </w:r>
      <w:r w:rsidRPr="00871BC4">
        <w:rPr>
          <w:iCs/>
          <w:sz w:val="24"/>
          <w:szCs w:val="24"/>
        </w:rPr>
        <w:t>follow up</w:t>
      </w:r>
      <w:r w:rsidR="00630263" w:rsidRPr="00871BC4">
        <w:rPr>
          <w:iCs/>
          <w:sz w:val="24"/>
          <w:szCs w:val="24"/>
        </w:rPr>
        <w:t xml:space="preserve"> in the future with p</w:t>
      </w:r>
      <w:r w:rsidR="0033401E" w:rsidRPr="00871BC4">
        <w:rPr>
          <w:iCs/>
          <w:sz w:val="24"/>
          <w:szCs w:val="24"/>
        </w:rPr>
        <w:t>ost-project grantee survey</w:t>
      </w:r>
      <w:r w:rsidR="00630263" w:rsidRPr="00871BC4">
        <w:rPr>
          <w:iCs/>
          <w:sz w:val="24"/>
          <w:szCs w:val="24"/>
        </w:rPr>
        <w:t>s</w:t>
      </w:r>
      <w:r w:rsidR="0033401E" w:rsidRPr="00871BC4">
        <w:rPr>
          <w:iCs/>
          <w:sz w:val="24"/>
          <w:szCs w:val="24"/>
        </w:rPr>
        <w:t xml:space="preserve"> and may also </w:t>
      </w:r>
      <w:r w:rsidRPr="00871BC4">
        <w:rPr>
          <w:iCs/>
          <w:sz w:val="24"/>
          <w:szCs w:val="24"/>
        </w:rPr>
        <w:t xml:space="preserve">request your participation </w:t>
      </w:r>
      <w:r w:rsidR="00DF79E1" w:rsidRPr="00871BC4">
        <w:rPr>
          <w:iCs/>
          <w:sz w:val="24"/>
          <w:szCs w:val="24"/>
        </w:rPr>
        <w:t>in a publication, presentation,</w:t>
      </w:r>
      <w:r w:rsidRPr="00871BC4">
        <w:rPr>
          <w:iCs/>
          <w:sz w:val="24"/>
          <w:szCs w:val="24"/>
        </w:rPr>
        <w:t xml:space="preserve"> or other event. </w:t>
      </w:r>
    </w:p>
    <w:p w14:paraId="6BF02510" w14:textId="52CA1B6A" w:rsidR="0033401E" w:rsidRDefault="0033401E" w:rsidP="0033401E">
      <w:pPr>
        <w:pStyle w:val="Heading1"/>
      </w:pPr>
      <w:r>
        <w:t>General Information</w:t>
      </w:r>
    </w:p>
    <w:p w14:paraId="6A5B7154" w14:textId="6557BBC1" w:rsidR="00687254" w:rsidRDefault="00687254" w:rsidP="00687254">
      <w:pPr>
        <w:ind w:left="360"/>
        <w:rPr>
          <w:b/>
          <w:sz w:val="24"/>
          <w:szCs w:val="24"/>
        </w:rPr>
      </w:pPr>
      <w:r w:rsidRPr="004F2656">
        <w:rPr>
          <w:b/>
          <w:sz w:val="24"/>
          <w:szCs w:val="24"/>
        </w:rPr>
        <w:t>Date</w:t>
      </w:r>
      <w:r w:rsidR="003E1BCB" w:rsidRPr="004F2656">
        <w:rPr>
          <w:b/>
          <w:sz w:val="24"/>
          <w:szCs w:val="24"/>
        </w:rPr>
        <w:t>:</w:t>
      </w:r>
      <w:r w:rsidR="00B34737">
        <w:rPr>
          <w:b/>
          <w:sz w:val="24"/>
          <w:szCs w:val="24"/>
        </w:rPr>
        <w:t xml:space="preserve"> December 7, 2023</w:t>
      </w:r>
      <w:r w:rsidR="00BF6608">
        <w:rPr>
          <w:b/>
          <w:sz w:val="24"/>
          <w:szCs w:val="24"/>
        </w:rPr>
        <w:t xml:space="preserve"> (resubmitted December 26, 2023)</w:t>
      </w:r>
    </w:p>
    <w:p w14:paraId="1CB2C16B" w14:textId="6D04877E" w:rsidR="0033401E" w:rsidRPr="004F2656" w:rsidRDefault="0033401E" w:rsidP="00687254">
      <w:pPr>
        <w:ind w:left="360"/>
        <w:rPr>
          <w:b/>
          <w:sz w:val="24"/>
          <w:szCs w:val="24"/>
        </w:rPr>
      </w:pPr>
      <w:r>
        <w:rPr>
          <w:b/>
          <w:sz w:val="24"/>
          <w:szCs w:val="24"/>
        </w:rPr>
        <w:t>Grant Round:</w:t>
      </w:r>
      <w:r w:rsidR="00B34737">
        <w:rPr>
          <w:b/>
          <w:sz w:val="24"/>
          <w:szCs w:val="24"/>
        </w:rPr>
        <w:t xml:space="preserve"> 22</w:t>
      </w:r>
    </w:p>
    <w:p w14:paraId="41045492" w14:textId="148A9B22"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B34737">
        <w:rPr>
          <w:b/>
          <w:sz w:val="24"/>
          <w:szCs w:val="24"/>
        </w:rPr>
        <w:t xml:space="preserve"> 628</w:t>
      </w:r>
    </w:p>
    <w:p w14:paraId="65C4B013" w14:textId="748FDCA6" w:rsidR="00687254" w:rsidRDefault="00687254" w:rsidP="00687254">
      <w:pPr>
        <w:ind w:left="360"/>
        <w:rPr>
          <w:b/>
          <w:sz w:val="24"/>
          <w:szCs w:val="24"/>
        </w:rPr>
      </w:pPr>
      <w:r w:rsidRPr="004F2656">
        <w:rPr>
          <w:b/>
          <w:sz w:val="24"/>
          <w:szCs w:val="24"/>
        </w:rPr>
        <w:t>Institution Name(s</w:t>
      </w:r>
      <w:r w:rsidR="003E1BCB" w:rsidRPr="004F2656">
        <w:rPr>
          <w:b/>
          <w:sz w:val="24"/>
          <w:szCs w:val="24"/>
        </w:rPr>
        <w:t>):</w:t>
      </w:r>
      <w:r w:rsidR="00B34737">
        <w:rPr>
          <w:b/>
          <w:sz w:val="24"/>
          <w:szCs w:val="24"/>
        </w:rPr>
        <w:t xml:space="preserve"> </w:t>
      </w:r>
      <w:r w:rsidR="00B34737" w:rsidRPr="00666A17">
        <w:rPr>
          <w:bCs/>
          <w:sz w:val="24"/>
          <w:szCs w:val="24"/>
        </w:rPr>
        <w:t>University of West Georgia</w:t>
      </w:r>
    </w:p>
    <w:p w14:paraId="28FD8E6E" w14:textId="56BB2909" w:rsidR="0033401E" w:rsidRPr="004F2656" w:rsidRDefault="0033401E" w:rsidP="0033401E">
      <w:pPr>
        <w:ind w:left="360"/>
        <w:rPr>
          <w:b/>
          <w:sz w:val="24"/>
          <w:szCs w:val="24"/>
        </w:rPr>
      </w:pPr>
      <w:r w:rsidRPr="004F2656">
        <w:rPr>
          <w:b/>
          <w:sz w:val="24"/>
          <w:szCs w:val="24"/>
        </w:rPr>
        <w:t>Project Lead:</w:t>
      </w:r>
      <w:r w:rsidR="00B34737">
        <w:rPr>
          <w:b/>
          <w:sz w:val="24"/>
          <w:szCs w:val="24"/>
        </w:rPr>
        <w:t xml:space="preserve"> </w:t>
      </w:r>
      <w:r w:rsidR="00B34737" w:rsidRPr="00666A17">
        <w:rPr>
          <w:bCs/>
          <w:sz w:val="24"/>
          <w:szCs w:val="24"/>
        </w:rPr>
        <w:t>Yvonne Fuentes</w:t>
      </w:r>
    </w:p>
    <w:p w14:paraId="6A7C5B5B" w14:textId="6C07E956" w:rsidR="00687254" w:rsidRPr="004F2656"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r w:rsidR="00B34737">
        <w:rPr>
          <w:b/>
          <w:sz w:val="24"/>
          <w:szCs w:val="24"/>
        </w:rPr>
        <w:t xml:space="preserve"> </w:t>
      </w:r>
      <w:r w:rsidR="00B34737" w:rsidRPr="00CC74CC">
        <w:rPr>
          <w:bCs/>
          <w:sz w:val="24"/>
          <w:szCs w:val="24"/>
        </w:rPr>
        <w:t xml:space="preserve">Yvonne Fuentes, Professor of Spanish, </w:t>
      </w:r>
      <w:hyperlink r:id="rId9" w:history="1">
        <w:proofErr w:type="spellStart"/>
        <w:r w:rsidR="00B34737" w:rsidRPr="00CC74CC">
          <w:rPr>
            <w:rStyle w:val="Hyperlink"/>
            <w:bCs/>
            <w:sz w:val="24"/>
            <w:szCs w:val="24"/>
          </w:rPr>
          <w:t>yfuentes@westga.edu</w:t>
        </w:r>
        <w:proofErr w:type="spellEnd"/>
      </w:hyperlink>
      <w:r w:rsidR="00B34737" w:rsidRPr="00CC74CC">
        <w:rPr>
          <w:bCs/>
          <w:sz w:val="24"/>
          <w:szCs w:val="24"/>
        </w:rPr>
        <w:t xml:space="preserve">; Karen Dollinger, Lecturer of Spanish, </w:t>
      </w:r>
      <w:hyperlink r:id="rId10" w:history="1">
        <w:proofErr w:type="spellStart"/>
        <w:r w:rsidR="00B34737" w:rsidRPr="00CC74CC">
          <w:rPr>
            <w:rStyle w:val="Hyperlink"/>
            <w:bCs/>
            <w:sz w:val="24"/>
            <w:szCs w:val="24"/>
          </w:rPr>
          <w:t>kdolling@westga.edu</w:t>
        </w:r>
        <w:proofErr w:type="spellEnd"/>
      </w:hyperlink>
      <w:r w:rsidR="00B34737" w:rsidRPr="00CC74CC">
        <w:rPr>
          <w:bCs/>
          <w:sz w:val="24"/>
          <w:szCs w:val="24"/>
        </w:rPr>
        <w:t xml:space="preserve">; Elizabeth Solis, Instructor of Spanish, </w:t>
      </w:r>
      <w:proofErr w:type="spellStart"/>
      <w:r w:rsidR="00B34737" w:rsidRPr="00CC74CC">
        <w:rPr>
          <w:bCs/>
          <w:sz w:val="24"/>
          <w:szCs w:val="24"/>
        </w:rPr>
        <w:t>esolis@westga.edu</w:t>
      </w:r>
      <w:proofErr w:type="spellEnd"/>
    </w:p>
    <w:p w14:paraId="46A62745" w14:textId="6036CAEE" w:rsidR="00DF79E1" w:rsidRPr="004F2656" w:rsidRDefault="00DF79E1" w:rsidP="00E167BE">
      <w:pPr>
        <w:ind w:left="360"/>
        <w:rPr>
          <w:b/>
          <w:sz w:val="24"/>
          <w:szCs w:val="24"/>
        </w:rPr>
      </w:pPr>
      <w:r w:rsidRPr="004F2656">
        <w:rPr>
          <w:b/>
          <w:sz w:val="24"/>
          <w:szCs w:val="24"/>
        </w:rPr>
        <w:t>Course Name(s) and Course Numbers</w:t>
      </w:r>
      <w:r w:rsidR="003E1BCB" w:rsidRPr="004F2656">
        <w:rPr>
          <w:b/>
          <w:sz w:val="24"/>
          <w:szCs w:val="24"/>
        </w:rPr>
        <w:t>:</w:t>
      </w:r>
      <w:r w:rsidR="00B34737">
        <w:rPr>
          <w:b/>
          <w:sz w:val="24"/>
          <w:szCs w:val="24"/>
        </w:rPr>
        <w:t xml:space="preserve"> </w:t>
      </w:r>
      <w:r w:rsidR="00B34737" w:rsidRPr="007D5901">
        <w:rPr>
          <w:bCs/>
          <w:sz w:val="24"/>
          <w:szCs w:val="24"/>
        </w:rPr>
        <w:t>Intermediate Spanish II, SPANISH 2002</w:t>
      </w:r>
    </w:p>
    <w:p w14:paraId="3E617D79" w14:textId="46CE60D6" w:rsidR="00DF79E1" w:rsidRPr="004F2656" w:rsidRDefault="00DF79E1" w:rsidP="00E167BE">
      <w:pPr>
        <w:ind w:left="360"/>
        <w:rPr>
          <w:b/>
          <w:sz w:val="24"/>
          <w:szCs w:val="24"/>
        </w:rPr>
      </w:pPr>
      <w:r w:rsidRPr="004F2656">
        <w:rPr>
          <w:b/>
          <w:sz w:val="24"/>
          <w:szCs w:val="24"/>
        </w:rPr>
        <w:t>Semester Project Began</w:t>
      </w:r>
      <w:r w:rsidR="003E1BCB" w:rsidRPr="004F2656">
        <w:rPr>
          <w:b/>
          <w:sz w:val="24"/>
          <w:szCs w:val="24"/>
        </w:rPr>
        <w:t>:</w:t>
      </w:r>
      <w:r w:rsidR="00B34737">
        <w:rPr>
          <w:b/>
          <w:sz w:val="24"/>
          <w:szCs w:val="24"/>
        </w:rPr>
        <w:t xml:space="preserve"> </w:t>
      </w:r>
      <w:r w:rsidR="00B34737" w:rsidRPr="007D5901">
        <w:rPr>
          <w:bCs/>
          <w:sz w:val="24"/>
          <w:szCs w:val="24"/>
        </w:rPr>
        <w:t>Fall 202</w:t>
      </w:r>
      <w:r w:rsidR="00B34737">
        <w:rPr>
          <w:bCs/>
          <w:sz w:val="24"/>
          <w:szCs w:val="24"/>
        </w:rPr>
        <w:t>2</w:t>
      </w:r>
    </w:p>
    <w:p w14:paraId="4D2A60B3" w14:textId="0F4F3A88" w:rsidR="00687254" w:rsidRPr="004F2656" w:rsidRDefault="0033401E" w:rsidP="00E167BE">
      <w:pPr>
        <w:ind w:left="360"/>
        <w:rPr>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B34737">
        <w:rPr>
          <w:b/>
          <w:sz w:val="24"/>
          <w:szCs w:val="24"/>
        </w:rPr>
        <w:t xml:space="preserve"> </w:t>
      </w:r>
      <w:r w:rsidR="00B34737" w:rsidRPr="008A0B21">
        <w:rPr>
          <w:bCs/>
          <w:sz w:val="24"/>
          <w:szCs w:val="24"/>
        </w:rPr>
        <w:t xml:space="preserve">Fall 2023, although the ALG contract ends in 2023, the </w:t>
      </w:r>
      <w:r w:rsidR="00B34737">
        <w:rPr>
          <w:bCs/>
          <w:sz w:val="24"/>
          <w:szCs w:val="24"/>
        </w:rPr>
        <w:t>implementation of the new textbook is ongoing.</w:t>
      </w:r>
    </w:p>
    <w:p w14:paraId="6AA64C08" w14:textId="502A6F4C" w:rsidR="00DF79E1" w:rsidRPr="004F2656" w:rsidRDefault="00DF79E1" w:rsidP="00DF79E1">
      <w:pPr>
        <w:ind w:left="360"/>
        <w:rPr>
          <w:b/>
          <w:sz w:val="24"/>
          <w:szCs w:val="24"/>
        </w:rPr>
      </w:pPr>
      <w:r w:rsidRPr="004F2656">
        <w:rPr>
          <w:b/>
          <w:sz w:val="24"/>
          <w:szCs w:val="24"/>
        </w:rPr>
        <w:lastRenderedPageBreak/>
        <w:t>Total Number of Stud</w:t>
      </w:r>
      <w:r w:rsidR="0033401E">
        <w:rPr>
          <w:b/>
          <w:sz w:val="24"/>
          <w:szCs w:val="24"/>
        </w:rPr>
        <w:t>ents Affected During Project</w:t>
      </w:r>
      <w:r w:rsidR="003E1BCB" w:rsidRPr="004F2656">
        <w:rPr>
          <w:b/>
          <w:sz w:val="24"/>
          <w:szCs w:val="24"/>
        </w:rPr>
        <w:t>:</w:t>
      </w:r>
      <w:r w:rsidR="00B34737">
        <w:rPr>
          <w:b/>
          <w:sz w:val="24"/>
          <w:szCs w:val="24"/>
        </w:rPr>
        <w:t xml:space="preserve"> </w:t>
      </w:r>
      <w:r w:rsidR="00B34737">
        <w:rPr>
          <w:bCs/>
          <w:sz w:val="24"/>
          <w:szCs w:val="24"/>
        </w:rPr>
        <w:t xml:space="preserve">Fall 2023, </w:t>
      </w:r>
      <w:r w:rsidR="00B34737" w:rsidRPr="007D5901">
        <w:rPr>
          <w:bCs/>
          <w:sz w:val="24"/>
          <w:szCs w:val="24"/>
        </w:rPr>
        <w:t>9</w:t>
      </w:r>
      <w:r w:rsidR="00B34737">
        <w:rPr>
          <w:bCs/>
          <w:sz w:val="24"/>
          <w:szCs w:val="24"/>
        </w:rPr>
        <w:t xml:space="preserve"> students enrolled</w:t>
      </w:r>
      <w:r w:rsidR="005911E1">
        <w:rPr>
          <w:bCs/>
          <w:sz w:val="24"/>
          <w:szCs w:val="24"/>
        </w:rPr>
        <w:t xml:space="preserve"> although 1 dropped after the first 4 days. We expect </w:t>
      </w:r>
      <w:r w:rsidR="00B34737" w:rsidRPr="007D5901">
        <w:rPr>
          <w:bCs/>
          <w:sz w:val="24"/>
          <w:szCs w:val="24"/>
        </w:rPr>
        <w:t>more each semester</w:t>
      </w:r>
      <w:r w:rsidR="00B34737">
        <w:rPr>
          <w:bCs/>
          <w:sz w:val="24"/>
          <w:szCs w:val="24"/>
        </w:rPr>
        <w:t xml:space="preserve"> now that the enrollment decline seems to have stopped.</w:t>
      </w:r>
      <w:r w:rsidR="005911E1">
        <w:rPr>
          <w:bCs/>
          <w:sz w:val="24"/>
          <w:szCs w:val="24"/>
        </w:rPr>
        <w:t xml:space="preserve"> (</w:t>
      </w:r>
      <w:proofErr w:type="spellStart"/>
      <w:r w:rsidR="005911E1">
        <w:rPr>
          <w:bCs/>
          <w:sz w:val="24"/>
          <w:szCs w:val="24"/>
        </w:rPr>
        <w:t>Fyi</w:t>
      </w:r>
      <w:proofErr w:type="spellEnd"/>
      <w:r w:rsidR="005911E1">
        <w:rPr>
          <w:bCs/>
          <w:sz w:val="24"/>
          <w:szCs w:val="24"/>
        </w:rPr>
        <w:t>, at this point we are showing 13 enrolled for Spring 2024.)</w:t>
      </w:r>
    </w:p>
    <w:p w14:paraId="6674B072" w14:textId="080649D1" w:rsidR="00DF79E1" w:rsidRPr="004F2656" w:rsidRDefault="00DF79E1" w:rsidP="003F4D85">
      <w:pPr>
        <w:pStyle w:val="Heading1"/>
        <w:numPr>
          <w:ilvl w:val="0"/>
          <w:numId w:val="18"/>
        </w:numPr>
        <w:ind w:left="360"/>
      </w:pPr>
      <w:r w:rsidRPr="004F2656">
        <w:t>Narrative</w:t>
      </w:r>
    </w:p>
    <w:p w14:paraId="37A6611B" w14:textId="6A8128D5" w:rsidR="00DF79E1" w:rsidRDefault="00DF79E1" w:rsidP="000360F9">
      <w:pPr>
        <w:pStyle w:val="ListParagraph"/>
        <w:numPr>
          <w:ilvl w:val="1"/>
          <w:numId w:val="18"/>
        </w:numPr>
        <w:ind w:left="720"/>
        <w:rPr>
          <w:i/>
          <w:iCs/>
          <w:sz w:val="24"/>
          <w:szCs w:val="24"/>
        </w:rPr>
      </w:pPr>
      <w:r w:rsidRPr="003F4D85">
        <w:rPr>
          <w:i/>
          <w:iCs/>
          <w:sz w:val="24"/>
          <w:szCs w:val="24"/>
        </w:rPr>
        <w:t>Describe</w:t>
      </w:r>
      <w:r w:rsidR="001B2107" w:rsidRPr="003F4D85">
        <w:rPr>
          <w:i/>
          <w:iCs/>
          <w:sz w:val="24"/>
          <w:szCs w:val="24"/>
        </w:rPr>
        <w:t xml:space="preserve"> the key outcomes, </w:t>
      </w:r>
      <w:r w:rsidR="003E1BCB" w:rsidRPr="003F4D85">
        <w:rPr>
          <w:i/>
          <w:iCs/>
          <w:sz w:val="24"/>
          <w:szCs w:val="24"/>
        </w:rPr>
        <w:t xml:space="preserve">whether </w:t>
      </w:r>
      <w:r w:rsidR="001B2107" w:rsidRPr="003F4D85">
        <w:rPr>
          <w:i/>
          <w:iCs/>
          <w:sz w:val="24"/>
          <w:szCs w:val="24"/>
        </w:rPr>
        <w:t xml:space="preserve">positive, </w:t>
      </w:r>
      <w:r w:rsidRPr="003F4D85">
        <w:rPr>
          <w:i/>
          <w:iCs/>
          <w:sz w:val="24"/>
          <w:szCs w:val="24"/>
        </w:rPr>
        <w:t>negative,</w:t>
      </w:r>
      <w:r w:rsidR="001B2107" w:rsidRPr="003F4D85">
        <w:rPr>
          <w:i/>
          <w:iCs/>
          <w:sz w:val="24"/>
          <w:szCs w:val="24"/>
        </w:rPr>
        <w:t xml:space="preserve"> </w:t>
      </w:r>
      <w:r w:rsidR="003E1BCB" w:rsidRPr="003F4D85">
        <w:rPr>
          <w:i/>
          <w:iCs/>
          <w:sz w:val="24"/>
          <w:szCs w:val="24"/>
        </w:rPr>
        <w:t>or</w:t>
      </w:r>
      <w:r w:rsidR="001B2107" w:rsidRPr="003F4D85">
        <w:rPr>
          <w:i/>
          <w:iCs/>
          <w:sz w:val="24"/>
          <w:szCs w:val="24"/>
        </w:rPr>
        <w:t xml:space="preserve"> interesting,</w:t>
      </w:r>
      <w:r w:rsidRPr="003F4D85">
        <w:rPr>
          <w:i/>
          <w:iCs/>
          <w:sz w:val="24"/>
          <w:szCs w:val="24"/>
        </w:rPr>
        <w:t xml:space="preserve"> of your project.  </w:t>
      </w:r>
    </w:p>
    <w:p w14:paraId="0D7E63B6" w14:textId="18FEEF5A" w:rsidR="000360F9" w:rsidRDefault="000360F9" w:rsidP="000360F9">
      <w:pPr>
        <w:pStyle w:val="NoSpacing"/>
        <w:rPr>
          <w:szCs w:val="24"/>
        </w:rPr>
      </w:pPr>
      <w:r>
        <w:rPr>
          <w:szCs w:val="24"/>
        </w:rPr>
        <w:t>As explained in the project plan, colleagues at UWG had received an ALG grant in 2020 and completed the new textbooks for Spanish 1001-2001, the first 3 semesters of Spanish.  This current grant and project were to create a new textbook for Spanish 2002, the fourth semester Spanish Intermediate II course.  We had planned to do this textbook</w:t>
      </w:r>
      <w:r>
        <w:rPr>
          <w:szCs w:val="24"/>
        </w:rPr>
        <w:t>,</w:t>
      </w:r>
      <w:r>
        <w:rPr>
          <w:szCs w:val="24"/>
        </w:rPr>
        <w:t xml:space="preserve"> and the grant allowed us to complete it sooner. During the grant period, we completed the following:</w:t>
      </w:r>
    </w:p>
    <w:p w14:paraId="44C3EAD3" w14:textId="77777777" w:rsidR="000360F9" w:rsidRPr="00FE6112" w:rsidRDefault="000360F9" w:rsidP="000360F9">
      <w:pPr>
        <w:pStyle w:val="NoSpacing"/>
        <w:numPr>
          <w:ilvl w:val="0"/>
          <w:numId w:val="20"/>
        </w:numPr>
        <w:rPr>
          <w:szCs w:val="24"/>
        </w:rPr>
      </w:pPr>
      <w:r>
        <w:rPr>
          <w:szCs w:val="24"/>
        </w:rPr>
        <w:t xml:space="preserve">Created a 250-page new textbook for Intermediate Spanish II, </w:t>
      </w:r>
      <w:r w:rsidRPr="00CE0E54">
        <w:rPr>
          <w:i/>
          <w:iCs/>
          <w:szCs w:val="24"/>
        </w:rPr>
        <w:t xml:space="preserve">Ahora </w:t>
      </w:r>
      <w:proofErr w:type="spellStart"/>
      <w:r w:rsidRPr="00CE0E54">
        <w:rPr>
          <w:i/>
          <w:iCs/>
          <w:szCs w:val="24"/>
        </w:rPr>
        <w:t>en</w:t>
      </w:r>
      <w:proofErr w:type="spellEnd"/>
      <w:r w:rsidRPr="00CE0E54">
        <w:rPr>
          <w:i/>
          <w:iCs/>
          <w:szCs w:val="24"/>
        </w:rPr>
        <w:t xml:space="preserve"> </w:t>
      </w:r>
      <w:proofErr w:type="spellStart"/>
      <w:proofErr w:type="gramStart"/>
      <w:r>
        <w:rPr>
          <w:i/>
          <w:iCs/>
          <w:szCs w:val="24"/>
        </w:rPr>
        <w:t>contexto</w:t>
      </w:r>
      <w:proofErr w:type="spellEnd"/>
      <w:proofErr w:type="gramEnd"/>
    </w:p>
    <w:p w14:paraId="2B1472DA" w14:textId="77777777" w:rsidR="000360F9" w:rsidRPr="00BA7B99" w:rsidRDefault="000360F9" w:rsidP="000360F9">
      <w:pPr>
        <w:pStyle w:val="NoSpacing"/>
        <w:numPr>
          <w:ilvl w:val="0"/>
          <w:numId w:val="20"/>
        </w:numPr>
        <w:rPr>
          <w:szCs w:val="24"/>
        </w:rPr>
      </w:pPr>
      <w:r w:rsidRPr="00BA7B99">
        <w:rPr>
          <w:szCs w:val="24"/>
        </w:rPr>
        <w:t xml:space="preserve">Created 3 formats of the textbook </w:t>
      </w:r>
      <w:r w:rsidRPr="00BA7B99">
        <w:rPr>
          <w:i/>
          <w:iCs/>
          <w:szCs w:val="24"/>
        </w:rPr>
        <w:t xml:space="preserve">Ahora </w:t>
      </w:r>
      <w:proofErr w:type="spellStart"/>
      <w:r w:rsidRPr="00BA7B99">
        <w:rPr>
          <w:i/>
          <w:iCs/>
          <w:szCs w:val="24"/>
        </w:rPr>
        <w:t>en</w:t>
      </w:r>
      <w:proofErr w:type="spellEnd"/>
      <w:r w:rsidRPr="00BA7B99">
        <w:rPr>
          <w:i/>
          <w:iCs/>
          <w:szCs w:val="24"/>
        </w:rPr>
        <w:t xml:space="preserve"> </w:t>
      </w:r>
      <w:proofErr w:type="spellStart"/>
      <w:r w:rsidRPr="00BA7B99">
        <w:rPr>
          <w:i/>
          <w:iCs/>
          <w:szCs w:val="24"/>
        </w:rPr>
        <w:t>contexto</w:t>
      </w:r>
      <w:proofErr w:type="spellEnd"/>
      <w:r w:rsidRPr="00BA7B99">
        <w:rPr>
          <w:szCs w:val="24"/>
        </w:rPr>
        <w:t xml:space="preserve">: a pdf, an accessible pdf, an accessible </w:t>
      </w:r>
      <w:proofErr w:type="gramStart"/>
      <w:r w:rsidRPr="00BA7B99">
        <w:rPr>
          <w:szCs w:val="24"/>
        </w:rPr>
        <w:t>WORD</w:t>
      </w:r>
      <w:proofErr w:type="gramEnd"/>
      <w:r w:rsidRPr="00BA7B99">
        <w:rPr>
          <w:szCs w:val="24"/>
        </w:rPr>
        <w:t xml:space="preserve"> </w:t>
      </w:r>
    </w:p>
    <w:p w14:paraId="4A86D2A3" w14:textId="77777777" w:rsidR="000360F9" w:rsidRPr="007120CF" w:rsidRDefault="000360F9" w:rsidP="000360F9">
      <w:pPr>
        <w:pStyle w:val="NoSpacing"/>
        <w:numPr>
          <w:ilvl w:val="0"/>
          <w:numId w:val="20"/>
        </w:numPr>
        <w:rPr>
          <w:szCs w:val="24"/>
        </w:rPr>
      </w:pPr>
      <w:r>
        <w:rPr>
          <w:szCs w:val="24"/>
        </w:rPr>
        <w:t xml:space="preserve">Created and built into </w:t>
      </w:r>
      <w:proofErr w:type="spellStart"/>
      <w:r>
        <w:rPr>
          <w:szCs w:val="24"/>
        </w:rPr>
        <w:t>D2L</w:t>
      </w:r>
      <w:proofErr w:type="spellEnd"/>
      <w:r>
        <w:rPr>
          <w:szCs w:val="24"/>
        </w:rPr>
        <w:t xml:space="preserve">, 85 writing, reading, and oral comprehension practice activities to accompany the textbook, </w:t>
      </w:r>
      <w:r w:rsidRPr="007944FB">
        <w:rPr>
          <w:i/>
          <w:iCs/>
          <w:szCs w:val="24"/>
        </w:rPr>
        <w:t xml:space="preserve">Ahora </w:t>
      </w:r>
      <w:proofErr w:type="spellStart"/>
      <w:r w:rsidRPr="007944FB">
        <w:rPr>
          <w:i/>
          <w:iCs/>
          <w:szCs w:val="24"/>
        </w:rPr>
        <w:t>en</w:t>
      </w:r>
      <w:proofErr w:type="spellEnd"/>
      <w:r w:rsidRPr="007944FB">
        <w:rPr>
          <w:i/>
          <w:iCs/>
          <w:szCs w:val="24"/>
        </w:rPr>
        <w:t xml:space="preserve"> </w:t>
      </w:r>
      <w:proofErr w:type="spellStart"/>
      <w:proofErr w:type="gramStart"/>
      <w:r>
        <w:rPr>
          <w:i/>
          <w:iCs/>
          <w:szCs w:val="24"/>
        </w:rPr>
        <w:t>contexto</w:t>
      </w:r>
      <w:proofErr w:type="spellEnd"/>
      <w:proofErr w:type="gramEnd"/>
    </w:p>
    <w:p w14:paraId="314B8EF5" w14:textId="77777777" w:rsidR="000360F9" w:rsidRPr="007120CF" w:rsidRDefault="000360F9" w:rsidP="000360F9">
      <w:pPr>
        <w:pStyle w:val="NoSpacing"/>
        <w:numPr>
          <w:ilvl w:val="0"/>
          <w:numId w:val="20"/>
        </w:numPr>
        <w:rPr>
          <w:szCs w:val="24"/>
        </w:rPr>
      </w:pPr>
      <w:r w:rsidRPr="007120CF">
        <w:rPr>
          <w:szCs w:val="24"/>
        </w:rPr>
        <w:t xml:space="preserve">Created </w:t>
      </w:r>
      <w:r>
        <w:rPr>
          <w:szCs w:val="24"/>
        </w:rPr>
        <w:t xml:space="preserve">and built into </w:t>
      </w:r>
      <w:proofErr w:type="spellStart"/>
      <w:r>
        <w:rPr>
          <w:szCs w:val="24"/>
        </w:rPr>
        <w:t>D2L</w:t>
      </w:r>
      <w:proofErr w:type="spellEnd"/>
      <w:r>
        <w:rPr>
          <w:szCs w:val="24"/>
        </w:rPr>
        <w:t>, 10 speaking activities [</w:t>
      </w:r>
      <w:proofErr w:type="spellStart"/>
      <w:r>
        <w:rPr>
          <w:szCs w:val="24"/>
        </w:rPr>
        <w:t>grabaciones</w:t>
      </w:r>
      <w:proofErr w:type="spellEnd"/>
      <w:r>
        <w:rPr>
          <w:szCs w:val="24"/>
        </w:rPr>
        <w:t xml:space="preserve">] for students to practice this </w:t>
      </w:r>
      <w:proofErr w:type="gramStart"/>
      <w:r>
        <w:rPr>
          <w:szCs w:val="24"/>
        </w:rPr>
        <w:t>skill</w:t>
      </w:r>
      <w:proofErr w:type="gramEnd"/>
    </w:p>
    <w:p w14:paraId="3AB81B61" w14:textId="77777777" w:rsidR="000360F9" w:rsidRDefault="000360F9" w:rsidP="000360F9">
      <w:pPr>
        <w:pStyle w:val="NoSpacing"/>
        <w:numPr>
          <w:ilvl w:val="0"/>
          <w:numId w:val="20"/>
        </w:numPr>
        <w:rPr>
          <w:szCs w:val="24"/>
        </w:rPr>
      </w:pPr>
      <w:r>
        <w:rPr>
          <w:szCs w:val="24"/>
        </w:rPr>
        <w:t xml:space="preserve">Created power points of each of the grammar structures explained in the 5 chapters of </w:t>
      </w:r>
      <w:r w:rsidRPr="00CE0E54">
        <w:rPr>
          <w:i/>
          <w:iCs/>
          <w:szCs w:val="24"/>
        </w:rPr>
        <w:t xml:space="preserve">Ahora </w:t>
      </w:r>
      <w:proofErr w:type="spellStart"/>
      <w:r w:rsidRPr="00CE0E54">
        <w:rPr>
          <w:i/>
          <w:iCs/>
          <w:szCs w:val="24"/>
        </w:rPr>
        <w:t>en</w:t>
      </w:r>
      <w:proofErr w:type="spellEnd"/>
      <w:r w:rsidRPr="00CE0E54">
        <w:rPr>
          <w:i/>
          <w:iCs/>
          <w:szCs w:val="24"/>
        </w:rPr>
        <w:t xml:space="preserve"> </w:t>
      </w:r>
      <w:proofErr w:type="spellStart"/>
      <w:proofErr w:type="gramStart"/>
      <w:r w:rsidRPr="00CE0E54">
        <w:rPr>
          <w:i/>
          <w:iCs/>
          <w:szCs w:val="24"/>
        </w:rPr>
        <w:t>contexto</w:t>
      </w:r>
      <w:proofErr w:type="spellEnd"/>
      <w:proofErr w:type="gramEnd"/>
      <w:r>
        <w:rPr>
          <w:szCs w:val="24"/>
        </w:rPr>
        <w:t xml:space="preserve"> </w:t>
      </w:r>
    </w:p>
    <w:p w14:paraId="43FF31ED" w14:textId="77777777" w:rsidR="000360F9" w:rsidRDefault="000360F9" w:rsidP="000360F9">
      <w:pPr>
        <w:pStyle w:val="NoSpacing"/>
        <w:numPr>
          <w:ilvl w:val="0"/>
          <w:numId w:val="20"/>
        </w:numPr>
        <w:rPr>
          <w:szCs w:val="24"/>
        </w:rPr>
      </w:pPr>
      <w:r>
        <w:rPr>
          <w:szCs w:val="24"/>
        </w:rPr>
        <w:t xml:space="preserve">Created narrated power points of each of the grammar structures explained in the 5 chapters of </w:t>
      </w:r>
      <w:r w:rsidRPr="00CE0E54">
        <w:rPr>
          <w:i/>
          <w:iCs/>
          <w:szCs w:val="24"/>
        </w:rPr>
        <w:t xml:space="preserve">Ahora </w:t>
      </w:r>
      <w:proofErr w:type="spellStart"/>
      <w:r w:rsidRPr="00CE0E54">
        <w:rPr>
          <w:i/>
          <w:iCs/>
          <w:szCs w:val="24"/>
        </w:rPr>
        <w:t>en</w:t>
      </w:r>
      <w:proofErr w:type="spellEnd"/>
      <w:r w:rsidRPr="00CE0E54">
        <w:rPr>
          <w:i/>
          <w:iCs/>
          <w:szCs w:val="24"/>
        </w:rPr>
        <w:t xml:space="preserve"> </w:t>
      </w:r>
      <w:proofErr w:type="spellStart"/>
      <w:r>
        <w:rPr>
          <w:i/>
          <w:iCs/>
          <w:szCs w:val="24"/>
        </w:rPr>
        <w:t>contexto</w:t>
      </w:r>
      <w:proofErr w:type="spellEnd"/>
      <w:r>
        <w:rPr>
          <w:szCs w:val="24"/>
        </w:rPr>
        <w:t xml:space="preserve">, for auditory </w:t>
      </w:r>
      <w:proofErr w:type="gramStart"/>
      <w:r>
        <w:rPr>
          <w:szCs w:val="24"/>
        </w:rPr>
        <w:t>learners</w:t>
      </w:r>
      <w:proofErr w:type="gramEnd"/>
      <w:r>
        <w:rPr>
          <w:szCs w:val="24"/>
        </w:rPr>
        <w:t xml:space="preserve"> </w:t>
      </w:r>
    </w:p>
    <w:p w14:paraId="302B3B33" w14:textId="77777777" w:rsidR="000360F9" w:rsidRDefault="000360F9" w:rsidP="000360F9">
      <w:pPr>
        <w:pStyle w:val="NoSpacing"/>
        <w:rPr>
          <w:szCs w:val="24"/>
        </w:rPr>
      </w:pPr>
    </w:p>
    <w:p w14:paraId="058ACECD" w14:textId="77777777" w:rsidR="000360F9" w:rsidRPr="00C83666" w:rsidRDefault="000360F9" w:rsidP="000360F9">
      <w:pPr>
        <w:pStyle w:val="NoSpacing"/>
        <w:rPr>
          <w:szCs w:val="24"/>
        </w:rPr>
      </w:pPr>
      <w:r>
        <w:rPr>
          <w:szCs w:val="24"/>
        </w:rPr>
        <w:t xml:space="preserve">Dr. Fuentes rolled out the new textbook and syllabus fall 2023 with 9 students enrolled, although 1 student dropped early on. The course and textbook are based on a 3-pronged approach: </w:t>
      </w:r>
      <w:r w:rsidRPr="00AE1CC0">
        <w:rPr>
          <w:szCs w:val="24"/>
        </w:rPr>
        <w:t xml:space="preserve">to reinforce language skills; to learn about professional settings and contexts; and to increase cultural awareness and competence.  </w:t>
      </w:r>
      <w:r>
        <w:rPr>
          <w:szCs w:val="24"/>
        </w:rPr>
        <w:t xml:space="preserve">Our stated goals were: </w:t>
      </w:r>
      <w:r w:rsidRPr="002446AA">
        <w:rPr>
          <w:b/>
          <w:bCs/>
          <w:szCs w:val="24"/>
        </w:rPr>
        <w:t>1)</w:t>
      </w:r>
      <w:r>
        <w:rPr>
          <w:szCs w:val="24"/>
        </w:rPr>
        <w:t xml:space="preserve"> to </w:t>
      </w:r>
      <w:r>
        <w:t xml:space="preserve">Increase student engagement with material; </w:t>
      </w:r>
      <w:r w:rsidRPr="002446AA">
        <w:rPr>
          <w:b/>
          <w:bCs/>
        </w:rPr>
        <w:t>2)</w:t>
      </w:r>
      <w:r>
        <w:t xml:space="preserve"> to increase student access to an online pedagogically driven textbook, regardless of modality, i.e., face-to-face, online, or hybrid; </w:t>
      </w:r>
      <w:r w:rsidRPr="002446AA">
        <w:rPr>
          <w:b/>
          <w:bCs/>
        </w:rPr>
        <w:t>3)</w:t>
      </w:r>
      <w:r>
        <w:t xml:space="preserve"> to decrease student cost for the materials regardless of modality, i.e., face- to-face, online, or hybrid; </w:t>
      </w:r>
      <w:r w:rsidRPr="002446AA">
        <w:rPr>
          <w:b/>
          <w:bCs/>
        </w:rPr>
        <w:t>4)</w:t>
      </w:r>
      <w:r>
        <w:t xml:space="preserve"> to increase student success as measured by </w:t>
      </w:r>
      <w:proofErr w:type="spellStart"/>
      <w:r>
        <w:t>DFW</w:t>
      </w:r>
      <w:proofErr w:type="spellEnd"/>
      <w:r>
        <w:t xml:space="preserve"> rate and average test grade distribution.  </w:t>
      </w:r>
      <w:r w:rsidRPr="00C83666">
        <w:rPr>
          <w:szCs w:val="24"/>
        </w:rPr>
        <w:t xml:space="preserve">Towards mid-semester </w:t>
      </w:r>
      <w:r>
        <w:rPr>
          <w:szCs w:val="24"/>
        </w:rPr>
        <w:t xml:space="preserve">Dr. Fuentes </w:t>
      </w:r>
      <w:r w:rsidRPr="00C83666">
        <w:rPr>
          <w:szCs w:val="24"/>
        </w:rPr>
        <w:t xml:space="preserve">sent out an anonymous survey to the </w:t>
      </w:r>
      <w:r w:rsidRPr="00C60CC6">
        <w:rPr>
          <w:b/>
          <w:bCs/>
          <w:szCs w:val="24"/>
        </w:rPr>
        <w:t xml:space="preserve">8 students </w:t>
      </w:r>
      <w:r w:rsidRPr="00C83666">
        <w:rPr>
          <w:szCs w:val="24"/>
        </w:rPr>
        <w:t>in the classroom.  The first 6 questions were true or false questions, the 7</w:t>
      </w:r>
      <w:r w:rsidRPr="00C83666">
        <w:rPr>
          <w:szCs w:val="24"/>
          <w:vertAlign w:val="superscript"/>
        </w:rPr>
        <w:t>th</w:t>
      </w:r>
      <w:r w:rsidRPr="00C83666">
        <w:rPr>
          <w:szCs w:val="24"/>
        </w:rPr>
        <w:t xml:space="preserve"> </w:t>
      </w:r>
      <w:r>
        <w:rPr>
          <w:szCs w:val="24"/>
        </w:rPr>
        <w:t>question was an open answer question that a</w:t>
      </w:r>
      <w:r w:rsidRPr="00C83666">
        <w:rPr>
          <w:szCs w:val="24"/>
        </w:rPr>
        <w:t>sked students to expand.</w:t>
      </w:r>
      <w:r>
        <w:rPr>
          <w:szCs w:val="24"/>
        </w:rPr>
        <w:t xml:space="preserve"> [The complete survey is attached in a .zip file.] </w:t>
      </w:r>
    </w:p>
    <w:tbl>
      <w:tblPr>
        <w:tblW w:w="17460" w:type="dxa"/>
        <w:jc w:val="center"/>
        <w:tblCellMar>
          <w:left w:w="0" w:type="dxa"/>
          <w:right w:w="0" w:type="dxa"/>
        </w:tblCellMar>
        <w:tblLook w:val="04A0" w:firstRow="1" w:lastRow="0" w:firstColumn="1" w:lastColumn="0" w:noHBand="0" w:noVBand="1"/>
        <w:tblDescription w:val=""/>
      </w:tblPr>
      <w:tblGrid>
        <w:gridCol w:w="17460"/>
      </w:tblGrid>
      <w:tr w:rsidR="000360F9" w:rsidRPr="00C83666" w14:paraId="70108E49" w14:textId="77777777" w:rsidTr="006D2EBF">
        <w:trPr>
          <w:jc w:val="center"/>
        </w:trPr>
        <w:tc>
          <w:tcPr>
            <w:tcW w:w="0" w:type="auto"/>
            <w:noWrap/>
            <w:vAlign w:val="center"/>
            <w:hideMark/>
          </w:tcPr>
          <w:p w14:paraId="392C3596" w14:textId="77777777" w:rsidR="000360F9" w:rsidRPr="00C83666" w:rsidRDefault="000360F9" w:rsidP="006D2EBF">
            <w:pPr>
              <w:spacing w:after="0" w:line="240" w:lineRule="auto"/>
              <w:rPr>
                <w:rFonts w:eastAsia="Times New Roman" w:cstheme="minorHAnsi"/>
                <w:sz w:val="24"/>
                <w:szCs w:val="24"/>
              </w:rPr>
            </w:pPr>
            <w:r w:rsidRPr="00C83666">
              <w:rPr>
                <w:rFonts w:eastAsia="Times New Roman" w:cstheme="minorHAnsi"/>
                <w:b/>
                <w:bCs/>
                <w:sz w:val="24"/>
                <w:szCs w:val="24"/>
              </w:rPr>
              <w:t>Question 1</w:t>
            </w:r>
          </w:p>
        </w:tc>
      </w:tr>
    </w:tbl>
    <w:p w14:paraId="462F7BB5" w14:textId="77777777" w:rsidR="000360F9" w:rsidRPr="00D56580" w:rsidRDefault="000360F9" w:rsidP="000360F9">
      <w:pPr>
        <w:pStyle w:val="ListParagraph"/>
        <w:numPr>
          <w:ilvl w:val="0"/>
          <w:numId w:val="21"/>
        </w:numPr>
        <w:shd w:val="clear" w:color="auto" w:fill="FFFFFF"/>
        <w:spacing w:after="0" w:line="240" w:lineRule="auto"/>
        <w:rPr>
          <w:rFonts w:cstheme="minorHAnsi"/>
          <w:b/>
          <w:bCs/>
          <w:color w:val="202122"/>
          <w:spacing w:val="3"/>
          <w:sz w:val="24"/>
          <w:szCs w:val="24"/>
          <w:shd w:val="clear" w:color="auto" w:fill="FFFFFF"/>
        </w:rPr>
      </w:pPr>
      <w:r w:rsidRPr="004B1AB1">
        <w:rPr>
          <w:rFonts w:eastAsia="Times New Roman" w:cstheme="minorHAnsi"/>
          <w:color w:val="202122"/>
          <w:spacing w:val="3"/>
          <w:sz w:val="24"/>
          <w:szCs w:val="24"/>
        </w:rPr>
        <w:t xml:space="preserve">Do you use the new textbook for homework and class work?  </w:t>
      </w:r>
      <w:r w:rsidRPr="004B1AB1">
        <w:rPr>
          <w:rFonts w:eastAsia="Times New Roman" w:cstheme="minorHAnsi"/>
          <w:color w:val="202122"/>
          <w:spacing w:val="3"/>
          <w:sz w:val="24"/>
          <w:szCs w:val="24"/>
        </w:rPr>
        <w:tab/>
      </w:r>
      <w:r>
        <w:rPr>
          <w:rFonts w:eastAsia="Times New Roman" w:cstheme="minorHAnsi"/>
          <w:color w:val="202122"/>
          <w:spacing w:val="3"/>
          <w:sz w:val="24"/>
          <w:szCs w:val="24"/>
        </w:rPr>
        <w:tab/>
      </w:r>
      <w:r>
        <w:rPr>
          <w:rFonts w:eastAsia="Times New Roman" w:cstheme="minorHAnsi"/>
          <w:color w:val="202122"/>
          <w:spacing w:val="3"/>
          <w:sz w:val="24"/>
          <w:szCs w:val="24"/>
        </w:rPr>
        <w:tab/>
      </w:r>
      <w:r w:rsidRPr="004B1AB1">
        <w:rPr>
          <w:rFonts w:eastAsia="Times New Roman" w:cstheme="minorHAnsi"/>
          <w:b/>
          <w:bCs/>
          <w:color w:val="202122"/>
          <w:spacing w:val="3"/>
          <w:sz w:val="24"/>
          <w:szCs w:val="24"/>
        </w:rPr>
        <w:t>8 True</w:t>
      </w:r>
    </w:p>
    <w:p w14:paraId="26A9ABE4" w14:textId="77777777" w:rsidR="000360F9" w:rsidRPr="00885DFA" w:rsidRDefault="000360F9" w:rsidP="000360F9">
      <w:pPr>
        <w:pStyle w:val="ListParagraph"/>
        <w:numPr>
          <w:ilvl w:val="0"/>
          <w:numId w:val="21"/>
        </w:numPr>
        <w:shd w:val="clear" w:color="auto" w:fill="FFFFFF"/>
        <w:spacing w:after="0" w:line="240" w:lineRule="auto"/>
        <w:rPr>
          <w:rFonts w:cstheme="minorHAnsi"/>
          <w:b/>
          <w:bCs/>
          <w:color w:val="202122"/>
          <w:spacing w:val="3"/>
          <w:sz w:val="24"/>
          <w:szCs w:val="24"/>
          <w:shd w:val="clear" w:color="auto" w:fill="FFFFFF"/>
        </w:rPr>
      </w:pPr>
      <w:r>
        <w:rPr>
          <w:rFonts w:cstheme="minorHAnsi"/>
          <w:color w:val="202122"/>
          <w:spacing w:val="3"/>
          <w:sz w:val="24"/>
          <w:szCs w:val="24"/>
          <w:shd w:val="clear" w:color="auto" w:fill="FFFFFF"/>
        </w:rPr>
        <w:t>Would you have preferred a commercial textbook with more pictures, stories,</w:t>
      </w:r>
    </w:p>
    <w:p w14:paraId="56341B33" w14:textId="77777777" w:rsidR="000360F9" w:rsidRPr="004B1AB1" w:rsidRDefault="000360F9" w:rsidP="000360F9">
      <w:pPr>
        <w:pStyle w:val="ListParagraph"/>
        <w:shd w:val="clear" w:color="auto" w:fill="FFFFFF"/>
        <w:spacing w:after="0" w:line="240" w:lineRule="auto"/>
        <w:ind w:left="360"/>
        <w:rPr>
          <w:rFonts w:cstheme="minorHAnsi"/>
          <w:b/>
          <w:bCs/>
          <w:color w:val="202122"/>
          <w:spacing w:val="3"/>
          <w:sz w:val="24"/>
          <w:szCs w:val="24"/>
          <w:shd w:val="clear" w:color="auto" w:fill="FFFFFF"/>
        </w:rPr>
      </w:pPr>
      <w:r>
        <w:rPr>
          <w:rFonts w:cstheme="minorHAnsi"/>
          <w:color w:val="202122"/>
          <w:spacing w:val="3"/>
          <w:sz w:val="24"/>
          <w:szCs w:val="24"/>
          <w:shd w:val="clear" w:color="auto" w:fill="FFFFFF"/>
        </w:rPr>
        <w:t>readings, activities even if you had to pay between $75 and $125?</w:t>
      </w:r>
      <w:r>
        <w:rPr>
          <w:rFonts w:cstheme="minorHAnsi"/>
          <w:color w:val="202122"/>
          <w:spacing w:val="3"/>
          <w:sz w:val="24"/>
          <w:szCs w:val="24"/>
          <w:shd w:val="clear" w:color="auto" w:fill="FFFFFF"/>
        </w:rPr>
        <w:tab/>
      </w:r>
      <w:r>
        <w:rPr>
          <w:rFonts w:cstheme="minorHAnsi"/>
          <w:color w:val="202122"/>
          <w:spacing w:val="3"/>
          <w:sz w:val="24"/>
          <w:szCs w:val="24"/>
          <w:shd w:val="clear" w:color="auto" w:fill="FFFFFF"/>
        </w:rPr>
        <w:tab/>
      </w:r>
      <w:r>
        <w:rPr>
          <w:rFonts w:cstheme="minorHAnsi"/>
          <w:color w:val="202122"/>
          <w:spacing w:val="3"/>
          <w:sz w:val="24"/>
          <w:szCs w:val="24"/>
          <w:shd w:val="clear" w:color="auto" w:fill="FFFFFF"/>
        </w:rPr>
        <w:tab/>
      </w:r>
      <w:r w:rsidRPr="00076200">
        <w:rPr>
          <w:rFonts w:cstheme="minorHAnsi"/>
          <w:b/>
          <w:bCs/>
          <w:color w:val="202122"/>
          <w:spacing w:val="3"/>
          <w:sz w:val="24"/>
          <w:szCs w:val="24"/>
          <w:shd w:val="clear" w:color="auto" w:fill="FFFFFF"/>
        </w:rPr>
        <w:t>8 False</w:t>
      </w:r>
      <w:r w:rsidRPr="004B1AB1">
        <w:rPr>
          <w:rFonts w:cstheme="minorHAnsi"/>
          <w:color w:val="202122"/>
          <w:spacing w:val="3"/>
          <w:sz w:val="24"/>
          <w:szCs w:val="24"/>
          <w:shd w:val="clear" w:color="auto" w:fill="FFFFFF"/>
        </w:rPr>
        <w:tab/>
        <w:t xml:space="preserve">     </w:t>
      </w:r>
    </w:p>
    <w:p w14:paraId="28045769" w14:textId="77777777" w:rsidR="000360F9" w:rsidRDefault="000360F9" w:rsidP="000360F9">
      <w:pPr>
        <w:pStyle w:val="NormalWeb"/>
        <w:numPr>
          <w:ilvl w:val="0"/>
          <w:numId w:val="21"/>
        </w:numPr>
        <w:shd w:val="clear" w:color="auto" w:fill="FFFFFF"/>
        <w:spacing w:before="0" w:beforeAutospacing="0" w:after="0" w:afterAutospacing="0"/>
        <w:rPr>
          <w:rFonts w:asciiTheme="minorHAnsi" w:hAnsiTheme="minorHAnsi" w:cstheme="minorHAnsi"/>
          <w:color w:val="202122"/>
          <w:spacing w:val="3"/>
        </w:rPr>
      </w:pPr>
      <w:r>
        <w:rPr>
          <w:rFonts w:asciiTheme="minorHAnsi" w:hAnsiTheme="minorHAnsi" w:cstheme="minorHAnsi"/>
          <w:color w:val="202122"/>
          <w:spacing w:val="3"/>
        </w:rPr>
        <w:t>Do you find that the career-centered themes are or might be relevant to your</w:t>
      </w:r>
    </w:p>
    <w:p w14:paraId="499A0F7E" w14:textId="77777777" w:rsidR="000360F9" w:rsidRDefault="000360F9" w:rsidP="000360F9">
      <w:pPr>
        <w:pStyle w:val="NormalWeb"/>
        <w:shd w:val="clear" w:color="auto" w:fill="FFFFFF"/>
        <w:spacing w:before="0" w:beforeAutospacing="0" w:after="0" w:afterAutospacing="0"/>
        <w:ind w:left="360"/>
        <w:rPr>
          <w:rFonts w:asciiTheme="minorHAnsi" w:hAnsiTheme="minorHAnsi" w:cstheme="minorHAnsi"/>
          <w:color w:val="202122"/>
          <w:spacing w:val="3"/>
        </w:rPr>
      </w:pPr>
      <w:r>
        <w:rPr>
          <w:rFonts w:asciiTheme="minorHAnsi" w:hAnsiTheme="minorHAnsi" w:cstheme="minorHAnsi"/>
          <w:color w:val="202122"/>
          <w:spacing w:val="3"/>
        </w:rPr>
        <w:t xml:space="preserve">future career? </w:t>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t xml:space="preserve">          </w:t>
      </w:r>
      <w:r w:rsidRPr="00EE6285">
        <w:rPr>
          <w:rFonts w:asciiTheme="minorHAnsi" w:hAnsiTheme="minorHAnsi" w:cstheme="minorHAnsi"/>
          <w:b/>
          <w:bCs/>
          <w:color w:val="202122"/>
          <w:spacing w:val="3"/>
        </w:rPr>
        <w:t>7 True / 1 False</w:t>
      </w:r>
    </w:p>
    <w:p w14:paraId="36511F07" w14:textId="77777777" w:rsidR="000360F9" w:rsidRPr="008743F1" w:rsidRDefault="000360F9" w:rsidP="000360F9">
      <w:pPr>
        <w:pStyle w:val="NormalWeb"/>
        <w:numPr>
          <w:ilvl w:val="0"/>
          <w:numId w:val="21"/>
        </w:numPr>
        <w:shd w:val="clear" w:color="auto" w:fill="FFFFFF"/>
        <w:spacing w:before="0" w:beforeAutospacing="0" w:after="0" w:afterAutospacing="0"/>
        <w:rPr>
          <w:rFonts w:asciiTheme="minorHAnsi" w:hAnsiTheme="minorHAnsi" w:cstheme="minorHAnsi"/>
          <w:color w:val="202122"/>
          <w:spacing w:val="3"/>
        </w:rPr>
      </w:pPr>
      <w:r>
        <w:rPr>
          <w:rFonts w:asciiTheme="minorHAnsi" w:hAnsiTheme="minorHAnsi" w:cstheme="minorHAnsi"/>
          <w:color w:val="202122"/>
          <w:spacing w:val="3"/>
        </w:rPr>
        <w:t xml:space="preserve">Do you find that the grammar review in the first three chapters is helpful? </w:t>
      </w:r>
      <w:r>
        <w:rPr>
          <w:rFonts w:asciiTheme="minorHAnsi" w:hAnsiTheme="minorHAnsi" w:cstheme="minorHAnsi"/>
          <w:color w:val="202122"/>
          <w:spacing w:val="3"/>
        </w:rPr>
        <w:tab/>
      </w:r>
      <w:r>
        <w:rPr>
          <w:rFonts w:asciiTheme="minorHAnsi" w:hAnsiTheme="minorHAnsi" w:cstheme="minorHAnsi"/>
          <w:color w:val="202122"/>
          <w:spacing w:val="3"/>
        </w:rPr>
        <w:tab/>
      </w:r>
      <w:r w:rsidRPr="008743F1">
        <w:rPr>
          <w:rFonts w:cstheme="minorHAnsi"/>
          <w:b/>
          <w:bCs/>
          <w:color w:val="202122"/>
          <w:spacing w:val="3"/>
        </w:rPr>
        <w:t>8 True</w:t>
      </w:r>
    </w:p>
    <w:p w14:paraId="6120299B" w14:textId="77777777" w:rsidR="000360F9" w:rsidRPr="008743F1" w:rsidRDefault="000360F9" w:rsidP="000360F9">
      <w:pPr>
        <w:pStyle w:val="NormalWeb"/>
        <w:numPr>
          <w:ilvl w:val="0"/>
          <w:numId w:val="21"/>
        </w:numPr>
        <w:shd w:val="clear" w:color="auto" w:fill="FFFFFF"/>
        <w:spacing w:before="0" w:beforeAutospacing="0" w:after="0" w:afterAutospacing="0"/>
        <w:rPr>
          <w:rFonts w:asciiTheme="minorHAnsi" w:hAnsiTheme="minorHAnsi" w:cstheme="minorHAnsi"/>
          <w:color w:val="202122"/>
          <w:spacing w:val="3"/>
        </w:rPr>
      </w:pPr>
      <w:r w:rsidRPr="008743F1">
        <w:rPr>
          <w:rFonts w:asciiTheme="minorHAnsi" w:hAnsiTheme="minorHAnsi" w:cstheme="minorHAnsi"/>
          <w:color w:val="202122"/>
          <w:spacing w:val="3"/>
        </w:rPr>
        <w:lastRenderedPageBreak/>
        <w:t xml:space="preserve">Do you find that the cultural readings and activities are helpful? </w:t>
      </w:r>
      <w:r w:rsidRPr="008743F1">
        <w:rPr>
          <w:rFonts w:asciiTheme="minorHAnsi" w:hAnsiTheme="minorHAnsi" w:cstheme="minorHAnsi"/>
          <w:color w:val="202122"/>
          <w:spacing w:val="3"/>
        </w:rPr>
        <w:tab/>
      </w:r>
      <w:r w:rsidRPr="008743F1">
        <w:rPr>
          <w:rFonts w:asciiTheme="minorHAnsi" w:hAnsiTheme="minorHAnsi" w:cstheme="minorHAnsi"/>
          <w:color w:val="202122"/>
          <w:spacing w:val="3"/>
        </w:rPr>
        <w:tab/>
      </w:r>
      <w:r w:rsidRPr="008743F1">
        <w:rPr>
          <w:rFonts w:asciiTheme="minorHAnsi" w:hAnsiTheme="minorHAnsi" w:cstheme="minorHAnsi"/>
          <w:color w:val="202122"/>
          <w:spacing w:val="3"/>
        </w:rPr>
        <w:tab/>
      </w:r>
      <w:r w:rsidRPr="008743F1">
        <w:rPr>
          <w:rFonts w:cstheme="minorHAnsi"/>
          <w:b/>
          <w:bCs/>
          <w:color w:val="202122"/>
          <w:spacing w:val="3"/>
        </w:rPr>
        <w:t>8 True</w:t>
      </w:r>
    </w:p>
    <w:p w14:paraId="29E905E3" w14:textId="77777777" w:rsidR="000360F9" w:rsidRPr="00516382" w:rsidRDefault="000360F9" w:rsidP="000360F9">
      <w:pPr>
        <w:pStyle w:val="NormalWeb"/>
        <w:numPr>
          <w:ilvl w:val="0"/>
          <w:numId w:val="21"/>
        </w:numPr>
        <w:shd w:val="clear" w:color="auto" w:fill="FFFFFF"/>
        <w:spacing w:before="0" w:beforeAutospacing="0" w:after="0" w:afterAutospacing="0"/>
        <w:rPr>
          <w:rFonts w:asciiTheme="minorHAnsi" w:hAnsiTheme="minorHAnsi" w:cstheme="minorHAnsi"/>
          <w:color w:val="202122"/>
          <w:spacing w:val="3"/>
        </w:rPr>
      </w:pPr>
      <w:r w:rsidRPr="00516382">
        <w:rPr>
          <w:rFonts w:asciiTheme="minorHAnsi" w:hAnsiTheme="minorHAnsi" w:cstheme="minorHAnsi"/>
          <w:color w:val="202122"/>
          <w:spacing w:val="3"/>
        </w:rPr>
        <w:t>Would you recommend this textbook to other students?</w:t>
      </w:r>
      <w:r>
        <w:rPr>
          <w:rFonts w:asciiTheme="minorHAnsi" w:hAnsiTheme="minorHAnsi" w:cstheme="minorHAnsi"/>
          <w:color w:val="202122"/>
          <w:spacing w:val="3"/>
        </w:rPr>
        <w:t xml:space="preserve"> </w:t>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Pr>
          <w:rFonts w:asciiTheme="minorHAnsi" w:hAnsiTheme="minorHAnsi" w:cstheme="minorHAnsi"/>
          <w:color w:val="202122"/>
          <w:spacing w:val="3"/>
        </w:rPr>
        <w:tab/>
      </w:r>
      <w:r w:rsidRPr="00C60CC6">
        <w:rPr>
          <w:rFonts w:cstheme="minorHAnsi"/>
          <w:b/>
          <w:bCs/>
          <w:color w:val="202122"/>
          <w:spacing w:val="3"/>
        </w:rPr>
        <w:t>8 T</w:t>
      </w:r>
      <w:r w:rsidRPr="00C60CC6">
        <w:rPr>
          <w:rFonts w:asciiTheme="minorHAnsi" w:hAnsiTheme="minorHAnsi" w:cstheme="minorHAnsi"/>
          <w:b/>
          <w:bCs/>
          <w:color w:val="202122"/>
          <w:spacing w:val="3"/>
        </w:rPr>
        <w:t>ru</w:t>
      </w:r>
      <w:r w:rsidRPr="00C60CC6">
        <w:rPr>
          <w:rFonts w:cstheme="minorHAnsi"/>
          <w:b/>
          <w:bCs/>
          <w:color w:val="202122"/>
          <w:spacing w:val="3"/>
        </w:rPr>
        <w:t>e</w:t>
      </w:r>
    </w:p>
    <w:p w14:paraId="6B93A27D" w14:textId="77777777" w:rsidR="000360F9" w:rsidRDefault="000360F9" w:rsidP="000360F9">
      <w:pPr>
        <w:shd w:val="clear" w:color="auto" w:fill="FFFFFF"/>
        <w:spacing w:before="100" w:beforeAutospacing="1" w:after="120" w:line="240" w:lineRule="auto"/>
        <w:rPr>
          <w:rFonts w:eastAsia="Times New Roman" w:cstheme="minorHAnsi"/>
          <w:color w:val="202122"/>
          <w:spacing w:val="3"/>
          <w:sz w:val="24"/>
          <w:szCs w:val="24"/>
        </w:rPr>
      </w:pPr>
      <w:r>
        <w:rPr>
          <w:rFonts w:eastAsia="Times New Roman" w:cstheme="minorHAnsi"/>
          <w:color w:val="202122"/>
          <w:spacing w:val="3"/>
          <w:sz w:val="24"/>
          <w:szCs w:val="24"/>
        </w:rPr>
        <w:t xml:space="preserve">Based on students’ comments at the midsemester point, we can conclude that the outcome was very positive, and it seems that at least at this early stage, the first 3 goals were met, i.e., students seemed engaged, students accessed the material frequently and easily, and the costs were greatly lowered. </w:t>
      </w:r>
    </w:p>
    <w:p w14:paraId="19CD8B20" w14:textId="77777777" w:rsidR="000360F9" w:rsidRPr="00F1393A" w:rsidRDefault="000360F9" w:rsidP="000360F9">
      <w:pPr>
        <w:shd w:val="clear" w:color="auto" w:fill="FFFFFF"/>
        <w:spacing w:before="100" w:beforeAutospacing="1" w:after="120" w:line="240" w:lineRule="auto"/>
        <w:rPr>
          <w:rFonts w:eastAsia="Times New Roman" w:cstheme="minorHAnsi"/>
          <w:color w:val="202122"/>
          <w:spacing w:val="3"/>
          <w:sz w:val="24"/>
          <w:szCs w:val="24"/>
        </w:rPr>
      </w:pPr>
      <w:r>
        <w:rPr>
          <w:rFonts w:eastAsia="Times New Roman" w:cstheme="minorHAnsi"/>
          <w:color w:val="202122"/>
          <w:spacing w:val="3"/>
          <w:sz w:val="24"/>
          <w:szCs w:val="24"/>
        </w:rPr>
        <w:t xml:space="preserve">The end of semester grades seems to confirm that all 4 goals were met. Of the 8 students who attended throughout the whole semester, 2 received A, 4 received B, 2 received C. </w:t>
      </w:r>
      <w:r w:rsidRPr="00613AC5">
        <w:rPr>
          <w:rFonts w:eastAsia="Times New Roman" w:cstheme="minorHAnsi"/>
          <w:b/>
          <w:bCs/>
          <w:color w:val="202122"/>
          <w:spacing w:val="3"/>
          <w:sz w:val="24"/>
          <w:szCs w:val="24"/>
        </w:rPr>
        <w:t>100% of the students passed the class with a grade of C or higher</w:t>
      </w:r>
      <w:r>
        <w:rPr>
          <w:rFonts w:eastAsia="Times New Roman" w:cstheme="minorHAnsi"/>
          <w:color w:val="202122"/>
          <w:spacing w:val="3"/>
          <w:sz w:val="24"/>
          <w:szCs w:val="24"/>
        </w:rPr>
        <w:t>. We hope to see this trend continue throughout future semesters. [Midterm grades and final grades have been included in a .zip drive to show improvement from the midpoint to the end of the semester]</w:t>
      </w:r>
    </w:p>
    <w:p w14:paraId="7D5F0BE2" w14:textId="77777777" w:rsidR="000360F9" w:rsidRDefault="000360F9" w:rsidP="000360F9">
      <w:pPr>
        <w:pStyle w:val="NoSpacing"/>
        <w:jc w:val="left"/>
        <w:rPr>
          <w:i/>
          <w:iCs/>
          <w:szCs w:val="24"/>
        </w:rPr>
      </w:pPr>
    </w:p>
    <w:p w14:paraId="2BA4A0C3" w14:textId="0B01AB16" w:rsidR="000360F9" w:rsidRPr="000360F9" w:rsidRDefault="000360F9" w:rsidP="00BF6608">
      <w:pPr>
        <w:pStyle w:val="NoSpacing"/>
        <w:jc w:val="left"/>
        <w:rPr>
          <w:i/>
          <w:iCs/>
          <w:szCs w:val="24"/>
        </w:rPr>
      </w:pPr>
      <w:r>
        <w:rPr>
          <w:szCs w:val="24"/>
        </w:rPr>
        <w:t>The main c</w:t>
      </w:r>
      <w:r w:rsidRPr="00A173FA">
        <w:rPr>
          <w:szCs w:val="24"/>
        </w:rPr>
        <w:t xml:space="preserve">hallenge </w:t>
      </w:r>
      <w:r>
        <w:rPr>
          <w:szCs w:val="24"/>
        </w:rPr>
        <w:t xml:space="preserve">was losing one of our original partners because she retired, and then the replacement partner was not able to continue. Three months into the contract, our partner at the IFE said they could not do the digital accessibility formatting for us. We had to scramble and try to find someone to help with that aspect. Fortunately, the </w:t>
      </w:r>
      <w:proofErr w:type="spellStart"/>
      <w:r>
        <w:rPr>
          <w:szCs w:val="24"/>
        </w:rPr>
        <w:t>CIDI</w:t>
      </w:r>
      <w:proofErr w:type="spellEnd"/>
      <w:r>
        <w:rPr>
          <w:szCs w:val="24"/>
        </w:rPr>
        <w:t xml:space="preserve"> took on that part of the task. The Department of English, Film, Languages, and Performing Arts agreed to pay the </w:t>
      </w:r>
      <w:proofErr w:type="spellStart"/>
      <w:r>
        <w:rPr>
          <w:szCs w:val="24"/>
        </w:rPr>
        <w:t>CIDI</w:t>
      </w:r>
      <w:proofErr w:type="spellEnd"/>
      <w:r>
        <w:rPr>
          <w:szCs w:val="24"/>
        </w:rPr>
        <w:t xml:space="preserve"> cost for creating a PDF accessible document and a WORD accessible document. In the end, we are able to offer students 3 formats: a regular PDF textbook for those who do not need an accessible textbook or wish to print it; an accessible PDF textbook, and an accessible WORD textbook. </w:t>
      </w:r>
    </w:p>
    <w:p w14:paraId="0D1B3650" w14:textId="70B55AC9" w:rsidR="00101A24" w:rsidRDefault="00101A24" w:rsidP="003F4D85">
      <w:pPr>
        <w:pStyle w:val="ListParagraph"/>
        <w:numPr>
          <w:ilvl w:val="1"/>
          <w:numId w:val="18"/>
        </w:numPr>
        <w:ind w:left="720"/>
        <w:rPr>
          <w:i/>
          <w:iCs/>
          <w:sz w:val="24"/>
          <w:szCs w:val="24"/>
        </w:rPr>
      </w:pPr>
      <w:r w:rsidRPr="003F4D85">
        <w:rPr>
          <w:i/>
          <w:iCs/>
          <w:sz w:val="24"/>
          <w:szCs w:val="24"/>
        </w:rPr>
        <w:t xml:space="preserve">Describe lessons learned, including any things you would do differently next time.  </w:t>
      </w:r>
    </w:p>
    <w:p w14:paraId="6CF7AC38" w14:textId="5A0D1BEB" w:rsidR="00BF6608" w:rsidRPr="00BF6608" w:rsidRDefault="00BF6608" w:rsidP="00BF6608">
      <w:pPr>
        <w:rPr>
          <w:i/>
          <w:iCs/>
          <w:sz w:val="24"/>
          <w:szCs w:val="24"/>
        </w:rPr>
      </w:pPr>
      <w:r w:rsidRPr="00BF6608">
        <w:rPr>
          <w:sz w:val="24"/>
          <w:szCs w:val="24"/>
        </w:rPr>
        <w:t xml:space="preserve">Based on students´ comments and outcomes, I think the pedagogical aspect of the project works very well and requires no changes. Not knowing much about the remediation and accessibility process itself complicated things as we had to rely on others. In the end, the </w:t>
      </w:r>
      <w:proofErr w:type="spellStart"/>
      <w:r w:rsidRPr="00BF6608">
        <w:rPr>
          <w:sz w:val="24"/>
          <w:szCs w:val="24"/>
        </w:rPr>
        <w:t>CIDI</w:t>
      </w:r>
      <w:proofErr w:type="spellEnd"/>
      <w:r w:rsidRPr="00BF6608">
        <w:rPr>
          <w:sz w:val="24"/>
          <w:szCs w:val="24"/>
        </w:rPr>
        <w:t xml:space="preserve"> was an instrumental and a wonderful partner with whom to work. I would not think twice about immediately contacting the </w:t>
      </w:r>
      <w:proofErr w:type="spellStart"/>
      <w:r w:rsidRPr="00BF6608">
        <w:rPr>
          <w:sz w:val="24"/>
          <w:szCs w:val="24"/>
        </w:rPr>
        <w:t>CIDI</w:t>
      </w:r>
      <w:proofErr w:type="spellEnd"/>
      <w:r w:rsidRPr="00BF6608">
        <w:rPr>
          <w:sz w:val="24"/>
          <w:szCs w:val="24"/>
        </w:rPr>
        <w:t xml:space="preserve"> for any new project that requires accessibility and remediation. I would strongly suggest and recommend them to anyone working or even planning a digital project.  </w:t>
      </w:r>
    </w:p>
    <w:p w14:paraId="7868D0B2" w14:textId="4EABB0BE" w:rsidR="00647915" w:rsidRDefault="00647915" w:rsidP="003F4D85">
      <w:pPr>
        <w:pStyle w:val="ListParagraph"/>
        <w:numPr>
          <w:ilvl w:val="1"/>
          <w:numId w:val="18"/>
        </w:numPr>
        <w:ind w:left="720"/>
        <w:rPr>
          <w:i/>
          <w:iCs/>
          <w:sz w:val="24"/>
          <w:szCs w:val="24"/>
        </w:rPr>
      </w:pPr>
      <w:r>
        <w:rPr>
          <w:i/>
          <w:iCs/>
          <w:sz w:val="24"/>
          <w:szCs w:val="24"/>
        </w:rPr>
        <w:t>Describe any materials you created or revised/remixed that will be shared with the public. Include the</w:t>
      </w:r>
      <w:hyperlink r:id="rId11" w:history="1">
        <w:r w:rsidRPr="003C1B4D">
          <w:rPr>
            <w:rStyle w:val="Hyperlink"/>
            <w:i/>
            <w:iCs/>
            <w:sz w:val="24"/>
            <w:szCs w:val="24"/>
          </w:rPr>
          <w:t xml:space="preserve"> open license your materials will be shared under</w:t>
        </w:r>
      </w:hyperlink>
      <w:r w:rsidR="003D0854">
        <w:rPr>
          <w:i/>
          <w:iCs/>
          <w:sz w:val="24"/>
          <w:szCs w:val="24"/>
        </w:rPr>
        <w:t>—</w:t>
      </w:r>
      <w:r>
        <w:rPr>
          <w:i/>
          <w:iCs/>
          <w:sz w:val="24"/>
          <w:szCs w:val="24"/>
        </w:rPr>
        <w:t>for most materials, this will be an Attribution 4.0 License (CC BY)</w:t>
      </w:r>
      <w:r w:rsidR="003C1B4D">
        <w:rPr>
          <w:i/>
          <w:iCs/>
          <w:sz w:val="24"/>
          <w:szCs w:val="24"/>
        </w:rPr>
        <w:t xml:space="preserve"> as required in the Grants Request </w:t>
      </w:r>
      <w:r w:rsidR="00A77F21">
        <w:rPr>
          <w:i/>
          <w:iCs/>
          <w:sz w:val="24"/>
          <w:szCs w:val="24"/>
        </w:rPr>
        <w:t>f</w:t>
      </w:r>
      <w:r w:rsidR="003C1B4D">
        <w:rPr>
          <w:i/>
          <w:iCs/>
          <w:sz w:val="24"/>
          <w:szCs w:val="24"/>
        </w:rPr>
        <w:t xml:space="preserve">or Proposals. </w:t>
      </w:r>
      <w:r>
        <w:rPr>
          <w:i/>
          <w:iCs/>
          <w:sz w:val="24"/>
          <w:szCs w:val="24"/>
        </w:rPr>
        <w:t xml:space="preserve">  </w:t>
      </w:r>
    </w:p>
    <w:p w14:paraId="5B5F2D46" w14:textId="77777777" w:rsidR="00BF6608" w:rsidRPr="00BF6608" w:rsidRDefault="00BF6608" w:rsidP="00BF6608">
      <w:pPr>
        <w:rPr>
          <w:sz w:val="24"/>
          <w:szCs w:val="24"/>
        </w:rPr>
      </w:pPr>
      <w:r w:rsidRPr="00BF6608">
        <w:rPr>
          <w:sz w:val="24"/>
          <w:szCs w:val="24"/>
        </w:rPr>
        <w:t>The new material we created that will be shared with the public is the Spanish Intermediate II textbook,</w:t>
      </w:r>
      <w:r w:rsidRPr="00BF6608">
        <w:rPr>
          <w:i/>
          <w:iCs/>
          <w:sz w:val="24"/>
          <w:szCs w:val="24"/>
        </w:rPr>
        <w:t xml:space="preserve"> Ahora </w:t>
      </w:r>
      <w:proofErr w:type="spellStart"/>
      <w:r w:rsidRPr="00BF6608">
        <w:rPr>
          <w:i/>
          <w:iCs/>
          <w:sz w:val="24"/>
          <w:szCs w:val="24"/>
        </w:rPr>
        <w:t>en</w:t>
      </w:r>
      <w:proofErr w:type="spellEnd"/>
      <w:r w:rsidRPr="00BF6608">
        <w:rPr>
          <w:i/>
          <w:iCs/>
          <w:sz w:val="24"/>
          <w:szCs w:val="24"/>
        </w:rPr>
        <w:t xml:space="preserve"> </w:t>
      </w:r>
      <w:proofErr w:type="spellStart"/>
      <w:r w:rsidRPr="00BF6608">
        <w:rPr>
          <w:i/>
          <w:iCs/>
          <w:sz w:val="24"/>
          <w:szCs w:val="24"/>
        </w:rPr>
        <w:t>contexto</w:t>
      </w:r>
      <w:proofErr w:type="spellEnd"/>
      <w:r w:rsidRPr="00BF6608">
        <w:rPr>
          <w:i/>
          <w:iCs/>
          <w:sz w:val="24"/>
          <w:szCs w:val="24"/>
        </w:rPr>
        <w:t xml:space="preserve">. </w:t>
      </w:r>
      <w:r w:rsidRPr="00BF6608">
        <w:rPr>
          <w:sz w:val="24"/>
          <w:szCs w:val="24"/>
        </w:rPr>
        <w:t xml:space="preserve"> </w:t>
      </w:r>
    </w:p>
    <w:p w14:paraId="6D58CC70" w14:textId="77777777" w:rsidR="00BF6608" w:rsidRPr="00BF6608" w:rsidRDefault="00BF6608" w:rsidP="00BF6608">
      <w:pPr>
        <w:rPr>
          <w:sz w:val="24"/>
          <w:szCs w:val="24"/>
        </w:rPr>
      </w:pPr>
      <w:r w:rsidRPr="00BF6608">
        <w:rPr>
          <w:rFonts w:ascii="Source Sans Pro" w:hAnsi="Source Sans Pro"/>
          <w:color w:val="333333"/>
          <w:shd w:val="clear" w:color="auto" w:fill="FFFFFF"/>
        </w:rPr>
        <w:t xml:space="preserve">Ahora </w:t>
      </w:r>
      <w:proofErr w:type="spellStart"/>
      <w:r w:rsidRPr="00BF6608">
        <w:rPr>
          <w:rFonts w:ascii="Source Sans Pro" w:hAnsi="Source Sans Pro"/>
          <w:color w:val="333333"/>
          <w:shd w:val="clear" w:color="auto" w:fill="FFFFFF"/>
        </w:rPr>
        <w:t>en</w:t>
      </w:r>
      <w:proofErr w:type="spellEnd"/>
      <w:r w:rsidRPr="00BF6608">
        <w:rPr>
          <w:rFonts w:ascii="Source Sans Pro" w:hAnsi="Source Sans Pro"/>
          <w:color w:val="333333"/>
          <w:shd w:val="clear" w:color="auto" w:fill="FFFFFF"/>
        </w:rPr>
        <w:t xml:space="preserve"> </w:t>
      </w:r>
      <w:proofErr w:type="spellStart"/>
      <w:r w:rsidRPr="00BF6608">
        <w:rPr>
          <w:rFonts w:ascii="Source Sans Pro" w:hAnsi="Source Sans Pro"/>
          <w:color w:val="333333"/>
          <w:shd w:val="clear" w:color="auto" w:fill="FFFFFF"/>
        </w:rPr>
        <w:t>contexto</w:t>
      </w:r>
      <w:proofErr w:type="spellEnd"/>
      <w:r w:rsidRPr="00BF6608">
        <w:rPr>
          <w:rFonts w:ascii="Source Sans Pro" w:hAnsi="Source Sans Pro"/>
          <w:color w:val="333333"/>
          <w:shd w:val="clear" w:color="auto" w:fill="FFFFFF"/>
        </w:rPr>
        <w:t xml:space="preserve">, Spanish Intermediate II © 2023 by Yvonne Fuentes, Karen Dollinger, Elizabeth Solis is licensed under Attribution 4.0 International. To view a copy of this license, visit </w:t>
      </w:r>
      <w:proofErr w:type="gramStart"/>
      <w:r w:rsidRPr="00BF6608">
        <w:rPr>
          <w:rFonts w:ascii="Source Sans Pro" w:hAnsi="Source Sans Pro"/>
          <w:color w:val="333333"/>
          <w:shd w:val="clear" w:color="auto" w:fill="FFFFFF"/>
        </w:rPr>
        <w:t>http://</w:t>
      </w:r>
      <w:proofErr w:type="spellStart"/>
      <w:r w:rsidRPr="00BF6608">
        <w:rPr>
          <w:rFonts w:ascii="Source Sans Pro" w:hAnsi="Source Sans Pro"/>
          <w:color w:val="333333"/>
          <w:shd w:val="clear" w:color="auto" w:fill="FFFFFF"/>
        </w:rPr>
        <w:t>creativecommons.org</w:t>
      </w:r>
      <w:proofErr w:type="spellEnd"/>
      <w:r w:rsidRPr="00BF6608">
        <w:rPr>
          <w:rFonts w:ascii="Source Sans Pro" w:hAnsi="Source Sans Pro"/>
          <w:color w:val="333333"/>
          <w:shd w:val="clear" w:color="auto" w:fill="FFFFFF"/>
        </w:rPr>
        <w:t>/licenses/by/4.0/</w:t>
      </w:r>
      <w:proofErr w:type="gramEnd"/>
    </w:p>
    <w:p w14:paraId="55EFDC1F" w14:textId="77777777" w:rsidR="00BF6608" w:rsidRPr="00BF6608" w:rsidRDefault="00BF6608" w:rsidP="00BF6608">
      <w:pPr>
        <w:rPr>
          <w:i/>
          <w:iCs/>
          <w:sz w:val="24"/>
          <w:szCs w:val="24"/>
        </w:rPr>
      </w:pPr>
    </w:p>
    <w:p w14:paraId="6E7CF058" w14:textId="4F3D3DDD" w:rsidR="00101A24" w:rsidRPr="004F2656" w:rsidRDefault="00101A24" w:rsidP="003F4D85">
      <w:pPr>
        <w:pStyle w:val="Heading1"/>
        <w:numPr>
          <w:ilvl w:val="0"/>
          <w:numId w:val="18"/>
        </w:numPr>
        <w:ind w:left="360"/>
      </w:pPr>
      <w:r w:rsidRPr="004F2656">
        <w:t>Quotes</w:t>
      </w:r>
    </w:p>
    <w:p w14:paraId="6B019FC3" w14:textId="679C09B2" w:rsidR="004F2656" w:rsidRDefault="00101A24" w:rsidP="003F4D85">
      <w:pPr>
        <w:ind w:left="360"/>
        <w:rPr>
          <w:i/>
          <w:iCs/>
          <w:sz w:val="24"/>
          <w:szCs w:val="24"/>
        </w:rPr>
      </w:pPr>
      <w:r w:rsidRPr="003F4D85">
        <w:rPr>
          <w:i/>
          <w:iCs/>
          <w:sz w:val="24"/>
          <w:szCs w:val="24"/>
        </w:rPr>
        <w:t xml:space="preserve">Provide three quotes from students </w:t>
      </w:r>
      <w:r w:rsidR="003E1BCB" w:rsidRPr="003F4D85">
        <w:rPr>
          <w:i/>
          <w:iCs/>
          <w:sz w:val="24"/>
          <w:szCs w:val="24"/>
        </w:rPr>
        <w:t>evaluating their</w:t>
      </w:r>
      <w:r w:rsidRPr="003F4D85">
        <w:rPr>
          <w:i/>
          <w:iCs/>
          <w:sz w:val="24"/>
          <w:szCs w:val="24"/>
        </w:rPr>
        <w:t xml:space="preserve"> </w:t>
      </w:r>
      <w:r w:rsidR="003E1BCB" w:rsidRPr="003F4D85">
        <w:rPr>
          <w:i/>
          <w:iCs/>
          <w:sz w:val="24"/>
          <w:szCs w:val="24"/>
        </w:rPr>
        <w:t xml:space="preserve">experience with </w:t>
      </w:r>
      <w:r w:rsidRPr="003F4D85">
        <w:rPr>
          <w:i/>
          <w:iCs/>
          <w:sz w:val="24"/>
          <w:szCs w:val="24"/>
        </w:rPr>
        <w:t xml:space="preserve">the no-cost </w:t>
      </w:r>
      <w:r w:rsidR="003E1BCB" w:rsidRPr="003F4D85">
        <w:rPr>
          <w:i/>
          <w:iCs/>
          <w:sz w:val="24"/>
          <w:szCs w:val="24"/>
        </w:rPr>
        <w:t>learning materials</w:t>
      </w:r>
      <w:r w:rsidRPr="003F4D85">
        <w:rPr>
          <w:i/>
          <w:iCs/>
          <w:sz w:val="24"/>
          <w:szCs w:val="24"/>
        </w:rPr>
        <w:t>.</w:t>
      </w:r>
    </w:p>
    <w:p w14:paraId="56F55975" w14:textId="77777777" w:rsidR="00BF6608" w:rsidRDefault="00BF6608" w:rsidP="00BF6608">
      <w:pPr>
        <w:pStyle w:val="NormalWeb"/>
        <w:shd w:val="clear" w:color="auto" w:fill="FFFFFF"/>
        <w:spacing w:before="0" w:beforeAutospacing="0" w:after="0" w:afterAutospacing="0"/>
        <w:rPr>
          <w:rFonts w:asciiTheme="minorHAnsi" w:hAnsiTheme="minorHAnsi" w:cstheme="minorHAnsi"/>
          <w:color w:val="202122"/>
          <w:spacing w:val="3"/>
          <w:shd w:val="clear" w:color="auto" w:fill="FFFFFF"/>
        </w:rPr>
      </w:pPr>
      <w:r>
        <w:rPr>
          <w:rFonts w:cstheme="minorHAnsi"/>
          <w:color w:val="202122"/>
          <w:spacing w:val="3"/>
          <w:shd w:val="clear" w:color="auto" w:fill="FFFFFF"/>
        </w:rPr>
        <w:t xml:space="preserve">In the midsemester survey, we also asked an open answer question: </w:t>
      </w:r>
      <w:r w:rsidRPr="00516382">
        <w:rPr>
          <w:rFonts w:asciiTheme="minorHAnsi" w:hAnsiTheme="minorHAnsi" w:cstheme="minorHAnsi"/>
          <w:color w:val="202122"/>
          <w:spacing w:val="3"/>
          <w:shd w:val="clear" w:color="auto" w:fill="FFFFFF"/>
        </w:rPr>
        <w:t>What do you like most about the new textbook? How is it helpful? How does it keep you interested? Please address these and other aspects of the course and textbook that you find positive.  </w:t>
      </w:r>
      <w:r>
        <w:rPr>
          <w:rFonts w:asciiTheme="minorHAnsi" w:hAnsiTheme="minorHAnsi" w:cstheme="minorHAnsi"/>
          <w:color w:val="202122"/>
          <w:spacing w:val="3"/>
          <w:shd w:val="clear" w:color="auto" w:fill="FFFFFF"/>
        </w:rPr>
        <w:t>As you can see from the full survey attached in a .zip file, all of the answers were extremely positive. Here are some:</w:t>
      </w:r>
    </w:p>
    <w:p w14:paraId="1D75B251" w14:textId="77777777" w:rsidR="00BF6608" w:rsidRDefault="00BF6608" w:rsidP="00BF6608">
      <w:pPr>
        <w:pStyle w:val="NormalWeb"/>
        <w:numPr>
          <w:ilvl w:val="0"/>
          <w:numId w:val="22"/>
        </w:numPr>
        <w:shd w:val="clear" w:color="auto" w:fill="FFFFFF"/>
        <w:spacing w:before="0" w:beforeAutospacing="0" w:after="0" w:afterAutospacing="0"/>
        <w:rPr>
          <w:rFonts w:asciiTheme="minorHAnsi" w:hAnsiTheme="minorHAnsi" w:cstheme="minorHAnsi"/>
          <w:color w:val="202122"/>
          <w:spacing w:val="3"/>
        </w:rPr>
      </w:pPr>
      <w:r w:rsidRPr="002656B2">
        <w:rPr>
          <w:rFonts w:asciiTheme="minorHAnsi" w:hAnsiTheme="minorHAnsi" w:cstheme="minorHAnsi"/>
          <w:color w:val="202122"/>
          <w:spacing w:val="3"/>
          <w:shd w:val="clear" w:color="auto" w:fill="FFFFFF"/>
        </w:rPr>
        <w:t xml:space="preserve">I like that the new textbook is set into career-centered themes. I feel that the vocabulary we are learning is helpful and that the themes are relevant to all fields of study. I also like that the information is precise. I feel that the cultural information was carefully </w:t>
      </w:r>
      <w:proofErr w:type="gramStart"/>
      <w:r w:rsidRPr="002656B2">
        <w:rPr>
          <w:rFonts w:asciiTheme="minorHAnsi" w:hAnsiTheme="minorHAnsi" w:cstheme="minorHAnsi"/>
          <w:color w:val="202122"/>
          <w:spacing w:val="3"/>
          <w:shd w:val="clear" w:color="auto" w:fill="FFFFFF"/>
        </w:rPr>
        <w:t>selected</w:t>
      </w:r>
      <w:proofErr w:type="gramEnd"/>
      <w:r w:rsidRPr="002656B2">
        <w:rPr>
          <w:rFonts w:asciiTheme="minorHAnsi" w:hAnsiTheme="minorHAnsi" w:cstheme="minorHAnsi"/>
          <w:color w:val="202122"/>
          <w:spacing w:val="3"/>
          <w:shd w:val="clear" w:color="auto" w:fill="FFFFFF"/>
        </w:rPr>
        <w:t xml:space="preserve"> and each piece of literature </w:t>
      </w:r>
      <w:proofErr w:type="gramStart"/>
      <w:r w:rsidRPr="002656B2">
        <w:rPr>
          <w:rFonts w:asciiTheme="minorHAnsi" w:hAnsiTheme="minorHAnsi" w:cstheme="minorHAnsi"/>
          <w:color w:val="202122"/>
          <w:spacing w:val="3"/>
          <w:shd w:val="clear" w:color="auto" w:fill="FFFFFF"/>
        </w:rPr>
        <w:t>connects with</w:t>
      </w:r>
      <w:proofErr w:type="gramEnd"/>
      <w:r w:rsidRPr="002656B2">
        <w:rPr>
          <w:rFonts w:asciiTheme="minorHAnsi" w:hAnsiTheme="minorHAnsi" w:cstheme="minorHAnsi"/>
          <w:color w:val="202122"/>
          <w:spacing w:val="3"/>
          <w:shd w:val="clear" w:color="auto" w:fill="FFFFFF"/>
        </w:rPr>
        <w:t xml:space="preserve"> well with the vocabulary and tenses covered in each chapter. </w:t>
      </w:r>
    </w:p>
    <w:p w14:paraId="4746894B" w14:textId="77777777" w:rsidR="00BF6608" w:rsidRPr="00533A13" w:rsidRDefault="00BF6608" w:rsidP="00BF6608">
      <w:pPr>
        <w:pStyle w:val="NormalWeb"/>
        <w:numPr>
          <w:ilvl w:val="0"/>
          <w:numId w:val="22"/>
        </w:numPr>
        <w:shd w:val="clear" w:color="auto" w:fill="FFFFFF"/>
        <w:spacing w:before="0" w:beforeAutospacing="0" w:after="0" w:afterAutospacing="0"/>
        <w:rPr>
          <w:rFonts w:asciiTheme="minorHAnsi" w:hAnsiTheme="minorHAnsi" w:cstheme="minorHAnsi"/>
          <w:color w:val="202122"/>
          <w:spacing w:val="3"/>
        </w:rPr>
      </w:pPr>
      <w:r w:rsidRPr="00533A13">
        <w:rPr>
          <w:rFonts w:asciiTheme="minorHAnsi" w:hAnsiTheme="minorHAnsi" w:cstheme="minorHAnsi"/>
          <w:color w:val="202122"/>
          <w:spacing w:val="3"/>
          <w:shd w:val="clear" w:color="auto" w:fill="FFFFFF"/>
        </w:rPr>
        <w:t xml:space="preserve">Overall, the best thing about the textbook is the way it keeps the reader engaged. You have easy and </w:t>
      </w:r>
      <w:proofErr w:type="spellStart"/>
      <w:r w:rsidRPr="00533A13">
        <w:rPr>
          <w:rFonts w:asciiTheme="minorHAnsi" w:hAnsiTheme="minorHAnsi" w:cstheme="minorHAnsi"/>
          <w:color w:val="202122"/>
          <w:spacing w:val="3"/>
          <w:shd w:val="clear" w:color="auto" w:fill="FFFFFF"/>
        </w:rPr>
        <w:t>oragnized</w:t>
      </w:r>
      <w:proofErr w:type="spellEnd"/>
      <w:r w:rsidRPr="00533A13">
        <w:rPr>
          <w:rFonts w:asciiTheme="minorHAnsi" w:hAnsiTheme="minorHAnsi" w:cstheme="minorHAnsi"/>
          <w:color w:val="202122"/>
          <w:spacing w:val="3"/>
          <w:shd w:val="clear" w:color="auto" w:fill="FFFFFF"/>
        </w:rPr>
        <w:t xml:space="preserve"> access to a relatively large number of topics. I also think it is great that each chapter centers around a different </w:t>
      </w:r>
      <w:proofErr w:type="spellStart"/>
      <w:r w:rsidRPr="00533A13">
        <w:rPr>
          <w:rFonts w:asciiTheme="minorHAnsi" w:hAnsiTheme="minorHAnsi" w:cstheme="minorHAnsi"/>
          <w:color w:val="202122"/>
          <w:spacing w:val="3"/>
          <w:shd w:val="clear" w:color="auto" w:fill="FFFFFF"/>
        </w:rPr>
        <w:t>spanish</w:t>
      </w:r>
      <w:proofErr w:type="spellEnd"/>
      <w:r w:rsidRPr="00533A13">
        <w:rPr>
          <w:rFonts w:asciiTheme="minorHAnsi" w:hAnsiTheme="minorHAnsi" w:cstheme="minorHAnsi"/>
          <w:color w:val="202122"/>
          <w:spacing w:val="3"/>
          <w:shd w:val="clear" w:color="auto" w:fill="FFFFFF"/>
        </w:rPr>
        <w:t xml:space="preserve"> speaking community. Because of this we are becoming more socially aware, familiar, and engaged on a global scale, which some classes may not have emphasized as much.</w:t>
      </w:r>
    </w:p>
    <w:p w14:paraId="780DE11A" w14:textId="77777777" w:rsidR="00BF6608" w:rsidRPr="002656B2" w:rsidRDefault="00BF6608" w:rsidP="00BF6608">
      <w:pPr>
        <w:numPr>
          <w:ilvl w:val="0"/>
          <w:numId w:val="22"/>
        </w:numPr>
        <w:shd w:val="clear" w:color="auto" w:fill="FFFFFF"/>
        <w:spacing w:before="100" w:beforeAutospacing="1" w:after="0" w:line="240" w:lineRule="auto"/>
        <w:rPr>
          <w:rFonts w:eastAsia="Times New Roman" w:cstheme="minorHAnsi"/>
          <w:color w:val="202122"/>
          <w:spacing w:val="3"/>
          <w:sz w:val="24"/>
          <w:szCs w:val="24"/>
        </w:rPr>
      </w:pPr>
      <w:r w:rsidRPr="002656B2">
        <w:rPr>
          <w:rFonts w:eastAsia="Times New Roman" w:cstheme="minorHAnsi"/>
          <w:color w:val="202122"/>
          <w:spacing w:val="3"/>
          <w:sz w:val="24"/>
          <w:szCs w:val="24"/>
        </w:rPr>
        <w:t xml:space="preserve">I have really enjoyed using the new textbook. It has not only helped me become more fluent in my </w:t>
      </w:r>
      <w:proofErr w:type="gramStart"/>
      <w:r w:rsidRPr="002656B2">
        <w:rPr>
          <w:rFonts w:eastAsia="Times New Roman" w:cstheme="minorHAnsi"/>
          <w:color w:val="202122"/>
          <w:spacing w:val="3"/>
          <w:sz w:val="24"/>
          <w:szCs w:val="24"/>
        </w:rPr>
        <w:t>Spanish</w:t>
      </w:r>
      <w:proofErr w:type="gramEnd"/>
      <w:r w:rsidRPr="002656B2">
        <w:rPr>
          <w:rFonts w:eastAsia="Times New Roman" w:cstheme="minorHAnsi"/>
          <w:color w:val="202122"/>
          <w:spacing w:val="3"/>
          <w:sz w:val="24"/>
          <w:szCs w:val="24"/>
        </w:rPr>
        <w:t xml:space="preserve"> but it has exposed me to words I might use in my career. </w:t>
      </w:r>
      <w:r>
        <w:rPr>
          <w:rFonts w:eastAsia="Times New Roman" w:cstheme="minorHAnsi"/>
          <w:color w:val="202122"/>
          <w:spacing w:val="3"/>
          <w:sz w:val="24"/>
          <w:szCs w:val="24"/>
        </w:rPr>
        <w:t>[…]  I t</w:t>
      </w:r>
      <w:r w:rsidRPr="002656B2">
        <w:rPr>
          <w:rFonts w:eastAsia="Times New Roman" w:cstheme="minorHAnsi"/>
          <w:color w:val="202122"/>
          <w:spacing w:val="3"/>
          <w:sz w:val="24"/>
          <w:szCs w:val="24"/>
        </w:rPr>
        <w:t>hink that this textbook will help students not only improve in their Spanish but learn about the Spanish culture and history.</w:t>
      </w:r>
    </w:p>
    <w:p w14:paraId="4781A100" w14:textId="77777777" w:rsidR="00BF6608" w:rsidRPr="002656B2" w:rsidRDefault="00BF6608" w:rsidP="00BF6608">
      <w:pPr>
        <w:numPr>
          <w:ilvl w:val="0"/>
          <w:numId w:val="22"/>
        </w:numPr>
        <w:shd w:val="clear" w:color="auto" w:fill="FFFFFF"/>
        <w:spacing w:before="100" w:beforeAutospacing="1" w:after="0" w:line="240" w:lineRule="auto"/>
        <w:rPr>
          <w:rFonts w:eastAsia="Times New Roman" w:cstheme="minorHAnsi"/>
          <w:color w:val="202122"/>
          <w:spacing w:val="3"/>
          <w:sz w:val="24"/>
          <w:szCs w:val="24"/>
        </w:rPr>
      </w:pPr>
      <w:r w:rsidRPr="002656B2">
        <w:rPr>
          <w:rFonts w:eastAsia="Times New Roman" w:cstheme="minorHAnsi"/>
          <w:color w:val="202122"/>
          <w:spacing w:val="3"/>
          <w:sz w:val="24"/>
          <w:szCs w:val="24"/>
        </w:rPr>
        <w:t>I love that I didn't have to pay for a big expensive textbook, and I think it's amazing that I can access the textbook anywhere online</w:t>
      </w:r>
      <w:r>
        <w:rPr>
          <w:rFonts w:eastAsia="Times New Roman" w:cstheme="minorHAnsi"/>
          <w:color w:val="202122"/>
          <w:spacing w:val="3"/>
          <w:sz w:val="24"/>
          <w:szCs w:val="24"/>
        </w:rPr>
        <w:t>…</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65B6DDCA" w:rsidR="0033401E" w:rsidRPr="0033401E" w:rsidRDefault="0033401E" w:rsidP="003F4D85">
      <w:pPr>
        <w:ind w:left="720"/>
        <w:rPr>
          <w:i/>
        </w:rPr>
      </w:pPr>
      <w:r>
        <w:rPr>
          <w:i/>
        </w:rPr>
        <w:t xml:space="preserve">The following are uniform questions asked to all grant teams. Please answer these to the best of your knowledge. </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07B11C1"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BF6608">
        <w:rPr>
          <w:sz w:val="24"/>
          <w:szCs w:val="24"/>
        </w:rPr>
        <w:t>8</w:t>
      </w:r>
      <w:r w:rsidRPr="00684A25">
        <w:rPr>
          <w:sz w:val="24"/>
          <w:szCs w:val="24"/>
        </w:rPr>
        <w:t>________</w:t>
      </w:r>
    </w:p>
    <w:p w14:paraId="37FBFE79" w14:textId="687B32BE" w:rsidR="0073273B" w:rsidRPr="001D51FD" w:rsidRDefault="0073273B" w:rsidP="003F4D85">
      <w:pPr>
        <w:pStyle w:val="ListParagraph"/>
        <w:numPr>
          <w:ilvl w:val="0"/>
          <w:numId w:val="14"/>
        </w:numPr>
        <w:ind w:left="1800"/>
        <w:rPr>
          <w:sz w:val="24"/>
          <w:szCs w:val="24"/>
        </w:rPr>
      </w:pPr>
      <w:r w:rsidRPr="001D51FD">
        <w:rPr>
          <w:sz w:val="24"/>
          <w:szCs w:val="24"/>
        </w:rPr>
        <w:t>Positive:</w:t>
      </w:r>
      <w:r w:rsidR="00285B86">
        <w:rPr>
          <w:sz w:val="24"/>
          <w:szCs w:val="24"/>
        </w:rPr>
        <w:tab/>
      </w:r>
      <w:r w:rsidR="00BF6608">
        <w:rPr>
          <w:sz w:val="24"/>
          <w:szCs w:val="24"/>
        </w:rPr>
        <w:t>100</w:t>
      </w:r>
      <w:r w:rsidRPr="001D51FD">
        <w:rPr>
          <w:sz w:val="24"/>
          <w:szCs w:val="24"/>
        </w:rPr>
        <w:t xml:space="preserve">______ % of ________ </w:t>
      </w:r>
      <w:r w:rsidR="001D51FD" w:rsidRPr="001D51FD">
        <w:rPr>
          <w:sz w:val="24"/>
          <w:szCs w:val="24"/>
        </w:rPr>
        <w:t xml:space="preserve">number of </w:t>
      </w:r>
      <w:r w:rsidRPr="001D51FD">
        <w:rPr>
          <w:sz w:val="24"/>
          <w:szCs w:val="24"/>
        </w:rPr>
        <w:t>respondents</w:t>
      </w:r>
    </w:p>
    <w:p w14:paraId="665A9B89" w14:textId="1569B4CC"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1D51FD" w:rsidRPr="001D51FD">
        <w:rPr>
          <w:sz w:val="24"/>
          <w:szCs w:val="24"/>
        </w:rPr>
        <w:t>_______ % of ________ number of respondents</w:t>
      </w:r>
    </w:p>
    <w:p w14:paraId="4B4A604B" w14:textId="0FC185B7"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1D51FD" w:rsidRPr="00684A25">
        <w:rPr>
          <w:sz w:val="24"/>
          <w:szCs w:val="24"/>
        </w:rPr>
        <w:t>_______ % of ________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w:t>
      </w:r>
      <w:proofErr w:type="spellStart"/>
      <w:r w:rsidRPr="003F4D85">
        <w:rPr>
          <w:i/>
          <w:sz w:val="24"/>
          <w:szCs w:val="24"/>
        </w:rPr>
        <w:t>3b</w:t>
      </w:r>
      <w:proofErr w:type="spellEnd"/>
      <w:r w:rsidRPr="003F4D85">
        <w:rPr>
          <w:i/>
          <w:sz w:val="24"/>
          <w:szCs w:val="24"/>
        </w:rPr>
        <w:t xml:space="preserve">.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095A4E51" w:rsidR="00071B22" w:rsidRPr="00071B22" w:rsidRDefault="00BF6608" w:rsidP="003F4D85">
      <w:pPr>
        <w:pStyle w:val="ListParagraph"/>
        <w:numPr>
          <w:ilvl w:val="0"/>
          <w:numId w:val="16"/>
        </w:numPr>
        <w:ind w:left="1800"/>
        <w:rPr>
          <w:sz w:val="24"/>
          <w:szCs w:val="24"/>
        </w:rPr>
      </w:pPr>
      <w:r>
        <w:rPr>
          <w:sz w:val="24"/>
          <w:szCs w:val="24"/>
        </w:rPr>
        <w:t>100%</w:t>
      </w:r>
      <w:r w:rsidR="003F4D85">
        <w:rPr>
          <w:sz w:val="24"/>
          <w:szCs w:val="24"/>
        </w:rPr>
        <w:t xml:space="preserve"> </w:t>
      </w:r>
      <w:r w:rsidR="00071B22">
        <w:rPr>
          <w:sz w:val="24"/>
          <w:szCs w:val="24"/>
        </w:rPr>
        <w:t xml:space="preserve">Positive: Higher performance outcomes measured over </w:t>
      </w:r>
      <w:r w:rsidR="00071B22"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w:t>
      </w:r>
      <w:proofErr w:type="spellStart"/>
      <w:r>
        <w:rPr>
          <w:b/>
          <w:sz w:val="24"/>
          <w:szCs w:val="24"/>
        </w:rPr>
        <w:t>DFW</w:t>
      </w:r>
      <w:proofErr w:type="spellEnd"/>
      <w:r>
        <w:rPr>
          <w:b/>
          <w:sz w:val="24"/>
          <w:szCs w:val="24"/>
        </w:rPr>
        <w:t>) R</w:t>
      </w:r>
      <w:r w:rsidRPr="0073273B">
        <w:rPr>
          <w:b/>
          <w:sz w:val="24"/>
          <w:szCs w:val="24"/>
        </w:rPr>
        <w:t>ates</w:t>
      </w:r>
    </w:p>
    <w:p w14:paraId="7BE6E737" w14:textId="69AF62F7"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w:t>
      </w:r>
      <w:proofErr w:type="spellStart"/>
      <w:r w:rsidRPr="0073273B">
        <w:rPr>
          <w:b/>
          <w:sz w:val="24"/>
          <w:szCs w:val="24"/>
        </w:rPr>
        <w:t>DFW</w:t>
      </w:r>
      <w:proofErr w:type="spellEnd"/>
      <w:r w:rsidRPr="0073273B">
        <w:rPr>
          <w:b/>
          <w:sz w:val="24"/>
          <w:szCs w:val="24"/>
        </w:rPr>
        <w:t>)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r w:rsidR="00BF6608">
        <w:rPr>
          <w:b/>
          <w:sz w:val="24"/>
          <w:szCs w:val="24"/>
        </w:rPr>
        <w:t xml:space="preserve"> </w:t>
      </w:r>
      <w:r w:rsidR="00BF6608" w:rsidRPr="00C75416">
        <w:rPr>
          <w:bCs/>
          <w:sz w:val="24"/>
          <w:szCs w:val="24"/>
        </w:rPr>
        <w:t>Based on the numbers we had last year and that we submitted with our proposal, the results for this fall 2023 semester</w:t>
      </w:r>
      <w:r w:rsidR="00BF6608">
        <w:rPr>
          <w:bCs/>
          <w:sz w:val="24"/>
          <w:szCs w:val="24"/>
        </w:rPr>
        <w:t xml:space="preserve"> </w:t>
      </w:r>
      <w:r w:rsidR="00BF6608" w:rsidRPr="00C75416">
        <w:rPr>
          <w:bCs/>
          <w:sz w:val="24"/>
          <w:szCs w:val="24"/>
        </w:rPr>
        <w:t>are</w:t>
      </w:r>
      <w:r w:rsidR="00BF6608" w:rsidRPr="00C75416">
        <w:rPr>
          <w:bCs/>
          <w:sz w:val="24"/>
          <w:szCs w:val="24"/>
        </w:rPr>
        <w:t xml:space="preserve"> 100 positive. </w:t>
      </w:r>
      <w:r w:rsidR="00BF6608">
        <w:rPr>
          <w:bCs/>
          <w:sz w:val="24"/>
          <w:szCs w:val="24"/>
        </w:rPr>
        <w:t xml:space="preserve">It will be interesting to continue to measure results for at least another 4 semesters, and then compare with the previous data. </w:t>
      </w:r>
    </w:p>
    <w:p w14:paraId="415051F7" w14:textId="20EA3C2C" w:rsidR="0033401E" w:rsidRPr="0033401E" w:rsidRDefault="0033401E" w:rsidP="003F4D85">
      <w:pPr>
        <w:ind w:left="1080"/>
        <w:rPr>
          <w:i/>
          <w:sz w:val="24"/>
          <w:szCs w:val="24"/>
        </w:rPr>
      </w:pPr>
      <w:r>
        <w:rPr>
          <w:i/>
          <w:sz w:val="24"/>
          <w:szCs w:val="24"/>
        </w:rPr>
        <w:t>Depending on what you and your institution can measure, this may also be known as a drop/failure rate or a withdraw/failure rate.</w:t>
      </w:r>
    </w:p>
    <w:p w14:paraId="42D814CB" w14:textId="1297D282" w:rsidR="001E0EE3" w:rsidRPr="001E0EE3" w:rsidRDefault="001E0EE3" w:rsidP="003F4D85">
      <w:pPr>
        <w:ind w:left="1080"/>
        <w:rPr>
          <w:sz w:val="24"/>
          <w:szCs w:val="24"/>
        </w:rPr>
      </w:pPr>
      <w:r w:rsidRPr="001E0EE3">
        <w:rPr>
          <w:sz w:val="24"/>
          <w:szCs w:val="24"/>
        </w:rPr>
        <w:t>____</w:t>
      </w:r>
      <w:r w:rsidR="00BF6608">
        <w:rPr>
          <w:sz w:val="24"/>
          <w:szCs w:val="24"/>
        </w:rPr>
        <w:t>0</w:t>
      </w:r>
      <w:r w:rsidRPr="001E0EE3">
        <w:rPr>
          <w:sz w:val="24"/>
          <w:szCs w:val="24"/>
        </w:rPr>
        <w:t>___% of students, out of a total __</w:t>
      </w:r>
      <w:r w:rsidR="00BF6608">
        <w:rPr>
          <w:sz w:val="24"/>
          <w:szCs w:val="24"/>
        </w:rPr>
        <w:t>8</w:t>
      </w:r>
      <w:r w:rsidRPr="001E0EE3">
        <w:rPr>
          <w:sz w:val="24"/>
          <w:szCs w:val="24"/>
        </w:rPr>
        <w:t xml:space="preserve">_____ students affected, </w:t>
      </w:r>
      <w:r w:rsidR="003F4D85">
        <w:rPr>
          <w:sz w:val="24"/>
          <w:szCs w:val="24"/>
        </w:rPr>
        <w:t>d</w:t>
      </w:r>
      <w:r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65738104" w:rsidR="00071B22" w:rsidRPr="00071B22" w:rsidRDefault="001E0EE3" w:rsidP="003F4D85">
      <w:pPr>
        <w:pStyle w:val="ListParagraph"/>
        <w:numPr>
          <w:ilvl w:val="0"/>
          <w:numId w:val="15"/>
        </w:numPr>
        <w:ind w:left="1800"/>
        <w:rPr>
          <w:sz w:val="24"/>
          <w:szCs w:val="24"/>
        </w:rPr>
      </w:pPr>
      <w:r>
        <w:rPr>
          <w:sz w:val="24"/>
          <w:szCs w:val="24"/>
        </w:rPr>
        <w:t>_</w:t>
      </w:r>
      <w:r w:rsidR="00BF6608">
        <w:rPr>
          <w:sz w:val="24"/>
          <w:szCs w:val="24"/>
        </w:rPr>
        <w:t>x</w:t>
      </w:r>
      <w:r>
        <w:rPr>
          <w:sz w:val="24"/>
          <w:szCs w:val="24"/>
        </w:rPr>
        <w:t>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071B22"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528FBCA"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101A24" w:rsidRPr="0033401E">
        <w:rPr>
          <w:i/>
          <w:sz w:val="24"/>
          <w:szCs w:val="24"/>
        </w:rPr>
        <w:t xml:space="preserve">the supporting impact data that you are submitting, including </w:t>
      </w:r>
      <w:r w:rsidRPr="0033401E">
        <w:rPr>
          <w:i/>
          <w:sz w:val="24"/>
          <w:szCs w:val="24"/>
        </w:rPr>
        <w:t>all quantitative and qualitative measures of impact on student success and experience. Include all measures as described in your proposal, along with any measures developed after the proposal submission.</w:t>
      </w:r>
      <w:r w:rsidR="00E34FAA" w:rsidRPr="0033401E">
        <w:rPr>
          <w:i/>
          <w:sz w:val="24"/>
          <w:szCs w:val="24"/>
          <w:highlight w:val="yellow"/>
        </w:rPr>
        <w:t xml:space="preserve">  </w:t>
      </w:r>
    </w:p>
    <w:p w14:paraId="046FED6E" w14:textId="77777777" w:rsidR="00BF6608" w:rsidRPr="00910D07" w:rsidRDefault="00BF6608" w:rsidP="00BF6608">
      <w:pPr>
        <w:ind w:left="720"/>
        <w:rPr>
          <w:iCs/>
          <w:sz w:val="24"/>
          <w:szCs w:val="24"/>
        </w:rPr>
      </w:pPr>
      <w:r w:rsidRPr="00910D07">
        <w:rPr>
          <w:iCs/>
          <w:sz w:val="24"/>
          <w:szCs w:val="24"/>
        </w:rPr>
        <w:t>I am including below the mid semester anonymous survey which reveals a 100% positive opinion of the new textbook.</w:t>
      </w:r>
    </w:p>
    <w:p w14:paraId="54F445D0" w14:textId="77777777" w:rsidR="00BF6608" w:rsidRPr="00C1057A" w:rsidRDefault="00BF6608" w:rsidP="00BF6608">
      <w:pPr>
        <w:ind w:left="720"/>
        <w:rPr>
          <w:iCs/>
          <w:sz w:val="24"/>
          <w:szCs w:val="24"/>
        </w:rPr>
      </w:pPr>
      <w:r w:rsidRPr="00C1057A">
        <w:rPr>
          <w:iCs/>
          <w:sz w:val="24"/>
          <w:szCs w:val="24"/>
        </w:rPr>
        <w:lastRenderedPageBreak/>
        <w:t xml:space="preserve">I am including an end of semester student evaluations from the 8 students who enrolled and completed the course.  This too reveals a 100% positive impact the new textbook had on students. </w:t>
      </w:r>
      <w:r w:rsidRPr="00C1057A">
        <w:rPr>
          <w:iCs/>
          <w:sz w:val="24"/>
          <w:szCs w:val="24"/>
          <w:highlight w:val="yellow"/>
        </w:rPr>
        <w:t xml:space="preserve">  </w:t>
      </w:r>
    </w:p>
    <w:p w14:paraId="3A2726E3" w14:textId="77777777" w:rsidR="00BF6608" w:rsidRDefault="00BF6608" w:rsidP="00BF6608">
      <w:pPr>
        <w:ind w:left="720"/>
        <w:rPr>
          <w:iCs/>
          <w:sz w:val="24"/>
          <w:szCs w:val="24"/>
        </w:rPr>
      </w:pPr>
      <w:r w:rsidRPr="00734904">
        <w:rPr>
          <w:b/>
          <w:bCs/>
          <w:iCs/>
          <w:sz w:val="24"/>
          <w:szCs w:val="24"/>
        </w:rPr>
        <w:t>The midterm exam</w:t>
      </w:r>
      <w:r w:rsidRPr="00E47DB0">
        <w:rPr>
          <w:iCs/>
          <w:sz w:val="24"/>
          <w:szCs w:val="24"/>
        </w:rPr>
        <w:t xml:space="preserve"> assessed students’ performance at the middle of the semester</w:t>
      </w:r>
      <w:r>
        <w:rPr>
          <w:iCs/>
          <w:sz w:val="24"/>
          <w:szCs w:val="24"/>
        </w:rPr>
        <w:t>,</w:t>
      </w:r>
      <w:r w:rsidRPr="00E47DB0">
        <w:rPr>
          <w:iCs/>
          <w:sz w:val="24"/>
          <w:szCs w:val="24"/>
        </w:rPr>
        <w:t xml:space="preserve"> </w:t>
      </w:r>
      <w:r>
        <w:rPr>
          <w:iCs/>
          <w:sz w:val="24"/>
          <w:szCs w:val="24"/>
        </w:rPr>
        <w:t xml:space="preserve">and the grades </w:t>
      </w:r>
      <w:r w:rsidRPr="00E47DB0">
        <w:rPr>
          <w:iCs/>
          <w:sz w:val="24"/>
          <w:szCs w:val="24"/>
        </w:rPr>
        <w:t xml:space="preserve">show that of the 8 students who took the midterm:  </w:t>
      </w:r>
      <w:r w:rsidRPr="00E47DB0">
        <w:rPr>
          <w:b/>
          <w:bCs/>
          <w:iCs/>
          <w:sz w:val="24"/>
          <w:szCs w:val="24"/>
        </w:rPr>
        <w:t>1</w:t>
      </w:r>
      <w:r w:rsidRPr="00E47DB0">
        <w:rPr>
          <w:iCs/>
          <w:sz w:val="24"/>
          <w:szCs w:val="24"/>
        </w:rPr>
        <w:t xml:space="preserve"> received a grade between 60-65</w:t>
      </w:r>
      <w:r>
        <w:rPr>
          <w:iCs/>
          <w:sz w:val="24"/>
          <w:szCs w:val="24"/>
        </w:rPr>
        <w:t>;</w:t>
      </w:r>
      <w:r w:rsidRPr="00E47DB0">
        <w:rPr>
          <w:iCs/>
          <w:sz w:val="24"/>
          <w:szCs w:val="24"/>
        </w:rPr>
        <w:t xml:space="preserve"> </w:t>
      </w:r>
      <w:r w:rsidRPr="00E47DB0">
        <w:rPr>
          <w:b/>
          <w:bCs/>
          <w:iCs/>
          <w:sz w:val="24"/>
          <w:szCs w:val="24"/>
        </w:rPr>
        <w:t>2</w:t>
      </w:r>
      <w:r w:rsidRPr="00E47DB0">
        <w:rPr>
          <w:iCs/>
          <w:sz w:val="24"/>
          <w:szCs w:val="24"/>
        </w:rPr>
        <w:t xml:space="preserve"> received a grade between 70/75</w:t>
      </w:r>
      <w:r>
        <w:rPr>
          <w:iCs/>
          <w:sz w:val="24"/>
          <w:szCs w:val="24"/>
        </w:rPr>
        <w:t>;</w:t>
      </w:r>
      <w:r w:rsidRPr="00E47DB0">
        <w:rPr>
          <w:iCs/>
          <w:sz w:val="24"/>
          <w:szCs w:val="24"/>
        </w:rPr>
        <w:t xml:space="preserve"> </w:t>
      </w:r>
      <w:r w:rsidRPr="00E47DB0">
        <w:rPr>
          <w:b/>
          <w:bCs/>
          <w:iCs/>
          <w:sz w:val="24"/>
          <w:szCs w:val="24"/>
        </w:rPr>
        <w:t>2</w:t>
      </w:r>
      <w:r w:rsidRPr="00E47DB0">
        <w:rPr>
          <w:iCs/>
          <w:sz w:val="24"/>
          <w:szCs w:val="24"/>
        </w:rPr>
        <w:t xml:space="preserve"> between 75-80</w:t>
      </w:r>
      <w:r>
        <w:rPr>
          <w:iCs/>
          <w:sz w:val="24"/>
          <w:szCs w:val="24"/>
        </w:rPr>
        <w:t>;</w:t>
      </w:r>
      <w:r w:rsidRPr="00E47DB0">
        <w:rPr>
          <w:iCs/>
          <w:sz w:val="24"/>
          <w:szCs w:val="24"/>
        </w:rPr>
        <w:t xml:space="preserve"> </w:t>
      </w:r>
      <w:r w:rsidRPr="00E47DB0">
        <w:rPr>
          <w:b/>
          <w:bCs/>
          <w:iCs/>
          <w:sz w:val="24"/>
          <w:szCs w:val="24"/>
        </w:rPr>
        <w:t>1</w:t>
      </w:r>
      <w:r w:rsidRPr="00E47DB0">
        <w:rPr>
          <w:iCs/>
          <w:sz w:val="24"/>
          <w:szCs w:val="24"/>
        </w:rPr>
        <w:t xml:space="preserve"> between 85-90</w:t>
      </w:r>
      <w:r>
        <w:rPr>
          <w:iCs/>
          <w:sz w:val="24"/>
          <w:szCs w:val="24"/>
        </w:rPr>
        <w:t>;</w:t>
      </w:r>
      <w:r w:rsidRPr="00E47DB0">
        <w:rPr>
          <w:iCs/>
          <w:sz w:val="24"/>
          <w:szCs w:val="24"/>
        </w:rPr>
        <w:t xml:space="preserve"> </w:t>
      </w:r>
      <w:r w:rsidRPr="002027A3">
        <w:rPr>
          <w:b/>
          <w:bCs/>
          <w:iCs/>
          <w:sz w:val="24"/>
          <w:szCs w:val="24"/>
        </w:rPr>
        <w:t xml:space="preserve">2 </w:t>
      </w:r>
      <w:r>
        <w:rPr>
          <w:iCs/>
          <w:sz w:val="24"/>
          <w:szCs w:val="24"/>
        </w:rPr>
        <w:t xml:space="preserve">between 90/95.  The </w:t>
      </w:r>
      <w:r w:rsidRPr="000C3633">
        <w:rPr>
          <w:b/>
          <w:bCs/>
          <w:iCs/>
          <w:sz w:val="24"/>
          <w:szCs w:val="24"/>
        </w:rPr>
        <w:t>average grade here was 79.19</w:t>
      </w:r>
      <w:r>
        <w:rPr>
          <w:iCs/>
          <w:sz w:val="24"/>
          <w:szCs w:val="24"/>
        </w:rPr>
        <w:t xml:space="preserve">, while the </w:t>
      </w:r>
      <w:r w:rsidRPr="000C3633">
        <w:rPr>
          <w:b/>
          <w:bCs/>
          <w:iCs/>
          <w:sz w:val="24"/>
          <w:szCs w:val="24"/>
        </w:rPr>
        <w:t>median grade was 75.5</w:t>
      </w:r>
      <w:r>
        <w:rPr>
          <w:iCs/>
          <w:sz w:val="24"/>
          <w:szCs w:val="24"/>
        </w:rPr>
        <w:t xml:space="preserve">. </w:t>
      </w:r>
    </w:p>
    <w:p w14:paraId="0B0BA2A4" w14:textId="77777777" w:rsidR="00BF6608" w:rsidRDefault="00BF6608" w:rsidP="00BF6608">
      <w:pPr>
        <w:ind w:left="720"/>
        <w:rPr>
          <w:iCs/>
          <w:sz w:val="24"/>
          <w:szCs w:val="24"/>
        </w:rPr>
      </w:pPr>
      <w:r>
        <w:rPr>
          <w:b/>
          <w:bCs/>
          <w:iCs/>
          <w:sz w:val="24"/>
          <w:szCs w:val="24"/>
        </w:rPr>
        <w:t>T</w:t>
      </w:r>
      <w:r w:rsidRPr="00DA4232">
        <w:rPr>
          <w:b/>
          <w:bCs/>
          <w:iCs/>
          <w:sz w:val="24"/>
          <w:szCs w:val="24"/>
        </w:rPr>
        <w:t>he final exam</w:t>
      </w:r>
      <w:r>
        <w:rPr>
          <w:iCs/>
          <w:sz w:val="24"/>
          <w:szCs w:val="24"/>
        </w:rPr>
        <w:t xml:space="preserve"> assessed students’ performance at the end of the 15 weeks, and the grades show the following: </w:t>
      </w:r>
      <w:r w:rsidRPr="0056356F">
        <w:rPr>
          <w:b/>
          <w:bCs/>
          <w:iCs/>
          <w:sz w:val="24"/>
          <w:szCs w:val="24"/>
        </w:rPr>
        <w:t xml:space="preserve">2 </w:t>
      </w:r>
      <w:r>
        <w:rPr>
          <w:iCs/>
          <w:sz w:val="24"/>
          <w:szCs w:val="24"/>
        </w:rPr>
        <w:t xml:space="preserve">received a grade between 80-85; </w:t>
      </w:r>
      <w:r w:rsidRPr="0056356F">
        <w:rPr>
          <w:b/>
          <w:bCs/>
          <w:iCs/>
          <w:sz w:val="24"/>
          <w:szCs w:val="24"/>
        </w:rPr>
        <w:t>1</w:t>
      </w:r>
      <w:r>
        <w:rPr>
          <w:iCs/>
          <w:sz w:val="24"/>
          <w:szCs w:val="24"/>
        </w:rPr>
        <w:t xml:space="preserve"> between 85-90; </w:t>
      </w:r>
      <w:r w:rsidRPr="00F82A71">
        <w:rPr>
          <w:b/>
          <w:bCs/>
          <w:iCs/>
          <w:sz w:val="24"/>
          <w:szCs w:val="24"/>
        </w:rPr>
        <w:t>4</w:t>
      </w:r>
      <w:r>
        <w:rPr>
          <w:iCs/>
          <w:sz w:val="24"/>
          <w:szCs w:val="24"/>
        </w:rPr>
        <w:t xml:space="preserve"> between 90-95; </w:t>
      </w:r>
      <w:r w:rsidRPr="008541CD">
        <w:rPr>
          <w:b/>
          <w:bCs/>
          <w:iCs/>
          <w:sz w:val="24"/>
          <w:szCs w:val="24"/>
        </w:rPr>
        <w:t>1</w:t>
      </w:r>
      <w:r>
        <w:rPr>
          <w:iCs/>
          <w:sz w:val="24"/>
          <w:szCs w:val="24"/>
        </w:rPr>
        <w:t xml:space="preserve"> between 95-100.  The </w:t>
      </w:r>
      <w:r w:rsidRPr="000C3633">
        <w:rPr>
          <w:b/>
          <w:bCs/>
          <w:iCs/>
          <w:sz w:val="24"/>
          <w:szCs w:val="24"/>
        </w:rPr>
        <w:t>average grade was 89.69</w:t>
      </w:r>
      <w:r>
        <w:rPr>
          <w:iCs/>
          <w:sz w:val="24"/>
          <w:szCs w:val="24"/>
        </w:rPr>
        <w:t xml:space="preserve">, while the </w:t>
      </w:r>
      <w:r w:rsidRPr="000C3633">
        <w:rPr>
          <w:b/>
          <w:bCs/>
          <w:iCs/>
          <w:sz w:val="24"/>
          <w:szCs w:val="24"/>
        </w:rPr>
        <w:t>median was 91.5.</w:t>
      </w:r>
    </w:p>
    <w:p w14:paraId="586B2EB1" w14:textId="77777777" w:rsidR="00BF6608" w:rsidRPr="00E47DB0" w:rsidRDefault="00BF6608" w:rsidP="00BF6608">
      <w:pPr>
        <w:ind w:left="720"/>
        <w:rPr>
          <w:iCs/>
          <w:sz w:val="24"/>
          <w:szCs w:val="24"/>
        </w:rPr>
      </w:pPr>
      <w:r>
        <w:rPr>
          <w:iCs/>
          <w:sz w:val="24"/>
          <w:szCs w:val="24"/>
        </w:rPr>
        <w:t xml:space="preserve">By all measurements 100% of the students improved and 100% passed the class since the final calculated grades ranged between 75.62 and 94.52. </w:t>
      </w:r>
    </w:p>
    <w:p w14:paraId="22EB1039" w14:textId="77777777" w:rsidR="00BF6608" w:rsidRPr="006966D9" w:rsidRDefault="00BF6608" w:rsidP="00BF6608">
      <w:pPr>
        <w:ind w:left="720"/>
        <w:rPr>
          <w:iCs/>
          <w:sz w:val="24"/>
          <w:szCs w:val="24"/>
        </w:rPr>
      </w:pPr>
      <w:r w:rsidRPr="006966D9">
        <w:rPr>
          <w:iCs/>
          <w:sz w:val="24"/>
          <w:szCs w:val="24"/>
        </w:rPr>
        <w:t xml:space="preserve">The .zip file also includes the data </w:t>
      </w:r>
      <w:r>
        <w:rPr>
          <w:iCs/>
          <w:sz w:val="24"/>
          <w:szCs w:val="24"/>
        </w:rPr>
        <w:t xml:space="preserve">regarding grade distribution from 2017-2021 that </w:t>
      </w:r>
      <w:r w:rsidRPr="006966D9">
        <w:rPr>
          <w:iCs/>
          <w:sz w:val="24"/>
          <w:szCs w:val="24"/>
        </w:rPr>
        <w:t>I received from the UWG Office of Inst</w:t>
      </w:r>
      <w:r>
        <w:rPr>
          <w:iCs/>
          <w:sz w:val="24"/>
          <w:szCs w:val="24"/>
        </w:rPr>
        <w:t>it</w:t>
      </w:r>
      <w:r w:rsidRPr="006966D9">
        <w:rPr>
          <w:iCs/>
          <w:sz w:val="24"/>
          <w:szCs w:val="24"/>
        </w:rPr>
        <w:t>utional Effectiveness and Assessment</w:t>
      </w:r>
      <w:r>
        <w:rPr>
          <w:iCs/>
          <w:sz w:val="24"/>
          <w:szCs w:val="24"/>
        </w:rPr>
        <w:t xml:space="preserve">. </w:t>
      </w:r>
      <w:r w:rsidRPr="006966D9">
        <w:rPr>
          <w:iCs/>
          <w:sz w:val="24"/>
          <w:szCs w:val="24"/>
        </w:rPr>
        <w:t xml:space="preserve">It shows the </w:t>
      </w:r>
      <w:proofErr w:type="spellStart"/>
      <w:r w:rsidRPr="006966D9">
        <w:rPr>
          <w:iCs/>
          <w:sz w:val="24"/>
          <w:szCs w:val="24"/>
        </w:rPr>
        <w:t>DFW</w:t>
      </w:r>
      <w:proofErr w:type="spellEnd"/>
      <w:r w:rsidRPr="006966D9">
        <w:rPr>
          <w:iCs/>
          <w:sz w:val="24"/>
          <w:szCs w:val="24"/>
        </w:rPr>
        <w:t xml:space="preserve"> rates, as of the end of each term. </w:t>
      </w:r>
    </w:p>
    <w:p w14:paraId="66AFE1A2" w14:textId="77777777" w:rsidR="00BF6608" w:rsidRDefault="00BF6608" w:rsidP="003F4D85">
      <w:pPr>
        <w:ind w:left="720"/>
        <w:rPr>
          <w:i/>
          <w:sz w:val="24"/>
          <w:szCs w:val="24"/>
        </w:rPr>
      </w:pPr>
    </w:p>
    <w:p w14:paraId="70506B84" w14:textId="6E431A60" w:rsidR="00630263" w:rsidRDefault="00630263" w:rsidP="003F4D85">
      <w:pPr>
        <w:ind w:left="720"/>
        <w:rPr>
          <w:i/>
          <w:sz w:val="24"/>
          <w:szCs w:val="24"/>
        </w:rPr>
      </w:pPr>
      <w:r>
        <w:rPr>
          <w:i/>
          <w:sz w:val="24"/>
          <w:szCs w:val="24"/>
        </w:rPr>
        <w:t>[</w:t>
      </w:r>
      <w:r w:rsidRPr="00630263">
        <w:rPr>
          <w:i/>
          <w:sz w:val="24"/>
          <w:szCs w:val="24"/>
        </w:rPr>
        <w:t xml:space="preserve">When submitting your final report, as noted above, you will also need to provide the separate file </w:t>
      </w:r>
      <w:r>
        <w:rPr>
          <w:i/>
          <w:sz w:val="24"/>
          <w:szCs w:val="24"/>
        </w:rPr>
        <w:t xml:space="preserve">(or .zip with multiple files) </w:t>
      </w:r>
      <w:r w:rsidRPr="00630263">
        <w:rPr>
          <w:i/>
          <w:sz w:val="24"/>
          <w:szCs w:val="24"/>
        </w:rPr>
        <w:t xml:space="preserve">of supporting data on the impact of your </w:t>
      </w:r>
      <w:r>
        <w:rPr>
          <w:i/>
          <w:sz w:val="24"/>
          <w:szCs w:val="24"/>
        </w:rPr>
        <w:t xml:space="preserve">Textbook Transformation, such as </w:t>
      </w:r>
      <w:r w:rsidRPr="00630263">
        <w:rPr>
          <w:i/>
          <w:sz w:val="24"/>
          <w:szCs w:val="24"/>
        </w:rPr>
        <w:t xml:space="preserve">surveys, </w:t>
      </w:r>
      <w:r>
        <w:rPr>
          <w:i/>
          <w:sz w:val="24"/>
          <w:szCs w:val="24"/>
        </w:rPr>
        <w:t>analyzed data collected, etc.]</w:t>
      </w:r>
    </w:p>
    <w:p w14:paraId="56D1DAB2" w14:textId="1F8661F2" w:rsidR="00F70B70" w:rsidRPr="0073273B" w:rsidRDefault="00F70B70" w:rsidP="003F4D85">
      <w:pPr>
        <w:pStyle w:val="ListParagraph"/>
        <w:numPr>
          <w:ilvl w:val="0"/>
          <w:numId w:val="4"/>
        </w:numPr>
        <w:ind w:left="1440"/>
        <w:rPr>
          <w:b/>
          <w:sz w:val="24"/>
          <w:szCs w:val="24"/>
        </w:rPr>
      </w:pPr>
      <w:r w:rsidRPr="0073273B">
        <w:rPr>
          <w:i/>
          <w:sz w:val="24"/>
          <w:szCs w:val="24"/>
        </w:rPr>
        <w:t>Include measures such as:</w:t>
      </w:r>
    </w:p>
    <w:p w14:paraId="4BBFBCA0" w14:textId="77777777" w:rsidR="00F70B70" w:rsidRPr="0073273B" w:rsidRDefault="00F70B70" w:rsidP="003F4D85">
      <w:pPr>
        <w:pStyle w:val="ListParagraph"/>
        <w:numPr>
          <w:ilvl w:val="1"/>
          <w:numId w:val="4"/>
        </w:numPr>
        <w:ind w:left="1800"/>
        <w:rPr>
          <w:b/>
          <w:sz w:val="24"/>
          <w:szCs w:val="24"/>
        </w:rPr>
      </w:pPr>
      <w:r w:rsidRPr="0073273B">
        <w:rPr>
          <w:i/>
          <w:sz w:val="24"/>
          <w:szCs w:val="24"/>
        </w:rPr>
        <w:t>Drop, fail, withdraw (</w:t>
      </w:r>
      <w:proofErr w:type="spellStart"/>
      <w:r w:rsidRPr="0073273B">
        <w:rPr>
          <w:i/>
          <w:sz w:val="24"/>
          <w:szCs w:val="24"/>
        </w:rPr>
        <w:t>DFW</w:t>
      </w:r>
      <w:proofErr w:type="spellEnd"/>
      <w:r w:rsidRPr="0073273B">
        <w:rPr>
          <w:i/>
          <w:sz w:val="24"/>
          <w:szCs w:val="24"/>
        </w:rPr>
        <w:t xml:space="preserve">) delta </w:t>
      </w:r>
      <w:proofErr w:type="gramStart"/>
      <w:r w:rsidRPr="0073273B">
        <w:rPr>
          <w:i/>
          <w:sz w:val="24"/>
          <w:szCs w:val="24"/>
        </w:rPr>
        <w:t>rates</w:t>
      </w:r>
      <w:proofErr w:type="gramEnd"/>
    </w:p>
    <w:p w14:paraId="15B4176D" w14:textId="77777777" w:rsidR="00F70B70" w:rsidRPr="004F2656" w:rsidRDefault="00F70B70" w:rsidP="003F4D85">
      <w:pPr>
        <w:pStyle w:val="ListParagraph"/>
        <w:numPr>
          <w:ilvl w:val="1"/>
          <w:numId w:val="4"/>
        </w:numPr>
        <w:ind w:left="1800"/>
        <w:rPr>
          <w:b/>
          <w:sz w:val="24"/>
          <w:szCs w:val="24"/>
        </w:rPr>
      </w:pPr>
      <w:r w:rsidRPr="0073273B">
        <w:rPr>
          <w:i/>
          <w:sz w:val="24"/>
          <w:szCs w:val="24"/>
        </w:rPr>
        <w:t xml:space="preserve">Course </w:t>
      </w:r>
      <w:r w:rsidRPr="004F2656">
        <w:rPr>
          <w:i/>
          <w:sz w:val="24"/>
          <w:szCs w:val="24"/>
        </w:rPr>
        <w:t>retention and completion rates</w:t>
      </w:r>
    </w:p>
    <w:p w14:paraId="38F36725" w14:textId="77777777" w:rsidR="00F70B70" w:rsidRPr="004F2656" w:rsidRDefault="00F70B70" w:rsidP="003F4D85">
      <w:pPr>
        <w:pStyle w:val="ListParagraph"/>
        <w:numPr>
          <w:ilvl w:val="1"/>
          <w:numId w:val="4"/>
        </w:numPr>
        <w:ind w:left="1800"/>
        <w:rPr>
          <w:b/>
          <w:sz w:val="24"/>
          <w:szCs w:val="24"/>
        </w:rPr>
      </w:pPr>
      <w:r w:rsidRPr="004F2656">
        <w:rPr>
          <w:i/>
          <w:sz w:val="24"/>
          <w:szCs w:val="24"/>
        </w:rPr>
        <w:t>Average GPA</w:t>
      </w:r>
    </w:p>
    <w:p w14:paraId="3B48FE2A" w14:textId="7A4B52AB" w:rsidR="00101A24" w:rsidRPr="004F2656" w:rsidRDefault="00101A24" w:rsidP="003F4D85">
      <w:pPr>
        <w:pStyle w:val="ListParagraph"/>
        <w:numPr>
          <w:ilvl w:val="1"/>
          <w:numId w:val="4"/>
        </w:numPr>
        <w:ind w:left="1800"/>
        <w:rPr>
          <w:b/>
          <w:sz w:val="24"/>
          <w:szCs w:val="24"/>
        </w:rPr>
      </w:pPr>
      <w:r w:rsidRPr="004F2656">
        <w:rPr>
          <w:i/>
          <w:sz w:val="24"/>
          <w:szCs w:val="24"/>
        </w:rPr>
        <w:t xml:space="preserve">Pre-and post-transformation </w:t>
      </w:r>
      <w:proofErr w:type="spellStart"/>
      <w:r w:rsidRPr="004F2656">
        <w:rPr>
          <w:i/>
          <w:sz w:val="24"/>
          <w:szCs w:val="24"/>
        </w:rPr>
        <w:t>DFW</w:t>
      </w:r>
      <w:proofErr w:type="spellEnd"/>
      <w:r w:rsidRPr="004F2656">
        <w:rPr>
          <w:i/>
          <w:sz w:val="24"/>
          <w:szCs w:val="24"/>
        </w:rPr>
        <w:t xml:space="preserve"> comparison</w:t>
      </w:r>
    </w:p>
    <w:p w14:paraId="6CC8D945" w14:textId="77777777" w:rsidR="00F70B70" w:rsidRPr="004F2656" w:rsidRDefault="00F70B70" w:rsidP="003F4D85">
      <w:pPr>
        <w:pStyle w:val="ListParagraph"/>
        <w:numPr>
          <w:ilvl w:val="1"/>
          <w:numId w:val="4"/>
        </w:numPr>
        <w:ind w:left="1800"/>
        <w:rPr>
          <w:b/>
          <w:sz w:val="24"/>
          <w:szCs w:val="24"/>
        </w:rPr>
      </w:pPr>
      <w:r w:rsidRPr="004F2656">
        <w:rPr>
          <w:i/>
          <w:sz w:val="24"/>
          <w:szCs w:val="24"/>
        </w:rPr>
        <w:t>Student success in learning objectives</w:t>
      </w:r>
    </w:p>
    <w:p w14:paraId="34DD2962" w14:textId="77777777" w:rsidR="0073273B" w:rsidRPr="0073273B" w:rsidRDefault="00F70B70" w:rsidP="003F4D85">
      <w:pPr>
        <w:pStyle w:val="ListParagraph"/>
        <w:numPr>
          <w:ilvl w:val="1"/>
          <w:numId w:val="4"/>
        </w:numPr>
        <w:ind w:left="1800"/>
        <w:rPr>
          <w:b/>
          <w:sz w:val="24"/>
          <w:szCs w:val="24"/>
        </w:rPr>
      </w:pPr>
      <w:r w:rsidRPr="0073273B">
        <w:rPr>
          <w:i/>
          <w:sz w:val="24"/>
          <w:szCs w:val="24"/>
        </w:rPr>
        <w:t>Surveys, interviews, and other qualitative measures</w:t>
      </w:r>
      <w:r w:rsidR="0073273B">
        <w:rPr>
          <w:i/>
          <w:sz w:val="24"/>
          <w:szCs w:val="24"/>
        </w:rPr>
        <w:t xml:space="preserve"> </w:t>
      </w:r>
    </w:p>
    <w:p w14:paraId="016842DB" w14:textId="433FDAC7" w:rsidR="0073273B" w:rsidRPr="0073273B" w:rsidRDefault="0073273B" w:rsidP="003F4D85">
      <w:pPr>
        <w:pStyle w:val="ListParagraph"/>
        <w:numPr>
          <w:ilvl w:val="0"/>
          <w:numId w:val="4"/>
        </w:numPr>
        <w:ind w:left="1440"/>
        <w:rPr>
          <w:b/>
          <w:sz w:val="24"/>
          <w:szCs w:val="24"/>
        </w:rPr>
      </w:pPr>
      <w:r>
        <w:rPr>
          <w:i/>
          <w:sz w:val="24"/>
          <w:szCs w:val="24"/>
        </w:rPr>
        <w:t>I</w:t>
      </w:r>
      <w:r w:rsidRPr="0073273B">
        <w:rPr>
          <w:i/>
          <w:sz w:val="24"/>
          <w:szCs w:val="24"/>
        </w:rPr>
        <w:t>ndicate any co-factors that might have influenced the outcomes</w:t>
      </w:r>
      <w:r w:rsidR="00630263">
        <w:rPr>
          <w:i/>
          <w:sz w:val="24"/>
          <w:szCs w:val="24"/>
        </w:rPr>
        <w:t>.</w:t>
      </w:r>
      <w:r w:rsidRPr="0073273B">
        <w:rPr>
          <w:i/>
          <w:sz w:val="24"/>
          <w:szCs w:val="24"/>
        </w:rPr>
        <w:t xml:space="preserve">  </w:t>
      </w:r>
    </w:p>
    <w:p w14:paraId="2107F97D" w14:textId="2FC17221" w:rsidR="00F70B70" w:rsidRPr="004F2656" w:rsidRDefault="00F70B70" w:rsidP="003F4D85">
      <w:pPr>
        <w:pStyle w:val="Heading1"/>
        <w:numPr>
          <w:ilvl w:val="0"/>
          <w:numId w:val="18"/>
        </w:numPr>
        <w:ind w:left="360"/>
      </w:pPr>
      <w:r w:rsidRPr="004F2656">
        <w:t>Sustainability Plan</w:t>
      </w:r>
    </w:p>
    <w:p w14:paraId="36C4BC5C" w14:textId="04B7B59B" w:rsidR="00B90CC8" w:rsidRDefault="00101A24" w:rsidP="003F4D85">
      <w:pPr>
        <w:ind w:left="360"/>
        <w:rPr>
          <w:i/>
          <w:sz w:val="24"/>
          <w:szCs w:val="24"/>
        </w:rPr>
      </w:pPr>
      <w:r w:rsidRPr="003F4D85">
        <w:rPr>
          <w:i/>
          <w:sz w:val="24"/>
          <w:szCs w:val="24"/>
        </w:rPr>
        <w:t>Describe</w:t>
      </w:r>
      <w:r w:rsidR="00F70B70" w:rsidRPr="003F4D85">
        <w:rPr>
          <w:i/>
          <w:sz w:val="24"/>
          <w:szCs w:val="24"/>
        </w:rPr>
        <w:t xml:space="preserve"> how your project team</w:t>
      </w:r>
      <w:r w:rsidRPr="003F4D85">
        <w:rPr>
          <w:i/>
          <w:sz w:val="24"/>
          <w:szCs w:val="24"/>
        </w:rPr>
        <w:t xml:space="preserve"> or department</w:t>
      </w:r>
      <w:r w:rsidR="00F70B70" w:rsidRPr="003F4D85">
        <w:rPr>
          <w:i/>
          <w:sz w:val="24"/>
          <w:szCs w:val="24"/>
        </w:rPr>
        <w:t xml:space="preserve"> will offer the </w:t>
      </w:r>
      <w:r w:rsidR="00C66162" w:rsidRPr="003F4D85">
        <w:rPr>
          <w:i/>
          <w:sz w:val="24"/>
          <w:szCs w:val="24"/>
        </w:rPr>
        <w:t xml:space="preserve">materials in the </w:t>
      </w:r>
      <w:r w:rsidR="00F70B70" w:rsidRPr="003F4D85">
        <w:rPr>
          <w:i/>
          <w:sz w:val="24"/>
          <w:szCs w:val="24"/>
        </w:rPr>
        <w:t xml:space="preserve">course(s) in the future, including the maintenance and updating of course materials. </w:t>
      </w:r>
    </w:p>
    <w:p w14:paraId="31D695AC" w14:textId="77777777" w:rsidR="00BF6608" w:rsidRPr="00B6706B" w:rsidRDefault="00BF6608" w:rsidP="00BF6608">
      <w:pPr>
        <w:ind w:left="360"/>
        <w:rPr>
          <w:iCs/>
          <w:sz w:val="24"/>
          <w:szCs w:val="24"/>
        </w:rPr>
      </w:pPr>
      <w:r w:rsidRPr="00B6706B">
        <w:rPr>
          <w:iCs/>
          <w:sz w:val="24"/>
          <w:szCs w:val="24"/>
        </w:rPr>
        <w:t xml:space="preserve">The textbook is housed in our </w:t>
      </w:r>
      <w:proofErr w:type="spellStart"/>
      <w:r w:rsidRPr="00B6706B">
        <w:rPr>
          <w:iCs/>
          <w:sz w:val="24"/>
          <w:szCs w:val="24"/>
        </w:rPr>
        <w:t>D2L</w:t>
      </w:r>
      <w:proofErr w:type="spellEnd"/>
      <w:r w:rsidRPr="00B6706B">
        <w:rPr>
          <w:iCs/>
          <w:sz w:val="24"/>
          <w:szCs w:val="24"/>
        </w:rPr>
        <w:t xml:space="preserve"> </w:t>
      </w:r>
      <w:r>
        <w:rPr>
          <w:iCs/>
          <w:sz w:val="24"/>
          <w:szCs w:val="24"/>
        </w:rPr>
        <w:t xml:space="preserve">platform </w:t>
      </w:r>
      <w:r w:rsidRPr="00B6706B">
        <w:rPr>
          <w:iCs/>
          <w:sz w:val="24"/>
          <w:szCs w:val="24"/>
        </w:rPr>
        <w:t xml:space="preserve">and is part of </w:t>
      </w:r>
      <w:r>
        <w:rPr>
          <w:iCs/>
          <w:sz w:val="24"/>
          <w:szCs w:val="24"/>
        </w:rPr>
        <w:t xml:space="preserve">the SPAN 2002 </w:t>
      </w:r>
      <w:r w:rsidRPr="00B6706B">
        <w:rPr>
          <w:iCs/>
          <w:sz w:val="24"/>
          <w:szCs w:val="24"/>
        </w:rPr>
        <w:t>Sandbox</w:t>
      </w:r>
      <w:r>
        <w:rPr>
          <w:iCs/>
          <w:sz w:val="24"/>
          <w:szCs w:val="24"/>
        </w:rPr>
        <w:t xml:space="preserve">, accessible to </w:t>
      </w:r>
      <w:r w:rsidRPr="00B6706B">
        <w:rPr>
          <w:iCs/>
          <w:sz w:val="24"/>
          <w:szCs w:val="24"/>
        </w:rPr>
        <w:t>all faculty who teach the course.</w:t>
      </w:r>
      <w:r>
        <w:rPr>
          <w:iCs/>
          <w:sz w:val="24"/>
          <w:szCs w:val="24"/>
        </w:rPr>
        <w:t xml:space="preserve"> We have the 3 formats available there as part of the course: a regular pdf; an accessible pdf; and accessible WORD. </w:t>
      </w:r>
      <w:r w:rsidRPr="00B6706B">
        <w:rPr>
          <w:iCs/>
          <w:sz w:val="24"/>
          <w:szCs w:val="24"/>
        </w:rPr>
        <w:t xml:space="preserve"> </w:t>
      </w:r>
      <w:r>
        <w:rPr>
          <w:iCs/>
          <w:sz w:val="24"/>
          <w:szCs w:val="24"/>
        </w:rPr>
        <w:t xml:space="preserve">All faculty members </w:t>
      </w:r>
      <w:r>
        <w:rPr>
          <w:iCs/>
          <w:sz w:val="24"/>
          <w:szCs w:val="24"/>
        </w:rPr>
        <w:lastRenderedPageBreak/>
        <w:t>that teach the course are responsible for the maintenance and updating of the course materials as necessary.  In addition, we have a Spanish coordinator and a coordinator for each of the language courses who will work with the faculty to make sure that the material is maintained and updated.</w:t>
      </w:r>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40F114A6" w14:textId="2C237B6B" w:rsidR="00EE7C7E" w:rsidRDefault="00EE7C7E" w:rsidP="003F4D85">
      <w:pPr>
        <w:ind w:left="360"/>
        <w:rPr>
          <w:i/>
          <w:sz w:val="24"/>
          <w:szCs w:val="24"/>
        </w:rPr>
      </w:pPr>
      <w:r w:rsidRPr="003F4D85">
        <w:rPr>
          <w:i/>
          <w:sz w:val="24"/>
          <w:szCs w:val="24"/>
        </w:rPr>
        <w:t>Describe any impacts or influences this project has had on your thinking about or</w:t>
      </w:r>
      <w:r w:rsidR="00C66162" w:rsidRPr="003F4D85">
        <w:rPr>
          <w:i/>
          <w:sz w:val="24"/>
          <w:szCs w:val="24"/>
        </w:rPr>
        <w:t xml:space="preserve"> </w:t>
      </w:r>
      <w:r w:rsidR="003E1BCB" w:rsidRPr="003F4D85">
        <w:rPr>
          <w:i/>
          <w:sz w:val="24"/>
          <w:szCs w:val="24"/>
        </w:rPr>
        <w:t>selection of learning materials i</w:t>
      </w:r>
      <w:r w:rsidRPr="003F4D85">
        <w:rPr>
          <w:i/>
          <w:sz w:val="24"/>
          <w:szCs w:val="24"/>
        </w:rPr>
        <w:t>n this and other courses that you will teach in the future.</w:t>
      </w:r>
    </w:p>
    <w:p w14:paraId="1C107AFD" w14:textId="77777777" w:rsidR="00BF6608" w:rsidRPr="00B6706B" w:rsidRDefault="00BF6608" w:rsidP="00BF6608">
      <w:pPr>
        <w:ind w:left="360"/>
        <w:rPr>
          <w:iCs/>
          <w:sz w:val="24"/>
          <w:szCs w:val="24"/>
        </w:rPr>
      </w:pPr>
      <w:r w:rsidRPr="00B6706B">
        <w:rPr>
          <w:iCs/>
          <w:sz w:val="24"/>
          <w:szCs w:val="24"/>
        </w:rPr>
        <w:t xml:space="preserve">The textbook is housed in our </w:t>
      </w:r>
      <w:proofErr w:type="spellStart"/>
      <w:r w:rsidRPr="00B6706B">
        <w:rPr>
          <w:iCs/>
          <w:sz w:val="24"/>
          <w:szCs w:val="24"/>
        </w:rPr>
        <w:t>D2L</w:t>
      </w:r>
      <w:proofErr w:type="spellEnd"/>
      <w:r w:rsidRPr="00B6706B">
        <w:rPr>
          <w:iCs/>
          <w:sz w:val="24"/>
          <w:szCs w:val="24"/>
        </w:rPr>
        <w:t xml:space="preserve"> </w:t>
      </w:r>
      <w:r>
        <w:rPr>
          <w:iCs/>
          <w:sz w:val="24"/>
          <w:szCs w:val="24"/>
        </w:rPr>
        <w:t xml:space="preserve">platform </w:t>
      </w:r>
      <w:r w:rsidRPr="00B6706B">
        <w:rPr>
          <w:iCs/>
          <w:sz w:val="24"/>
          <w:szCs w:val="24"/>
        </w:rPr>
        <w:t xml:space="preserve">and is part of </w:t>
      </w:r>
      <w:r>
        <w:rPr>
          <w:iCs/>
          <w:sz w:val="24"/>
          <w:szCs w:val="24"/>
        </w:rPr>
        <w:t xml:space="preserve">the SPAN 2002 </w:t>
      </w:r>
      <w:r w:rsidRPr="00B6706B">
        <w:rPr>
          <w:iCs/>
          <w:sz w:val="24"/>
          <w:szCs w:val="24"/>
        </w:rPr>
        <w:t>Sandbox</w:t>
      </w:r>
      <w:r>
        <w:rPr>
          <w:iCs/>
          <w:sz w:val="24"/>
          <w:szCs w:val="24"/>
        </w:rPr>
        <w:t xml:space="preserve">, accessible to </w:t>
      </w:r>
      <w:r w:rsidRPr="00B6706B">
        <w:rPr>
          <w:iCs/>
          <w:sz w:val="24"/>
          <w:szCs w:val="24"/>
        </w:rPr>
        <w:t>all faculty who teach the course.</w:t>
      </w:r>
      <w:r>
        <w:rPr>
          <w:iCs/>
          <w:sz w:val="24"/>
          <w:szCs w:val="24"/>
        </w:rPr>
        <w:t xml:space="preserve"> We have the 3 formats available there as part of the course: a regular pdf; an accessible pdf; and accessible WORD. </w:t>
      </w:r>
      <w:r w:rsidRPr="00B6706B">
        <w:rPr>
          <w:iCs/>
          <w:sz w:val="24"/>
          <w:szCs w:val="24"/>
        </w:rPr>
        <w:t xml:space="preserve"> </w:t>
      </w:r>
      <w:r>
        <w:rPr>
          <w:iCs/>
          <w:sz w:val="24"/>
          <w:szCs w:val="24"/>
        </w:rPr>
        <w:t>All faculty members that teach the course are responsible for the maintenance and updating of the course materials as necessary.  In addition, we have a Spanish coordinator and a coordinator for each of the language courses who will work with the faculty to make sure that the material is maintained and updated.</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09109D3C" w14:textId="177320F9" w:rsidR="00B90CC8" w:rsidRDefault="00EE7C7E" w:rsidP="003F4D85">
      <w:pPr>
        <w:ind w:left="360"/>
        <w:rPr>
          <w:i/>
          <w:sz w:val="24"/>
          <w:szCs w:val="24"/>
        </w:rPr>
      </w:pPr>
      <w:r w:rsidRPr="003F4D85">
        <w:rPr>
          <w:i/>
          <w:sz w:val="24"/>
          <w:szCs w:val="24"/>
        </w:rPr>
        <w:t>Describe any planned or actual papers, presentations, publications, or other professional activities that you expect to produce that reflect your work on this project.</w:t>
      </w:r>
    </w:p>
    <w:p w14:paraId="2A3AC34E" w14:textId="4A3926A1" w:rsidR="00BF6608" w:rsidRPr="003F4D85" w:rsidRDefault="00BF6608" w:rsidP="003F4D85">
      <w:pPr>
        <w:ind w:left="360"/>
        <w:rPr>
          <w:b/>
          <w:sz w:val="24"/>
          <w:szCs w:val="24"/>
        </w:rPr>
      </w:pPr>
      <w:r>
        <w:rPr>
          <w:iCs/>
          <w:sz w:val="24"/>
          <w:szCs w:val="24"/>
        </w:rPr>
        <w:t>I</w:t>
      </w:r>
      <w:r w:rsidRPr="004D6FF6">
        <w:rPr>
          <w:iCs/>
          <w:sz w:val="24"/>
          <w:szCs w:val="24"/>
        </w:rPr>
        <w:t>f the UWG conference on pedagogy is still held, we w</w:t>
      </w:r>
      <w:r>
        <w:rPr>
          <w:iCs/>
          <w:sz w:val="24"/>
          <w:szCs w:val="24"/>
        </w:rPr>
        <w:t xml:space="preserve">ould like </w:t>
      </w:r>
      <w:r w:rsidRPr="004D6FF6">
        <w:rPr>
          <w:iCs/>
          <w:sz w:val="24"/>
          <w:szCs w:val="24"/>
        </w:rPr>
        <w:t xml:space="preserve">to present our work </w:t>
      </w:r>
      <w:r>
        <w:rPr>
          <w:iCs/>
          <w:sz w:val="24"/>
          <w:szCs w:val="24"/>
        </w:rPr>
        <w:t>there</w:t>
      </w:r>
      <w:r w:rsidRPr="004D6FF6">
        <w:rPr>
          <w:iCs/>
          <w:sz w:val="24"/>
          <w:szCs w:val="24"/>
        </w:rPr>
        <w:t>.</w:t>
      </w:r>
    </w:p>
    <w:p w14:paraId="3AAF13AA" w14:textId="75FB48B7" w:rsidR="00CB083C" w:rsidRPr="004F2656" w:rsidRDefault="00CB083C" w:rsidP="003F4D85">
      <w:pPr>
        <w:pStyle w:val="Heading1"/>
        <w:numPr>
          <w:ilvl w:val="0"/>
          <w:numId w:val="18"/>
        </w:numPr>
        <w:ind w:left="360"/>
      </w:pPr>
      <w:r w:rsidRPr="004F2656">
        <w:t>Description of Photograph</w:t>
      </w:r>
      <w:r w:rsidR="00871BC4">
        <w:t xml:space="preserve"> (optional) </w:t>
      </w:r>
    </w:p>
    <w:p w14:paraId="49D26D57" w14:textId="41C7E185" w:rsidR="00CB083C" w:rsidRPr="003F4D85" w:rsidRDefault="00871BC4" w:rsidP="003F4D85">
      <w:pPr>
        <w:ind w:left="360"/>
        <w:rPr>
          <w:b/>
          <w:sz w:val="24"/>
          <w:szCs w:val="24"/>
        </w:rPr>
      </w:pPr>
      <w:r w:rsidRPr="003F4D85">
        <w:rPr>
          <w:i/>
          <w:sz w:val="24"/>
          <w:szCs w:val="24"/>
        </w:rPr>
        <w:t>This is where a team can li</w:t>
      </w:r>
      <w:r w:rsidR="00CB083C" w:rsidRPr="003F4D85">
        <w:rPr>
          <w:i/>
          <w:sz w:val="24"/>
          <w:szCs w:val="24"/>
        </w:rPr>
        <w:t>st the names of the people</w:t>
      </w:r>
      <w:r w:rsidR="0033401E" w:rsidRPr="003F4D85">
        <w:rPr>
          <w:i/>
          <w:sz w:val="24"/>
          <w:szCs w:val="24"/>
        </w:rPr>
        <w:t xml:space="preserve"> shown</w:t>
      </w:r>
      <w:r w:rsidR="00630263" w:rsidRPr="003F4D85">
        <w:rPr>
          <w:i/>
          <w:sz w:val="24"/>
          <w:szCs w:val="24"/>
        </w:rPr>
        <w:t xml:space="preserve"> in this</w:t>
      </w:r>
      <w:r w:rsidR="00CB083C" w:rsidRPr="003F4D85">
        <w:rPr>
          <w:i/>
          <w:sz w:val="24"/>
          <w:szCs w:val="24"/>
        </w:rPr>
        <w:t xml:space="preserve"> separately uploaded photograph</w:t>
      </w:r>
      <w:r w:rsidR="00630263" w:rsidRPr="003F4D85">
        <w:rPr>
          <w:i/>
          <w:sz w:val="24"/>
          <w:szCs w:val="24"/>
        </w:rPr>
        <w:t>, along with</w:t>
      </w:r>
      <w:r w:rsidR="00CB083C" w:rsidRPr="003F4D85">
        <w:rPr>
          <w:i/>
          <w:sz w:val="24"/>
          <w:szCs w:val="24"/>
        </w:rPr>
        <w:t xml:space="preserve"> their roles</w:t>
      </w:r>
      <w:r w:rsidRPr="003F4D85">
        <w:rPr>
          <w:i/>
          <w:sz w:val="24"/>
          <w:szCs w:val="24"/>
        </w:rPr>
        <w:t>, if applicable</w:t>
      </w:r>
      <w:r w:rsidR="00CB083C" w:rsidRPr="003F4D85">
        <w:rPr>
          <w:i/>
          <w:sz w:val="24"/>
          <w:szCs w:val="24"/>
        </w:rPr>
        <w:t xml:space="preserve">. </w:t>
      </w:r>
    </w:p>
    <w:sectPr w:rsidR="00CB083C" w:rsidRPr="003F4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A34D4B"/>
    <w:multiLevelType w:val="hybridMultilevel"/>
    <w:tmpl w:val="F0EC306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6EA44B16"/>
    <w:multiLevelType w:val="hybridMultilevel"/>
    <w:tmpl w:val="BB286B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187C18"/>
    <w:multiLevelType w:val="hybridMultilevel"/>
    <w:tmpl w:val="A3741E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64287662">
    <w:abstractNumId w:val="9"/>
  </w:num>
  <w:num w:numId="2" w16cid:durableId="1659112059">
    <w:abstractNumId w:val="15"/>
  </w:num>
  <w:num w:numId="3" w16cid:durableId="550456671">
    <w:abstractNumId w:val="16"/>
  </w:num>
  <w:num w:numId="4" w16cid:durableId="1440448415">
    <w:abstractNumId w:val="13"/>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1"/>
  </w:num>
  <w:num w:numId="11" w16cid:durableId="1352953256">
    <w:abstractNumId w:val="1"/>
  </w:num>
  <w:num w:numId="12" w16cid:durableId="1899127753">
    <w:abstractNumId w:val="12"/>
  </w:num>
  <w:num w:numId="13" w16cid:durableId="885915825">
    <w:abstractNumId w:val="14"/>
  </w:num>
  <w:num w:numId="14" w16cid:durableId="154301208">
    <w:abstractNumId w:val="10"/>
  </w:num>
  <w:num w:numId="15" w16cid:durableId="275672450">
    <w:abstractNumId w:val="4"/>
  </w:num>
  <w:num w:numId="16" w16cid:durableId="678193627">
    <w:abstractNumId w:val="19"/>
  </w:num>
  <w:num w:numId="17" w16cid:durableId="1794251462">
    <w:abstractNumId w:val="8"/>
  </w:num>
  <w:num w:numId="18" w16cid:durableId="166100122">
    <w:abstractNumId w:val="20"/>
  </w:num>
  <w:num w:numId="19" w16cid:durableId="300497483">
    <w:abstractNumId w:val="0"/>
  </w:num>
  <w:num w:numId="20" w16cid:durableId="1477526551">
    <w:abstractNumId w:val="17"/>
  </w:num>
  <w:num w:numId="21" w16cid:durableId="1745293952">
    <w:abstractNumId w:val="21"/>
  </w:num>
  <w:num w:numId="22" w16cid:durableId="166181101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360F9"/>
    <w:rsid w:val="00044DF3"/>
    <w:rsid w:val="00071B22"/>
    <w:rsid w:val="00075E05"/>
    <w:rsid w:val="00082546"/>
    <w:rsid w:val="00101A24"/>
    <w:rsid w:val="00190A51"/>
    <w:rsid w:val="001A218C"/>
    <w:rsid w:val="001B2107"/>
    <w:rsid w:val="001D51FD"/>
    <w:rsid w:val="001E0EE3"/>
    <w:rsid w:val="001F4532"/>
    <w:rsid w:val="00220876"/>
    <w:rsid w:val="00240544"/>
    <w:rsid w:val="00285B86"/>
    <w:rsid w:val="003038A8"/>
    <w:rsid w:val="0033401E"/>
    <w:rsid w:val="00346044"/>
    <w:rsid w:val="003C1B4D"/>
    <w:rsid w:val="003D0854"/>
    <w:rsid w:val="003E1BCB"/>
    <w:rsid w:val="003F4D85"/>
    <w:rsid w:val="00471C68"/>
    <w:rsid w:val="0048459F"/>
    <w:rsid w:val="004F2656"/>
    <w:rsid w:val="005212A0"/>
    <w:rsid w:val="005911E1"/>
    <w:rsid w:val="005C11E8"/>
    <w:rsid w:val="00630263"/>
    <w:rsid w:val="00647915"/>
    <w:rsid w:val="00684A25"/>
    <w:rsid w:val="00687254"/>
    <w:rsid w:val="006A36A9"/>
    <w:rsid w:val="0073273B"/>
    <w:rsid w:val="00772C9F"/>
    <w:rsid w:val="00811187"/>
    <w:rsid w:val="00871BC4"/>
    <w:rsid w:val="00945780"/>
    <w:rsid w:val="0097575D"/>
    <w:rsid w:val="00987DD6"/>
    <w:rsid w:val="00A06E45"/>
    <w:rsid w:val="00A32AF4"/>
    <w:rsid w:val="00A77F21"/>
    <w:rsid w:val="00AF4890"/>
    <w:rsid w:val="00B34737"/>
    <w:rsid w:val="00B516BC"/>
    <w:rsid w:val="00B90CC8"/>
    <w:rsid w:val="00BD653D"/>
    <w:rsid w:val="00BF3C8A"/>
    <w:rsid w:val="00BF6608"/>
    <w:rsid w:val="00C45872"/>
    <w:rsid w:val="00C65741"/>
    <w:rsid w:val="00C66162"/>
    <w:rsid w:val="00C749E5"/>
    <w:rsid w:val="00C807D1"/>
    <w:rsid w:val="00C80819"/>
    <w:rsid w:val="00C96BCC"/>
    <w:rsid w:val="00CB083C"/>
    <w:rsid w:val="00D11976"/>
    <w:rsid w:val="00DC2BFF"/>
    <w:rsid w:val="00DD3803"/>
    <w:rsid w:val="00DD5245"/>
    <w:rsid w:val="00DF79E1"/>
    <w:rsid w:val="00E167BE"/>
    <w:rsid w:val="00E34FAA"/>
    <w:rsid w:val="00EE35AB"/>
    <w:rsid w:val="00EE7C7E"/>
    <w:rsid w:val="00F01364"/>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NoSpacing">
    <w:name w:val="No Spacing"/>
    <w:uiPriority w:val="1"/>
    <w:qFormat/>
    <w:rsid w:val="000360F9"/>
    <w:pPr>
      <w:spacing w:after="0" w:line="240" w:lineRule="auto"/>
      <w:jc w:val="both"/>
    </w:pPr>
    <w:rPr>
      <w:rFonts w:eastAsia="Times New Roman" w:cstheme="minorHAnsi"/>
      <w:sz w:val="24"/>
      <w:szCs w:val="20"/>
    </w:rPr>
  </w:style>
  <w:style w:type="paragraph" w:styleId="NormalWeb">
    <w:name w:val="Normal (Web)"/>
    <w:basedOn w:val="Normal"/>
    <w:uiPriority w:val="99"/>
    <w:semiHidden/>
    <w:unhideWhenUsed/>
    <w:rsid w:val="000360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reativecommons.org/share-your-work/" TargetMode="External"/><Relationship Id="rId5" Type="http://schemas.openxmlformats.org/officeDocument/2006/relationships/styles" Target="styles.xml"/><Relationship Id="rId10" Type="http://schemas.openxmlformats.org/officeDocument/2006/relationships/hyperlink" Target="mailto:kdolling@westga.edu" TargetMode="External"/><Relationship Id="rId4" Type="http://schemas.openxmlformats.org/officeDocument/2006/relationships/numbering" Target="numbering.xml"/><Relationship Id="rId9" Type="http://schemas.openxmlformats.org/officeDocument/2006/relationships/hyperlink" Target="mailto:yfuentes@westg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5" ma:contentTypeDescription="Create a new document." ma:contentTypeScope="" ma:versionID="f815552a0ec1d1bb162f370e027e01ce">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bd87ad30a504bdf44044a52c51d455e7"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3.xml><?xml version="1.0" encoding="utf-8"?>
<ds:datastoreItem xmlns:ds="http://schemas.openxmlformats.org/officeDocument/2006/customXml" ds:itemID="{0D21DEB6-6DE4-4B82-AF4F-5FB6033F07A1}"/>
</file>

<file path=docProps/app.xml><?xml version="1.0" encoding="utf-8"?>
<Properties xmlns="http://schemas.openxmlformats.org/officeDocument/2006/extended-properties" xmlns:vt="http://schemas.openxmlformats.org/officeDocument/2006/docPropsVTypes">
  <Template>Normal</Template>
  <TotalTime>3</TotalTime>
  <Pages>7</Pages>
  <Words>2340</Words>
  <Characters>13338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Yvonne Fuentes</cp:lastModifiedBy>
  <cp:revision>2</cp:revision>
  <dcterms:created xsi:type="dcterms:W3CDTF">2023-12-26T17:37:00Z</dcterms:created>
  <dcterms:modified xsi:type="dcterms:W3CDTF">2023-12-26T17:37:00Z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