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BF4" w:rsidRDefault="001D3B7C">
      <w:pPr>
        <w:pStyle w:val="Heading1"/>
        <w:spacing w:before="60"/>
        <w:ind w:left="1096"/>
      </w:pPr>
      <w:r>
        <w:t>IT4823 –</w:t>
      </w:r>
      <w:r w:rsidR="00061C7D">
        <w:t xml:space="preserve"> </w:t>
      </w:r>
      <w:r>
        <w:t xml:space="preserve">Asg 2: </w:t>
      </w:r>
      <w:r w:rsidR="00061C7D">
        <w:t>Understanding the computation behind Blockchain</w:t>
      </w:r>
    </w:p>
    <w:p w:rsidR="001D3B7C" w:rsidRDefault="001D3B7C">
      <w:pPr>
        <w:pStyle w:val="Heading1"/>
        <w:spacing w:before="60"/>
        <w:ind w:left="1096"/>
      </w:pPr>
      <w:r>
        <w:t>Total point: 100</w:t>
      </w:r>
    </w:p>
    <w:p w:rsidR="000E7BF4" w:rsidRDefault="00061C7D">
      <w:pPr>
        <w:tabs>
          <w:tab w:val="left" w:pos="3720"/>
          <w:tab w:val="left" w:pos="7651"/>
          <w:tab w:val="left" w:pos="9484"/>
        </w:tabs>
        <w:spacing w:before="184"/>
        <w:ind w:left="101"/>
      </w:pPr>
      <w:r>
        <w:rPr>
          <w:b/>
        </w:rPr>
        <w:t>Last</w:t>
      </w:r>
      <w:r>
        <w:rPr>
          <w:b/>
          <w:spacing w:val="-1"/>
        </w:rPr>
        <w:t xml:space="preserve"> </w:t>
      </w:r>
      <w:r>
        <w:rPr>
          <w:b/>
        </w:rPr>
        <w:t>Name:</w:t>
      </w:r>
      <w:r>
        <w:rPr>
          <w:b/>
          <w:u w:val="single"/>
        </w:rPr>
        <w:t xml:space="preserve"> </w:t>
      </w:r>
      <w:r>
        <w:rPr>
          <w:b/>
          <w:u w:val="single"/>
        </w:rPr>
        <w:tab/>
      </w:r>
      <w:r>
        <w:rPr>
          <w:b/>
        </w:rPr>
        <w:t>First</w:t>
      </w:r>
      <w:r>
        <w:rPr>
          <w:b/>
          <w:spacing w:val="-3"/>
        </w:rPr>
        <w:t xml:space="preserve"> </w:t>
      </w:r>
      <w:r>
        <w:rPr>
          <w:b/>
        </w:rPr>
        <w:t>Name:</w:t>
      </w:r>
      <w:r>
        <w:rPr>
          <w:b/>
          <w:u w:val="single"/>
        </w:rPr>
        <w:t xml:space="preserve"> </w:t>
      </w:r>
      <w:r>
        <w:rPr>
          <w:b/>
          <w:u w:val="single"/>
        </w:rPr>
        <w:tab/>
      </w:r>
      <w:r>
        <w:rPr>
          <w:b/>
        </w:rPr>
        <w:t>Date:</w:t>
      </w:r>
      <w:r>
        <w:rPr>
          <w:b/>
          <w:spacing w:val="1"/>
        </w:rPr>
        <w:t xml:space="preserve"> </w:t>
      </w:r>
      <w:r>
        <w:rPr>
          <w:u w:val="single"/>
        </w:rPr>
        <w:t xml:space="preserve"> </w:t>
      </w:r>
      <w:r>
        <w:rPr>
          <w:u w:val="single"/>
        </w:rPr>
        <w:tab/>
      </w:r>
    </w:p>
    <w:p w:rsidR="000E7BF4" w:rsidRDefault="00061C7D">
      <w:pPr>
        <w:spacing w:before="181" w:line="259" w:lineRule="auto"/>
        <w:ind w:left="101" w:right="836"/>
      </w:pPr>
      <w:r>
        <w:rPr>
          <w:b/>
        </w:rPr>
        <w:t xml:space="preserve">Goal: </w:t>
      </w:r>
      <w:r>
        <w:t>The purpose of this topic is to introduce students to Blockchain and the encryption computation behind this revolutionizing disruptive technology. In 2009, Bitcoin became the first popular (decentralized) peer – to peer crypto- currency application. Curren</w:t>
      </w:r>
      <w:r>
        <w:t xml:space="preserve">tly,1-Bitcoin is equivalent to $4,026 USD. The success of blockchain is mainly due to the usages of Cryptography; Blockchain is a growing list of records, called </w:t>
      </w:r>
      <w:r>
        <w:rPr>
          <w:b/>
        </w:rPr>
        <w:t xml:space="preserve">blocks </w:t>
      </w:r>
      <w:r>
        <w:t>which are link using cryptography. Each block contains a cryptographic hash of the perv</w:t>
      </w:r>
      <w:r>
        <w:t>ious block, a time stamp, and transaction data. During this hands on we will examine the mathematical computation of the encryption process of blockchain: RSA, Merkle tree, and SHA256.</w:t>
      </w:r>
    </w:p>
    <w:p w:rsidR="000E7BF4" w:rsidRDefault="000E7BF4">
      <w:pPr>
        <w:pStyle w:val="BodyText"/>
        <w:rPr>
          <w:sz w:val="20"/>
        </w:rPr>
      </w:pPr>
    </w:p>
    <w:p w:rsidR="000E7BF4" w:rsidRDefault="000E7BF4">
      <w:pPr>
        <w:pStyle w:val="BodyText"/>
        <w:rPr>
          <w:sz w:val="20"/>
        </w:rPr>
      </w:pPr>
    </w:p>
    <w:p w:rsidR="000E7BF4" w:rsidRDefault="00061C7D">
      <w:pPr>
        <w:pStyle w:val="BodyText"/>
        <w:spacing w:before="5"/>
        <w:rPr>
          <w:sz w:val="18"/>
        </w:rPr>
      </w:pPr>
      <w:r>
        <w:pict>
          <v:group id="_x0000_s1042" style="position:absolute;margin-left:1in;margin-top:12.6pt;width:468pt;height:287.95pt;z-index:-251666432;mso-wrap-distance-left:0;mso-wrap-distance-right:0;mso-position-horizontal-relative:page" coordorigin="1440,252" coordsize="9360,5759">
            <v:rect id="_x0000_s1052" style="position:absolute;left:1440;top:251;width:9360;height:760" fillcolor="#f7fbff" stroked="f"/>
            <v:rect id="_x0000_s1051" style="position:absolute;left:1800;top:1011;width:9000;height:548" fillcolor="#f7fbff" stroked="f"/>
            <v:rect id="_x0000_s1050" style="position:absolute;left:1800;top:1559;width:9000;height:550" fillcolor="#f7fbff" stroked="f"/>
            <v:rect id="_x0000_s1049" style="position:absolute;left:2520;top:2109;width:8280;height:554" fillcolor="#f7fbff" stroked="f"/>
            <v:rect id="_x0000_s1048" style="position:absolute;left:1800;top:2663;width:9000;height:566" fillcolor="#f7fbff" stroked="f"/>
            <v:rect id="_x0000_s1047" style="position:absolute;left:1800;top:3229;width:9000;height:836" fillcolor="#f7fbff" stroked="f"/>
            <v:rect id="_x0000_s1046" style="position:absolute;left:2520;top:4065;width:8280;height:554" fillcolor="#f7fbff" stroked="f"/>
            <v:rect id="_x0000_s1045" style="position:absolute;left:1800;top:4619;width:9000;height:836" fillcolor="#f7fbff" stroked="f"/>
            <v:rect id="_x0000_s1044" style="position:absolute;left:2520;top:5455;width:8280;height:554" fillcolor="#f7fbff" stroked="f"/>
            <v:shapetype id="_x0000_t202" coordsize="21600,21600" o:spt="202" path="m,l,21600r21600,l21600,xe">
              <v:stroke joinstyle="miter"/>
              <v:path gradientshapeok="t" o:connecttype="rect"/>
            </v:shapetype>
            <v:shape id="_x0000_s1043" type="#_x0000_t202" style="position:absolute;left:1440;top:251;width:9360;height:5759" filled="f" stroked="f">
              <v:textbox inset="0,0,0,0">
                <w:txbxContent>
                  <w:p w:rsidR="000E7BF4" w:rsidRDefault="00061C7D">
                    <w:pPr>
                      <w:ind w:left="1"/>
                    </w:pPr>
                    <w:r>
                      <w:t xml:space="preserve">Blockchain use RSA which involves a public </w:t>
                    </w:r>
                    <w:hyperlink r:id="rId7">
                      <w:r>
                        <w:rPr>
                          <w:color w:val="000009"/>
                        </w:rPr>
                        <w:t xml:space="preserve">key </w:t>
                      </w:r>
                    </w:hyperlink>
                    <w:r>
                      <w:t>and a private key. The public key can be known to everyone and is used for encrypting messages. Messages encrypted with the public key can only be decrypted using the private key. The keys for the R</w:t>
                    </w:r>
                    <w:r>
                      <w:t>SA algorithm are generated the following way:</w:t>
                    </w:r>
                  </w:p>
                  <w:p w:rsidR="000E7BF4" w:rsidRDefault="000E7BF4">
                    <w:pPr>
                      <w:spacing w:before="9"/>
                      <w:rPr>
                        <w:sz w:val="24"/>
                      </w:rPr>
                    </w:pPr>
                  </w:p>
                  <w:p w:rsidR="000E7BF4" w:rsidRDefault="00061C7D">
                    <w:pPr>
                      <w:numPr>
                        <w:ilvl w:val="0"/>
                        <w:numId w:val="4"/>
                      </w:numPr>
                      <w:tabs>
                        <w:tab w:val="left" w:pos="722"/>
                      </w:tabs>
                      <w:rPr>
                        <w:rFonts w:ascii="Calibri"/>
                      </w:rPr>
                    </w:pPr>
                    <w:r>
                      <w:rPr>
                        <w:rFonts w:ascii="Calibri"/>
                      </w:rPr>
                      <w:t>Choose two distinct large random</w:t>
                    </w:r>
                    <w:r>
                      <w:rPr>
                        <w:rFonts w:ascii="Calibri"/>
                        <w:color w:val="0000FF"/>
                      </w:rPr>
                      <w:t xml:space="preserve"> </w:t>
                    </w:r>
                    <w:hyperlink r:id="rId8">
                      <w:r>
                        <w:rPr>
                          <w:rFonts w:ascii="Calibri"/>
                          <w:color w:val="0000FF"/>
                          <w:u w:val="single" w:color="0000FF"/>
                        </w:rPr>
                        <w:t>prime numbers</w:t>
                      </w:r>
                    </w:hyperlink>
                    <w:r>
                      <w:rPr>
                        <w:rFonts w:ascii="Calibri"/>
                        <w:color w:val="0000FF"/>
                      </w:rPr>
                      <w:t xml:space="preserve"> </w:t>
                    </w:r>
                    <w:r>
                      <w:rPr>
                        <w:rFonts w:ascii="Calibri"/>
                      </w:rPr>
                      <w:t>p and q</w:t>
                    </w:r>
                  </w:p>
                  <w:p w:rsidR="000E7BF4" w:rsidRDefault="000E7BF4">
                    <w:pPr>
                      <w:spacing w:before="4"/>
                      <w:rPr>
                        <w:sz w:val="24"/>
                      </w:rPr>
                    </w:pPr>
                  </w:p>
                  <w:p w:rsidR="000E7BF4" w:rsidRDefault="00061C7D">
                    <w:pPr>
                      <w:numPr>
                        <w:ilvl w:val="0"/>
                        <w:numId w:val="4"/>
                      </w:numPr>
                      <w:tabs>
                        <w:tab w:val="left" w:pos="722"/>
                      </w:tabs>
                      <w:rPr>
                        <w:rFonts w:ascii="Calibri"/>
                      </w:rPr>
                    </w:pPr>
                    <w:r>
                      <w:rPr>
                        <w:rFonts w:ascii="Calibri"/>
                      </w:rPr>
                      <w:t>Compute</w:t>
                    </w:r>
                    <w:r>
                      <w:rPr>
                        <w:rFonts w:ascii="Calibri"/>
                        <w:spacing w:val="-1"/>
                      </w:rPr>
                      <w:t xml:space="preserve"> </w:t>
                    </w:r>
                    <w:r>
                      <w:rPr>
                        <w:rFonts w:ascii="Calibri"/>
                      </w:rPr>
                      <w:t>n=pq</w:t>
                    </w:r>
                  </w:p>
                  <w:p w:rsidR="000E7BF4" w:rsidRDefault="000E7BF4">
                    <w:pPr>
                      <w:spacing w:before="5"/>
                      <w:rPr>
                        <w:sz w:val="24"/>
                      </w:rPr>
                    </w:pPr>
                  </w:p>
                  <w:p w:rsidR="000E7BF4" w:rsidRDefault="00061C7D">
                    <w:pPr>
                      <w:numPr>
                        <w:ilvl w:val="1"/>
                        <w:numId w:val="4"/>
                      </w:numPr>
                      <w:tabs>
                        <w:tab w:val="left" w:pos="1441"/>
                        <w:tab w:val="left" w:pos="1442"/>
                      </w:tabs>
                      <w:rPr>
                        <w:rFonts w:ascii="Calibri"/>
                      </w:rPr>
                    </w:pPr>
                    <w:r>
                      <w:rPr>
                        <w:rFonts w:ascii="Calibri"/>
                      </w:rPr>
                      <w:t>n is used as the</w:t>
                    </w:r>
                    <w:r>
                      <w:rPr>
                        <w:rFonts w:ascii="Calibri"/>
                        <w:color w:val="0000FF"/>
                      </w:rPr>
                      <w:t xml:space="preserve"> </w:t>
                    </w:r>
                    <w:hyperlink r:id="rId9">
                      <w:r>
                        <w:rPr>
                          <w:rFonts w:ascii="Calibri"/>
                          <w:color w:val="0000FF"/>
                          <w:u w:val="single" w:color="0000FF"/>
                        </w:rPr>
                        <w:t>modulus</w:t>
                      </w:r>
                      <w:r>
                        <w:rPr>
                          <w:rFonts w:ascii="Calibri"/>
                          <w:color w:val="0000FF"/>
                        </w:rPr>
                        <w:t xml:space="preserve"> </w:t>
                      </w:r>
                    </w:hyperlink>
                    <w:r>
                      <w:rPr>
                        <w:rFonts w:ascii="Calibri"/>
                        <w:spacing w:val="-3"/>
                      </w:rPr>
                      <w:t xml:space="preserve">for </w:t>
                    </w:r>
                    <w:r>
                      <w:rPr>
                        <w:rFonts w:ascii="Calibri"/>
                      </w:rPr>
                      <w:t>both the public and private</w:t>
                    </w:r>
                    <w:r>
                      <w:rPr>
                        <w:rFonts w:ascii="Calibri"/>
                        <w:spacing w:val="-3"/>
                      </w:rPr>
                      <w:t xml:space="preserve"> </w:t>
                    </w:r>
                    <w:r>
                      <w:rPr>
                        <w:rFonts w:ascii="Calibri"/>
                        <w:spacing w:val="-4"/>
                      </w:rPr>
                      <w:t>keys</w:t>
                    </w:r>
                  </w:p>
                  <w:p w:rsidR="000E7BF4" w:rsidRDefault="000E7BF4">
                    <w:pPr>
                      <w:spacing w:before="5"/>
                      <w:rPr>
                        <w:sz w:val="25"/>
                      </w:rPr>
                    </w:pPr>
                  </w:p>
                  <w:p w:rsidR="000E7BF4" w:rsidRDefault="00061C7D">
                    <w:pPr>
                      <w:numPr>
                        <w:ilvl w:val="0"/>
                        <w:numId w:val="4"/>
                      </w:numPr>
                      <w:tabs>
                        <w:tab w:val="left" w:pos="722"/>
                      </w:tabs>
                      <w:rPr>
                        <w:rFonts w:ascii="Lucida Sans" w:hAnsi="Lucida Sans"/>
                        <w:sz w:val="20"/>
                      </w:rPr>
                    </w:pPr>
                    <w:r>
                      <w:rPr>
                        <w:rFonts w:ascii="Calibri" w:hAnsi="Calibri"/>
                        <w:w w:val="105"/>
                      </w:rPr>
                      <w:t>Compute the</w:t>
                    </w:r>
                    <w:r>
                      <w:rPr>
                        <w:rFonts w:ascii="Calibri" w:hAnsi="Calibri"/>
                        <w:color w:val="0000FF"/>
                        <w:w w:val="105"/>
                      </w:rPr>
                      <w:t xml:space="preserve"> </w:t>
                    </w:r>
                    <w:hyperlink r:id="rId10">
                      <w:r>
                        <w:rPr>
                          <w:rFonts w:ascii="Calibri" w:hAnsi="Calibri"/>
                          <w:color w:val="0000FF"/>
                          <w:w w:val="105"/>
                          <w:u w:val="single" w:color="0000FF"/>
                        </w:rPr>
                        <w:t>totient</w:t>
                      </w:r>
                    </w:hyperlink>
                    <w:r>
                      <w:rPr>
                        <w:rFonts w:ascii="Calibri" w:hAnsi="Calibri"/>
                        <w:w w:val="105"/>
                      </w:rPr>
                      <w:t>: .</w:t>
                    </w:r>
                    <w:r>
                      <w:rPr>
                        <w:rFonts w:ascii="Calibri" w:hAnsi="Calibri"/>
                        <w:w w:val="105"/>
                      </w:rPr>
                      <w:t>(n)=</w:t>
                    </w:r>
                    <w:r>
                      <w:rPr>
                        <w:rFonts w:ascii="Calibri" w:hAnsi="Calibri"/>
                        <w:spacing w:val="6"/>
                        <w:w w:val="105"/>
                      </w:rPr>
                      <w:t xml:space="preserve"> </w:t>
                    </w:r>
                    <w:r>
                      <w:rPr>
                        <w:rFonts w:ascii="Lucida Sans" w:hAnsi="Lucida Sans"/>
                        <w:w w:val="105"/>
                        <w:sz w:val="20"/>
                      </w:rPr>
                      <w:t>(p-1)(q-1)</w:t>
                    </w:r>
                  </w:p>
                  <w:p w:rsidR="000E7BF4" w:rsidRDefault="000E7BF4">
                    <w:pPr>
                      <w:spacing w:before="10"/>
                      <w:rPr>
                        <w:sz w:val="25"/>
                      </w:rPr>
                    </w:pPr>
                  </w:p>
                  <w:p w:rsidR="000E7BF4" w:rsidRDefault="00061C7D">
                    <w:pPr>
                      <w:numPr>
                        <w:ilvl w:val="0"/>
                        <w:numId w:val="4"/>
                      </w:numPr>
                      <w:tabs>
                        <w:tab w:val="left" w:pos="722"/>
                      </w:tabs>
                      <w:spacing w:line="249" w:lineRule="auto"/>
                      <w:ind w:right="863"/>
                      <w:rPr>
                        <w:rFonts w:ascii="Calibri" w:hAnsi="Calibri"/>
                      </w:rPr>
                    </w:pPr>
                    <w:r>
                      <w:rPr>
                        <w:rFonts w:ascii="Calibri" w:hAnsi="Calibri"/>
                      </w:rPr>
                      <w:t>Choose an integer such that 1 &lt; e&lt;.</w:t>
                    </w:r>
                    <w:r>
                      <w:rPr>
                        <w:rFonts w:ascii="Calibri" w:hAnsi="Calibri"/>
                      </w:rPr>
                      <w:t>(n), and e and .</w:t>
                    </w:r>
                    <w:r>
                      <w:rPr>
                        <w:rFonts w:ascii="Calibri" w:hAnsi="Calibri"/>
                      </w:rPr>
                      <w:t xml:space="preserve">(n ) share no </w:t>
                    </w:r>
                    <w:r>
                      <w:rPr>
                        <w:rFonts w:ascii="Calibri" w:hAnsi="Calibri"/>
                        <w:spacing w:val="-3"/>
                      </w:rPr>
                      <w:t xml:space="preserve">factors </w:t>
                    </w:r>
                    <w:r>
                      <w:rPr>
                        <w:rFonts w:ascii="Calibri" w:hAnsi="Calibri"/>
                      </w:rPr>
                      <w:t xml:space="preserve">other </w:t>
                    </w:r>
                    <w:r>
                      <w:rPr>
                        <w:rFonts w:ascii="Calibri" w:hAnsi="Calibri"/>
                        <w:spacing w:val="-45"/>
                      </w:rPr>
                      <w:t xml:space="preserve">than </w:t>
                    </w:r>
                    <w:r>
                      <w:rPr>
                        <w:rFonts w:ascii="Calibri" w:hAnsi="Calibri"/>
                        <w:spacing w:val="-112"/>
                      </w:rPr>
                      <w:t>1</w:t>
                    </w:r>
                    <w:r>
                      <w:rPr>
                        <w:rFonts w:ascii="Calibri" w:hAnsi="Calibri"/>
                        <w:spacing w:val="-1"/>
                      </w:rPr>
                      <w:t xml:space="preserve"> </w:t>
                    </w:r>
                    <w:r>
                      <w:rPr>
                        <w:rFonts w:ascii="Calibri" w:hAnsi="Calibri"/>
                      </w:rPr>
                      <w:t>(coprime)</w:t>
                    </w:r>
                  </w:p>
                  <w:p w:rsidR="000E7BF4" w:rsidRDefault="000E7BF4">
                    <w:pPr>
                      <w:spacing w:before="5"/>
                      <w:rPr>
                        <w:sz w:val="23"/>
                      </w:rPr>
                    </w:pPr>
                  </w:p>
                  <w:p w:rsidR="000E7BF4" w:rsidRDefault="00061C7D">
                    <w:pPr>
                      <w:numPr>
                        <w:ilvl w:val="1"/>
                        <w:numId w:val="4"/>
                      </w:numPr>
                      <w:tabs>
                        <w:tab w:val="left" w:pos="1441"/>
                        <w:tab w:val="left" w:pos="1442"/>
                      </w:tabs>
                      <w:rPr>
                        <w:rFonts w:ascii="Calibri"/>
                      </w:rPr>
                    </w:pPr>
                    <w:r>
                      <w:rPr>
                        <w:rFonts w:ascii="Calibri"/>
                      </w:rPr>
                      <w:t xml:space="preserve">e is released as the public </w:t>
                    </w:r>
                    <w:r>
                      <w:rPr>
                        <w:rFonts w:ascii="Calibri"/>
                        <w:spacing w:val="-4"/>
                      </w:rPr>
                      <w:t>key</w:t>
                    </w:r>
                    <w:r>
                      <w:rPr>
                        <w:rFonts w:ascii="Calibri"/>
                        <w:spacing w:val="-6"/>
                      </w:rPr>
                      <w:t xml:space="preserve"> </w:t>
                    </w:r>
                    <w:r>
                      <w:rPr>
                        <w:rFonts w:ascii="Calibri"/>
                      </w:rPr>
                      <w:t>exponent</w:t>
                    </w:r>
                  </w:p>
                  <w:p w:rsidR="000E7BF4" w:rsidRDefault="000E7BF4">
                    <w:pPr>
                      <w:spacing w:before="5"/>
                      <w:rPr>
                        <w:sz w:val="25"/>
                      </w:rPr>
                    </w:pPr>
                  </w:p>
                  <w:p w:rsidR="000E7BF4" w:rsidRDefault="00061C7D">
                    <w:pPr>
                      <w:numPr>
                        <w:ilvl w:val="0"/>
                        <w:numId w:val="4"/>
                      </w:numPr>
                      <w:tabs>
                        <w:tab w:val="left" w:pos="722"/>
                      </w:tabs>
                      <w:spacing w:line="249" w:lineRule="auto"/>
                      <w:ind w:right="479"/>
                      <w:rPr>
                        <w:rFonts w:ascii="Calibri" w:hAnsi="Calibri"/>
                      </w:rPr>
                    </w:pPr>
                    <w:r>
                      <w:rPr>
                        <w:rFonts w:ascii="Calibri" w:hAnsi="Calibri"/>
                      </w:rPr>
                      <w:t>Compute d to satisfy the</w:t>
                    </w:r>
                    <w:r>
                      <w:rPr>
                        <w:rFonts w:ascii="Calibri" w:hAnsi="Calibri"/>
                        <w:color w:val="0000FF"/>
                      </w:rPr>
                      <w:t xml:space="preserve"> </w:t>
                    </w:r>
                    <w:hyperlink r:id="rId11" w:anchor="The_congruence_relation">
                      <w:r>
                        <w:rPr>
                          <w:rFonts w:ascii="Calibri" w:hAnsi="Calibri"/>
                          <w:color w:val="0000FF"/>
                          <w:u w:val="single" w:color="0000FF"/>
                        </w:rPr>
                        <w:t>congruence relation</w:t>
                      </w:r>
                      <w:r>
                        <w:rPr>
                          <w:rFonts w:ascii="Calibri" w:hAnsi="Calibri"/>
                          <w:color w:val="0000FF"/>
                        </w:rPr>
                        <w:t xml:space="preserve"> </w:t>
                      </w:r>
                    </w:hyperlink>
                    <w:r>
                      <w:rPr>
                        <w:rFonts w:ascii="Calibri" w:hAnsi="Calibri"/>
                      </w:rPr>
                      <w:t>de=1 mod (</w:t>
                    </w:r>
                    <w:r>
                      <w:rPr>
                        <w:rFonts w:ascii="Calibri" w:hAnsi="Calibri"/>
                      </w:rPr>
                      <w:t xml:space="preserve">(n </w:t>
                    </w:r>
                    <w:r>
                      <w:rPr>
                        <w:rFonts w:ascii="Calibri" w:hAnsi="Calibri"/>
                        <w:b/>
                      </w:rPr>
                      <w:t>)) ie: de = 1 +k</w:t>
                    </w:r>
                    <w:r>
                      <w:rPr>
                        <w:rFonts w:ascii="Calibri" w:hAnsi="Calibri"/>
                      </w:rPr>
                      <w:t>.</w:t>
                    </w:r>
                    <w:r>
                      <w:rPr>
                        <w:rFonts w:ascii="Calibri" w:hAnsi="Calibri"/>
                      </w:rPr>
                      <w:t xml:space="preserve">(n) </w:t>
                    </w:r>
                    <w:r>
                      <w:rPr>
                        <w:rFonts w:ascii="Calibri" w:hAnsi="Calibri"/>
                        <w:spacing w:val="-3"/>
                      </w:rPr>
                      <w:t xml:space="preserve">for </w:t>
                    </w:r>
                    <w:r>
                      <w:rPr>
                        <w:rFonts w:ascii="Calibri" w:hAnsi="Calibri"/>
                        <w:spacing w:val="-86"/>
                      </w:rPr>
                      <w:t>some</w:t>
                    </w:r>
                    <w:r>
                      <w:rPr>
                        <w:rFonts w:ascii="Calibri" w:hAnsi="Calibri"/>
                        <w:spacing w:val="-10"/>
                      </w:rPr>
                      <w:t xml:space="preserve"> </w:t>
                    </w:r>
                    <w:r>
                      <w:rPr>
                        <w:rFonts w:ascii="Calibri" w:hAnsi="Calibri"/>
                      </w:rPr>
                      <w:t>integer</w:t>
                    </w:r>
                    <w:r>
                      <w:rPr>
                        <w:rFonts w:ascii="Calibri" w:hAnsi="Calibri"/>
                        <w:spacing w:val="-2"/>
                      </w:rPr>
                      <w:t xml:space="preserve"> </w:t>
                    </w:r>
                    <w:r>
                      <w:rPr>
                        <w:rFonts w:ascii="Calibri" w:hAnsi="Calibri"/>
                      </w:rPr>
                      <w:t>k.</w:t>
                    </w:r>
                  </w:p>
                  <w:p w:rsidR="000E7BF4" w:rsidRDefault="000E7BF4">
                    <w:pPr>
                      <w:spacing w:before="5"/>
                      <w:rPr>
                        <w:sz w:val="23"/>
                      </w:rPr>
                    </w:pPr>
                  </w:p>
                  <w:p w:rsidR="000E7BF4" w:rsidRDefault="00061C7D">
                    <w:pPr>
                      <w:numPr>
                        <w:ilvl w:val="1"/>
                        <w:numId w:val="4"/>
                      </w:numPr>
                      <w:tabs>
                        <w:tab w:val="left" w:pos="1441"/>
                        <w:tab w:val="left" w:pos="1442"/>
                      </w:tabs>
                      <w:rPr>
                        <w:rFonts w:ascii="Calibri"/>
                      </w:rPr>
                    </w:pPr>
                    <w:r>
                      <w:rPr>
                        <w:rFonts w:ascii="Calibri"/>
                      </w:rPr>
                      <w:t xml:space="preserve">d is </w:t>
                    </w:r>
                    <w:r>
                      <w:rPr>
                        <w:rFonts w:ascii="Calibri"/>
                        <w:spacing w:val="-3"/>
                      </w:rPr>
                      <w:t xml:space="preserve">kept </w:t>
                    </w:r>
                    <w:r>
                      <w:rPr>
                        <w:rFonts w:ascii="Calibri"/>
                      </w:rPr>
                      <w:t xml:space="preserve">as the private </w:t>
                    </w:r>
                    <w:r>
                      <w:rPr>
                        <w:rFonts w:ascii="Calibri"/>
                        <w:spacing w:val="-4"/>
                      </w:rPr>
                      <w:t>key</w:t>
                    </w:r>
                    <w:r>
                      <w:rPr>
                        <w:rFonts w:ascii="Calibri"/>
                        <w:spacing w:val="-1"/>
                      </w:rPr>
                      <w:t xml:space="preserve"> </w:t>
                    </w:r>
                    <w:r>
                      <w:rPr>
                        <w:rFonts w:ascii="Calibri"/>
                      </w:rPr>
                      <w:t>exponent</w:t>
                    </w:r>
                  </w:p>
                </w:txbxContent>
              </v:textbox>
            </v:shape>
            <w10:wrap type="topAndBottom" anchorx="page"/>
          </v:group>
        </w:pict>
      </w:r>
    </w:p>
    <w:p w:rsidR="000E7BF4" w:rsidRDefault="000E7BF4">
      <w:pPr>
        <w:pStyle w:val="BodyText"/>
        <w:spacing w:before="4"/>
        <w:rPr>
          <w:sz w:val="17"/>
        </w:rPr>
      </w:pPr>
    </w:p>
    <w:p w:rsidR="000E7BF4" w:rsidRDefault="00061C7D">
      <w:pPr>
        <w:spacing w:before="56"/>
        <w:ind w:left="101"/>
        <w:rPr>
          <w:rFonts w:ascii="Calibri"/>
        </w:rPr>
      </w:pPr>
      <w:r>
        <w:rPr>
          <w:rFonts w:ascii="Calibri"/>
        </w:rPr>
        <w:t xml:space="preserve">The </w:t>
      </w:r>
      <w:r>
        <w:rPr>
          <w:rFonts w:ascii="Calibri"/>
          <w:b/>
        </w:rPr>
        <w:t xml:space="preserve">public key (e, n) </w:t>
      </w:r>
      <w:r>
        <w:rPr>
          <w:rFonts w:ascii="Calibri"/>
        </w:rPr>
        <w:t>consists of the modulus and the public (or encryption) exponent .</w:t>
      </w:r>
    </w:p>
    <w:p w:rsidR="000E7BF4" w:rsidRDefault="00061C7D">
      <w:pPr>
        <w:spacing w:before="21" w:line="259" w:lineRule="auto"/>
        <w:ind w:left="101" w:right="1010"/>
        <w:rPr>
          <w:rFonts w:ascii="Calibri"/>
        </w:rPr>
      </w:pPr>
      <w:r>
        <w:rPr>
          <w:rFonts w:ascii="Calibri"/>
        </w:rPr>
        <w:t xml:space="preserve">The </w:t>
      </w:r>
      <w:r>
        <w:rPr>
          <w:rFonts w:ascii="Calibri"/>
          <w:b/>
        </w:rPr>
        <w:t xml:space="preserve">private key </w:t>
      </w:r>
      <w:r>
        <w:rPr>
          <w:rFonts w:ascii="Calibri"/>
        </w:rPr>
        <w:t>(d, n) consists of the modulus and the private (or decryption) exponent which must be kept secret.</w:t>
      </w:r>
    </w:p>
    <w:p w:rsidR="000E7BF4" w:rsidRDefault="000E7BF4">
      <w:pPr>
        <w:pStyle w:val="BodyText"/>
        <w:rPr>
          <w:rFonts w:ascii="Calibri"/>
          <w:sz w:val="20"/>
        </w:rPr>
      </w:pPr>
    </w:p>
    <w:p w:rsidR="000E7BF4" w:rsidRDefault="000E7BF4">
      <w:pPr>
        <w:pStyle w:val="BodyText"/>
        <w:rPr>
          <w:rFonts w:ascii="Calibri"/>
          <w:sz w:val="20"/>
        </w:rPr>
      </w:pPr>
    </w:p>
    <w:p w:rsidR="000E7BF4" w:rsidRDefault="000E7BF4">
      <w:pPr>
        <w:pStyle w:val="BodyText"/>
        <w:rPr>
          <w:rFonts w:ascii="Calibri"/>
          <w:sz w:val="20"/>
        </w:rPr>
      </w:pPr>
    </w:p>
    <w:p w:rsidR="000E7BF4" w:rsidRDefault="00061C7D">
      <w:pPr>
        <w:pStyle w:val="BodyText"/>
        <w:spacing w:before="10"/>
        <w:rPr>
          <w:rFonts w:ascii="Calibri"/>
          <w:sz w:val="29"/>
        </w:rPr>
      </w:pPr>
      <w:r>
        <w:pict>
          <v:rect id="_x0000_s1041" style="position:absolute;margin-left:1in;margin-top:20.15pt;width:468pt;height:15pt;z-index:-251665408;mso-wrap-distance-left:0;mso-wrap-distance-right:0;mso-position-horizontal-relative:page" fillcolor="#f7fbff" stroked="f">
            <w10:wrap type="topAndBottom" anchorx="page"/>
          </v:rect>
        </w:pict>
      </w:r>
    </w:p>
    <w:p w:rsidR="000E7BF4" w:rsidRDefault="000E7BF4">
      <w:pPr>
        <w:rPr>
          <w:rFonts w:ascii="Calibri"/>
          <w:sz w:val="29"/>
        </w:rPr>
        <w:sectPr w:rsidR="000E7BF4">
          <w:footerReference w:type="default" r:id="rId12"/>
          <w:type w:val="continuous"/>
          <w:pgSz w:w="12240" w:h="15840"/>
          <w:pgMar w:top="1380" w:right="620" w:bottom="1700" w:left="1340" w:header="720" w:footer="1514" w:gutter="0"/>
          <w:pgNumType w:start="1"/>
          <w:cols w:space="720"/>
        </w:sectPr>
      </w:pPr>
    </w:p>
    <w:p w:rsidR="000E7BF4" w:rsidRDefault="000E7BF4">
      <w:pPr>
        <w:pStyle w:val="BodyText"/>
        <w:rPr>
          <w:rFonts w:ascii="Calibri"/>
          <w:sz w:val="20"/>
        </w:rPr>
      </w:pPr>
    </w:p>
    <w:p w:rsidR="000E7BF4" w:rsidRDefault="000E7BF4">
      <w:pPr>
        <w:pStyle w:val="BodyText"/>
        <w:rPr>
          <w:rFonts w:ascii="Calibri"/>
          <w:sz w:val="20"/>
        </w:rPr>
      </w:pPr>
    </w:p>
    <w:p w:rsidR="000E7BF4" w:rsidRDefault="00061C7D">
      <w:pPr>
        <w:spacing w:before="91"/>
        <w:ind w:left="101"/>
        <w:rPr>
          <w:b/>
        </w:rPr>
      </w:pPr>
      <w:r>
        <w:rPr>
          <w:b/>
        </w:rPr>
        <w:t>Compute the following:</w:t>
      </w:r>
      <w:r w:rsidR="001D3B7C">
        <w:rPr>
          <w:b/>
        </w:rPr>
        <w:t xml:space="preserve"> [10*2=20 point]</w:t>
      </w:r>
    </w:p>
    <w:p w:rsidR="000E7BF4" w:rsidRDefault="000E7BF4">
      <w:pPr>
        <w:pStyle w:val="BodyText"/>
        <w:rPr>
          <w:b/>
        </w:rPr>
      </w:pPr>
    </w:p>
    <w:p w:rsidR="000E7BF4" w:rsidRDefault="000E7BF4">
      <w:pPr>
        <w:pStyle w:val="BodyText"/>
        <w:spacing w:before="3"/>
        <w:rPr>
          <w:b/>
          <w:sz w:val="29"/>
        </w:rPr>
      </w:pPr>
    </w:p>
    <w:p w:rsidR="000E7BF4" w:rsidRDefault="00061C7D">
      <w:pPr>
        <w:ind w:left="1992"/>
      </w:pPr>
      <w:r>
        <w:rPr>
          <w:b/>
        </w:rPr>
        <w:t xml:space="preserve">1. </w:t>
      </w:r>
      <w:r>
        <w:t>p = 11</w:t>
      </w:r>
    </w:p>
    <w:p w:rsidR="000E7BF4" w:rsidRDefault="00061C7D">
      <w:pPr>
        <w:spacing w:before="19"/>
        <w:ind w:left="2352"/>
      </w:pPr>
      <w:r>
        <w:t>q = 3</w:t>
      </w: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61C7D">
      <w:pPr>
        <w:spacing w:before="140"/>
        <w:ind w:left="1992"/>
      </w:pPr>
      <w:r>
        <w:rPr>
          <w:b/>
        </w:rPr>
        <w:t xml:space="preserve">2. </w:t>
      </w:r>
      <w:r>
        <w:t>p = 23</w:t>
      </w:r>
    </w:p>
    <w:p w:rsidR="000E7BF4" w:rsidRDefault="00061C7D">
      <w:pPr>
        <w:spacing w:before="1"/>
        <w:ind w:left="2352"/>
      </w:pPr>
      <w:r>
        <w:t>q= 13</w:t>
      </w:r>
    </w:p>
    <w:p w:rsidR="000E7BF4" w:rsidRDefault="000E7BF4">
      <w:pPr>
        <w:sectPr w:rsidR="000E7BF4">
          <w:pgSz w:w="12240" w:h="15840"/>
          <w:pgMar w:top="1500" w:right="620" w:bottom="1700" w:left="1340" w:header="0" w:footer="1514" w:gutter="0"/>
          <w:cols w:space="720"/>
        </w:sectPr>
      </w:pPr>
    </w:p>
    <w:p w:rsidR="000E7BF4" w:rsidRDefault="000E7BF4">
      <w:pPr>
        <w:pStyle w:val="BodyText"/>
        <w:rPr>
          <w:sz w:val="20"/>
        </w:rPr>
      </w:pPr>
    </w:p>
    <w:p w:rsidR="000E7BF4" w:rsidRDefault="000E7BF4">
      <w:pPr>
        <w:pStyle w:val="BodyText"/>
        <w:rPr>
          <w:sz w:val="20"/>
        </w:rPr>
      </w:pPr>
    </w:p>
    <w:p w:rsidR="000E7BF4" w:rsidRDefault="00061C7D">
      <w:pPr>
        <w:pStyle w:val="BodyText"/>
        <w:spacing w:before="90" w:line="259" w:lineRule="auto"/>
        <w:ind w:left="101" w:right="1010"/>
      </w:pPr>
      <w:r>
        <w:rPr>
          <w:b/>
          <w:sz w:val="22"/>
        </w:rPr>
        <w:t xml:space="preserve">Merkle tree – </w:t>
      </w:r>
      <w:r>
        <w:t xml:space="preserve">Merkle trees are a fundamental part of blockchain </w:t>
      </w:r>
      <w:r>
        <w:rPr>
          <w:spacing w:val="-3"/>
        </w:rPr>
        <w:t xml:space="preserve">technology. </w:t>
      </w:r>
      <w:r>
        <w:t>Merkle tree is a structure</w:t>
      </w:r>
      <w:r>
        <w:rPr>
          <w:spacing w:val="-9"/>
        </w:rPr>
        <w:t xml:space="preserve"> </w:t>
      </w:r>
      <w:r>
        <w:t>that</w:t>
      </w:r>
      <w:r>
        <w:rPr>
          <w:spacing w:val="-7"/>
        </w:rPr>
        <w:t xml:space="preserve"> </w:t>
      </w:r>
      <w:r>
        <w:t>allows</w:t>
      </w:r>
      <w:r>
        <w:rPr>
          <w:spacing w:val="-8"/>
        </w:rPr>
        <w:t xml:space="preserve"> </w:t>
      </w:r>
      <w:r>
        <w:t>for</w:t>
      </w:r>
      <w:r>
        <w:rPr>
          <w:spacing w:val="-8"/>
        </w:rPr>
        <w:t xml:space="preserve"> </w:t>
      </w:r>
      <w:r>
        <w:t>efficient</w:t>
      </w:r>
      <w:r>
        <w:rPr>
          <w:spacing w:val="-7"/>
        </w:rPr>
        <w:t xml:space="preserve"> </w:t>
      </w:r>
      <w:r>
        <w:t>and</w:t>
      </w:r>
      <w:r>
        <w:rPr>
          <w:spacing w:val="-8"/>
        </w:rPr>
        <w:t xml:space="preserve"> </w:t>
      </w:r>
      <w:r>
        <w:t>secure</w:t>
      </w:r>
      <w:r>
        <w:rPr>
          <w:spacing w:val="-7"/>
        </w:rPr>
        <w:t xml:space="preserve"> </w:t>
      </w:r>
      <w:r>
        <w:t>verification</w:t>
      </w:r>
      <w:r>
        <w:rPr>
          <w:spacing w:val="-6"/>
        </w:rPr>
        <w:t xml:space="preserve"> </w:t>
      </w:r>
      <w:r>
        <w:t>of</w:t>
      </w:r>
      <w:r>
        <w:rPr>
          <w:spacing w:val="-8"/>
        </w:rPr>
        <w:t xml:space="preserve"> </w:t>
      </w:r>
      <w:r>
        <w:t>content</w:t>
      </w:r>
      <w:r>
        <w:rPr>
          <w:spacing w:val="-9"/>
        </w:rPr>
        <w:t xml:space="preserve"> </w:t>
      </w:r>
      <w:r>
        <w:t>in</w:t>
      </w:r>
      <w:r>
        <w:rPr>
          <w:spacing w:val="-8"/>
        </w:rPr>
        <w:t xml:space="preserve"> </w:t>
      </w:r>
      <w:r>
        <w:t>a</w:t>
      </w:r>
      <w:r>
        <w:rPr>
          <w:spacing w:val="-9"/>
        </w:rPr>
        <w:t xml:space="preserve"> </w:t>
      </w:r>
      <w:r>
        <w:t>large</w:t>
      </w:r>
      <w:r>
        <w:rPr>
          <w:spacing w:val="-7"/>
        </w:rPr>
        <w:t xml:space="preserve"> </w:t>
      </w:r>
      <w:r>
        <w:t>body</w:t>
      </w:r>
      <w:r>
        <w:rPr>
          <w:spacing w:val="-11"/>
        </w:rPr>
        <w:t xml:space="preserve"> </w:t>
      </w:r>
      <w:r>
        <w:t>of</w:t>
      </w:r>
      <w:r>
        <w:rPr>
          <w:spacing w:val="-8"/>
        </w:rPr>
        <w:t xml:space="preserve"> </w:t>
      </w:r>
      <w:r>
        <w:t>data.</w:t>
      </w:r>
      <w:r>
        <w:rPr>
          <w:spacing w:val="-12"/>
        </w:rPr>
        <w:t xml:space="preserve"> </w:t>
      </w:r>
      <w:r>
        <w:t>This structure helps verify the consistency and content of the data. Merkle trees</w:t>
      </w:r>
      <w:r>
        <w:t xml:space="preserve"> are used by both Bitcoin and</w:t>
      </w:r>
      <w:r>
        <w:rPr>
          <w:spacing w:val="-3"/>
        </w:rPr>
        <w:t xml:space="preserve"> </w:t>
      </w:r>
      <w:r>
        <w:t>Ethereum.</w:t>
      </w:r>
    </w:p>
    <w:p w:rsidR="000E7BF4" w:rsidRDefault="000E7BF4">
      <w:pPr>
        <w:pStyle w:val="BodyText"/>
        <w:spacing w:before="10"/>
        <w:rPr>
          <w:sz w:val="37"/>
        </w:rPr>
      </w:pPr>
    </w:p>
    <w:p w:rsidR="000E7BF4" w:rsidRDefault="00061C7D">
      <w:pPr>
        <w:pStyle w:val="BodyText"/>
        <w:spacing w:before="1"/>
        <w:ind w:left="101" w:right="782"/>
      </w:pPr>
      <w:r>
        <w:t>A Merkle tree summarizes all the transactions in a block by producing a digital fingerprint of the entire</w:t>
      </w:r>
      <w:r>
        <w:rPr>
          <w:spacing w:val="-7"/>
        </w:rPr>
        <w:t xml:space="preserve"> </w:t>
      </w:r>
      <w:r>
        <w:t>set</w:t>
      </w:r>
      <w:r>
        <w:rPr>
          <w:spacing w:val="-9"/>
        </w:rPr>
        <w:t xml:space="preserve"> </w:t>
      </w:r>
      <w:r>
        <w:t>of</w:t>
      </w:r>
      <w:r>
        <w:rPr>
          <w:spacing w:val="-7"/>
        </w:rPr>
        <w:t xml:space="preserve"> </w:t>
      </w:r>
      <w:r>
        <w:t>transactions,</w:t>
      </w:r>
      <w:r>
        <w:rPr>
          <w:spacing w:val="-8"/>
        </w:rPr>
        <w:t xml:space="preserve"> </w:t>
      </w:r>
      <w:r>
        <w:t>thereby</w:t>
      </w:r>
      <w:r>
        <w:rPr>
          <w:spacing w:val="-10"/>
        </w:rPr>
        <w:t xml:space="preserve"> </w:t>
      </w:r>
      <w:r>
        <w:t>enabling</w:t>
      </w:r>
      <w:r>
        <w:rPr>
          <w:spacing w:val="-7"/>
        </w:rPr>
        <w:t xml:space="preserve"> </w:t>
      </w:r>
      <w:r>
        <w:t>a</w:t>
      </w:r>
      <w:r>
        <w:rPr>
          <w:spacing w:val="-7"/>
        </w:rPr>
        <w:t xml:space="preserve"> </w:t>
      </w:r>
      <w:r>
        <w:t>user</w:t>
      </w:r>
      <w:r>
        <w:rPr>
          <w:spacing w:val="-7"/>
        </w:rPr>
        <w:t xml:space="preserve"> </w:t>
      </w:r>
      <w:r>
        <w:t>to</w:t>
      </w:r>
      <w:r>
        <w:rPr>
          <w:spacing w:val="-6"/>
        </w:rPr>
        <w:t xml:space="preserve"> </w:t>
      </w:r>
      <w:r>
        <w:t>verify</w:t>
      </w:r>
      <w:r>
        <w:rPr>
          <w:spacing w:val="-10"/>
        </w:rPr>
        <w:t xml:space="preserve"> </w:t>
      </w:r>
      <w:r>
        <w:t>whether</w:t>
      </w:r>
      <w:r>
        <w:rPr>
          <w:spacing w:val="-8"/>
        </w:rPr>
        <w:t xml:space="preserve"> </w:t>
      </w:r>
      <w:r>
        <w:t>or</w:t>
      </w:r>
      <w:r>
        <w:rPr>
          <w:spacing w:val="-7"/>
        </w:rPr>
        <w:t xml:space="preserve"> </w:t>
      </w:r>
      <w:r>
        <w:t>not</w:t>
      </w:r>
      <w:r>
        <w:rPr>
          <w:spacing w:val="-9"/>
        </w:rPr>
        <w:t xml:space="preserve"> </w:t>
      </w:r>
      <w:r>
        <w:t>a</w:t>
      </w:r>
      <w:r>
        <w:rPr>
          <w:spacing w:val="-8"/>
        </w:rPr>
        <w:t xml:space="preserve"> </w:t>
      </w:r>
      <w:r>
        <w:t>transaction</w:t>
      </w:r>
      <w:r>
        <w:rPr>
          <w:spacing w:val="-6"/>
        </w:rPr>
        <w:t xml:space="preserve"> </w:t>
      </w:r>
      <w:r>
        <w:t>is</w:t>
      </w:r>
      <w:r>
        <w:rPr>
          <w:spacing w:val="-8"/>
        </w:rPr>
        <w:t xml:space="preserve"> </w:t>
      </w:r>
      <w:r>
        <w:t>included in a</w:t>
      </w:r>
      <w:r>
        <w:rPr>
          <w:spacing w:val="-6"/>
        </w:rPr>
        <w:t xml:space="preserve"> </w:t>
      </w:r>
      <w:r>
        <w:t>block.</w:t>
      </w:r>
    </w:p>
    <w:p w:rsidR="000E7BF4" w:rsidRDefault="000E7BF4">
      <w:pPr>
        <w:pStyle w:val="BodyText"/>
        <w:spacing w:before="8"/>
        <w:rPr>
          <w:sz w:val="37"/>
        </w:rPr>
      </w:pPr>
    </w:p>
    <w:p w:rsidR="000E7BF4" w:rsidRDefault="00061C7D">
      <w:pPr>
        <w:pStyle w:val="BodyText"/>
        <w:ind w:left="101" w:right="870"/>
        <w:jc w:val="both"/>
      </w:pPr>
      <w:r>
        <w:t>Merkle</w:t>
      </w:r>
      <w:r>
        <w:rPr>
          <w:spacing w:val="-8"/>
        </w:rPr>
        <w:t xml:space="preserve"> </w:t>
      </w:r>
      <w:r>
        <w:t>trees</w:t>
      </w:r>
      <w:r>
        <w:rPr>
          <w:spacing w:val="-6"/>
        </w:rPr>
        <w:t xml:space="preserve"> </w:t>
      </w:r>
      <w:r>
        <w:t>are</w:t>
      </w:r>
      <w:r>
        <w:rPr>
          <w:spacing w:val="-8"/>
        </w:rPr>
        <w:t xml:space="preserve"> </w:t>
      </w:r>
      <w:r>
        <w:t>created</w:t>
      </w:r>
      <w:r>
        <w:rPr>
          <w:spacing w:val="-5"/>
        </w:rPr>
        <w:t xml:space="preserve"> </w:t>
      </w:r>
      <w:r>
        <w:t>by</w:t>
      </w:r>
      <w:r>
        <w:rPr>
          <w:spacing w:val="-10"/>
        </w:rPr>
        <w:t xml:space="preserve"> </w:t>
      </w:r>
      <w:r>
        <w:t>repeatedly</w:t>
      </w:r>
      <w:r>
        <w:rPr>
          <w:spacing w:val="-8"/>
        </w:rPr>
        <w:t xml:space="preserve"> </w:t>
      </w:r>
      <w:r>
        <w:t>hashing</w:t>
      </w:r>
      <w:r>
        <w:rPr>
          <w:spacing w:val="-5"/>
        </w:rPr>
        <w:t xml:space="preserve"> </w:t>
      </w:r>
      <w:r>
        <w:t>pairs</w:t>
      </w:r>
      <w:r>
        <w:rPr>
          <w:spacing w:val="-6"/>
        </w:rPr>
        <w:t xml:space="preserve"> </w:t>
      </w:r>
      <w:r>
        <w:t>of</w:t>
      </w:r>
      <w:r>
        <w:rPr>
          <w:spacing w:val="-7"/>
        </w:rPr>
        <w:t xml:space="preserve"> </w:t>
      </w:r>
      <w:r>
        <w:t>nodes</w:t>
      </w:r>
      <w:r>
        <w:rPr>
          <w:spacing w:val="-6"/>
        </w:rPr>
        <w:t xml:space="preserve"> </w:t>
      </w:r>
      <w:r>
        <w:t>until</w:t>
      </w:r>
      <w:r>
        <w:rPr>
          <w:spacing w:val="-8"/>
        </w:rPr>
        <w:t xml:space="preserve"> </w:t>
      </w:r>
      <w:r>
        <w:t>there</w:t>
      </w:r>
      <w:r>
        <w:rPr>
          <w:spacing w:val="-7"/>
        </w:rPr>
        <w:t xml:space="preserve"> </w:t>
      </w:r>
      <w:r>
        <w:t>is</w:t>
      </w:r>
      <w:r>
        <w:rPr>
          <w:spacing w:val="-7"/>
        </w:rPr>
        <w:t xml:space="preserve"> </w:t>
      </w:r>
      <w:r>
        <w:t>only</w:t>
      </w:r>
      <w:r>
        <w:rPr>
          <w:spacing w:val="-10"/>
        </w:rPr>
        <w:t xml:space="preserve"> </w:t>
      </w:r>
      <w:r>
        <w:t>one</w:t>
      </w:r>
      <w:r>
        <w:rPr>
          <w:spacing w:val="-5"/>
        </w:rPr>
        <w:t xml:space="preserve"> </w:t>
      </w:r>
      <w:r>
        <w:t>hash</w:t>
      </w:r>
      <w:r>
        <w:rPr>
          <w:spacing w:val="-7"/>
        </w:rPr>
        <w:t xml:space="preserve"> </w:t>
      </w:r>
      <w:r>
        <w:t>left</w:t>
      </w:r>
      <w:r>
        <w:rPr>
          <w:spacing w:val="-7"/>
        </w:rPr>
        <w:t xml:space="preserve"> </w:t>
      </w:r>
      <w:r>
        <w:t>(this hash</w:t>
      </w:r>
      <w:r>
        <w:rPr>
          <w:spacing w:val="-7"/>
        </w:rPr>
        <w:t xml:space="preserve"> </w:t>
      </w:r>
      <w:r>
        <w:t>is</w:t>
      </w:r>
      <w:r>
        <w:rPr>
          <w:spacing w:val="-6"/>
        </w:rPr>
        <w:t xml:space="preserve"> </w:t>
      </w:r>
      <w:r>
        <w:t>called</w:t>
      </w:r>
      <w:r>
        <w:rPr>
          <w:spacing w:val="-7"/>
        </w:rPr>
        <w:t xml:space="preserve"> </w:t>
      </w:r>
      <w:r>
        <w:t>the</w:t>
      </w:r>
      <w:r>
        <w:rPr>
          <w:spacing w:val="-5"/>
        </w:rPr>
        <w:t xml:space="preserve"> </w:t>
      </w:r>
      <w:r>
        <w:t>Root</w:t>
      </w:r>
      <w:r>
        <w:rPr>
          <w:spacing w:val="-6"/>
        </w:rPr>
        <w:t xml:space="preserve"> </w:t>
      </w:r>
      <w:r>
        <w:t>Hash,</w:t>
      </w:r>
      <w:r>
        <w:rPr>
          <w:spacing w:val="-6"/>
        </w:rPr>
        <w:t xml:space="preserve"> </w:t>
      </w:r>
      <w:r>
        <w:t>or</w:t>
      </w:r>
      <w:r>
        <w:rPr>
          <w:spacing w:val="-7"/>
        </w:rPr>
        <w:t xml:space="preserve"> </w:t>
      </w:r>
      <w:r>
        <w:t>the</w:t>
      </w:r>
      <w:r>
        <w:rPr>
          <w:spacing w:val="-7"/>
        </w:rPr>
        <w:t xml:space="preserve"> </w:t>
      </w:r>
      <w:r>
        <w:t>Merkle</w:t>
      </w:r>
      <w:r>
        <w:rPr>
          <w:spacing w:val="-7"/>
        </w:rPr>
        <w:t xml:space="preserve"> </w:t>
      </w:r>
      <w:r>
        <w:t>Root).</w:t>
      </w:r>
      <w:r>
        <w:rPr>
          <w:spacing w:val="-10"/>
        </w:rPr>
        <w:t xml:space="preserve"> </w:t>
      </w:r>
      <w:r>
        <w:t>They</w:t>
      </w:r>
      <w:r>
        <w:rPr>
          <w:spacing w:val="-10"/>
        </w:rPr>
        <w:t xml:space="preserve"> </w:t>
      </w:r>
      <w:r>
        <w:t>are</w:t>
      </w:r>
      <w:r>
        <w:rPr>
          <w:spacing w:val="-7"/>
        </w:rPr>
        <w:t xml:space="preserve"> </w:t>
      </w:r>
      <w:r>
        <w:t>constructed</w:t>
      </w:r>
      <w:r>
        <w:rPr>
          <w:spacing w:val="-6"/>
        </w:rPr>
        <w:t xml:space="preserve"> </w:t>
      </w:r>
      <w:r>
        <w:t>from</w:t>
      </w:r>
      <w:r>
        <w:rPr>
          <w:spacing w:val="-8"/>
        </w:rPr>
        <w:t xml:space="preserve"> </w:t>
      </w:r>
      <w:r>
        <w:t>the</w:t>
      </w:r>
      <w:r>
        <w:rPr>
          <w:spacing w:val="-5"/>
        </w:rPr>
        <w:t xml:space="preserve"> </w:t>
      </w:r>
      <w:r>
        <w:t>bottom</w:t>
      </w:r>
      <w:r>
        <w:rPr>
          <w:spacing w:val="-8"/>
        </w:rPr>
        <w:t xml:space="preserve"> </w:t>
      </w:r>
      <w:r>
        <w:t>up,</w:t>
      </w:r>
      <w:r>
        <w:rPr>
          <w:spacing w:val="-6"/>
        </w:rPr>
        <w:t xml:space="preserve"> </w:t>
      </w:r>
      <w:r>
        <w:t>from hashes of individual transactions (known as Transaction</w:t>
      </w:r>
      <w:r>
        <w:rPr>
          <w:spacing w:val="-26"/>
        </w:rPr>
        <w:t xml:space="preserve"> </w:t>
      </w:r>
      <w:r>
        <w:t>I</w:t>
      </w:r>
      <w:r>
        <w:t>Ds).</w:t>
      </w:r>
    </w:p>
    <w:p w:rsidR="000E7BF4" w:rsidRDefault="000E7BF4">
      <w:pPr>
        <w:pStyle w:val="BodyText"/>
        <w:spacing w:before="11"/>
        <w:rPr>
          <w:sz w:val="37"/>
        </w:rPr>
      </w:pPr>
    </w:p>
    <w:p w:rsidR="000E7BF4" w:rsidRDefault="00061C7D">
      <w:pPr>
        <w:pStyle w:val="BodyText"/>
        <w:ind w:left="101" w:right="782"/>
      </w:pPr>
      <w:r>
        <w:t>Each leaf node is a hash of transactional data, and each non-leaf node is a hash of its previous hashes.</w:t>
      </w:r>
      <w:r>
        <w:rPr>
          <w:spacing w:val="-8"/>
        </w:rPr>
        <w:t xml:space="preserve"> </w:t>
      </w:r>
      <w:r>
        <w:t>Merkle</w:t>
      </w:r>
      <w:r>
        <w:rPr>
          <w:spacing w:val="-8"/>
        </w:rPr>
        <w:t xml:space="preserve"> </w:t>
      </w:r>
      <w:r>
        <w:t>trees</w:t>
      </w:r>
      <w:r>
        <w:rPr>
          <w:spacing w:val="-5"/>
        </w:rPr>
        <w:t xml:space="preserve"> </w:t>
      </w:r>
      <w:r>
        <w:t>are</w:t>
      </w:r>
      <w:r>
        <w:rPr>
          <w:spacing w:val="-8"/>
        </w:rPr>
        <w:t xml:space="preserve"> </w:t>
      </w:r>
      <w:r>
        <w:t>binary</w:t>
      </w:r>
      <w:r>
        <w:rPr>
          <w:spacing w:val="-9"/>
        </w:rPr>
        <w:t xml:space="preserve"> </w:t>
      </w:r>
      <w:r>
        <w:t>and</w:t>
      </w:r>
      <w:r>
        <w:rPr>
          <w:spacing w:val="-7"/>
        </w:rPr>
        <w:t xml:space="preserve"> </w:t>
      </w:r>
      <w:r>
        <w:t>therefore</w:t>
      </w:r>
      <w:r>
        <w:rPr>
          <w:spacing w:val="-6"/>
        </w:rPr>
        <w:t xml:space="preserve"> </w:t>
      </w:r>
      <w:r>
        <w:t>require</w:t>
      </w:r>
      <w:r>
        <w:rPr>
          <w:spacing w:val="-8"/>
        </w:rPr>
        <w:t xml:space="preserve"> </w:t>
      </w:r>
      <w:r>
        <w:t>an</w:t>
      </w:r>
      <w:r>
        <w:rPr>
          <w:spacing w:val="-7"/>
        </w:rPr>
        <w:t xml:space="preserve"> </w:t>
      </w:r>
      <w:r>
        <w:t>even</w:t>
      </w:r>
      <w:r>
        <w:rPr>
          <w:spacing w:val="-7"/>
        </w:rPr>
        <w:t xml:space="preserve"> </w:t>
      </w:r>
      <w:r>
        <w:t>number</w:t>
      </w:r>
      <w:r>
        <w:rPr>
          <w:spacing w:val="-7"/>
        </w:rPr>
        <w:t xml:space="preserve"> </w:t>
      </w:r>
      <w:r>
        <w:t>of</w:t>
      </w:r>
      <w:r>
        <w:rPr>
          <w:spacing w:val="-7"/>
        </w:rPr>
        <w:t xml:space="preserve"> </w:t>
      </w:r>
      <w:r>
        <w:t>leaf</w:t>
      </w:r>
      <w:r>
        <w:rPr>
          <w:spacing w:val="-7"/>
        </w:rPr>
        <w:t xml:space="preserve"> </w:t>
      </w:r>
      <w:r>
        <w:t>nodes.</w:t>
      </w:r>
      <w:r>
        <w:rPr>
          <w:spacing w:val="-7"/>
        </w:rPr>
        <w:t xml:space="preserve"> </w:t>
      </w:r>
      <w:r>
        <w:t>If</w:t>
      </w:r>
      <w:r>
        <w:rPr>
          <w:spacing w:val="-7"/>
        </w:rPr>
        <w:t xml:space="preserve"> </w:t>
      </w:r>
      <w:r>
        <w:t>the</w:t>
      </w:r>
      <w:r>
        <w:rPr>
          <w:spacing w:val="-6"/>
        </w:rPr>
        <w:t xml:space="preserve"> </w:t>
      </w:r>
      <w:r>
        <w:t>number of transactions is odd, the last hash will be duplicated once to create an even number of leaf nodes.</w:t>
      </w:r>
    </w:p>
    <w:p w:rsidR="000E7BF4" w:rsidRDefault="00061C7D">
      <w:pPr>
        <w:spacing w:line="252" w:lineRule="exact"/>
        <w:ind w:left="101"/>
        <w:rPr>
          <w:b/>
        </w:rPr>
      </w:pPr>
      <w:r>
        <w:rPr>
          <w:b/>
        </w:rPr>
        <w:t>See example below:</w:t>
      </w:r>
    </w:p>
    <w:p w:rsidR="000E7BF4" w:rsidRDefault="000E7BF4">
      <w:pPr>
        <w:pStyle w:val="BodyText"/>
        <w:rPr>
          <w:b/>
          <w:sz w:val="20"/>
        </w:rPr>
      </w:pPr>
    </w:p>
    <w:p w:rsidR="000E7BF4" w:rsidRDefault="00061C7D">
      <w:pPr>
        <w:pStyle w:val="BodyText"/>
        <w:spacing w:before="9"/>
        <w:rPr>
          <w:b/>
          <w:sz w:val="14"/>
        </w:rPr>
      </w:pPr>
      <w:r>
        <w:rPr>
          <w:noProof/>
          <w:lang w:bidi="ar-SA"/>
        </w:rPr>
        <w:drawing>
          <wp:anchor distT="0" distB="0" distL="0" distR="0" simplePos="0" relativeHeight="251649024" behindDoc="0" locked="0" layoutInCell="1" allowOverlap="1">
            <wp:simplePos x="0" y="0"/>
            <wp:positionH relativeFrom="page">
              <wp:posOffset>924760</wp:posOffset>
            </wp:positionH>
            <wp:positionV relativeFrom="paragraph">
              <wp:posOffset>133287</wp:posOffset>
            </wp:positionV>
            <wp:extent cx="5923614" cy="2407062"/>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5923614" cy="2407062"/>
                    </a:xfrm>
                    <a:prstGeom prst="rect">
                      <a:avLst/>
                    </a:prstGeom>
                  </pic:spPr>
                </pic:pic>
              </a:graphicData>
            </a:graphic>
          </wp:anchor>
        </w:drawing>
      </w:r>
    </w:p>
    <w:p w:rsidR="001D3B7C" w:rsidRDefault="001D3B7C" w:rsidP="001D3B7C">
      <w:pPr>
        <w:pStyle w:val="ListParagraph"/>
        <w:tabs>
          <w:tab w:val="left" w:pos="822"/>
        </w:tabs>
        <w:spacing w:before="151"/>
        <w:ind w:firstLine="0"/>
        <w:rPr>
          <w:rFonts w:ascii="Times New Roman"/>
          <w:b/>
        </w:rPr>
      </w:pPr>
    </w:p>
    <w:p w:rsidR="001D3B7C" w:rsidRDefault="001D3B7C" w:rsidP="001D3B7C">
      <w:pPr>
        <w:pStyle w:val="ListParagraph"/>
        <w:tabs>
          <w:tab w:val="left" w:pos="822"/>
        </w:tabs>
        <w:spacing w:before="151"/>
        <w:ind w:firstLine="0"/>
        <w:rPr>
          <w:rFonts w:ascii="Times New Roman"/>
          <w:b/>
        </w:rPr>
      </w:pPr>
    </w:p>
    <w:p w:rsidR="001D3B7C" w:rsidRDefault="001D3B7C" w:rsidP="001D3B7C">
      <w:pPr>
        <w:pStyle w:val="ListParagraph"/>
        <w:tabs>
          <w:tab w:val="left" w:pos="822"/>
        </w:tabs>
        <w:spacing w:before="151"/>
        <w:ind w:firstLine="0"/>
        <w:rPr>
          <w:rFonts w:ascii="Times New Roman"/>
          <w:b/>
        </w:rPr>
      </w:pPr>
    </w:p>
    <w:p w:rsidR="001D3B7C" w:rsidRDefault="001D3B7C" w:rsidP="001D3B7C">
      <w:pPr>
        <w:pStyle w:val="ListParagraph"/>
        <w:tabs>
          <w:tab w:val="left" w:pos="822"/>
        </w:tabs>
        <w:spacing w:before="151"/>
        <w:ind w:firstLine="0"/>
        <w:rPr>
          <w:rFonts w:ascii="Times New Roman"/>
          <w:b/>
        </w:rPr>
      </w:pPr>
    </w:p>
    <w:p w:rsidR="000E7BF4" w:rsidRDefault="00061C7D">
      <w:pPr>
        <w:pStyle w:val="ListParagraph"/>
        <w:numPr>
          <w:ilvl w:val="0"/>
          <w:numId w:val="3"/>
        </w:numPr>
        <w:tabs>
          <w:tab w:val="left" w:pos="822"/>
        </w:tabs>
        <w:spacing w:before="151"/>
        <w:rPr>
          <w:rFonts w:ascii="Times New Roman"/>
          <w:b/>
        </w:rPr>
      </w:pPr>
      <w:r>
        <w:rPr>
          <w:rFonts w:ascii="Times New Roman"/>
          <w:b/>
        </w:rPr>
        <w:t>Complete the Merkle tree</w:t>
      </w:r>
      <w:r>
        <w:rPr>
          <w:rFonts w:ascii="Times New Roman"/>
          <w:b/>
          <w:spacing w:val="-5"/>
        </w:rPr>
        <w:t xml:space="preserve"> </w:t>
      </w:r>
      <w:r>
        <w:rPr>
          <w:rFonts w:ascii="Times New Roman"/>
          <w:b/>
        </w:rPr>
        <w:t>below</w:t>
      </w:r>
      <w:r w:rsidR="001D3B7C">
        <w:rPr>
          <w:rFonts w:ascii="Times New Roman"/>
          <w:b/>
        </w:rPr>
        <w:t xml:space="preserve"> [10 point]</w:t>
      </w:r>
      <w:r>
        <w:rPr>
          <w:rFonts w:ascii="Times New Roman"/>
          <w:b/>
        </w:rPr>
        <w:t>:</w:t>
      </w:r>
    </w:p>
    <w:p w:rsidR="000E7BF4" w:rsidRDefault="000E7BF4">
      <w:pPr>
        <w:sectPr w:rsidR="000E7BF4">
          <w:pgSz w:w="12240" w:h="15840"/>
          <w:pgMar w:top="1500" w:right="620" w:bottom="1700" w:left="1340" w:header="0" w:footer="1514" w:gutter="0"/>
          <w:cols w:space="720"/>
        </w:sectPr>
      </w:pPr>
    </w:p>
    <w:p w:rsidR="000E7BF4" w:rsidRDefault="000E7BF4">
      <w:pPr>
        <w:pStyle w:val="BodyText"/>
        <w:spacing w:before="2" w:after="1"/>
        <w:rPr>
          <w:b/>
          <w:sz w:val="14"/>
        </w:rPr>
      </w:pPr>
    </w:p>
    <w:p w:rsidR="000E7BF4" w:rsidRDefault="00061C7D">
      <w:pPr>
        <w:pStyle w:val="BodyText"/>
        <w:ind w:left="828"/>
        <w:rPr>
          <w:sz w:val="20"/>
        </w:rPr>
      </w:pPr>
      <w:r>
        <w:rPr>
          <w:noProof/>
          <w:sz w:val="20"/>
          <w:lang w:bidi="ar-SA"/>
        </w:rPr>
        <w:drawing>
          <wp:inline distT="0" distB="0" distL="0" distR="0">
            <wp:extent cx="5959363" cy="3509962"/>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4" cstate="print"/>
                    <a:stretch>
                      <a:fillRect/>
                    </a:stretch>
                  </pic:blipFill>
                  <pic:spPr>
                    <a:xfrm>
                      <a:off x="0" y="0"/>
                      <a:ext cx="5959363" cy="3509962"/>
                    </a:xfrm>
                    <a:prstGeom prst="rect">
                      <a:avLst/>
                    </a:prstGeom>
                  </pic:spPr>
                </pic:pic>
              </a:graphicData>
            </a:graphic>
          </wp:inline>
        </w:drawing>
      </w:r>
    </w:p>
    <w:p w:rsidR="000E7BF4" w:rsidRDefault="00061C7D">
      <w:pPr>
        <w:pStyle w:val="ListParagraph"/>
        <w:numPr>
          <w:ilvl w:val="0"/>
          <w:numId w:val="3"/>
        </w:numPr>
        <w:tabs>
          <w:tab w:val="left" w:pos="822"/>
        </w:tabs>
        <w:spacing w:before="38"/>
        <w:rPr>
          <w:rFonts w:ascii="Times New Roman"/>
          <w:b/>
        </w:rPr>
      </w:pPr>
      <w:r>
        <w:rPr>
          <w:rFonts w:ascii="Times New Roman"/>
          <w:b/>
        </w:rPr>
        <w:t>Create a Merkle tree for the following Computation</w:t>
      </w:r>
      <w:r w:rsidR="001D3B7C">
        <w:rPr>
          <w:rFonts w:ascii="Times New Roman"/>
          <w:b/>
        </w:rPr>
        <w:t xml:space="preserve"> </w:t>
      </w:r>
      <w:r w:rsidR="001D3B7C">
        <w:rPr>
          <w:rFonts w:ascii="Times New Roman"/>
          <w:b/>
        </w:rPr>
        <w:t>[</w:t>
      </w:r>
      <w:r w:rsidR="001D3B7C">
        <w:rPr>
          <w:rFonts w:ascii="Times New Roman"/>
          <w:b/>
        </w:rPr>
        <w:t>1</w:t>
      </w:r>
      <w:r w:rsidR="001D3B7C">
        <w:rPr>
          <w:rFonts w:ascii="Times New Roman"/>
          <w:b/>
        </w:rPr>
        <w:t>0 point]</w:t>
      </w:r>
      <w:r>
        <w:rPr>
          <w:rFonts w:ascii="Times New Roman"/>
          <w:b/>
        </w:rPr>
        <w:t>.</w:t>
      </w:r>
      <w:r>
        <w:rPr>
          <w:rFonts w:ascii="Times New Roman"/>
          <w:b/>
          <w:spacing w:val="11"/>
        </w:rPr>
        <w:t xml:space="preserve"> </w:t>
      </w:r>
      <w:r>
        <w:rPr>
          <w:rFonts w:ascii="Times New Roman"/>
          <w:b/>
        </w:rPr>
        <w:t>H</w:t>
      </w:r>
      <w:r>
        <w:rPr>
          <w:rFonts w:ascii="Times New Roman"/>
          <w:b/>
          <w:vertAlign w:val="subscript"/>
        </w:rPr>
        <w:t>(ABCDEFGHIJKLMNOP)</w:t>
      </w:r>
    </w:p>
    <w:p w:rsidR="000E7BF4" w:rsidRDefault="000E7BF4">
      <w:pPr>
        <w:sectPr w:rsidR="000E7BF4">
          <w:pgSz w:w="12240" w:h="15840"/>
          <w:pgMar w:top="1500" w:right="620" w:bottom="1700" w:left="1340" w:header="0" w:footer="1514" w:gutter="0"/>
          <w:cols w:space="720"/>
        </w:sectPr>
      </w:pPr>
    </w:p>
    <w:p w:rsidR="000E7BF4" w:rsidRDefault="00061C7D">
      <w:pPr>
        <w:pStyle w:val="BodyText"/>
        <w:spacing w:before="60" w:line="259" w:lineRule="auto"/>
        <w:ind w:left="101" w:right="814"/>
        <w:jc w:val="both"/>
      </w:pPr>
      <w:r>
        <w:rPr>
          <w:b/>
          <w:sz w:val="22"/>
        </w:rPr>
        <w:lastRenderedPageBreak/>
        <w:t xml:space="preserve">SHA (Secure Hash Algorithm) – </w:t>
      </w:r>
      <w:r>
        <w:t xml:space="preserve">A set of cryptographic hash designed by United State National Security Agency in 1995. This hash function takes an input and output a cryptographic hash block. One- way hash that can produce a message to produce a condensed representation called a message </w:t>
      </w:r>
      <w:r>
        <w:t>digest or hash. Once the process through the hash function, any changes in a message or downloaded results in a different digest or hash. Therefore, these algorithms can be used to validate the integrity of the message. SHA256 can handle messages digest of</w:t>
      </w:r>
      <w:r>
        <w:t xml:space="preserve"> size 2</w:t>
      </w:r>
      <w:r>
        <w:rPr>
          <w:position w:val="9"/>
          <w:sz w:val="14"/>
        </w:rPr>
        <w:t xml:space="preserve">64 </w:t>
      </w:r>
      <w:r>
        <w:t>or less. Each block consists of 16 32-bit words. The resulting hash 8 32 bits words, for a total of 256</w:t>
      </w:r>
      <w:r>
        <w:rPr>
          <w:spacing w:val="-24"/>
        </w:rPr>
        <w:t xml:space="preserve"> </w:t>
      </w:r>
      <w:r>
        <w:t>bits.</w:t>
      </w:r>
    </w:p>
    <w:p w:rsidR="000E7BF4" w:rsidRDefault="00061C7D">
      <w:pPr>
        <w:pStyle w:val="ListParagraph"/>
        <w:numPr>
          <w:ilvl w:val="0"/>
          <w:numId w:val="2"/>
        </w:numPr>
        <w:tabs>
          <w:tab w:val="left" w:pos="821"/>
          <w:tab w:val="left" w:pos="822"/>
        </w:tabs>
        <w:spacing w:before="159" w:line="259" w:lineRule="auto"/>
        <w:ind w:right="818"/>
        <w:rPr>
          <w:rFonts w:ascii="Times New Roman" w:hAnsi="Times New Roman"/>
          <w:sz w:val="24"/>
        </w:rPr>
      </w:pPr>
      <w:r>
        <w:rPr>
          <w:rFonts w:ascii="Times New Roman" w:hAnsi="Times New Roman"/>
          <w:sz w:val="24"/>
        </w:rPr>
        <w:t>Use to following site</w:t>
      </w:r>
      <w:r>
        <w:rPr>
          <w:rFonts w:ascii="Times New Roman" w:hAnsi="Times New Roman"/>
          <w:color w:val="0000FF"/>
          <w:sz w:val="24"/>
        </w:rPr>
        <w:t xml:space="preserve"> </w:t>
      </w:r>
      <w:hyperlink r:id="rId15">
        <w:r>
          <w:rPr>
            <w:rFonts w:ascii="Times New Roman" w:hAnsi="Times New Roman"/>
            <w:color w:val="0000FF"/>
            <w:sz w:val="24"/>
            <w:u w:val="single" w:color="0000FF"/>
          </w:rPr>
          <w:t>https://passwordsgenerator.net/sha256-hash-generator/</w:t>
        </w:r>
        <w:r>
          <w:rPr>
            <w:rFonts w:ascii="Times New Roman" w:hAnsi="Times New Roman"/>
            <w:color w:val="0000FF"/>
            <w:sz w:val="24"/>
          </w:rPr>
          <w:t xml:space="preserve"> </w:t>
        </w:r>
      </w:hyperlink>
      <w:r>
        <w:rPr>
          <w:rFonts w:ascii="Times New Roman" w:hAnsi="Times New Roman"/>
          <w:sz w:val="24"/>
        </w:rPr>
        <w:t>to enter the following phase</w:t>
      </w:r>
      <w:r w:rsidR="001D3B7C">
        <w:rPr>
          <w:rFonts w:ascii="Times New Roman" w:hAnsi="Times New Roman"/>
          <w:sz w:val="24"/>
        </w:rPr>
        <w:t xml:space="preserve"> [</w:t>
      </w:r>
      <w:r w:rsidR="001D3B7C" w:rsidRPr="001D3B7C">
        <w:rPr>
          <w:rFonts w:ascii="Times New Roman" w:hAnsi="Times New Roman"/>
          <w:b/>
          <w:sz w:val="24"/>
        </w:rPr>
        <w:t>20 point</w:t>
      </w:r>
      <w:r w:rsidR="001D3B7C">
        <w:rPr>
          <w:rFonts w:ascii="Times New Roman" w:hAnsi="Times New Roman"/>
          <w:sz w:val="24"/>
        </w:rPr>
        <w:t>]</w:t>
      </w:r>
    </w:p>
    <w:p w:rsidR="000E7BF4" w:rsidRDefault="00061C7D">
      <w:pPr>
        <w:pStyle w:val="ListParagraph"/>
        <w:numPr>
          <w:ilvl w:val="1"/>
          <w:numId w:val="3"/>
        </w:numPr>
        <w:tabs>
          <w:tab w:val="left" w:pos="2982"/>
          <w:tab w:val="left" w:pos="9282"/>
        </w:tabs>
        <w:spacing w:before="160"/>
        <w:rPr>
          <w:rFonts w:ascii="Times New Roman"/>
          <w:sz w:val="24"/>
        </w:rPr>
      </w:pPr>
      <w:r>
        <w:rPr>
          <w:rFonts w:ascii="Times New Roman"/>
          <w:spacing w:val="-3"/>
          <w:sz w:val="24"/>
        </w:rPr>
        <w:t>HelloWorld!</w:t>
      </w:r>
      <w:r>
        <w:rPr>
          <w:rFonts w:ascii="Times New Roman"/>
          <w:spacing w:val="-3"/>
          <w:sz w:val="24"/>
          <w:u w:val="single"/>
        </w:rPr>
        <w:t xml:space="preserve"> </w:t>
      </w:r>
      <w:r>
        <w:rPr>
          <w:rFonts w:ascii="Times New Roman"/>
          <w:spacing w:val="-3"/>
          <w:sz w:val="24"/>
          <w:u w:val="single"/>
        </w:rPr>
        <w:tab/>
      </w:r>
    </w:p>
    <w:p w:rsidR="000E7BF4" w:rsidRDefault="00061C7D">
      <w:pPr>
        <w:pStyle w:val="ListParagraph"/>
        <w:numPr>
          <w:ilvl w:val="1"/>
          <w:numId w:val="3"/>
        </w:numPr>
        <w:tabs>
          <w:tab w:val="left" w:pos="2982"/>
          <w:tab w:val="left" w:pos="9270"/>
        </w:tabs>
        <w:spacing w:before="0"/>
        <w:rPr>
          <w:rFonts w:ascii="Times New Roman"/>
          <w:sz w:val="24"/>
        </w:rPr>
      </w:pPr>
      <w:r>
        <w:rPr>
          <w:rFonts w:ascii="Times New Roman"/>
          <w:spacing w:val="-3"/>
          <w:sz w:val="24"/>
        </w:rPr>
        <w:t>HelloWorld:</w:t>
      </w:r>
      <w:r>
        <w:rPr>
          <w:rFonts w:ascii="Times New Roman"/>
          <w:spacing w:val="-3"/>
          <w:sz w:val="24"/>
          <w:u w:val="single"/>
        </w:rPr>
        <w:t xml:space="preserve"> </w:t>
      </w:r>
      <w:r>
        <w:rPr>
          <w:rFonts w:ascii="Times New Roman"/>
          <w:spacing w:val="-3"/>
          <w:sz w:val="24"/>
          <w:u w:val="single"/>
        </w:rPr>
        <w:tab/>
      </w:r>
    </w:p>
    <w:p w:rsidR="000E7BF4" w:rsidRDefault="00061C7D">
      <w:pPr>
        <w:pStyle w:val="ListParagraph"/>
        <w:numPr>
          <w:ilvl w:val="1"/>
          <w:numId w:val="3"/>
        </w:numPr>
        <w:tabs>
          <w:tab w:val="left" w:pos="2982"/>
          <w:tab w:val="left" w:pos="9256"/>
        </w:tabs>
        <w:spacing w:before="0"/>
        <w:rPr>
          <w:rFonts w:ascii="Times New Roman"/>
          <w:sz w:val="24"/>
        </w:rPr>
      </w:pPr>
      <w:r>
        <w:rPr>
          <w:rFonts w:ascii="Times New Roman"/>
          <w:sz w:val="24"/>
        </w:rPr>
        <w:t>Alice paid bob</w:t>
      </w:r>
      <w:r>
        <w:rPr>
          <w:rFonts w:ascii="Times New Roman"/>
          <w:spacing w:val="-4"/>
          <w:sz w:val="24"/>
        </w:rPr>
        <w:t xml:space="preserve"> </w:t>
      </w:r>
      <w:r>
        <w:rPr>
          <w:rFonts w:ascii="Times New Roman"/>
          <w:sz w:val="24"/>
        </w:rPr>
        <w:t>$100:</w:t>
      </w:r>
      <w:r>
        <w:rPr>
          <w:rFonts w:ascii="Times New Roman"/>
          <w:sz w:val="24"/>
          <w:u w:val="single"/>
        </w:rPr>
        <w:t xml:space="preserve"> </w:t>
      </w:r>
      <w:r>
        <w:rPr>
          <w:rFonts w:ascii="Times New Roman"/>
          <w:sz w:val="24"/>
          <w:u w:val="single"/>
        </w:rPr>
        <w:tab/>
      </w:r>
    </w:p>
    <w:p w:rsidR="000E7BF4" w:rsidRDefault="00061C7D">
      <w:pPr>
        <w:pStyle w:val="ListParagraph"/>
        <w:numPr>
          <w:ilvl w:val="1"/>
          <w:numId w:val="3"/>
        </w:numPr>
        <w:tabs>
          <w:tab w:val="left" w:pos="2982"/>
          <w:tab w:val="left" w:pos="9281"/>
        </w:tabs>
        <w:spacing w:before="0"/>
        <w:rPr>
          <w:rFonts w:ascii="Times New Roman"/>
          <w:sz w:val="24"/>
        </w:rPr>
      </w:pPr>
      <w:r>
        <w:rPr>
          <w:rFonts w:ascii="Times New Roman"/>
          <w:sz w:val="24"/>
        </w:rPr>
        <w:t>Bob paid Alice</w:t>
      </w:r>
      <w:r>
        <w:rPr>
          <w:rFonts w:ascii="Times New Roman"/>
          <w:spacing w:val="-21"/>
          <w:sz w:val="24"/>
        </w:rPr>
        <w:t xml:space="preserve"> </w:t>
      </w:r>
      <w:r>
        <w:rPr>
          <w:rFonts w:ascii="Times New Roman"/>
          <w:sz w:val="24"/>
        </w:rPr>
        <w:t>$100:</w:t>
      </w:r>
      <w:r>
        <w:rPr>
          <w:rFonts w:ascii="Times New Roman"/>
          <w:sz w:val="24"/>
          <w:u w:val="single"/>
        </w:rPr>
        <w:t xml:space="preserve"> </w:t>
      </w:r>
      <w:r>
        <w:rPr>
          <w:rFonts w:ascii="Times New Roman"/>
          <w:sz w:val="24"/>
          <w:u w:val="single"/>
        </w:rPr>
        <w:tab/>
      </w:r>
    </w:p>
    <w:p w:rsidR="000E7BF4" w:rsidRDefault="000E7BF4">
      <w:pPr>
        <w:pStyle w:val="BodyText"/>
        <w:rPr>
          <w:sz w:val="20"/>
        </w:rPr>
      </w:pPr>
    </w:p>
    <w:p w:rsidR="000E7BF4" w:rsidRPr="001D3B7C" w:rsidRDefault="001D3B7C">
      <w:pPr>
        <w:pStyle w:val="BodyText"/>
        <w:spacing w:before="2"/>
        <w:rPr>
          <w:b/>
          <w:sz w:val="28"/>
        </w:rPr>
      </w:pPr>
      <w:r w:rsidRPr="001D3B7C">
        <w:rPr>
          <w:b/>
          <w:sz w:val="28"/>
        </w:rPr>
        <w:t>Answer the following questions: [40 points]</w:t>
      </w:r>
    </w:p>
    <w:p w:rsidR="000E7BF4" w:rsidRDefault="00061C7D">
      <w:pPr>
        <w:pStyle w:val="ListParagraph"/>
        <w:numPr>
          <w:ilvl w:val="0"/>
          <w:numId w:val="1"/>
        </w:numPr>
        <w:tabs>
          <w:tab w:val="left" w:pos="822"/>
        </w:tabs>
      </w:pPr>
      <w:r>
        <w:t>What is Blockchain</w:t>
      </w:r>
      <w:r>
        <w:rPr>
          <w:spacing w:val="-2"/>
        </w:rPr>
        <w:t xml:space="preserve"> </w:t>
      </w:r>
      <w:r>
        <w:rPr>
          <w:spacing w:val="-3"/>
        </w:rPr>
        <w:t>Technology?</w:t>
      </w:r>
    </w:p>
    <w:p w:rsidR="000E7BF4" w:rsidRDefault="00061C7D">
      <w:pPr>
        <w:pStyle w:val="BodyText"/>
        <w:spacing w:before="3"/>
        <w:rPr>
          <w:rFonts w:ascii="Calibri"/>
          <w:sz w:val="15"/>
        </w:rPr>
      </w:pPr>
      <w:r>
        <w:pict>
          <v:line id="_x0000_s1040" style="position:absolute;z-index:-251664384;mso-wrap-distance-left:0;mso-wrap-distance-right:0;mso-position-horizontal-relative:page" from="108.1pt,11.65pt" to="534.55pt,11.65pt" strokeweight=".22167mm">
            <w10:wrap type="topAndBottom" anchorx="page"/>
          </v:line>
        </w:pict>
      </w:r>
      <w:r>
        <w:pict>
          <v:line id="_x0000_s1039" style="position:absolute;z-index:-251663360;mso-wrap-distance-left:0;mso-wrap-distance-right:0;mso-position-horizontal-relative:page" from="108.1pt,26.15pt" to="534.55pt,26.15pt" strokeweight=".22167mm">
            <w10:wrap type="topAndBottom" anchorx="page"/>
          </v:line>
        </w:pict>
      </w:r>
      <w:r>
        <w:pict>
          <v:line id="_x0000_s1038" style="position:absolute;z-index:-251662336;mso-wrap-distance-left:0;mso-wrap-distance-right:0;mso-position-horizontal-relative:page" from="108.1pt,40.65pt" to="534.55pt,40.6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p w:rsidR="000E7BF4" w:rsidRDefault="000E7BF4">
      <w:pPr>
        <w:pStyle w:val="BodyText"/>
        <w:rPr>
          <w:rFonts w:ascii="Calibri"/>
          <w:sz w:val="20"/>
        </w:rPr>
      </w:pPr>
    </w:p>
    <w:p w:rsidR="000E7BF4" w:rsidRDefault="000E7BF4">
      <w:pPr>
        <w:pStyle w:val="BodyText"/>
        <w:spacing w:before="2"/>
        <w:rPr>
          <w:rFonts w:ascii="Calibri"/>
          <w:sz w:val="27"/>
        </w:rPr>
      </w:pPr>
      <w:bookmarkStart w:id="0" w:name="_GoBack"/>
      <w:bookmarkEnd w:id="0"/>
    </w:p>
    <w:p w:rsidR="000E7BF4" w:rsidRDefault="00061C7D">
      <w:pPr>
        <w:pStyle w:val="ListParagraph"/>
        <w:numPr>
          <w:ilvl w:val="0"/>
          <w:numId w:val="1"/>
        </w:numPr>
        <w:tabs>
          <w:tab w:val="left" w:pos="822"/>
        </w:tabs>
      </w:pPr>
      <w:r>
        <w:t>What is encryption? What role does it play in</w:t>
      </w:r>
      <w:r>
        <w:rPr>
          <w:spacing w:val="-8"/>
        </w:rPr>
        <w:t xml:space="preserve"> </w:t>
      </w:r>
      <w:r>
        <w:t>Blockchain?</w:t>
      </w:r>
    </w:p>
    <w:p w:rsidR="000E7BF4" w:rsidRDefault="00061C7D">
      <w:pPr>
        <w:pStyle w:val="BodyText"/>
        <w:spacing w:before="5"/>
        <w:rPr>
          <w:rFonts w:ascii="Calibri"/>
          <w:sz w:val="15"/>
        </w:rPr>
      </w:pPr>
      <w:r>
        <w:pict>
          <v:line id="_x0000_s1037" style="position:absolute;z-index:-251661312;mso-wrap-distance-left:0;mso-wrap-distance-right:0;mso-position-horizontal-relative:page" from="108.1pt,11.75pt" to="534.55pt,11.75pt" strokeweight=".22167mm">
            <w10:wrap type="topAndBottom" anchorx="page"/>
          </v:line>
        </w:pict>
      </w:r>
      <w:r>
        <w:pict>
          <v:line id="_x0000_s1036" style="position:absolute;z-index:-251660288;mso-wrap-distance-left:0;mso-wrap-distance-right:0;mso-position-horizontal-relative:page" from="108.1pt,26.25pt" to="534.55pt,26.25pt" strokeweight=".22167mm">
            <w10:wrap type="topAndBottom" anchorx="page"/>
          </v:line>
        </w:pict>
      </w:r>
      <w:r>
        <w:pict>
          <v:line id="_x0000_s1035" style="position:absolute;z-index:-251659264;mso-wrap-distance-left:0;mso-wrap-distance-right:0;mso-position-horizontal-relative:page" from="108.1pt,40.75pt" to="534.55pt,40.7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p w:rsidR="000E7BF4" w:rsidRDefault="000E7BF4">
      <w:pPr>
        <w:pStyle w:val="BodyText"/>
        <w:rPr>
          <w:rFonts w:ascii="Calibri"/>
          <w:sz w:val="20"/>
        </w:rPr>
      </w:pPr>
    </w:p>
    <w:p w:rsidR="000E7BF4" w:rsidRDefault="000E7BF4">
      <w:pPr>
        <w:pStyle w:val="BodyText"/>
        <w:spacing w:before="2"/>
        <w:rPr>
          <w:rFonts w:ascii="Calibri"/>
          <w:sz w:val="27"/>
        </w:rPr>
      </w:pPr>
    </w:p>
    <w:p w:rsidR="000E7BF4" w:rsidRDefault="00061C7D">
      <w:pPr>
        <w:pStyle w:val="ListParagraph"/>
        <w:numPr>
          <w:ilvl w:val="0"/>
          <w:numId w:val="1"/>
        </w:numPr>
        <w:tabs>
          <w:tab w:val="left" w:pos="822"/>
        </w:tabs>
      </w:pPr>
      <w:r>
        <w:t>Why Blockchain is a trusted</w:t>
      </w:r>
      <w:r>
        <w:rPr>
          <w:spacing w:val="-3"/>
        </w:rPr>
        <w:t xml:space="preserve"> </w:t>
      </w:r>
      <w:r>
        <w:t>approach?</w:t>
      </w:r>
    </w:p>
    <w:p w:rsidR="000E7BF4" w:rsidRDefault="00061C7D">
      <w:pPr>
        <w:pStyle w:val="BodyText"/>
        <w:spacing w:before="3"/>
        <w:rPr>
          <w:rFonts w:ascii="Calibri"/>
          <w:sz w:val="15"/>
        </w:rPr>
      </w:pPr>
      <w:r>
        <w:pict>
          <v:line id="_x0000_s1034" style="position:absolute;z-index:-251658240;mso-wrap-distance-left:0;mso-wrap-distance-right:0;mso-position-horizontal-relative:page" from="108.1pt,11.65pt" to="534.55pt,11.65pt" strokeweight=".22167mm">
            <w10:wrap type="topAndBottom" anchorx="page"/>
          </v:line>
        </w:pict>
      </w:r>
      <w:r>
        <w:pict>
          <v:line id="_x0000_s1033" style="position:absolute;z-index:-251657216;mso-wrap-distance-left:0;mso-wrap-distance-right:0;mso-position-horizontal-relative:page" from="108.1pt,26.15pt" to="534.55pt,26.15pt" strokeweight=".22167mm">
            <w10:wrap type="topAndBottom" anchorx="page"/>
          </v:line>
        </w:pict>
      </w:r>
      <w:r>
        <w:pict>
          <v:line id="_x0000_s1032" style="position:absolute;z-index:-251656192;mso-wrap-distance-left:0;mso-wrap-distance-right:0;mso-position-horizontal-relative:page" from="108.1pt,40.65pt" to="534.55pt,40.6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p w:rsidR="000E7BF4" w:rsidRDefault="000E7BF4">
      <w:pPr>
        <w:pStyle w:val="BodyText"/>
        <w:spacing w:before="6"/>
        <w:rPr>
          <w:rFonts w:ascii="Calibri"/>
          <w:sz w:val="17"/>
        </w:rPr>
      </w:pPr>
    </w:p>
    <w:p w:rsidR="000E7BF4" w:rsidRDefault="00061C7D">
      <w:pPr>
        <w:pStyle w:val="ListParagraph"/>
        <w:numPr>
          <w:ilvl w:val="0"/>
          <w:numId w:val="1"/>
        </w:numPr>
        <w:tabs>
          <w:tab w:val="left" w:pos="822"/>
        </w:tabs>
      </w:pPr>
      <w:r>
        <w:t>How does Bitcoin use</w:t>
      </w:r>
      <w:r>
        <w:rPr>
          <w:spacing w:val="-2"/>
        </w:rPr>
        <w:t xml:space="preserve"> </w:t>
      </w:r>
      <w:r>
        <w:t>Blockchain?</w:t>
      </w:r>
    </w:p>
    <w:p w:rsidR="000E7BF4" w:rsidRDefault="00061C7D">
      <w:pPr>
        <w:pStyle w:val="BodyText"/>
        <w:spacing w:before="5"/>
        <w:rPr>
          <w:rFonts w:ascii="Calibri"/>
          <w:sz w:val="15"/>
        </w:rPr>
      </w:pPr>
      <w:r>
        <w:pict>
          <v:line id="_x0000_s1031" style="position:absolute;z-index:-251655168;mso-wrap-distance-left:0;mso-wrap-distance-right:0;mso-position-horizontal-relative:page" from="108.1pt,11.75pt" to="534.55pt,11.75pt" strokeweight=".22167mm">
            <w10:wrap type="topAndBottom" anchorx="page"/>
          </v:line>
        </w:pict>
      </w:r>
      <w:r>
        <w:pict>
          <v:line id="_x0000_s1030" style="position:absolute;z-index:-251654144;mso-wrap-distance-left:0;mso-wrap-distance-right:0;mso-position-horizontal-relative:page" from="108.1pt,26.25pt" to="534.55pt,26.25pt" strokeweight=".22167mm">
            <w10:wrap type="topAndBottom" anchorx="page"/>
          </v:line>
        </w:pict>
      </w:r>
      <w:r>
        <w:pict>
          <v:line id="_x0000_s1029" style="position:absolute;z-index:-251653120;mso-wrap-distance-left:0;mso-wrap-distance-right:0;mso-position-horizontal-relative:page" from="108.1pt,40.75pt" to="534.55pt,40.7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p w:rsidR="000E7BF4" w:rsidRDefault="000E7BF4">
      <w:pPr>
        <w:pStyle w:val="BodyText"/>
        <w:spacing w:before="6"/>
        <w:rPr>
          <w:rFonts w:ascii="Calibri"/>
          <w:sz w:val="17"/>
        </w:rPr>
      </w:pPr>
    </w:p>
    <w:p w:rsidR="000E7BF4" w:rsidRDefault="00061C7D">
      <w:pPr>
        <w:pStyle w:val="ListParagraph"/>
        <w:numPr>
          <w:ilvl w:val="0"/>
          <w:numId w:val="1"/>
        </w:numPr>
        <w:tabs>
          <w:tab w:val="left" w:pos="822"/>
        </w:tabs>
      </w:pPr>
      <w:r>
        <w:t>Is it possible to modify the data once it is written in a block?</w:t>
      </w:r>
      <w:r>
        <w:rPr>
          <w:spacing w:val="-13"/>
        </w:rPr>
        <w:t xml:space="preserve"> </w:t>
      </w:r>
      <w:r>
        <w:t>Why?</w:t>
      </w:r>
    </w:p>
    <w:p w:rsidR="000E7BF4" w:rsidRDefault="00061C7D">
      <w:pPr>
        <w:pStyle w:val="BodyText"/>
        <w:spacing w:before="3"/>
        <w:rPr>
          <w:rFonts w:ascii="Calibri"/>
          <w:sz w:val="15"/>
        </w:rPr>
      </w:pPr>
      <w:r>
        <w:pict>
          <v:line id="_x0000_s1028" style="position:absolute;z-index:-251652096;mso-wrap-distance-left:0;mso-wrap-distance-right:0;mso-position-horizontal-relative:page" from="108.1pt,11.65pt" to="534.55pt,11.65pt" strokeweight=".22167mm">
            <w10:wrap type="topAndBottom" anchorx="page"/>
          </v:line>
        </w:pict>
      </w:r>
      <w:r>
        <w:pict>
          <v:line id="_x0000_s1027" style="position:absolute;z-index:-251651072;mso-wrap-distance-left:0;mso-wrap-distance-right:0;mso-position-horizontal-relative:page" from="108.1pt,26.15pt" to="534.55pt,26.15pt" strokeweight=".22167mm">
            <w10:wrap type="topAndBottom" anchorx="page"/>
          </v:line>
        </w:pict>
      </w:r>
      <w:r>
        <w:pict>
          <v:line id="_x0000_s1026" style="position:absolute;z-index:-251650048;mso-wrap-distance-left:0;mso-wrap-distance-right:0;mso-position-horizontal-relative:page" from="108.1pt,40.65pt" to="529.05pt,40.6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sectPr w:rsidR="000E7BF4">
      <w:pgSz w:w="12240" w:h="15840"/>
      <w:pgMar w:top="1380" w:right="620" w:bottom="1700" w:left="1340" w:header="0" w:footer="15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C7D" w:rsidRDefault="00061C7D">
      <w:r>
        <w:separator/>
      </w:r>
    </w:p>
  </w:endnote>
  <w:endnote w:type="continuationSeparator" w:id="0">
    <w:p w:rsidR="00061C7D" w:rsidRDefault="0006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F4" w:rsidRDefault="00061C7D">
    <w:pPr>
      <w:pStyle w:val="BodyText"/>
      <w:spacing w:line="14" w:lineRule="auto"/>
      <w:rPr>
        <w:sz w:val="20"/>
      </w:rPr>
    </w:pPr>
    <w:r>
      <w:pict>
        <v:group id="_x0000_s2051" style="position:absolute;margin-left:1in;margin-top:702.3pt;width:467.9pt;height:.5pt;z-index:-6160;mso-position-horizontal-relative:page;mso-position-vertical-relative:page" coordorigin="1440,14046" coordsize="9358,10">
          <v:line id="_x0000_s2053" style="position:absolute" from="1440,14051" to="10798,14051" strokecolor="#d8d8d8" strokeweight=".5pt"/>
          <v:line id="_x0000_s2052" style="position:absolute" from="1440,14051" to="10798,14051" strokecolor="#d8d8d8" strokeweight=".5pt"/>
          <w10:wrap anchorx="page" anchory="page"/>
        </v:group>
      </w:pict>
    </w:r>
    <w:r>
      <w:pict>
        <v:shapetype id="_x0000_t202" coordsize="21600,21600" o:spt="202" path="m,l,21600r21600,l21600,xe">
          <v:stroke joinstyle="miter"/>
          <v:path gradientshapeok="t" o:connecttype="rect"/>
        </v:shapetype>
        <v:shape id="_x0000_s2050" type="#_x0000_t202" style="position:absolute;margin-left:492.3pt;margin-top:705.25pt;width:48.85pt;height:13pt;z-index:-6136;mso-position-horizontal-relative:page;mso-position-vertical-relative:page" filled="f" stroked="f">
          <v:textbox inset="0,0,0,0">
            <w:txbxContent>
              <w:p w:rsidR="000E7BF4" w:rsidRDefault="00061C7D">
                <w:pPr>
                  <w:spacing w:line="244" w:lineRule="exact"/>
                  <w:ind w:left="40"/>
                  <w:rPr>
                    <w:rFonts w:ascii="Calibri"/>
                  </w:rPr>
                </w:pPr>
                <w:r>
                  <w:fldChar w:fldCharType="begin"/>
                </w:r>
                <w:r>
                  <w:rPr>
                    <w:rFonts w:ascii="Calibri"/>
                  </w:rPr>
                  <w:instrText xml:space="preserve"> PAGE </w:instrText>
                </w:r>
                <w:r>
                  <w:fldChar w:fldCharType="separate"/>
                </w:r>
                <w:r w:rsidR="001D3B7C">
                  <w:rPr>
                    <w:rFonts w:ascii="Calibri"/>
                    <w:noProof/>
                  </w:rPr>
                  <w:t>5</w:t>
                </w:r>
                <w:r>
                  <w:fldChar w:fldCharType="end"/>
                </w:r>
                <w:r>
                  <w:rPr>
                    <w:rFonts w:ascii="Calibri"/>
                  </w:rPr>
                  <w:t xml:space="preserve"> | </w:t>
                </w:r>
                <w:r>
                  <w:rPr>
                    <w:rFonts w:ascii="Calibri"/>
                    <w:color w:val="7E7E7E"/>
                  </w:rPr>
                  <w:t>P a g e</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C7D" w:rsidRDefault="00061C7D">
      <w:r>
        <w:separator/>
      </w:r>
    </w:p>
  </w:footnote>
  <w:footnote w:type="continuationSeparator" w:id="0">
    <w:p w:rsidR="00061C7D" w:rsidRDefault="00061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B5A08"/>
    <w:multiLevelType w:val="hybridMultilevel"/>
    <w:tmpl w:val="4C76B638"/>
    <w:lvl w:ilvl="0" w:tplc="F10AC594">
      <w:start w:val="1"/>
      <w:numFmt w:val="decimal"/>
      <w:lvlText w:val="%1."/>
      <w:lvlJc w:val="left"/>
      <w:pPr>
        <w:ind w:left="822" w:hanging="360"/>
        <w:jc w:val="left"/>
      </w:pPr>
      <w:rPr>
        <w:rFonts w:ascii="Times New Roman" w:eastAsia="Times New Roman" w:hAnsi="Times New Roman" w:cs="Times New Roman" w:hint="default"/>
        <w:b/>
        <w:bCs/>
        <w:spacing w:val="-25"/>
        <w:w w:val="100"/>
        <w:sz w:val="22"/>
        <w:szCs w:val="22"/>
        <w:lang w:val="en-US" w:eastAsia="en-US" w:bidi="en-US"/>
      </w:rPr>
    </w:lvl>
    <w:lvl w:ilvl="1" w:tplc="3C8C25B4">
      <w:start w:val="1"/>
      <w:numFmt w:val="decimal"/>
      <w:lvlText w:val="%2."/>
      <w:lvlJc w:val="left"/>
      <w:pPr>
        <w:ind w:left="2982" w:hanging="360"/>
        <w:jc w:val="left"/>
      </w:pPr>
      <w:rPr>
        <w:rFonts w:ascii="Times New Roman" w:eastAsia="Times New Roman" w:hAnsi="Times New Roman" w:cs="Times New Roman" w:hint="default"/>
        <w:spacing w:val="-21"/>
        <w:w w:val="100"/>
        <w:sz w:val="24"/>
        <w:szCs w:val="24"/>
        <w:lang w:val="en-US" w:eastAsia="en-US" w:bidi="en-US"/>
      </w:rPr>
    </w:lvl>
    <w:lvl w:ilvl="2" w:tplc="D55EF8A4">
      <w:numFmt w:val="bullet"/>
      <w:lvlText w:val="•"/>
      <w:lvlJc w:val="left"/>
      <w:pPr>
        <w:ind w:left="3791" w:hanging="360"/>
      </w:pPr>
      <w:rPr>
        <w:rFonts w:hint="default"/>
        <w:lang w:val="en-US" w:eastAsia="en-US" w:bidi="en-US"/>
      </w:rPr>
    </w:lvl>
    <w:lvl w:ilvl="3" w:tplc="38687E90">
      <w:numFmt w:val="bullet"/>
      <w:lvlText w:val="•"/>
      <w:lvlJc w:val="left"/>
      <w:pPr>
        <w:ind w:left="4602" w:hanging="360"/>
      </w:pPr>
      <w:rPr>
        <w:rFonts w:hint="default"/>
        <w:lang w:val="en-US" w:eastAsia="en-US" w:bidi="en-US"/>
      </w:rPr>
    </w:lvl>
    <w:lvl w:ilvl="4" w:tplc="CDB8BD26">
      <w:numFmt w:val="bullet"/>
      <w:lvlText w:val="•"/>
      <w:lvlJc w:val="left"/>
      <w:pPr>
        <w:ind w:left="5413" w:hanging="360"/>
      </w:pPr>
      <w:rPr>
        <w:rFonts w:hint="default"/>
        <w:lang w:val="en-US" w:eastAsia="en-US" w:bidi="en-US"/>
      </w:rPr>
    </w:lvl>
    <w:lvl w:ilvl="5" w:tplc="0A328B10">
      <w:numFmt w:val="bullet"/>
      <w:lvlText w:val="•"/>
      <w:lvlJc w:val="left"/>
      <w:pPr>
        <w:ind w:left="6224" w:hanging="360"/>
      </w:pPr>
      <w:rPr>
        <w:rFonts w:hint="default"/>
        <w:lang w:val="en-US" w:eastAsia="en-US" w:bidi="en-US"/>
      </w:rPr>
    </w:lvl>
    <w:lvl w:ilvl="6" w:tplc="525E4370">
      <w:numFmt w:val="bullet"/>
      <w:lvlText w:val="•"/>
      <w:lvlJc w:val="left"/>
      <w:pPr>
        <w:ind w:left="7035" w:hanging="360"/>
      </w:pPr>
      <w:rPr>
        <w:rFonts w:hint="default"/>
        <w:lang w:val="en-US" w:eastAsia="en-US" w:bidi="en-US"/>
      </w:rPr>
    </w:lvl>
    <w:lvl w:ilvl="7" w:tplc="8452A674">
      <w:numFmt w:val="bullet"/>
      <w:lvlText w:val="•"/>
      <w:lvlJc w:val="left"/>
      <w:pPr>
        <w:ind w:left="7846" w:hanging="360"/>
      </w:pPr>
      <w:rPr>
        <w:rFonts w:hint="default"/>
        <w:lang w:val="en-US" w:eastAsia="en-US" w:bidi="en-US"/>
      </w:rPr>
    </w:lvl>
    <w:lvl w:ilvl="8" w:tplc="4BAEBD2E">
      <w:numFmt w:val="bullet"/>
      <w:lvlText w:val="•"/>
      <w:lvlJc w:val="left"/>
      <w:pPr>
        <w:ind w:left="8657" w:hanging="360"/>
      </w:pPr>
      <w:rPr>
        <w:rFonts w:hint="default"/>
        <w:lang w:val="en-US" w:eastAsia="en-US" w:bidi="en-US"/>
      </w:rPr>
    </w:lvl>
  </w:abstractNum>
  <w:abstractNum w:abstractNumId="1" w15:restartNumberingAfterBreak="0">
    <w:nsid w:val="1C6D3128"/>
    <w:multiLevelType w:val="hybridMultilevel"/>
    <w:tmpl w:val="0EC6345E"/>
    <w:lvl w:ilvl="0" w:tplc="5E0A0974">
      <w:numFmt w:val="bullet"/>
      <w:lvlText w:val="•"/>
      <w:lvlJc w:val="left"/>
      <w:pPr>
        <w:ind w:left="822" w:hanging="360"/>
      </w:pPr>
      <w:rPr>
        <w:rFonts w:ascii="Arial" w:eastAsia="Arial" w:hAnsi="Arial" w:cs="Arial" w:hint="default"/>
        <w:spacing w:val="-19"/>
        <w:w w:val="100"/>
        <w:sz w:val="22"/>
        <w:szCs w:val="22"/>
        <w:lang w:val="en-US" w:eastAsia="en-US" w:bidi="en-US"/>
      </w:rPr>
    </w:lvl>
    <w:lvl w:ilvl="1" w:tplc="059472B0">
      <w:numFmt w:val="bullet"/>
      <w:lvlText w:val="•"/>
      <w:lvlJc w:val="left"/>
      <w:pPr>
        <w:ind w:left="1766" w:hanging="360"/>
      </w:pPr>
      <w:rPr>
        <w:rFonts w:hint="default"/>
        <w:lang w:val="en-US" w:eastAsia="en-US" w:bidi="en-US"/>
      </w:rPr>
    </w:lvl>
    <w:lvl w:ilvl="2" w:tplc="328A5EDA">
      <w:numFmt w:val="bullet"/>
      <w:lvlText w:val="•"/>
      <w:lvlJc w:val="left"/>
      <w:pPr>
        <w:ind w:left="2712" w:hanging="360"/>
      </w:pPr>
      <w:rPr>
        <w:rFonts w:hint="default"/>
        <w:lang w:val="en-US" w:eastAsia="en-US" w:bidi="en-US"/>
      </w:rPr>
    </w:lvl>
    <w:lvl w:ilvl="3" w:tplc="31E80940">
      <w:numFmt w:val="bullet"/>
      <w:lvlText w:val="•"/>
      <w:lvlJc w:val="left"/>
      <w:pPr>
        <w:ind w:left="3658" w:hanging="360"/>
      </w:pPr>
      <w:rPr>
        <w:rFonts w:hint="default"/>
        <w:lang w:val="en-US" w:eastAsia="en-US" w:bidi="en-US"/>
      </w:rPr>
    </w:lvl>
    <w:lvl w:ilvl="4" w:tplc="59848492">
      <w:numFmt w:val="bullet"/>
      <w:lvlText w:val="•"/>
      <w:lvlJc w:val="left"/>
      <w:pPr>
        <w:ind w:left="4604" w:hanging="360"/>
      </w:pPr>
      <w:rPr>
        <w:rFonts w:hint="default"/>
        <w:lang w:val="en-US" w:eastAsia="en-US" w:bidi="en-US"/>
      </w:rPr>
    </w:lvl>
    <w:lvl w:ilvl="5" w:tplc="34004702">
      <w:numFmt w:val="bullet"/>
      <w:lvlText w:val="•"/>
      <w:lvlJc w:val="left"/>
      <w:pPr>
        <w:ind w:left="5550" w:hanging="360"/>
      </w:pPr>
      <w:rPr>
        <w:rFonts w:hint="default"/>
        <w:lang w:val="en-US" w:eastAsia="en-US" w:bidi="en-US"/>
      </w:rPr>
    </w:lvl>
    <w:lvl w:ilvl="6" w:tplc="75E2CA30">
      <w:numFmt w:val="bullet"/>
      <w:lvlText w:val="•"/>
      <w:lvlJc w:val="left"/>
      <w:pPr>
        <w:ind w:left="6496" w:hanging="360"/>
      </w:pPr>
      <w:rPr>
        <w:rFonts w:hint="default"/>
        <w:lang w:val="en-US" w:eastAsia="en-US" w:bidi="en-US"/>
      </w:rPr>
    </w:lvl>
    <w:lvl w:ilvl="7" w:tplc="0C206A5C">
      <w:numFmt w:val="bullet"/>
      <w:lvlText w:val="•"/>
      <w:lvlJc w:val="left"/>
      <w:pPr>
        <w:ind w:left="7442" w:hanging="360"/>
      </w:pPr>
      <w:rPr>
        <w:rFonts w:hint="default"/>
        <w:lang w:val="en-US" w:eastAsia="en-US" w:bidi="en-US"/>
      </w:rPr>
    </w:lvl>
    <w:lvl w:ilvl="8" w:tplc="D1BA6C16">
      <w:numFmt w:val="bullet"/>
      <w:lvlText w:val="•"/>
      <w:lvlJc w:val="left"/>
      <w:pPr>
        <w:ind w:left="8388" w:hanging="360"/>
      </w:pPr>
      <w:rPr>
        <w:rFonts w:hint="default"/>
        <w:lang w:val="en-US" w:eastAsia="en-US" w:bidi="en-US"/>
      </w:rPr>
    </w:lvl>
  </w:abstractNum>
  <w:abstractNum w:abstractNumId="2" w15:restartNumberingAfterBreak="0">
    <w:nsid w:val="2416111A"/>
    <w:multiLevelType w:val="hybridMultilevel"/>
    <w:tmpl w:val="6902FC5C"/>
    <w:lvl w:ilvl="0" w:tplc="F6F81872">
      <w:start w:val="1"/>
      <w:numFmt w:val="decimal"/>
      <w:lvlText w:val="%1."/>
      <w:lvlJc w:val="left"/>
      <w:pPr>
        <w:ind w:left="722" w:hanging="360"/>
        <w:jc w:val="left"/>
      </w:pPr>
      <w:rPr>
        <w:rFonts w:ascii="Calibri" w:eastAsia="Calibri" w:hAnsi="Calibri" w:cs="Calibri" w:hint="default"/>
        <w:spacing w:val="-7"/>
        <w:w w:val="98"/>
        <w:sz w:val="22"/>
        <w:szCs w:val="22"/>
        <w:lang w:val="en-US" w:eastAsia="en-US" w:bidi="en-US"/>
      </w:rPr>
    </w:lvl>
    <w:lvl w:ilvl="1" w:tplc="44443DFE">
      <w:numFmt w:val="bullet"/>
      <w:lvlText w:val="o"/>
      <w:lvlJc w:val="left"/>
      <w:pPr>
        <w:ind w:left="1442" w:hanging="360"/>
      </w:pPr>
      <w:rPr>
        <w:rFonts w:ascii="Courier New" w:eastAsia="Courier New" w:hAnsi="Courier New" w:cs="Courier New" w:hint="default"/>
        <w:spacing w:val="-9"/>
        <w:w w:val="100"/>
        <w:sz w:val="20"/>
        <w:szCs w:val="20"/>
        <w:lang w:val="en-US" w:eastAsia="en-US" w:bidi="en-US"/>
      </w:rPr>
    </w:lvl>
    <w:lvl w:ilvl="2" w:tplc="843EDEE8">
      <w:numFmt w:val="bullet"/>
      <w:lvlText w:val="•"/>
      <w:lvlJc w:val="left"/>
      <w:pPr>
        <w:ind w:left="2320" w:hanging="360"/>
      </w:pPr>
      <w:rPr>
        <w:rFonts w:hint="default"/>
        <w:lang w:val="en-US" w:eastAsia="en-US" w:bidi="en-US"/>
      </w:rPr>
    </w:lvl>
    <w:lvl w:ilvl="3" w:tplc="07105F82">
      <w:numFmt w:val="bullet"/>
      <w:lvlText w:val="•"/>
      <w:lvlJc w:val="left"/>
      <w:pPr>
        <w:ind w:left="3200" w:hanging="360"/>
      </w:pPr>
      <w:rPr>
        <w:rFonts w:hint="default"/>
        <w:lang w:val="en-US" w:eastAsia="en-US" w:bidi="en-US"/>
      </w:rPr>
    </w:lvl>
    <w:lvl w:ilvl="4" w:tplc="61185834">
      <w:numFmt w:val="bullet"/>
      <w:lvlText w:val="•"/>
      <w:lvlJc w:val="left"/>
      <w:pPr>
        <w:ind w:left="4080" w:hanging="360"/>
      </w:pPr>
      <w:rPr>
        <w:rFonts w:hint="default"/>
        <w:lang w:val="en-US" w:eastAsia="en-US" w:bidi="en-US"/>
      </w:rPr>
    </w:lvl>
    <w:lvl w:ilvl="5" w:tplc="4ACCF456">
      <w:numFmt w:val="bullet"/>
      <w:lvlText w:val="•"/>
      <w:lvlJc w:val="left"/>
      <w:pPr>
        <w:ind w:left="4960" w:hanging="360"/>
      </w:pPr>
      <w:rPr>
        <w:rFonts w:hint="default"/>
        <w:lang w:val="en-US" w:eastAsia="en-US" w:bidi="en-US"/>
      </w:rPr>
    </w:lvl>
    <w:lvl w:ilvl="6" w:tplc="50E4C17C">
      <w:numFmt w:val="bullet"/>
      <w:lvlText w:val="•"/>
      <w:lvlJc w:val="left"/>
      <w:pPr>
        <w:ind w:left="5840" w:hanging="360"/>
      </w:pPr>
      <w:rPr>
        <w:rFonts w:hint="default"/>
        <w:lang w:val="en-US" w:eastAsia="en-US" w:bidi="en-US"/>
      </w:rPr>
    </w:lvl>
    <w:lvl w:ilvl="7" w:tplc="4A3EBC42">
      <w:numFmt w:val="bullet"/>
      <w:lvlText w:val="•"/>
      <w:lvlJc w:val="left"/>
      <w:pPr>
        <w:ind w:left="6720" w:hanging="360"/>
      </w:pPr>
      <w:rPr>
        <w:rFonts w:hint="default"/>
        <w:lang w:val="en-US" w:eastAsia="en-US" w:bidi="en-US"/>
      </w:rPr>
    </w:lvl>
    <w:lvl w:ilvl="8" w:tplc="BC5244FC">
      <w:numFmt w:val="bullet"/>
      <w:lvlText w:val="•"/>
      <w:lvlJc w:val="left"/>
      <w:pPr>
        <w:ind w:left="7600" w:hanging="360"/>
      </w:pPr>
      <w:rPr>
        <w:rFonts w:hint="default"/>
        <w:lang w:val="en-US" w:eastAsia="en-US" w:bidi="en-US"/>
      </w:rPr>
    </w:lvl>
  </w:abstractNum>
  <w:abstractNum w:abstractNumId="3" w15:restartNumberingAfterBreak="0">
    <w:nsid w:val="2FEE72B5"/>
    <w:multiLevelType w:val="hybridMultilevel"/>
    <w:tmpl w:val="C7C8C676"/>
    <w:lvl w:ilvl="0" w:tplc="4148DB56">
      <w:start w:val="1"/>
      <w:numFmt w:val="decimal"/>
      <w:lvlText w:val="%1."/>
      <w:lvlJc w:val="left"/>
      <w:pPr>
        <w:ind w:left="822" w:hanging="360"/>
        <w:jc w:val="left"/>
      </w:pPr>
      <w:rPr>
        <w:rFonts w:ascii="Calibri" w:eastAsia="Calibri" w:hAnsi="Calibri" w:cs="Calibri" w:hint="default"/>
        <w:spacing w:val="-20"/>
        <w:w w:val="100"/>
        <w:sz w:val="22"/>
        <w:szCs w:val="22"/>
        <w:lang w:val="en-US" w:eastAsia="en-US" w:bidi="en-US"/>
      </w:rPr>
    </w:lvl>
    <w:lvl w:ilvl="1" w:tplc="0B1CAAF4">
      <w:numFmt w:val="bullet"/>
      <w:lvlText w:val="•"/>
      <w:lvlJc w:val="left"/>
      <w:pPr>
        <w:ind w:left="1766" w:hanging="360"/>
      </w:pPr>
      <w:rPr>
        <w:rFonts w:hint="default"/>
        <w:lang w:val="en-US" w:eastAsia="en-US" w:bidi="en-US"/>
      </w:rPr>
    </w:lvl>
    <w:lvl w:ilvl="2" w:tplc="D046C66C">
      <w:numFmt w:val="bullet"/>
      <w:lvlText w:val="•"/>
      <w:lvlJc w:val="left"/>
      <w:pPr>
        <w:ind w:left="2712" w:hanging="360"/>
      </w:pPr>
      <w:rPr>
        <w:rFonts w:hint="default"/>
        <w:lang w:val="en-US" w:eastAsia="en-US" w:bidi="en-US"/>
      </w:rPr>
    </w:lvl>
    <w:lvl w:ilvl="3" w:tplc="A634A8FC">
      <w:numFmt w:val="bullet"/>
      <w:lvlText w:val="•"/>
      <w:lvlJc w:val="left"/>
      <w:pPr>
        <w:ind w:left="3658" w:hanging="360"/>
      </w:pPr>
      <w:rPr>
        <w:rFonts w:hint="default"/>
        <w:lang w:val="en-US" w:eastAsia="en-US" w:bidi="en-US"/>
      </w:rPr>
    </w:lvl>
    <w:lvl w:ilvl="4" w:tplc="67C2061C">
      <w:numFmt w:val="bullet"/>
      <w:lvlText w:val="•"/>
      <w:lvlJc w:val="left"/>
      <w:pPr>
        <w:ind w:left="4604" w:hanging="360"/>
      </w:pPr>
      <w:rPr>
        <w:rFonts w:hint="default"/>
        <w:lang w:val="en-US" w:eastAsia="en-US" w:bidi="en-US"/>
      </w:rPr>
    </w:lvl>
    <w:lvl w:ilvl="5" w:tplc="9FAAD1C0">
      <w:numFmt w:val="bullet"/>
      <w:lvlText w:val="•"/>
      <w:lvlJc w:val="left"/>
      <w:pPr>
        <w:ind w:left="5550" w:hanging="360"/>
      </w:pPr>
      <w:rPr>
        <w:rFonts w:hint="default"/>
        <w:lang w:val="en-US" w:eastAsia="en-US" w:bidi="en-US"/>
      </w:rPr>
    </w:lvl>
    <w:lvl w:ilvl="6" w:tplc="6BCA993E">
      <w:numFmt w:val="bullet"/>
      <w:lvlText w:val="•"/>
      <w:lvlJc w:val="left"/>
      <w:pPr>
        <w:ind w:left="6496" w:hanging="360"/>
      </w:pPr>
      <w:rPr>
        <w:rFonts w:hint="default"/>
        <w:lang w:val="en-US" w:eastAsia="en-US" w:bidi="en-US"/>
      </w:rPr>
    </w:lvl>
    <w:lvl w:ilvl="7" w:tplc="50A8D238">
      <w:numFmt w:val="bullet"/>
      <w:lvlText w:val="•"/>
      <w:lvlJc w:val="left"/>
      <w:pPr>
        <w:ind w:left="7442" w:hanging="360"/>
      </w:pPr>
      <w:rPr>
        <w:rFonts w:hint="default"/>
        <w:lang w:val="en-US" w:eastAsia="en-US" w:bidi="en-US"/>
      </w:rPr>
    </w:lvl>
    <w:lvl w:ilvl="8" w:tplc="25E6528C">
      <w:numFmt w:val="bullet"/>
      <w:lvlText w:val="•"/>
      <w:lvlJc w:val="left"/>
      <w:pPr>
        <w:ind w:left="8388" w:hanging="360"/>
      </w:pPr>
      <w:rPr>
        <w:rFonts w:hint="default"/>
        <w:lang w:val="en-US" w:eastAsia="en-US" w:bidi="en-U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0E7BF4"/>
    <w:rsid w:val="00061C7D"/>
    <w:rsid w:val="000E7BF4"/>
    <w:rsid w:val="001D3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3966540"/>
  <w15:docId w15:val="{9B40A17D-06AA-4838-A77A-AC52F9714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8"/>
      <w:ind w:left="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55"/>
      <w:ind w:left="822" w:hanging="360"/>
    </w:pPr>
    <w:rPr>
      <w:rFonts w:ascii="Calibri" w:eastAsia="Calibri" w:hAnsi="Calibri" w:cs="Calibri"/>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3B7C"/>
    <w:pPr>
      <w:tabs>
        <w:tab w:val="center" w:pos="4680"/>
        <w:tab w:val="right" w:pos="9360"/>
      </w:tabs>
    </w:pPr>
  </w:style>
  <w:style w:type="character" w:customStyle="1" w:styleId="HeaderChar">
    <w:name w:val="Header Char"/>
    <w:basedOn w:val="DefaultParagraphFont"/>
    <w:link w:val="Header"/>
    <w:uiPriority w:val="99"/>
    <w:rsid w:val="001D3B7C"/>
    <w:rPr>
      <w:rFonts w:ascii="Times New Roman" w:eastAsia="Times New Roman" w:hAnsi="Times New Roman" w:cs="Times New Roman"/>
      <w:lang w:bidi="en-US"/>
    </w:rPr>
  </w:style>
  <w:style w:type="paragraph" w:styleId="Footer">
    <w:name w:val="footer"/>
    <w:basedOn w:val="Normal"/>
    <w:link w:val="FooterChar"/>
    <w:uiPriority w:val="99"/>
    <w:unhideWhenUsed/>
    <w:rsid w:val="001D3B7C"/>
    <w:pPr>
      <w:tabs>
        <w:tab w:val="center" w:pos="4680"/>
        <w:tab w:val="right" w:pos="9360"/>
      </w:tabs>
    </w:pPr>
  </w:style>
  <w:style w:type="character" w:customStyle="1" w:styleId="FooterChar">
    <w:name w:val="Footer Char"/>
    <w:basedOn w:val="DefaultParagraphFont"/>
    <w:link w:val="Footer"/>
    <w:uiPriority w:val="99"/>
    <w:rsid w:val="001D3B7C"/>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n.wikipedia.org/wiki/Prime_number"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en.wikipedia.org/wiki/Key_(cryptography)"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Modular_arithmetic" TargetMode="External"/><Relationship Id="rId5" Type="http://schemas.openxmlformats.org/officeDocument/2006/relationships/footnotes" Target="footnotes.xml"/><Relationship Id="rId15" Type="http://schemas.openxmlformats.org/officeDocument/2006/relationships/hyperlink" Target="https://passwordsgenerator.net/sha256-hash-generator/" TargetMode="External"/><Relationship Id="rId10" Type="http://schemas.openxmlformats.org/officeDocument/2006/relationships/hyperlink" Target="http://en.wikipedia.org/wiki/Totient" TargetMode="External"/><Relationship Id="rId4" Type="http://schemas.openxmlformats.org/officeDocument/2006/relationships/webSettings" Target="webSettings.xml"/><Relationship Id="rId9" Type="http://schemas.openxmlformats.org/officeDocument/2006/relationships/hyperlink" Target="http://en.wikipedia.org/wiki/Modular_arithmetic"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537</Words>
  <Characters>3065</Characters>
  <Application>Microsoft Office Word</Application>
  <DocSecurity>0</DocSecurity>
  <Lines>25</Lines>
  <Paragraphs>7</Paragraphs>
  <ScaleCrop>false</ScaleCrop>
  <Company>Kennesaw State University</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Bornelus, Bertony</dc:creator>
  <cp:lastModifiedBy>Hossain Shahriar</cp:lastModifiedBy>
  <cp:revision>2</cp:revision>
  <dcterms:created xsi:type="dcterms:W3CDTF">2019-06-19T18:29:00Z</dcterms:created>
  <dcterms:modified xsi:type="dcterms:W3CDTF">2019-06-19T18:33:00Z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2019-06-19T00:00:00Z</vt:filetime>
  </property>
  <property fmtid="{D5CDD505-2E9C-101B-9397-08002B2CF9AE}" pid="3" name="Creator">
    <vt:lpwstr>Writer</vt:lpwstr>
  </property>
  <property fmtid="{D5CDD505-2E9C-101B-9397-08002B2CF9AE}" pid="4" name="LastSaved">
    <vt:filetime>2019-06-19T00:00:00Z</vt:filetime>
  </property>
</Properties>
</file>