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F20FD" w14:textId="49595C6C" w:rsidR="00E068F4" w:rsidRDefault="004B2F52" w:rsidP="004B2F52">
      <w:pPr>
        <w:pStyle w:val="Title"/>
      </w:pPr>
      <w:r>
        <w:t xml:space="preserve">Module </w:t>
      </w:r>
      <w:r w:rsidR="00EE206B">
        <w:t>2</w:t>
      </w:r>
      <w:r>
        <w:t xml:space="preserve"> – </w:t>
      </w:r>
      <w:r w:rsidR="00EE206B">
        <w:t>Research Methods Part 1</w:t>
      </w:r>
    </w:p>
    <w:p w14:paraId="6716E7D4" w14:textId="77777777" w:rsidR="003759B4" w:rsidRDefault="003759B4" w:rsidP="005D444C"/>
    <w:p w14:paraId="4316C325" w14:textId="3D71FA5C" w:rsidR="003759B4" w:rsidRPr="003759B4" w:rsidRDefault="003759B4" w:rsidP="00C928CA">
      <w:pPr>
        <w:pStyle w:val="Heading1"/>
      </w:pPr>
      <w:r w:rsidRPr="003759B4">
        <w:t>Table of Contents</w:t>
      </w:r>
    </w:p>
    <w:p w14:paraId="589E781B" w14:textId="246EC59E" w:rsidR="003759B4" w:rsidRDefault="003759B4" w:rsidP="003759B4"/>
    <w:p w14:paraId="109BC88A" w14:textId="77777777" w:rsidR="00C846B3" w:rsidRDefault="003759B4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hyperlink w:anchor="_Toc67927968" w:history="1">
        <w:r w:rsidR="00C846B3" w:rsidRPr="001C2FF0">
          <w:rPr>
            <w:rStyle w:val="Hyperlink"/>
            <w:noProof/>
          </w:rPr>
          <w:t>Study Guide</w:t>
        </w:r>
      </w:hyperlink>
    </w:p>
    <w:p w14:paraId="4368FDC5" w14:textId="77777777" w:rsidR="00C846B3" w:rsidRDefault="00C928C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67927969" w:history="1">
        <w:r w:rsidR="00C846B3" w:rsidRPr="001C2FF0">
          <w:rPr>
            <w:rStyle w:val="Hyperlink"/>
            <w:noProof/>
          </w:rPr>
          <w:t>Research Life Cycle</w:t>
        </w:r>
      </w:hyperlink>
    </w:p>
    <w:p w14:paraId="2DDC4BC7" w14:textId="77777777" w:rsidR="00C846B3" w:rsidRDefault="00C928C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67927970" w:history="1">
        <w:r w:rsidR="00C846B3" w:rsidRPr="001C2FF0">
          <w:rPr>
            <w:rStyle w:val="Hyperlink"/>
            <w:noProof/>
          </w:rPr>
          <w:t>General Research Sources from KSU Library</w:t>
        </w:r>
      </w:hyperlink>
    </w:p>
    <w:p w14:paraId="7753E9A1" w14:textId="77777777" w:rsidR="00C846B3" w:rsidRDefault="00C928C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67927971" w:history="1">
        <w:r w:rsidR="00C846B3" w:rsidRPr="001C2FF0">
          <w:rPr>
            <w:rStyle w:val="Hyperlink"/>
            <w:noProof/>
          </w:rPr>
          <w:t>Tips for Generating Research Ideas</w:t>
        </w:r>
      </w:hyperlink>
    </w:p>
    <w:p w14:paraId="6936CB9C" w14:textId="77777777" w:rsidR="00C846B3" w:rsidRDefault="00C928C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67927972" w:history="1">
        <w:r w:rsidR="00C846B3" w:rsidRPr="001C2FF0">
          <w:rPr>
            <w:rStyle w:val="Hyperlink"/>
            <w:noProof/>
          </w:rPr>
          <w:t>Guideline for Writing Literature Review</w:t>
        </w:r>
      </w:hyperlink>
    </w:p>
    <w:p w14:paraId="762DFEE7" w14:textId="77777777" w:rsidR="00C846B3" w:rsidRDefault="00C928C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67927973" w:history="1">
        <w:r w:rsidR="00C846B3" w:rsidRPr="001C2FF0">
          <w:rPr>
            <w:rStyle w:val="Hyperlink"/>
            <w:noProof/>
          </w:rPr>
          <w:t>APA Reference Style Tutorial</w:t>
        </w:r>
      </w:hyperlink>
    </w:p>
    <w:p w14:paraId="5D98DEF3" w14:textId="77777777" w:rsidR="00C846B3" w:rsidRDefault="00C928C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67927974" w:history="1">
        <w:r w:rsidR="00C846B3" w:rsidRPr="001C2FF0">
          <w:rPr>
            <w:rStyle w:val="Hyperlink"/>
            <w:noProof/>
          </w:rPr>
          <w:t>Citation Management Tools</w:t>
        </w:r>
      </w:hyperlink>
    </w:p>
    <w:p w14:paraId="60208889" w14:textId="4CADF402" w:rsidR="004B2F52" w:rsidRDefault="003759B4" w:rsidP="004B2F52">
      <w:r>
        <w:fldChar w:fldCharType="end"/>
      </w:r>
    </w:p>
    <w:p w14:paraId="50C43589" w14:textId="6736D904" w:rsidR="003759B4" w:rsidRDefault="003759B4" w:rsidP="003759B4">
      <w:pPr>
        <w:pStyle w:val="Heading1"/>
      </w:pPr>
      <w:bookmarkStart w:id="0" w:name="_Toc67927968"/>
      <w:r>
        <w:t>Study Guide</w:t>
      </w:r>
      <w:bookmarkEnd w:id="0"/>
    </w:p>
    <w:p w14:paraId="3E304B11" w14:textId="5DBC9222" w:rsidR="003759B4" w:rsidRDefault="003759B4" w:rsidP="003759B4"/>
    <w:p w14:paraId="263EFCB8" w14:textId="6703C956" w:rsidR="003759B4" w:rsidRDefault="003759B4" w:rsidP="003759B4">
      <w:pPr>
        <w:pStyle w:val="Heading2"/>
      </w:pPr>
      <w:r>
        <w:t>Overview</w:t>
      </w:r>
    </w:p>
    <w:p w14:paraId="174FD69D" w14:textId="155945A5" w:rsidR="003759B4" w:rsidRDefault="003759B4" w:rsidP="003759B4"/>
    <w:p w14:paraId="5849BA02" w14:textId="77777777" w:rsidR="00511375" w:rsidRPr="00511375" w:rsidRDefault="00511375" w:rsidP="00511375">
      <w:r w:rsidRPr="00511375">
        <w:t>This module covers the general thesis method such as research lifecycle, how to come up with research ideas, conducting literature research, and reference management. </w:t>
      </w:r>
    </w:p>
    <w:p w14:paraId="1CD197D2" w14:textId="7972EAD7" w:rsidR="003759B4" w:rsidRDefault="003759B4" w:rsidP="003759B4"/>
    <w:p w14:paraId="48A82ADF" w14:textId="6D9CE79E" w:rsidR="00E325FD" w:rsidRDefault="00E325FD" w:rsidP="00E325FD">
      <w:pPr>
        <w:pStyle w:val="Heading2"/>
      </w:pPr>
      <w:r>
        <w:t>To Do List</w:t>
      </w:r>
    </w:p>
    <w:p w14:paraId="376E9082" w14:textId="27AAABA9" w:rsidR="00E325FD" w:rsidRDefault="00E325FD" w:rsidP="00E325FD"/>
    <w:p w14:paraId="1AE491BA" w14:textId="77777777" w:rsidR="001118A8" w:rsidRPr="001118A8" w:rsidRDefault="001118A8" w:rsidP="001118A8">
      <w:pPr>
        <w:pStyle w:val="ListParagraph"/>
        <w:numPr>
          <w:ilvl w:val="0"/>
          <w:numId w:val="19"/>
        </w:numPr>
      </w:pPr>
      <w:r w:rsidRPr="001118A8">
        <w:t>Read the list of the documents regarding general research methods and apply the concepts in writing the MS thesis.  </w:t>
      </w:r>
    </w:p>
    <w:p w14:paraId="59884377" w14:textId="26BB109E" w:rsidR="00E325FD" w:rsidRDefault="00E325FD" w:rsidP="00E325FD"/>
    <w:p w14:paraId="7179355E" w14:textId="3758E52C" w:rsidR="00F84D43" w:rsidRDefault="00F84D43" w:rsidP="00F84D43">
      <w:pPr>
        <w:pStyle w:val="Heading2"/>
      </w:pPr>
      <w:r>
        <w:t>Learning Outcomes</w:t>
      </w:r>
    </w:p>
    <w:p w14:paraId="6147AC2B" w14:textId="77777777" w:rsidR="0014119A" w:rsidRDefault="0014119A" w:rsidP="0014119A"/>
    <w:p w14:paraId="774A5CC5" w14:textId="7526819F" w:rsidR="0014119A" w:rsidRPr="0014119A" w:rsidRDefault="0014119A" w:rsidP="0014119A">
      <w:r w:rsidRPr="0014119A">
        <w:t xml:space="preserve">This module directly contributes to the following highlighted course outcomes. </w:t>
      </w:r>
    </w:p>
    <w:p w14:paraId="225B90DC" w14:textId="15A4CDC2" w:rsidR="00F84D43" w:rsidRDefault="00F84D43" w:rsidP="00F84D43"/>
    <w:p w14:paraId="4BF00EE7" w14:textId="77777777" w:rsidR="00A4216B" w:rsidRPr="00FD6866" w:rsidRDefault="00A4216B" w:rsidP="00A4216B">
      <w:pPr>
        <w:pStyle w:val="ListParagraph"/>
        <w:numPr>
          <w:ilvl w:val="0"/>
          <w:numId w:val="5"/>
        </w:numPr>
        <w:rPr>
          <w:b/>
          <w:bCs/>
        </w:rPr>
      </w:pPr>
      <w:r w:rsidRPr="00FD6866">
        <w:rPr>
          <w:b/>
          <w:bCs/>
        </w:rPr>
        <w:t>acquire an in-depth level of knowledge in the thesis domain area</w:t>
      </w:r>
    </w:p>
    <w:p w14:paraId="6E7640AC" w14:textId="7CF2BBFD" w:rsidR="0014119A" w:rsidRPr="00FD6866" w:rsidRDefault="00A4216B" w:rsidP="00A4216B">
      <w:pPr>
        <w:pStyle w:val="ListParagraph"/>
        <w:numPr>
          <w:ilvl w:val="0"/>
          <w:numId w:val="5"/>
        </w:numPr>
      </w:pPr>
      <w:r w:rsidRPr="00FD6866">
        <w:t xml:space="preserve">compose, </w:t>
      </w:r>
      <w:proofErr w:type="gramStart"/>
      <w:r w:rsidRPr="00FD6866">
        <w:t>present</w:t>
      </w:r>
      <w:proofErr w:type="gramEnd"/>
      <w:r w:rsidRPr="00FD6866">
        <w:t xml:space="preserve"> and defend a scientific inquiry in the IT field in the form of a master’s thesis</w:t>
      </w:r>
    </w:p>
    <w:p w14:paraId="0722CCFA" w14:textId="6A3DDFDA" w:rsidR="00A4216B" w:rsidRDefault="00A4216B" w:rsidP="00A4216B"/>
    <w:p w14:paraId="3BC19CFD" w14:textId="77777777" w:rsidR="00AE2246" w:rsidRPr="00AE2246" w:rsidRDefault="00AE2246" w:rsidP="00AE2246">
      <w:r w:rsidRPr="00AE2246">
        <w:t>After this module, student will be able to:</w:t>
      </w:r>
    </w:p>
    <w:p w14:paraId="62C19299" w14:textId="29031237" w:rsidR="00A4216B" w:rsidRDefault="00A4216B" w:rsidP="00A4216B"/>
    <w:p w14:paraId="0A1A265C" w14:textId="77777777" w:rsidR="008458B4" w:rsidRPr="008458B4" w:rsidRDefault="008458B4" w:rsidP="008458B4">
      <w:pPr>
        <w:pStyle w:val="ListParagraph"/>
        <w:numPr>
          <w:ilvl w:val="0"/>
          <w:numId w:val="21"/>
        </w:numPr>
      </w:pPr>
      <w:r w:rsidRPr="008458B4">
        <w:t>Discuss the phases of research lifecycle</w:t>
      </w:r>
    </w:p>
    <w:p w14:paraId="283E47D4" w14:textId="77777777" w:rsidR="008458B4" w:rsidRPr="008458B4" w:rsidRDefault="008458B4" w:rsidP="008458B4">
      <w:pPr>
        <w:pStyle w:val="ListParagraph"/>
        <w:numPr>
          <w:ilvl w:val="0"/>
          <w:numId w:val="21"/>
        </w:numPr>
      </w:pPr>
      <w:r w:rsidRPr="008458B4">
        <w:t>Describe how to generate research ideas</w:t>
      </w:r>
    </w:p>
    <w:p w14:paraId="78565087" w14:textId="77777777" w:rsidR="008458B4" w:rsidRPr="008458B4" w:rsidRDefault="008458B4" w:rsidP="008458B4">
      <w:pPr>
        <w:pStyle w:val="ListParagraph"/>
        <w:numPr>
          <w:ilvl w:val="0"/>
          <w:numId w:val="21"/>
        </w:numPr>
      </w:pPr>
      <w:r w:rsidRPr="008458B4">
        <w:t>Discuss how to conduct literature research</w:t>
      </w:r>
    </w:p>
    <w:p w14:paraId="225C33F2" w14:textId="77777777" w:rsidR="008458B4" w:rsidRPr="008458B4" w:rsidRDefault="008458B4" w:rsidP="008458B4">
      <w:pPr>
        <w:pStyle w:val="ListParagraph"/>
        <w:numPr>
          <w:ilvl w:val="0"/>
          <w:numId w:val="21"/>
        </w:numPr>
      </w:pPr>
      <w:r w:rsidRPr="008458B4">
        <w:t>Apply APA style in thesis writing</w:t>
      </w:r>
    </w:p>
    <w:p w14:paraId="464189C7" w14:textId="77777777" w:rsidR="008458B4" w:rsidRPr="008458B4" w:rsidRDefault="008458B4" w:rsidP="008458B4">
      <w:pPr>
        <w:pStyle w:val="ListParagraph"/>
        <w:numPr>
          <w:ilvl w:val="0"/>
          <w:numId w:val="21"/>
        </w:numPr>
      </w:pPr>
      <w:r w:rsidRPr="008458B4">
        <w:t>List available reference management tools available in KSU</w:t>
      </w:r>
    </w:p>
    <w:p w14:paraId="129CC27A" w14:textId="2BC2A71F" w:rsidR="00F87D44" w:rsidRDefault="00F87D44" w:rsidP="00F87D44"/>
    <w:p w14:paraId="659209A8" w14:textId="1974BB63" w:rsidR="00F87D44" w:rsidRDefault="00452558" w:rsidP="004665CC">
      <w:pPr>
        <w:pStyle w:val="Heading1"/>
      </w:pPr>
      <w:bookmarkStart w:id="1" w:name="_Toc67927969"/>
      <w:r>
        <w:t>Research Life Cycle</w:t>
      </w:r>
      <w:bookmarkEnd w:id="1"/>
    </w:p>
    <w:p w14:paraId="050FABF7" w14:textId="4544E557" w:rsidR="004665CC" w:rsidRDefault="004665CC" w:rsidP="004665CC"/>
    <w:p w14:paraId="7F1F26CC" w14:textId="5300D56D" w:rsidR="004665CC" w:rsidRDefault="00933632" w:rsidP="00933632">
      <w:pPr>
        <w:pStyle w:val="Heading2"/>
      </w:pPr>
      <w:r>
        <w:lastRenderedPageBreak/>
        <w:t>Research Life Cycle</w:t>
      </w:r>
    </w:p>
    <w:p w14:paraId="620892FC" w14:textId="7DFBA5F5" w:rsidR="00933632" w:rsidRDefault="00933632" w:rsidP="00933632"/>
    <w:p w14:paraId="0ADCBD38" w14:textId="77777777" w:rsidR="00575A41" w:rsidRPr="00575A41" w:rsidRDefault="00575A41" w:rsidP="00575A41">
      <w:r w:rsidRPr="00575A41">
        <w:t xml:space="preserve">Below is a general research life cycle. </w:t>
      </w:r>
    </w:p>
    <w:p w14:paraId="3A1AB518" w14:textId="15D3E18F" w:rsidR="00933632" w:rsidRDefault="00933632" w:rsidP="00933632"/>
    <w:p w14:paraId="7C80DEA5" w14:textId="6EEDB8EC" w:rsidR="00575A41" w:rsidRPr="00933632" w:rsidRDefault="00345D52" w:rsidP="00933632">
      <w:r>
        <w:rPr>
          <w:noProof/>
        </w:rPr>
        <w:drawing>
          <wp:inline distT="0" distB="0" distL="0" distR="0" wp14:anchorId="30DC3065" wp14:editId="40454F1E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4DD501DC" w14:textId="3578ECB1" w:rsidR="00933632" w:rsidRDefault="00933632" w:rsidP="004665CC"/>
    <w:p w14:paraId="7B1D0BA7" w14:textId="5EEFA9C4" w:rsidR="00345D52" w:rsidRDefault="00345D52" w:rsidP="00345D52">
      <w:pPr>
        <w:pStyle w:val="Heading2"/>
      </w:pPr>
      <w:r>
        <w:t>Research Lifecycle, Activities, and Thesis Outcomes</w:t>
      </w:r>
    </w:p>
    <w:p w14:paraId="2B50A383" w14:textId="4F9DB43A" w:rsidR="00345D52" w:rsidRDefault="00345D52" w:rsidP="00345D52"/>
    <w:tbl>
      <w:tblPr>
        <w:tblStyle w:val="PlainTable5"/>
        <w:tblW w:w="0" w:type="auto"/>
        <w:tblLook w:val="0420" w:firstRow="1" w:lastRow="0" w:firstColumn="0" w:lastColumn="0" w:noHBand="0" w:noVBand="1"/>
      </w:tblPr>
      <w:tblGrid>
        <w:gridCol w:w="1857"/>
        <w:gridCol w:w="4307"/>
        <w:gridCol w:w="2888"/>
      </w:tblGrid>
      <w:tr w:rsidR="001B2D07" w:rsidRPr="001B2D07" w14:paraId="3D4AE55F" w14:textId="77777777" w:rsidTr="001B2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35" w:type="dxa"/>
            <w:hideMark/>
          </w:tcPr>
          <w:p w14:paraId="4323593C" w14:textId="77777777" w:rsidR="001B2D07" w:rsidRPr="001B2D07" w:rsidRDefault="001B2D07" w:rsidP="001B2D07">
            <w:pPr>
              <w:rPr>
                <w:bCs/>
              </w:rPr>
            </w:pPr>
            <w:r w:rsidRPr="001B2D07">
              <w:rPr>
                <w:bCs/>
              </w:rPr>
              <w:t xml:space="preserve">Lifecycle </w:t>
            </w:r>
          </w:p>
        </w:tc>
        <w:tc>
          <w:tcPr>
            <w:tcW w:w="4307" w:type="dxa"/>
            <w:hideMark/>
          </w:tcPr>
          <w:p w14:paraId="3E232FB5" w14:textId="77777777" w:rsidR="001B2D07" w:rsidRPr="001B2D07" w:rsidRDefault="001B2D07" w:rsidP="001B2D07">
            <w:pPr>
              <w:rPr>
                <w:bCs/>
              </w:rPr>
            </w:pPr>
            <w:r w:rsidRPr="001B2D07">
              <w:rPr>
                <w:bCs/>
              </w:rPr>
              <w:t xml:space="preserve">Activities </w:t>
            </w:r>
          </w:p>
        </w:tc>
        <w:tc>
          <w:tcPr>
            <w:tcW w:w="2888" w:type="dxa"/>
            <w:hideMark/>
          </w:tcPr>
          <w:p w14:paraId="66EA1595" w14:textId="77777777" w:rsidR="001B2D07" w:rsidRPr="001B2D07" w:rsidRDefault="001B2D07" w:rsidP="001B2D07">
            <w:pPr>
              <w:rPr>
                <w:bCs/>
              </w:rPr>
            </w:pPr>
            <w:r w:rsidRPr="001B2D07">
              <w:rPr>
                <w:bCs/>
              </w:rPr>
              <w:t>Thesis Outcomes</w:t>
            </w:r>
          </w:p>
        </w:tc>
      </w:tr>
      <w:tr w:rsidR="001B2D07" w:rsidRPr="001B2D07" w14:paraId="5640A7C2" w14:textId="77777777" w:rsidTr="001B2D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35" w:type="dxa"/>
            <w:hideMark/>
          </w:tcPr>
          <w:p w14:paraId="7D4E4B18" w14:textId="77777777" w:rsidR="001B2D07" w:rsidRPr="001B2D07" w:rsidRDefault="001B2D07" w:rsidP="001B2D07">
            <w:r w:rsidRPr="001B2D07">
              <w:t>Planning</w:t>
            </w:r>
          </w:p>
        </w:tc>
        <w:tc>
          <w:tcPr>
            <w:tcW w:w="4307" w:type="dxa"/>
            <w:hideMark/>
          </w:tcPr>
          <w:p w14:paraId="3FA3D2E7" w14:textId="77777777" w:rsidR="001B2D07" w:rsidRPr="001B2D07" w:rsidRDefault="001B2D07" w:rsidP="001B2D07">
            <w:pPr>
              <w:numPr>
                <w:ilvl w:val="0"/>
                <w:numId w:val="22"/>
              </w:numPr>
            </w:pPr>
            <w:r w:rsidRPr="001B2D07">
              <w:t>Form research questions</w:t>
            </w:r>
          </w:p>
          <w:p w14:paraId="0ADEB313" w14:textId="77777777" w:rsidR="001B2D07" w:rsidRPr="001B2D07" w:rsidRDefault="001B2D07" w:rsidP="001B2D07">
            <w:pPr>
              <w:numPr>
                <w:ilvl w:val="0"/>
                <w:numId w:val="22"/>
              </w:numPr>
            </w:pPr>
            <w:r w:rsidRPr="001B2D07">
              <w:t>Literature review</w:t>
            </w:r>
          </w:p>
          <w:p w14:paraId="1C889A80" w14:textId="77777777" w:rsidR="001B2D07" w:rsidRPr="001B2D07" w:rsidRDefault="001B2D07" w:rsidP="001B2D07">
            <w:pPr>
              <w:numPr>
                <w:ilvl w:val="0"/>
                <w:numId w:val="22"/>
              </w:numPr>
            </w:pPr>
            <w:r w:rsidRPr="001B2D07">
              <w:t>Identify research partners</w:t>
            </w:r>
          </w:p>
        </w:tc>
        <w:tc>
          <w:tcPr>
            <w:tcW w:w="2888" w:type="dxa"/>
            <w:hideMark/>
          </w:tcPr>
          <w:p w14:paraId="3F9BD5A0" w14:textId="77777777" w:rsidR="001B2D07" w:rsidRPr="001B2D07" w:rsidRDefault="001B2D07" w:rsidP="001B2D07">
            <w:pPr>
              <w:numPr>
                <w:ilvl w:val="0"/>
                <w:numId w:val="23"/>
              </w:numPr>
            </w:pPr>
            <w:r w:rsidRPr="001B2D07">
              <w:t>Thesis advisor and committee formed</w:t>
            </w:r>
          </w:p>
          <w:p w14:paraId="585F2CA5" w14:textId="77777777" w:rsidR="001B2D07" w:rsidRPr="001B2D07" w:rsidRDefault="001B2D07" w:rsidP="001B2D07">
            <w:pPr>
              <w:numPr>
                <w:ilvl w:val="0"/>
                <w:numId w:val="23"/>
              </w:numPr>
            </w:pPr>
            <w:r w:rsidRPr="001B2D07">
              <w:t>One page thesis topic description approved</w:t>
            </w:r>
          </w:p>
        </w:tc>
      </w:tr>
      <w:tr w:rsidR="001B2D07" w:rsidRPr="001B2D07" w14:paraId="402FEAC1" w14:textId="77777777" w:rsidTr="001B2D07">
        <w:tc>
          <w:tcPr>
            <w:tcW w:w="1435" w:type="dxa"/>
            <w:hideMark/>
          </w:tcPr>
          <w:p w14:paraId="097093F3" w14:textId="77777777" w:rsidR="001B2D07" w:rsidRPr="001B2D07" w:rsidRDefault="001B2D07" w:rsidP="001B2D07">
            <w:r w:rsidRPr="001B2D07">
              <w:t>Design</w:t>
            </w:r>
          </w:p>
        </w:tc>
        <w:tc>
          <w:tcPr>
            <w:tcW w:w="4307" w:type="dxa"/>
          </w:tcPr>
          <w:p w14:paraId="3EE875EB" w14:textId="77777777" w:rsidR="001B2D07" w:rsidRPr="001B2D07" w:rsidRDefault="001B2D07" w:rsidP="001B2D07">
            <w:pPr>
              <w:numPr>
                <w:ilvl w:val="0"/>
                <w:numId w:val="24"/>
              </w:numPr>
            </w:pPr>
            <w:r w:rsidRPr="001B2D07">
              <w:t>Methods used to address the research questions</w:t>
            </w:r>
          </w:p>
          <w:p w14:paraId="77008B63" w14:textId="77777777" w:rsidR="001B2D07" w:rsidRPr="001B2D07" w:rsidRDefault="001B2D07" w:rsidP="001B2D07">
            <w:pPr>
              <w:numPr>
                <w:ilvl w:val="0"/>
                <w:numId w:val="24"/>
              </w:numPr>
            </w:pPr>
            <w:r w:rsidRPr="001B2D07">
              <w:t>How data will be collected and analyzed. Or how an information system will be built</w:t>
            </w:r>
          </w:p>
          <w:p w14:paraId="6AF05F0E" w14:textId="77777777" w:rsidR="001B2D07" w:rsidRPr="001B2D07" w:rsidRDefault="001B2D07" w:rsidP="001B2D07">
            <w:pPr>
              <w:numPr>
                <w:ilvl w:val="0"/>
                <w:numId w:val="24"/>
              </w:numPr>
            </w:pPr>
            <w:r w:rsidRPr="001B2D07">
              <w:t>Project management</w:t>
            </w:r>
          </w:p>
          <w:p w14:paraId="227B934D" w14:textId="77777777" w:rsidR="001B2D07" w:rsidRPr="001B2D07" w:rsidRDefault="001B2D07" w:rsidP="001B2D07"/>
        </w:tc>
        <w:tc>
          <w:tcPr>
            <w:tcW w:w="2888" w:type="dxa"/>
          </w:tcPr>
          <w:p w14:paraId="79CEA425" w14:textId="77777777" w:rsidR="001B2D07" w:rsidRPr="001B2D07" w:rsidRDefault="001B2D07" w:rsidP="001B2D07">
            <w:pPr>
              <w:numPr>
                <w:ilvl w:val="0"/>
                <w:numId w:val="25"/>
              </w:numPr>
            </w:pPr>
            <w:r w:rsidRPr="001B2D07">
              <w:t>Thesis proposal approved by the committee</w:t>
            </w:r>
          </w:p>
          <w:p w14:paraId="077C21F8" w14:textId="77777777" w:rsidR="001B2D07" w:rsidRPr="001B2D07" w:rsidRDefault="001B2D07" w:rsidP="001B2D07"/>
        </w:tc>
      </w:tr>
      <w:tr w:rsidR="001B2D07" w:rsidRPr="001B2D07" w14:paraId="117221DF" w14:textId="77777777" w:rsidTr="001B2D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35" w:type="dxa"/>
            <w:hideMark/>
          </w:tcPr>
          <w:p w14:paraId="094DC8C8" w14:textId="77777777" w:rsidR="001B2D07" w:rsidRPr="001B2D07" w:rsidRDefault="001B2D07" w:rsidP="001B2D07">
            <w:r w:rsidRPr="001B2D07">
              <w:t xml:space="preserve">Implementation </w:t>
            </w:r>
          </w:p>
        </w:tc>
        <w:tc>
          <w:tcPr>
            <w:tcW w:w="4307" w:type="dxa"/>
            <w:hideMark/>
          </w:tcPr>
          <w:p w14:paraId="081C4BE5" w14:textId="77777777" w:rsidR="001B2D07" w:rsidRPr="001B2D07" w:rsidRDefault="001B2D07" w:rsidP="001B2D07">
            <w:pPr>
              <w:numPr>
                <w:ilvl w:val="0"/>
                <w:numId w:val="26"/>
              </w:numPr>
            </w:pPr>
            <w:r w:rsidRPr="001B2D07">
              <w:t>Pilot study if necessary</w:t>
            </w:r>
          </w:p>
          <w:p w14:paraId="40983C40" w14:textId="77777777" w:rsidR="001B2D07" w:rsidRPr="001B2D07" w:rsidRDefault="001B2D07" w:rsidP="001B2D07">
            <w:pPr>
              <w:numPr>
                <w:ilvl w:val="0"/>
                <w:numId w:val="26"/>
              </w:numPr>
            </w:pPr>
            <w:r w:rsidRPr="001B2D07">
              <w:t>Data collection and analysis</w:t>
            </w:r>
          </w:p>
          <w:p w14:paraId="2B4C3599" w14:textId="77777777" w:rsidR="001B2D07" w:rsidRPr="001B2D07" w:rsidRDefault="001B2D07" w:rsidP="001B2D07">
            <w:pPr>
              <w:numPr>
                <w:ilvl w:val="0"/>
                <w:numId w:val="26"/>
              </w:numPr>
            </w:pPr>
            <w:r w:rsidRPr="001B2D07">
              <w:t>System development</w:t>
            </w:r>
          </w:p>
        </w:tc>
        <w:tc>
          <w:tcPr>
            <w:tcW w:w="2888" w:type="dxa"/>
            <w:hideMark/>
          </w:tcPr>
          <w:p w14:paraId="25B0F9F6" w14:textId="77777777" w:rsidR="001B2D07" w:rsidRPr="001B2D07" w:rsidRDefault="001B2D07" w:rsidP="001B2D07">
            <w:pPr>
              <w:numPr>
                <w:ilvl w:val="0"/>
                <w:numId w:val="27"/>
              </w:numPr>
            </w:pPr>
            <w:r w:rsidRPr="001B2D07">
              <w:t xml:space="preserve">Conference paper on research ideas, </w:t>
            </w:r>
            <w:proofErr w:type="gramStart"/>
            <w:r w:rsidRPr="001B2D07">
              <w:t>method</w:t>
            </w:r>
            <w:proofErr w:type="gramEnd"/>
            <w:r w:rsidRPr="001B2D07">
              <w:t xml:space="preserve"> or pilot study (not required)</w:t>
            </w:r>
          </w:p>
        </w:tc>
      </w:tr>
      <w:tr w:rsidR="001B2D07" w:rsidRPr="001B2D07" w14:paraId="54BFA00C" w14:textId="77777777" w:rsidTr="001B2D07">
        <w:tc>
          <w:tcPr>
            <w:tcW w:w="1435" w:type="dxa"/>
            <w:hideMark/>
          </w:tcPr>
          <w:p w14:paraId="628A10C5" w14:textId="77777777" w:rsidR="001B2D07" w:rsidRPr="001B2D07" w:rsidRDefault="001B2D07" w:rsidP="001B2D07">
            <w:r w:rsidRPr="001B2D07">
              <w:t>Dissemination</w:t>
            </w:r>
          </w:p>
        </w:tc>
        <w:tc>
          <w:tcPr>
            <w:tcW w:w="4307" w:type="dxa"/>
          </w:tcPr>
          <w:p w14:paraId="65B24E93" w14:textId="77777777" w:rsidR="001B2D07" w:rsidRPr="001B2D07" w:rsidRDefault="001B2D07" w:rsidP="001B2D07"/>
        </w:tc>
        <w:tc>
          <w:tcPr>
            <w:tcW w:w="2888" w:type="dxa"/>
          </w:tcPr>
          <w:p w14:paraId="047D44A8" w14:textId="77777777" w:rsidR="001B2D07" w:rsidRPr="001B2D07" w:rsidRDefault="001B2D07" w:rsidP="001B2D07"/>
        </w:tc>
      </w:tr>
    </w:tbl>
    <w:p w14:paraId="161EC504" w14:textId="1E57A303" w:rsidR="00345D52" w:rsidRDefault="00345D52" w:rsidP="004665CC"/>
    <w:bookmarkStart w:id="2" w:name="_Toc67927972"/>
    <w:p w14:paraId="18D250AD" w14:textId="3ABD997D" w:rsidR="00FC0C53" w:rsidRDefault="00FC0C53" w:rsidP="00760103">
      <w:pPr>
        <w:rPr>
          <w:rStyle w:val="Hyperlink"/>
        </w:rPr>
      </w:pPr>
      <w:r>
        <w:rPr>
          <w:rStyle w:val="Hyperlink"/>
        </w:rPr>
        <w:lastRenderedPageBreak/>
        <w:fldChar w:fldCharType="begin"/>
      </w:r>
      <w:r>
        <w:rPr>
          <w:rStyle w:val="Hyperlink"/>
        </w:rPr>
        <w:instrText xml:space="preserve"> HYPERLINK "https://libguides.kennesaw.edu/c.php?g=503647&amp;p=3448877" </w:instrText>
      </w:r>
      <w:r>
        <w:rPr>
          <w:rStyle w:val="Hyperlink"/>
        </w:rPr>
        <w:fldChar w:fldCharType="separate"/>
      </w:r>
      <w:r w:rsidRPr="00FC0C53">
        <w:rPr>
          <w:rStyle w:val="Hyperlink"/>
        </w:rPr>
        <w:t>General Research Sources from KSU Library</w:t>
      </w:r>
      <w:r>
        <w:rPr>
          <w:rStyle w:val="Hyperlink"/>
        </w:rPr>
        <w:fldChar w:fldCharType="end"/>
      </w:r>
    </w:p>
    <w:p w14:paraId="29598C10" w14:textId="77777777" w:rsidR="00FC0C53" w:rsidRDefault="00FC0C53" w:rsidP="00760103">
      <w:pPr>
        <w:rPr>
          <w:rStyle w:val="Hyperlink"/>
        </w:rPr>
      </w:pPr>
    </w:p>
    <w:p w14:paraId="52D83E3F" w14:textId="576DC634" w:rsidR="00FC0C53" w:rsidRDefault="00C928CA" w:rsidP="00760103">
      <w:pPr>
        <w:rPr>
          <w:rStyle w:val="Hyperlink"/>
        </w:rPr>
      </w:pPr>
      <w:hyperlink r:id="rId14" w:history="1">
        <w:r w:rsidR="00FC0C53" w:rsidRPr="00FC0C53">
          <w:rPr>
            <w:rStyle w:val="Hyperlink"/>
          </w:rPr>
          <w:t>Tips for Generating Research Ideas</w:t>
        </w:r>
      </w:hyperlink>
    </w:p>
    <w:p w14:paraId="3880D691" w14:textId="77777777" w:rsidR="00FC0C53" w:rsidRDefault="00FC0C53" w:rsidP="00760103">
      <w:pPr>
        <w:rPr>
          <w:rStyle w:val="Hyperlink"/>
        </w:rPr>
      </w:pPr>
    </w:p>
    <w:p w14:paraId="3322CB78" w14:textId="3FA90958" w:rsidR="00486B18" w:rsidRPr="00F87D7E" w:rsidRDefault="00C928CA" w:rsidP="00760103">
      <w:pPr>
        <w:rPr>
          <w:rStyle w:val="Hyperlink"/>
        </w:rPr>
      </w:pPr>
      <w:hyperlink r:id="rId15" w:history="1">
        <w:r w:rsidR="003F7C98" w:rsidRPr="00F87D7E">
          <w:rPr>
            <w:rStyle w:val="Hyperlink"/>
          </w:rPr>
          <w:t>Guideline for Writing Literature Review</w:t>
        </w:r>
        <w:bookmarkEnd w:id="2"/>
      </w:hyperlink>
    </w:p>
    <w:p w14:paraId="5351EBE1" w14:textId="08D3008A" w:rsidR="003F7C98" w:rsidRDefault="003F7C98" w:rsidP="003F7C98"/>
    <w:bookmarkStart w:id="3" w:name="_Toc67927973"/>
    <w:p w14:paraId="21C873E5" w14:textId="07CA6DAB" w:rsidR="003F7C98" w:rsidRPr="00F87D7E" w:rsidRDefault="008112B2" w:rsidP="00760103">
      <w:pPr>
        <w:rPr>
          <w:rStyle w:val="Hyperlink"/>
        </w:rPr>
      </w:pPr>
      <w:r w:rsidRPr="00F87D7E">
        <w:rPr>
          <w:rStyle w:val="Hyperlink"/>
        </w:rPr>
        <w:fldChar w:fldCharType="begin"/>
      </w:r>
      <w:r w:rsidRPr="00F87D7E">
        <w:rPr>
          <w:rStyle w:val="Hyperlink"/>
        </w:rPr>
        <w:instrText xml:space="preserve"> HYPERLINK "https://research.dom.edu/citationguides/ada" </w:instrText>
      </w:r>
      <w:r w:rsidRPr="00F87D7E">
        <w:rPr>
          <w:rStyle w:val="Hyperlink"/>
        </w:rPr>
        <w:fldChar w:fldCharType="separate"/>
      </w:r>
      <w:r w:rsidR="003F7C98" w:rsidRPr="00F87D7E">
        <w:rPr>
          <w:rStyle w:val="Hyperlink"/>
        </w:rPr>
        <w:t>A</w:t>
      </w:r>
      <w:r w:rsidRPr="00F87D7E">
        <w:rPr>
          <w:rStyle w:val="Hyperlink"/>
        </w:rPr>
        <w:t>D</w:t>
      </w:r>
      <w:r w:rsidR="003F7C98" w:rsidRPr="00F87D7E">
        <w:rPr>
          <w:rStyle w:val="Hyperlink"/>
        </w:rPr>
        <w:t>A Reference Style Tutorial</w:t>
      </w:r>
      <w:bookmarkEnd w:id="3"/>
      <w:r w:rsidRPr="00F87D7E">
        <w:rPr>
          <w:rStyle w:val="Hyperlink"/>
        </w:rPr>
        <w:fldChar w:fldCharType="end"/>
      </w:r>
    </w:p>
    <w:p w14:paraId="6A703EB6" w14:textId="6F22BC95" w:rsidR="003F7C98" w:rsidRDefault="003F7C98" w:rsidP="003F7C98"/>
    <w:bookmarkStart w:id="4" w:name="_Toc67927974"/>
    <w:p w14:paraId="22A9929F" w14:textId="6228AFC5" w:rsidR="003F7C98" w:rsidRPr="00F87D7E" w:rsidRDefault="008112B2" w:rsidP="00760103">
      <w:pPr>
        <w:rPr>
          <w:rStyle w:val="Hyperlink"/>
        </w:rPr>
      </w:pPr>
      <w:r w:rsidRPr="00F87D7E">
        <w:rPr>
          <w:rStyle w:val="Hyperlink"/>
        </w:rPr>
        <w:fldChar w:fldCharType="begin"/>
      </w:r>
      <w:r w:rsidRPr="00F87D7E">
        <w:rPr>
          <w:rStyle w:val="Hyperlink"/>
        </w:rPr>
        <w:instrText xml:space="preserve"> HYPERLINK "https://libguides.kennesaw.edu/c.php?g=503647&amp;p=3448884" </w:instrText>
      </w:r>
      <w:r w:rsidRPr="00F87D7E">
        <w:rPr>
          <w:rStyle w:val="Hyperlink"/>
        </w:rPr>
        <w:fldChar w:fldCharType="separate"/>
      </w:r>
      <w:r w:rsidR="003F7C98" w:rsidRPr="00F87D7E">
        <w:rPr>
          <w:rStyle w:val="Hyperlink"/>
        </w:rPr>
        <w:t>Citation Management Tools</w:t>
      </w:r>
      <w:bookmarkEnd w:id="4"/>
      <w:r w:rsidRPr="00F87D7E">
        <w:rPr>
          <w:rStyle w:val="Hyperlink"/>
        </w:rPr>
        <w:fldChar w:fldCharType="end"/>
      </w:r>
    </w:p>
    <w:p w14:paraId="56556D7B" w14:textId="2655E99E" w:rsidR="003F7C98" w:rsidRPr="00760103" w:rsidRDefault="003F7C98" w:rsidP="00760103"/>
    <w:p w14:paraId="48F01562" w14:textId="77777777" w:rsidR="003F7C98" w:rsidRPr="003F7C98" w:rsidRDefault="003F7C98" w:rsidP="003F7C98"/>
    <w:sectPr w:rsidR="003F7C98" w:rsidRPr="003F7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81171"/>
    <w:multiLevelType w:val="multilevel"/>
    <w:tmpl w:val="A25E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90E3A"/>
    <w:multiLevelType w:val="hybridMultilevel"/>
    <w:tmpl w:val="D3A61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27264"/>
    <w:multiLevelType w:val="multilevel"/>
    <w:tmpl w:val="77600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97310"/>
    <w:multiLevelType w:val="hybridMultilevel"/>
    <w:tmpl w:val="2486A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52C23"/>
    <w:multiLevelType w:val="hybridMultilevel"/>
    <w:tmpl w:val="CE229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07D"/>
    <w:multiLevelType w:val="multilevel"/>
    <w:tmpl w:val="6B1C9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530123"/>
    <w:multiLevelType w:val="hybridMultilevel"/>
    <w:tmpl w:val="978E9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F63BB"/>
    <w:multiLevelType w:val="multilevel"/>
    <w:tmpl w:val="9EE8C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2F1A9E"/>
    <w:multiLevelType w:val="hybridMultilevel"/>
    <w:tmpl w:val="C7964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90083"/>
    <w:multiLevelType w:val="multilevel"/>
    <w:tmpl w:val="AF0A9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1E0BD9"/>
    <w:multiLevelType w:val="hybridMultilevel"/>
    <w:tmpl w:val="7E808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B1CCC"/>
    <w:multiLevelType w:val="hybridMultilevel"/>
    <w:tmpl w:val="1D720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45A3D"/>
    <w:multiLevelType w:val="hybridMultilevel"/>
    <w:tmpl w:val="85628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57394"/>
    <w:multiLevelType w:val="multilevel"/>
    <w:tmpl w:val="9ABCA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1D2918"/>
    <w:multiLevelType w:val="multilevel"/>
    <w:tmpl w:val="6E5C4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9B1876"/>
    <w:multiLevelType w:val="multilevel"/>
    <w:tmpl w:val="14A43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4A5019"/>
    <w:multiLevelType w:val="multilevel"/>
    <w:tmpl w:val="1BC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A1537F"/>
    <w:multiLevelType w:val="multilevel"/>
    <w:tmpl w:val="12D83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AE73D1"/>
    <w:multiLevelType w:val="multilevel"/>
    <w:tmpl w:val="F33C0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DF58DA"/>
    <w:multiLevelType w:val="multilevel"/>
    <w:tmpl w:val="E81E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55766E"/>
    <w:multiLevelType w:val="hybridMultilevel"/>
    <w:tmpl w:val="5EE03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84433"/>
    <w:multiLevelType w:val="hybridMultilevel"/>
    <w:tmpl w:val="05BA3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D6CC7"/>
    <w:multiLevelType w:val="multilevel"/>
    <w:tmpl w:val="CCB6D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F76900"/>
    <w:multiLevelType w:val="multilevel"/>
    <w:tmpl w:val="01940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A34BF7"/>
    <w:multiLevelType w:val="multilevel"/>
    <w:tmpl w:val="EEF86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3E2639"/>
    <w:multiLevelType w:val="hybridMultilevel"/>
    <w:tmpl w:val="FF6ED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B0963"/>
    <w:multiLevelType w:val="hybridMultilevel"/>
    <w:tmpl w:val="DF601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7"/>
  </w:num>
  <w:num w:numId="4">
    <w:abstractNumId w:val="6"/>
  </w:num>
  <w:num w:numId="5">
    <w:abstractNumId w:val="20"/>
  </w:num>
  <w:num w:numId="6">
    <w:abstractNumId w:val="2"/>
  </w:num>
  <w:num w:numId="7">
    <w:abstractNumId w:val="4"/>
  </w:num>
  <w:num w:numId="8">
    <w:abstractNumId w:val="24"/>
  </w:num>
  <w:num w:numId="9">
    <w:abstractNumId w:val="14"/>
  </w:num>
  <w:num w:numId="10">
    <w:abstractNumId w:val="16"/>
  </w:num>
  <w:num w:numId="11">
    <w:abstractNumId w:val="2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9"/>
  </w:num>
  <w:num w:numId="17">
    <w:abstractNumId w:val="15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7"/>
  </w:num>
  <w:num w:numId="21">
    <w:abstractNumId w:val="8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F84"/>
    <w:rsid w:val="000E17F5"/>
    <w:rsid w:val="001118A8"/>
    <w:rsid w:val="0014119A"/>
    <w:rsid w:val="00160B7D"/>
    <w:rsid w:val="001B0BC2"/>
    <w:rsid w:val="001B2D07"/>
    <w:rsid w:val="002E0FEC"/>
    <w:rsid w:val="00345D52"/>
    <w:rsid w:val="003759B4"/>
    <w:rsid w:val="003F7C98"/>
    <w:rsid w:val="00452558"/>
    <w:rsid w:val="004665CC"/>
    <w:rsid w:val="00486B18"/>
    <w:rsid w:val="004B2F52"/>
    <w:rsid w:val="00511375"/>
    <w:rsid w:val="00537E24"/>
    <w:rsid w:val="0056744C"/>
    <w:rsid w:val="00575A41"/>
    <w:rsid w:val="005C4733"/>
    <w:rsid w:val="005D444C"/>
    <w:rsid w:val="005F2FDF"/>
    <w:rsid w:val="0075023F"/>
    <w:rsid w:val="00760103"/>
    <w:rsid w:val="00762E12"/>
    <w:rsid w:val="00770919"/>
    <w:rsid w:val="007E54D6"/>
    <w:rsid w:val="008112B2"/>
    <w:rsid w:val="008458B4"/>
    <w:rsid w:val="00933632"/>
    <w:rsid w:val="00953F32"/>
    <w:rsid w:val="00992D0F"/>
    <w:rsid w:val="009A2906"/>
    <w:rsid w:val="009C1032"/>
    <w:rsid w:val="00A4216B"/>
    <w:rsid w:val="00AE2246"/>
    <w:rsid w:val="00C10F84"/>
    <w:rsid w:val="00C22762"/>
    <w:rsid w:val="00C846B3"/>
    <w:rsid w:val="00C928CA"/>
    <w:rsid w:val="00D23B65"/>
    <w:rsid w:val="00D54404"/>
    <w:rsid w:val="00D93EEF"/>
    <w:rsid w:val="00DB505C"/>
    <w:rsid w:val="00E068F4"/>
    <w:rsid w:val="00E325FD"/>
    <w:rsid w:val="00ED6486"/>
    <w:rsid w:val="00EE206B"/>
    <w:rsid w:val="00F04F9E"/>
    <w:rsid w:val="00F84D43"/>
    <w:rsid w:val="00F87D44"/>
    <w:rsid w:val="00F87D7E"/>
    <w:rsid w:val="00F970C1"/>
    <w:rsid w:val="00FC0C53"/>
    <w:rsid w:val="00FD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19493"/>
  <w15:chartTrackingRefBased/>
  <w15:docId w15:val="{03515B47-1A30-4BC5-A07F-592F6220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E12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62E12"/>
    <w:pPr>
      <w:keepNext/>
      <w:keepLines/>
      <w:outlineLvl w:val="0"/>
    </w:pPr>
    <w:rPr>
      <w:rFonts w:eastAsiaTheme="majorEastAsia" w:cstheme="majorBidi"/>
      <w:color w:val="323E4F" w:themeColor="text2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62E12"/>
    <w:pPr>
      <w:keepNext/>
      <w:keepLines/>
      <w:outlineLvl w:val="1"/>
    </w:pPr>
    <w:rPr>
      <w:rFonts w:eastAsiaTheme="majorEastAsia" w:cstheme="majorBidi"/>
      <w:i/>
      <w:color w:val="323E4F" w:themeColor="text2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2E12"/>
    <w:rPr>
      <w:rFonts w:ascii="Arial" w:eastAsiaTheme="majorEastAsia" w:hAnsi="Arial" w:cstheme="majorBidi"/>
      <w:color w:val="323E4F" w:themeColor="text2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62E12"/>
    <w:rPr>
      <w:rFonts w:ascii="Arial" w:eastAsiaTheme="majorEastAsia" w:hAnsi="Arial" w:cstheme="majorBidi"/>
      <w:i/>
      <w:color w:val="323E4F" w:themeColor="text2" w:themeShade="BF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2E12"/>
    <w:pPr>
      <w:contextualSpacing/>
      <w:jc w:val="center"/>
    </w:pPr>
    <w:rPr>
      <w:rFonts w:eastAsiaTheme="majorEastAsia" w:cstheme="majorBidi"/>
      <w:color w:val="323E4F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E12"/>
    <w:rPr>
      <w:rFonts w:ascii="Arial" w:eastAsiaTheme="majorEastAsia" w:hAnsi="Arial" w:cstheme="majorBidi"/>
      <w:color w:val="323E4F" w:themeColor="text2" w:themeShade="BF"/>
      <w:spacing w:val="-10"/>
      <w:kern w:val="28"/>
      <w:sz w:val="32"/>
      <w:szCs w:val="56"/>
    </w:rPr>
  </w:style>
  <w:style w:type="paragraph" w:styleId="TOC1">
    <w:name w:val="toc 1"/>
    <w:basedOn w:val="Normal"/>
    <w:next w:val="Normal"/>
    <w:autoRedefine/>
    <w:uiPriority w:val="39"/>
    <w:unhideWhenUsed/>
    <w:rsid w:val="003759B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9B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4D43"/>
    <w:pPr>
      <w:ind w:left="720"/>
      <w:contextualSpacing/>
    </w:pPr>
  </w:style>
  <w:style w:type="table" w:styleId="PlainTable5">
    <w:name w:val="Plain Table 5"/>
    <w:basedOn w:val="TableNormal"/>
    <w:uiPriority w:val="45"/>
    <w:rsid w:val="0075023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E17F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B2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5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diagramDrawing" Target="diagrams/drawing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QuickStyle" Target="diagrams/quickStyle1.xml"/><Relationship Id="rId5" Type="http://schemas.openxmlformats.org/officeDocument/2006/relationships/numbering" Target="numbering.xml"/><Relationship Id="rId15" Type="http://schemas.openxmlformats.org/officeDocument/2006/relationships/hyperlink" Target="https://www.d.umn.edu/~hrallis/guides/researching/litreview.html" TargetMode="External"/><Relationship Id="rId10" Type="http://schemas.openxmlformats.org/officeDocument/2006/relationships/diagramLayout" Target="diagrams/layout1.xml"/><Relationship Id="rId4" Type="http://schemas.openxmlformats.org/officeDocument/2006/relationships/customXml" Target="../customXml/item4.xml"/><Relationship Id="rId9" Type="http://schemas.openxmlformats.org/officeDocument/2006/relationships/diagramData" Target="diagrams/data1.xml"/><Relationship Id="rId14" Type="http://schemas.openxmlformats.org/officeDocument/2006/relationships/hyperlink" Target="https://libguides.umflint.edu/topics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C1D0BE6-4268-41B2-A9DF-CF1D06C0A3F2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45E0C0B-EF46-4325-8C24-E8F32DF48068}">
      <dgm:prSet phldrT="[Text]" custT="1"/>
      <dgm:spPr/>
      <dgm:t>
        <a:bodyPr/>
        <a:lstStyle/>
        <a:p>
          <a:r>
            <a:rPr lang="en-US" sz="1200"/>
            <a:t>Planning</a:t>
          </a:r>
        </a:p>
      </dgm:t>
    </dgm:pt>
    <dgm:pt modelId="{5D982AC3-3B3C-4A28-A3B9-E6AD39534CC8}" type="parTrans" cxnId="{D9C521F3-DD7C-4308-AACF-9C901EB9427B}">
      <dgm:prSet/>
      <dgm:spPr/>
      <dgm:t>
        <a:bodyPr/>
        <a:lstStyle/>
        <a:p>
          <a:endParaRPr lang="en-US"/>
        </a:p>
      </dgm:t>
    </dgm:pt>
    <dgm:pt modelId="{F4A53F64-AEC2-439F-9A88-F48897034967}" type="sibTrans" cxnId="{D9C521F3-DD7C-4308-AACF-9C901EB9427B}">
      <dgm:prSet/>
      <dgm:spPr/>
      <dgm:t>
        <a:bodyPr/>
        <a:lstStyle/>
        <a:p>
          <a:endParaRPr lang="en-US"/>
        </a:p>
      </dgm:t>
    </dgm:pt>
    <dgm:pt modelId="{04F84552-F91E-429D-A435-0813AAC73EF4}">
      <dgm:prSet phldrT="[Text]" custT="1"/>
      <dgm:spPr/>
      <dgm:t>
        <a:bodyPr/>
        <a:lstStyle/>
        <a:p>
          <a:r>
            <a:rPr lang="en-US" sz="1200"/>
            <a:t>Design</a:t>
          </a:r>
        </a:p>
      </dgm:t>
    </dgm:pt>
    <dgm:pt modelId="{F9618517-9C80-4E6C-BCFD-F047CD1CA51A}" type="parTrans" cxnId="{62C3B537-90BC-4B67-A246-45E5EF52463E}">
      <dgm:prSet/>
      <dgm:spPr/>
      <dgm:t>
        <a:bodyPr/>
        <a:lstStyle/>
        <a:p>
          <a:endParaRPr lang="en-US"/>
        </a:p>
      </dgm:t>
    </dgm:pt>
    <dgm:pt modelId="{4A01E5D0-DD21-49F3-A255-FA487A5EC9E0}" type="sibTrans" cxnId="{62C3B537-90BC-4B67-A246-45E5EF52463E}">
      <dgm:prSet/>
      <dgm:spPr/>
      <dgm:t>
        <a:bodyPr/>
        <a:lstStyle/>
        <a:p>
          <a:endParaRPr lang="en-US"/>
        </a:p>
      </dgm:t>
    </dgm:pt>
    <dgm:pt modelId="{B210C796-1E15-4A5C-A9B3-CD129915780E}">
      <dgm:prSet phldrT="[Text]" custT="1"/>
      <dgm:spPr/>
      <dgm:t>
        <a:bodyPr/>
        <a:lstStyle/>
        <a:p>
          <a:r>
            <a:rPr lang="en-US" sz="1200"/>
            <a:t>Implementation</a:t>
          </a:r>
        </a:p>
      </dgm:t>
    </dgm:pt>
    <dgm:pt modelId="{A0ADDC24-11FF-4897-BAF1-6DDBD66AFC42}" type="parTrans" cxnId="{5A51BE7D-4788-42F2-A73C-066C688D3322}">
      <dgm:prSet/>
      <dgm:spPr/>
      <dgm:t>
        <a:bodyPr/>
        <a:lstStyle/>
        <a:p>
          <a:endParaRPr lang="en-US"/>
        </a:p>
      </dgm:t>
    </dgm:pt>
    <dgm:pt modelId="{DBC2B36F-44F6-445D-A374-EF19044475D9}" type="sibTrans" cxnId="{5A51BE7D-4788-42F2-A73C-066C688D3322}">
      <dgm:prSet/>
      <dgm:spPr/>
      <dgm:t>
        <a:bodyPr/>
        <a:lstStyle/>
        <a:p>
          <a:endParaRPr lang="en-US"/>
        </a:p>
      </dgm:t>
    </dgm:pt>
    <dgm:pt modelId="{E07C8AA5-37F7-46F6-8458-1ED97C97AB11}">
      <dgm:prSet phldrT="[Text]" custT="1"/>
      <dgm:spPr/>
      <dgm:t>
        <a:bodyPr/>
        <a:lstStyle/>
        <a:p>
          <a:r>
            <a:rPr lang="en-US" sz="1200"/>
            <a:t>Dissimination</a:t>
          </a:r>
        </a:p>
      </dgm:t>
    </dgm:pt>
    <dgm:pt modelId="{96F5A6DE-3B34-4EC1-866E-5F238D79E291}" type="parTrans" cxnId="{4D76C356-C1BD-46F7-AC55-6585E04341B6}">
      <dgm:prSet/>
      <dgm:spPr/>
      <dgm:t>
        <a:bodyPr/>
        <a:lstStyle/>
        <a:p>
          <a:endParaRPr lang="en-US"/>
        </a:p>
      </dgm:t>
    </dgm:pt>
    <dgm:pt modelId="{D9BD5914-CF15-41A6-A3BD-B9CF8A5BE5E1}" type="sibTrans" cxnId="{4D76C356-C1BD-46F7-AC55-6585E04341B6}">
      <dgm:prSet/>
      <dgm:spPr/>
      <dgm:t>
        <a:bodyPr/>
        <a:lstStyle/>
        <a:p>
          <a:endParaRPr lang="en-US"/>
        </a:p>
      </dgm:t>
    </dgm:pt>
    <dgm:pt modelId="{083EE939-F2DC-4EAF-BD70-7C29A3746776}" type="pres">
      <dgm:prSet presAssocID="{DC1D0BE6-4268-41B2-A9DF-CF1D06C0A3F2}" presName="cycle" presStyleCnt="0">
        <dgm:presLayoutVars>
          <dgm:dir/>
          <dgm:resizeHandles val="exact"/>
        </dgm:presLayoutVars>
      </dgm:prSet>
      <dgm:spPr/>
    </dgm:pt>
    <dgm:pt modelId="{A6AD0BB1-6E0A-427A-9FB3-77D42DF6C9E5}" type="pres">
      <dgm:prSet presAssocID="{045E0C0B-EF46-4325-8C24-E8F32DF48068}" presName="node" presStyleLbl="node1" presStyleIdx="0" presStyleCnt="4" custScaleX="161547">
        <dgm:presLayoutVars>
          <dgm:bulletEnabled val="1"/>
        </dgm:presLayoutVars>
      </dgm:prSet>
      <dgm:spPr/>
    </dgm:pt>
    <dgm:pt modelId="{5E1327A4-2EAA-4A23-B03D-BEF0A912596B}" type="pres">
      <dgm:prSet presAssocID="{F4A53F64-AEC2-439F-9A88-F48897034967}" presName="sibTrans" presStyleLbl="sibTrans2D1" presStyleIdx="0" presStyleCnt="4"/>
      <dgm:spPr/>
    </dgm:pt>
    <dgm:pt modelId="{E3A2DFCA-B34D-4EAB-AC47-D6B96E9BB5F2}" type="pres">
      <dgm:prSet presAssocID="{F4A53F64-AEC2-439F-9A88-F48897034967}" presName="connectorText" presStyleLbl="sibTrans2D1" presStyleIdx="0" presStyleCnt="4"/>
      <dgm:spPr/>
    </dgm:pt>
    <dgm:pt modelId="{8F42298A-15E0-4246-9040-AB6C66675DAE}" type="pres">
      <dgm:prSet presAssocID="{04F84552-F91E-429D-A435-0813AAC73EF4}" presName="node" presStyleLbl="node1" presStyleIdx="1" presStyleCnt="4" custScaleX="161547">
        <dgm:presLayoutVars>
          <dgm:bulletEnabled val="1"/>
        </dgm:presLayoutVars>
      </dgm:prSet>
      <dgm:spPr/>
    </dgm:pt>
    <dgm:pt modelId="{5AF80682-8576-4940-AE7A-D8F96633FE8C}" type="pres">
      <dgm:prSet presAssocID="{4A01E5D0-DD21-49F3-A255-FA487A5EC9E0}" presName="sibTrans" presStyleLbl="sibTrans2D1" presStyleIdx="1" presStyleCnt="4"/>
      <dgm:spPr/>
    </dgm:pt>
    <dgm:pt modelId="{C044A7D6-CF4A-4DC6-AAE9-DDDD1A1454CE}" type="pres">
      <dgm:prSet presAssocID="{4A01E5D0-DD21-49F3-A255-FA487A5EC9E0}" presName="connectorText" presStyleLbl="sibTrans2D1" presStyleIdx="1" presStyleCnt="4"/>
      <dgm:spPr/>
    </dgm:pt>
    <dgm:pt modelId="{328AC5A5-B233-4661-B310-AD4BAA459FE4}" type="pres">
      <dgm:prSet presAssocID="{B210C796-1E15-4A5C-A9B3-CD129915780E}" presName="node" presStyleLbl="node1" presStyleIdx="2" presStyleCnt="4" custScaleX="161547">
        <dgm:presLayoutVars>
          <dgm:bulletEnabled val="1"/>
        </dgm:presLayoutVars>
      </dgm:prSet>
      <dgm:spPr/>
    </dgm:pt>
    <dgm:pt modelId="{C16DDC4F-693A-46AF-B566-912C882190EF}" type="pres">
      <dgm:prSet presAssocID="{DBC2B36F-44F6-445D-A374-EF19044475D9}" presName="sibTrans" presStyleLbl="sibTrans2D1" presStyleIdx="2" presStyleCnt="4"/>
      <dgm:spPr/>
    </dgm:pt>
    <dgm:pt modelId="{486FDEE4-F378-41AF-B7A6-C80C5753BFEF}" type="pres">
      <dgm:prSet presAssocID="{DBC2B36F-44F6-445D-A374-EF19044475D9}" presName="connectorText" presStyleLbl="sibTrans2D1" presStyleIdx="2" presStyleCnt="4"/>
      <dgm:spPr/>
    </dgm:pt>
    <dgm:pt modelId="{4808931A-CEE4-48A9-A247-EA11A7F25058}" type="pres">
      <dgm:prSet presAssocID="{E07C8AA5-37F7-46F6-8458-1ED97C97AB11}" presName="node" presStyleLbl="node1" presStyleIdx="3" presStyleCnt="4" custScaleX="161547">
        <dgm:presLayoutVars>
          <dgm:bulletEnabled val="1"/>
        </dgm:presLayoutVars>
      </dgm:prSet>
      <dgm:spPr/>
    </dgm:pt>
    <dgm:pt modelId="{E36E2997-1E2B-4BD0-9F62-F20F7BEF5FC2}" type="pres">
      <dgm:prSet presAssocID="{D9BD5914-CF15-41A6-A3BD-B9CF8A5BE5E1}" presName="sibTrans" presStyleLbl="sibTrans2D1" presStyleIdx="3" presStyleCnt="4"/>
      <dgm:spPr/>
    </dgm:pt>
    <dgm:pt modelId="{E40AE2CF-D23E-4F8D-9629-4646DFFB14AB}" type="pres">
      <dgm:prSet presAssocID="{D9BD5914-CF15-41A6-A3BD-B9CF8A5BE5E1}" presName="connectorText" presStyleLbl="sibTrans2D1" presStyleIdx="3" presStyleCnt="4"/>
      <dgm:spPr/>
    </dgm:pt>
  </dgm:ptLst>
  <dgm:cxnLst>
    <dgm:cxn modelId="{034F3A25-2DD9-4F57-9A75-157214181C13}" type="presOf" srcId="{F4A53F64-AEC2-439F-9A88-F48897034967}" destId="{5E1327A4-2EAA-4A23-B03D-BEF0A912596B}" srcOrd="0" destOrd="0" presId="urn:microsoft.com/office/officeart/2005/8/layout/cycle2"/>
    <dgm:cxn modelId="{2EAB9B31-2577-496F-BDCF-B15197B84BF6}" type="presOf" srcId="{E07C8AA5-37F7-46F6-8458-1ED97C97AB11}" destId="{4808931A-CEE4-48A9-A247-EA11A7F25058}" srcOrd="0" destOrd="0" presId="urn:microsoft.com/office/officeart/2005/8/layout/cycle2"/>
    <dgm:cxn modelId="{62C3B537-90BC-4B67-A246-45E5EF52463E}" srcId="{DC1D0BE6-4268-41B2-A9DF-CF1D06C0A3F2}" destId="{04F84552-F91E-429D-A435-0813AAC73EF4}" srcOrd="1" destOrd="0" parTransId="{F9618517-9C80-4E6C-BCFD-F047CD1CA51A}" sibTransId="{4A01E5D0-DD21-49F3-A255-FA487A5EC9E0}"/>
    <dgm:cxn modelId="{2599245F-94FF-42A1-8ADA-34B4D71438B2}" type="presOf" srcId="{04F84552-F91E-429D-A435-0813AAC73EF4}" destId="{8F42298A-15E0-4246-9040-AB6C66675DAE}" srcOrd="0" destOrd="0" presId="urn:microsoft.com/office/officeart/2005/8/layout/cycle2"/>
    <dgm:cxn modelId="{298D8962-CD69-42A4-AE99-4CE009383EEB}" type="presOf" srcId="{D9BD5914-CF15-41A6-A3BD-B9CF8A5BE5E1}" destId="{E40AE2CF-D23E-4F8D-9629-4646DFFB14AB}" srcOrd="1" destOrd="0" presId="urn:microsoft.com/office/officeart/2005/8/layout/cycle2"/>
    <dgm:cxn modelId="{68D7B64B-911C-4388-B0A6-8004A55AAA4A}" type="presOf" srcId="{F4A53F64-AEC2-439F-9A88-F48897034967}" destId="{E3A2DFCA-B34D-4EAB-AC47-D6B96E9BB5F2}" srcOrd="1" destOrd="0" presId="urn:microsoft.com/office/officeart/2005/8/layout/cycle2"/>
    <dgm:cxn modelId="{0C01504C-4683-47BD-8A7D-0AFA2BF51286}" type="presOf" srcId="{DBC2B36F-44F6-445D-A374-EF19044475D9}" destId="{C16DDC4F-693A-46AF-B566-912C882190EF}" srcOrd="0" destOrd="0" presId="urn:microsoft.com/office/officeart/2005/8/layout/cycle2"/>
    <dgm:cxn modelId="{4D76C356-C1BD-46F7-AC55-6585E04341B6}" srcId="{DC1D0BE6-4268-41B2-A9DF-CF1D06C0A3F2}" destId="{E07C8AA5-37F7-46F6-8458-1ED97C97AB11}" srcOrd="3" destOrd="0" parTransId="{96F5A6DE-3B34-4EC1-866E-5F238D79E291}" sibTransId="{D9BD5914-CF15-41A6-A3BD-B9CF8A5BE5E1}"/>
    <dgm:cxn modelId="{5A51BE7D-4788-42F2-A73C-066C688D3322}" srcId="{DC1D0BE6-4268-41B2-A9DF-CF1D06C0A3F2}" destId="{B210C796-1E15-4A5C-A9B3-CD129915780E}" srcOrd="2" destOrd="0" parTransId="{A0ADDC24-11FF-4897-BAF1-6DDBD66AFC42}" sibTransId="{DBC2B36F-44F6-445D-A374-EF19044475D9}"/>
    <dgm:cxn modelId="{7BA31487-F208-412A-881D-2740AD837B2C}" type="presOf" srcId="{4A01E5D0-DD21-49F3-A255-FA487A5EC9E0}" destId="{C044A7D6-CF4A-4DC6-AAE9-DDDD1A1454CE}" srcOrd="1" destOrd="0" presId="urn:microsoft.com/office/officeart/2005/8/layout/cycle2"/>
    <dgm:cxn modelId="{C0696197-D761-443F-B810-9AB1702DFC86}" type="presOf" srcId="{DBC2B36F-44F6-445D-A374-EF19044475D9}" destId="{486FDEE4-F378-41AF-B7A6-C80C5753BFEF}" srcOrd="1" destOrd="0" presId="urn:microsoft.com/office/officeart/2005/8/layout/cycle2"/>
    <dgm:cxn modelId="{4698C3B1-4282-4A8B-8C69-E26632A60F88}" type="presOf" srcId="{D9BD5914-CF15-41A6-A3BD-B9CF8A5BE5E1}" destId="{E36E2997-1E2B-4BD0-9F62-F20F7BEF5FC2}" srcOrd="0" destOrd="0" presId="urn:microsoft.com/office/officeart/2005/8/layout/cycle2"/>
    <dgm:cxn modelId="{445AE8BD-9F6B-456E-9042-97E4B2023A8C}" type="presOf" srcId="{DC1D0BE6-4268-41B2-A9DF-CF1D06C0A3F2}" destId="{083EE939-F2DC-4EAF-BD70-7C29A3746776}" srcOrd="0" destOrd="0" presId="urn:microsoft.com/office/officeart/2005/8/layout/cycle2"/>
    <dgm:cxn modelId="{E65166BE-F91C-466F-8847-4B00FDD96BDD}" type="presOf" srcId="{045E0C0B-EF46-4325-8C24-E8F32DF48068}" destId="{A6AD0BB1-6E0A-427A-9FB3-77D42DF6C9E5}" srcOrd="0" destOrd="0" presId="urn:microsoft.com/office/officeart/2005/8/layout/cycle2"/>
    <dgm:cxn modelId="{FD5EF1CE-C715-4A5A-AAD1-165D33A0321E}" type="presOf" srcId="{B210C796-1E15-4A5C-A9B3-CD129915780E}" destId="{328AC5A5-B233-4661-B310-AD4BAA459FE4}" srcOrd="0" destOrd="0" presId="urn:microsoft.com/office/officeart/2005/8/layout/cycle2"/>
    <dgm:cxn modelId="{5908E9D6-6F9F-4C49-ADC2-4D16B16B1278}" type="presOf" srcId="{4A01E5D0-DD21-49F3-A255-FA487A5EC9E0}" destId="{5AF80682-8576-4940-AE7A-D8F96633FE8C}" srcOrd="0" destOrd="0" presId="urn:microsoft.com/office/officeart/2005/8/layout/cycle2"/>
    <dgm:cxn modelId="{D9C521F3-DD7C-4308-AACF-9C901EB9427B}" srcId="{DC1D0BE6-4268-41B2-A9DF-CF1D06C0A3F2}" destId="{045E0C0B-EF46-4325-8C24-E8F32DF48068}" srcOrd="0" destOrd="0" parTransId="{5D982AC3-3B3C-4A28-A3B9-E6AD39534CC8}" sibTransId="{F4A53F64-AEC2-439F-9A88-F48897034967}"/>
    <dgm:cxn modelId="{F5DAA3D3-C60A-4CC1-B4E3-C8971756E064}" type="presParOf" srcId="{083EE939-F2DC-4EAF-BD70-7C29A3746776}" destId="{A6AD0BB1-6E0A-427A-9FB3-77D42DF6C9E5}" srcOrd="0" destOrd="0" presId="urn:microsoft.com/office/officeart/2005/8/layout/cycle2"/>
    <dgm:cxn modelId="{7950508C-B13F-4E44-87BB-E5A94247FF31}" type="presParOf" srcId="{083EE939-F2DC-4EAF-BD70-7C29A3746776}" destId="{5E1327A4-2EAA-4A23-B03D-BEF0A912596B}" srcOrd="1" destOrd="0" presId="urn:microsoft.com/office/officeart/2005/8/layout/cycle2"/>
    <dgm:cxn modelId="{5EC014DA-EFEF-48D0-BCF6-99FC59551D46}" type="presParOf" srcId="{5E1327A4-2EAA-4A23-B03D-BEF0A912596B}" destId="{E3A2DFCA-B34D-4EAB-AC47-D6B96E9BB5F2}" srcOrd="0" destOrd="0" presId="urn:microsoft.com/office/officeart/2005/8/layout/cycle2"/>
    <dgm:cxn modelId="{DD1C559F-7D36-488B-B3C4-07C1D127767E}" type="presParOf" srcId="{083EE939-F2DC-4EAF-BD70-7C29A3746776}" destId="{8F42298A-15E0-4246-9040-AB6C66675DAE}" srcOrd="2" destOrd="0" presId="urn:microsoft.com/office/officeart/2005/8/layout/cycle2"/>
    <dgm:cxn modelId="{BFD190B7-9E86-48B7-814D-532397CBBC26}" type="presParOf" srcId="{083EE939-F2DC-4EAF-BD70-7C29A3746776}" destId="{5AF80682-8576-4940-AE7A-D8F96633FE8C}" srcOrd="3" destOrd="0" presId="urn:microsoft.com/office/officeart/2005/8/layout/cycle2"/>
    <dgm:cxn modelId="{EFC9D7E8-8AC1-42D4-82C0-76F1D91644E5}" type="presParOf" srcId="{5AF80682-8576-4940-AE7A-D8F96633FE8C}" destId="{C044A7D6-CF4A-4DC6-AAE9-DDDD1A1454CE}" srcOrd="0" destOrd="0" presId="urn:microsoft.com/office/officeart/2005/8/layout/cycle2"/>
    <dgm:cxn modelId="{1F9ED47E-9907-4F6A-9DF8-8363C6AE3F0D}" type="presParOf" srcId="{083EE939-F2DC-4EAF-BD70-7C29A3746776}" destId="{328AC5A5-B233-4661-B310-AD4BAA459FE4}" srcOrd="4" destOrd="0" presId="urn:microsoft.com/office/officeart/2005/8/layout/cycle2"/>
    <dgm:cxn modelId="{F089831F-9F5A-4E20-B010-A35DF5181AE4}" type="presParOf" srcId="{083EE939-F2DC-4EAF-BD70-7C29A3746776}" destId="{C16DDC4F-693A-46AF-B566-912C882190EF}" srcOrd="5" destOrd="0" presId="urn:microsoft.com/office/officeart/2005/8/layout/cycle2"/>
    <dgm:cxn modelId="{95E97C30-8F5B-4FA3-A9F5-7EB453850383}" type="presParOf" srcId="{C16DDC4F-693A-46AF-B566-912C882190EF}" destId="{486FDEE4-F378-41AF-B7A6-C80C5753BFEF}" srcOrd="0" destOrd="0" presId="urn:microsoft.com/office/officeart/2005/8/layout/cycle2"/>
    <dgm:cxn modelId="{9E2E9D53-DA83-4707-8B40-D409F7D828E0}" type="presParOf" srcId="{083EE939-F2DC-4EAF-BD70-7C29A3746776}" destId="{4808931A-CEE4-48A9-A247-EA11A7F25058}" srcOrd="6" destOrd="0" presId="urn:microsoft.com/office/officeart/2005/8/layout/cycle2"/>
    <dgm:cxn modelId="{DBF22758-EC94-4862-AD30-C51B3F9F29FD}" type="presParOf" srcId="{083EE939-F2DC-4EAF-BD70-7C29A3746776}" destId="{E36E2997-1E2B-4BD0-9F62-F20F7BEF5FC2}" srcOrd="7" destOrd="0" presId="urn:microsoft.com/office/officeart/2005/8/layout/cycle2"/>
    <dgm:cxn modelId="{CC8C2D55-EDE0-439B-8439-E3C03A991416}" type="presParOf" srcId="{E36E2997-1E2B-4BD0-9F62-F20F7BEF5FC2}" destId="{E40AE2CF-D23E-4F8D-9629-4646DFFB14AB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AD0BB1-6E0A-427A-9FB3-77D42DF6C9E5}">
      <dsp:nvSpPr>
        <dsp:cNvPr id="0" name=""/>
        <dsp:cNvSpPr/>
      </dsp:nvSpPr>
      <dsp:spPr>
        <a:xfrm>
          <a:off x="1915528" y="1004"/>
          <a:ext cx="1655342" cy="102468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Planning</a:t>
          </a:r>
        </a:p>
      </dsp:txBody>
      <dsp:txXfrm>
        <a:off x="2157947" y="151065"/>
        <a:ext cx="1170504" cy="724559"/>
      </dsp:txXfrm>
    </dsp:sp>
    <dsp:sp modelId="{5E1327A4-2EAA-4A23-B03D-BEF0A912596B}">
      <dsp:nvSpPr>
        <dsp:cNvPr id="0" name=""/>
        <dsp:cNvSpPr/>
      </dsp:nvSpPr>
      <dsp:spPr>
        <a:xfrm rot="2700000">
          <a:off x="3202597" y="880623"/>
          <a:ext cx="161592" cy="3458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kern="1200"/>
        </a:p>
      </dsp:txBody>
      <dsp:txXfrm>
        <a:off x="3209696" y="932649"/>
        <a:ext cx="113114" cy="207498"/>
      </dsp:txXfrm>
    </dsp:sp>
    <dsp:sp modelId="{8F42298A-15E0-4246-9040-AB6C66675DAE}">
      <dsp:nvSpPr>
        <dsp:cNvPr id="0" name=""/>
        <dsp:cNvSpPr/>
      </dsp:nvSpPr>
      <dsp:spPr>
        <a:xfrm>
          <a:off x="3002383" y="1087859"/>
          <a:ext cx="1655342" cy="102468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Design</a:t>
          </a:r>
        </a:p>
      </dsp:txBody>
      <dsp:txXfrm>
        <a:off x="3244802" y="1237920"/>
        <a:ext cx="1170504" cy="724559"/>
      </dsp:txXfrm>
    </dsp:sp>
    <dsp:sp modelId="{5AF80682-8576-4940-AE7A-D8F96633FE8C}">
      <dsp:nvSpPr>
        <dsp:cNvPr id="0" name=""/>
        <dsp:cNvSpPr/>
      </dsp:nvSpPr>
      <dsp:spPr>
        <a:xfrm rot="8100000">
          <a:off x="3209064" y="1967478"/>
          <a:ext cx="161592" cy="3458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kern="1200"/>
        </a:p>
      </dsp:txBody>
      <dsp:txXfrm rot="10800000">
        <a:off x="3250443" y="2019504"/>
        <a:ext cx="113114" cy="207498"/>
      </dsp:txXfrm>
    </dsp:sp>
    <dsp:sp modelId="{328AC5A5-B233-4661-B310-AD4BAA459FE4}">
      <dsp:nvSpPr>
        <dsp:cNvPr id="0" name=""/>
        <dsp:cNvSpPr/>
      </dsp:nvSpPr>
      <dsp:spPr>
        <a:xfrm>
          <a:off x="1915528" y="2174713"/>
          <a:ext cx="1655342" cy="102468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Implementation</a:t>
          </a:r>
        </a:p>
      </dsp:txBody>
      <dsp:txXfrm>
        <a:off x="2157947" y="2324774"/>
        <a:ext cx="1170504" cy="724559"/>
      </dsp:txXfrm>
    </dsp:sp>
    <dsp:sp modelId="{C16DDC4F-693A-46AF-B566-912C882190EF}">
      <dsp:nvSpPr>
        <dsp:cNvPr id="0" name=""/>
        <dsp:cNvSpPr/>
      </dsp:nvSpPr>
      <dsp:spPr>
        <a:xfrm rot="13500000">
          <a:off x="2122210" y="1973946"/>
          <a:ext cx="161592" cy="3458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kern="1200"/>
        </a:p>
      </dsp:txBody>
      <dsp:txXfrm rot="10800000">
        <a:off x="2163589" y="2060252"/>
        <a:ext cx="113114" cy="207498"/>
      </dsp:txXfrm>
    </dsp:sp>
    <dsp:sp modelId="{4808931A-CEE4-48A9-A247-EA11A7F25058}">
      <dsp:nvSpPr>
        <dsp:cNvPr id="0" name=""/>
        <dsp:cNvSpPr/>
      </dsp:nvSpPr>
      <dsp:spPr>
        <a:xfrm>
          <a:off x="828674" y="1087859"/>
          <a:ext cx="1655342" cy="102468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Dissimination</a:t>
          </a:r>
        </a:p>
      </dsp:txBody>
      <dsp:txXfrm>
        <a:off x="1071093" y="1237920"/>
        <a:ext cx="1170504" cy="724559"/>
      </dsp:txXfrm>
    </dsp:sp>
    <dsp:sp modelId="{E36E2997-1E2B-4BD0-9F62-F20F7BEF5FC2}">
      <dsp:nvSpPr>
        <dsp:cNvPr id="0" name=""/>
        <dsp:cNvSpPr/>
      </dsp:nvSpPr>
      <dsp:spPr>
        <a:xfrm rot="18900000">
          <a:off x="2115742" y="887091"/>
          <a:ext cx="161592" cy="3458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400" kern="1200"/>
        </a:p>
      </dsp:txBody>
      <dsp:txXfrm>
        <a:off x="2122841" y="973397"/>
        <a:ext cx="113114" cy="2074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696291-7309-49EC-A50A-F5BA9AC3C8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C1252-1FF5-438B-A6BD-998EAAC8DF40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921A19F-6193-40A2-855C-C615495341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B16F0F-D50B-47CF-9B07-6207B1A49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Tiffani Reardon</dc:creator>
  <cp:keywords/>
  <dc:description/>
  <cp:lastModifiedBy>Tiffani Tijerina</cp:lastModifiedBy>
  <cp:revision>51</cp:revision>
  <dcterms:created xsi:type="dcterms:W3CDTF">2021-03-29T20:16:00Z</dcterms:created>
  <dcterms:modified xsi:type="dcterms:W3CDTF">2021-11-23T20:18:00Z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