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Pr="00577311" w:rsidRDefault="00E167BE" w:rsidP="00285B86">
      <w:pPr>
        <w:pStyle w:val="Title"/>
        <w:rPr>
          <w:color w:val="000000" w:themeColor="text1"/>
        </w:rPr>
      </w:pPr>
      <w:r w:rsidRPr="00577311">
        <w:rPr>
          <w:color w:val="000000" w:themeColor="text1"/>
        </w:rPr>
        <w:t xml:space="preserve">Affordable Learning Georgia </w:t>
      </w:r>
      <w:r w:rsidR="00C65741" w:rsidRPr="00577311">
        <w:rPr>
          <w:color w:val="000000" w:themeColor="text1"/>
        </w:rPr>
        <w:t>Affordable Materials Grants</w:t>
      </w:r>
      <w:r w:rsidR="00C65741" w:rsidRPr="00577311">
        <w:rPr>
          <w:color w:val="000000" w:themeColor="text1"/>
        </w:rPr>
        <w:br/>
      </w:r>
      <w:r w:rsidRPr="00577311">
        <w:rPr>
          <w:color w:val="000000" w:themeColor="text1"/>
        </w:rPr>
        <w:t xml:space="preserve">Transformation Grants </w:t>
      </w:r>
      <w:r w:rsidR="00BD653D" w:rsidRPr="00577311">
        <w:rPr>
          <w:color w:val="000000" w:themeColor="text1"/>
        </w:rPr>
        <w:t>Final Report</w:t>
      </w:r>
    </w:p>
    <w:p w14:paraId="46532805" w14:textId="3C3E6793" w:rsidR="00BD653D" w:rsidRPr="00577311" w:rsidRDefault="00BD653D" w:rsidP="00BD653D">
      <w:pPr>
        <w:jc w:val="center"/>
        <w:rPr>
          <w:i/>
          <w:iCs/>
          <w:color w:val="000000" w:themeColor="text1"/>
        </w:rPr>
      </w:pPr>
      <w:r w:rsidRPr="00577311">
        <w:rPr>
          <w:i/>
          <w:iCs/>
          <w:color w:val="000000" w:themeColor="text1"/>
        </w:rPr>
        <w:t>(or Textbook Transformation Grants, if R17 or earlier)</w:t>
      </w:r>
    </w:p>
    <w:p w14:paraId="1D496630" w14:textId="26FDA49A" w:rsidR="0033401E" w:rsidRPr="00577311" w:rsidRDefault="0033401E" w:rsidP="0073273B">
      <w:pPr>
        <w:rPr>
          <w:iCs/>
          <w:color w:val="000000" w:themeColor="text1"/>
          <w:sz w:val="24"/>
          <w:szCs w:val="24"/>
        </w:rPr>
      </w:pPr>
      <w:r w:rsidRPr="00577311">
        <w:rPr>
          <w:iCs/>
          <w:color w:val="000000" w:themeColor="text1"/>
          <w:sz w:val="24"/>
          <w:szCs w:val="24"/>
        </w:rPr>
        <w:t xml:space="preserve">To submit your Final Report, go to the </w:t>
      </w:r>
      <w:hyperlink r:id="rId8" w:history="1">
        <w:r w:rsidRPr="00577311">
          <w:rPr>
            <w:rStyle w:val="Hyperlink"/>
            <w:iCs/>
            <w:color w:val="000000" w:themeColor="text1"/>
            <w:sz w:val="24"/>
            <w:szCs w:val="24"/>
          </w:rPr>
          <w:t>Final Report submission page</w:t>
        </w:r>
      </w:hyperlink>
      <w:r w:rsidRPr="00577311">
        <w:rPr>
          <w:iCs/>
          <w:color w:val="000000" w:themeColor="text1"/>
          <w:sz w:val="24"/>
          <w:szCs w:val="24"/>
        </w:rPr>
        <w:t xml:space="preserve"> on the ALG website</w:t>
      </w:r>
      <w:r w:rsidR="00BD653D" w:rsidRPr="00577311">
        <w:rPr>
          <w:iCs/>
          <w:color w:val="000000" w:themeColor="text1"/>
          <w:sz w:val="24"/>
          <w:szCs w:val="24"/>
        </w:rPr>
        <w:t>.</w:t>
      </w:r>
    </w:p>
    <w:p w14:paraId="67CBE099" w14:textId="47251BA6" w:rsidR="0033401E" w:rsidRPr="00577311" w:rsidRDefault="00D11976" w:rsidP="0033401E">
      <w:pPr>
        <w:rPr>
          <w:iCs/>
          <w:color w:val="000000" w:themeColor="text1"/>
          <w:sz w:val="24"/>
          <w:szCs w:val="24"/>
        </w:rPr>
      </w:pPr>
      <w:r w:rsidRPr="00577311">
        <w:rPr>
          <w:iCs/>
          <w:color w:val="000000" w:themeColor="text1"/>
          <w:sz w:val="24"/>
          <w:szCs w:val="24"/>
        </w:rPr>
        <w:t>The final report submission form allows up to five f</w:t>
      </w:r>
      <w:r w:rsidR="0033401E" w:rsidRPr="00577311">
        <w:rPr>
          <w:iCs/>
          <w:color w:val="000000" w:themeColor="text1"/>
          <w:sz w:val="24"/>
          <w:szCs w:val="24"/>
        </w:rPr>
        <w:t xml:space="preserve">iles: </w:t>
      </w:r>
    </w:p>
    <w:p w14:paraId="324FBD38" w14:textId="0BE92390" w:rsidR="0033401E" w:rsidRPr="00577311" w:rsidRDefault="0033401E" w:rsidP="0033401E">
      <w:pPr>
        <w:pStyle w:val="ListParagraph"/>
        <w:numPr>
          <w:ilvl w:val="0"/>
          <w:numId w:val="17"/>
        </w:numPr>
        <w:rPr>
          <w:iCs/>
          <w:color w:val="000000" w:themeColor="text1"/>
          <w:sz w:val="24"/>
          <w:szCs w:val="24"/>
        </w:rPr>
      </w:pPr>
      <w:r w:rsidRPr="00577311">
        <w:rPr>
          <w:iCs/>
          <w:color w:val="000000" w:themeColor="text1"/>
          <w:sz w:val="24"/>
          <w:szCs w:val="24"/>
        </w:rPr>
        <w:t>This completed narrative document</w:t>
      </w:r>
      <w:r w:rsidR="00D11976" w:rsidRPr="00577311">
        <w:rPr>
          <w:iCs/>
          <w:color w:val="000000" w:themeColor="text1"/>
          <w:sz w:val="24"/>
          <w:szCs w:val="24"/>
        </w:rPr>
        <w:t xml:space="preserve"> (required)</w:t>
      </w:r>
      <w:r w:rsidRPr="00577311">
        <w:rPr>
          <w:iCs/>
          <w:color w:val="000000" w:themeColor="text1"/>
          <w:sz w:val="24"/>
          <w:szCs w:val="24"/>
        </w:rPr>
        <w:t xml:space="preserve"> </w:t>
      </w:r>
    </w:p>
    <w:p w14:paraId="69BBA9F0" w14:textId="0D8EA1F4" w:rsidR="00630263" w:rsidRPr="00577311" w:rsidRDefault="0033401E" w:rsidP="0033401E">
      <w:pPr>
        <w:pStyle w:val="ListParagraph"/>
        <w:numPr>
          <w:ilvl w:val="0"/>
          <w:numId w:val="17"/>
        </w:numPr>
        <w:rPr>
          <w:iCs/>
          <w:color w:val="000000" w:themeColor="text1"/>
          <w:sz w:val="24"/>
          <w:szCs w:val="24"/>
        </w:rPr>
      </w:pPr>
      <w:r w:rsidRPr="00577311">
        <w:rPr>
          <w:iCs/>
          <w:color w:val="000000" w:themeColor="text1"/>
          <w:sz w:val="24"/>
          <w:szCs w:val="24"/>
        </w:rPr>
        <w:t xml:space="preserve">Syllabus or syllabi </w:t>
      </w:r>
      <w:r w:rsidR="00D11976" w:rsidRPr="00577311">
        <w:rPr>
          <w:iCs/>
          <w:color w:val="000000" w:themeColor="text1"/>
          <w:sz w:val="24"/>
          <w:szCs w:val="24"/>
        </w:rPr>
        <w:t>(required)</w:t>
      </w:r>
    </w:p>
    <w:p w14:paraId="67840C72" w14:textId="15AFAE9E" w:rsidR="0033401E" w:rsidRPr="00577311" w:rsidRDefault="001F4532" w:rsidP="00285B86">
      <w:pPr>
        <w:pStyle w:val="ListParagraph"/>
        <w:ind w:left="1080"/>
        <w:rPr>
          <w:i/>
          <w:color w:val="000000" w:themeColor="text1"/>
          <w:sz w:val="24"/>
          <w:szCs w:val="24"/>
        </w:rPr>
      </w:pPr>
      <w:r w:rsidRPr="00577311">
        <w:rPr>
          <w:i/>
          <w:color w:val="000000" w:themeColor="text1"/>
          <w:sz w:val="24"/>
          <w:szCs w:val="24"/>
        </w:rPr>
        <w:t>I</w:t>
      </w:r>
      <w:r w:rsidR="0033401E" w:rsidRPr="00577311">
        <w:rPr>
          <w:i/>
          <w:color w:val="000000" w:themeColor="text1"/>
          <w:sz w:val="24"/>
          <w:szCs w:val="24"/>
        </w:rPr>
        <w:t xml:space="preserve">f multiple files, compress into one .zip folder </w:t>
      </w:r>
    </w:p>
    <w:p w14:paraId="22ECA3EE" w14:textId="491F4E24" w:rsidR="00630263" w:rsidRPr="00577311" w:rsidRDefault="00630263" w:rsidP="0033401E">
      <w:pPr>
        <w:pStyle w:val="ListParagraph"/>
        <w:numPr>
          <w:ilvl w:val="0"/>
          <w:numId w:val="17"/>
        </w:numPr>
        <w:rPr>
          <w:iCs/>
          <w:color w:val="000000" w:themeColor="text1"/>
          <w:sz w:val="24"/>
          <w:szCs w:val="24"/>
        </w:rPr>
      </w:pPr>
      <w:r w:rsidRPr="00577311">
        <w:rPr>
          <w:iCs/>
          <w:color w:val="000000" w:themeColor="text1"/>
          <w:sz w:val="24"/>
          <w:szCs w:val="24"/>
        </w:rPr>
        <w:t>Qualitative/Quantitative Measures d</w:t>
      </w:r>
      <w:r w:rsidR="0033401E" w:rsidRPr="00577311">
        <w:rPr>
          <w:iCs/>
          <w:color w:val="000000" w:themeColor="text1"/>
          <w:sz w:val="24"/>
          <w:szCs w:val="24"/>
        </w:rPr>
        <w:t>ata files</w:t>
      </w:r>
      <w:r w:rsidR="00D11976" w:rsidRPr="00577311">
        <w:rPr>
          <w:iCs/>
          <w:color w:val="000000" w:themeColor="text1"/>
          <w:sz w:val="24"/>
          <w:szCs w:val="24"/>
        </w:rPr>
        <w:t xml:space="preserve"> (required)</w:t>
      </w:r>
      <w:r w:rsidR="0033401E" w:rsidRPr="00577311">
        <w:rPr>
          <w:iCs/>
          <w:color w:val="000000" w:themeColor="text1"/>
          <w:sz w:val="24"/>
          <w:szCs w:val="24"/>
        </w:rPr>
        <w:t xml:space="preserve"> </w:t>
      </w:r>
    </w:p>
    <w:p w14:paraId="6300CD79" w14:textId="4E3EFF08" w:rsidR="001F4532" w:rsidRPr="00577311" w:rsidRDefault="001F4532" w:rsidP="00285B86">
      <w:pPr>
        <w:pStyle w:val="ListParagraph"/>
        <w:ind w:left="1080"/>
        <w:rPr>
          <w:i/>
          <w:color w:val="000000" w:themeColor="text1"/>
          <w:sz w:val="24"/>
          <w:szCs w:val="24"/>
        </w:rPr>
      </w:pPr>
      <w:r w:rsidRPr="00577311">
        <w:rPr>
          <w:i/>
          <w:color w:val="000000" w:themeColor="text1"/>
          <w:sz w:val="24"/>
          <w:szCs w:val="24"/>
        </w:rPr>
        <w:t>I</w:t>
      </w:r>
      <w:r w:rsidR="0033401E" w:rsidRPr="00577311">
        <w:rPr>
          <w:i/>
          <w:color w:val="000000" w:themeColor="text1"/>
          <w:sz w:val="24"/>
          <w:szCs w:val="24"/>
        </w:rPr>
        <w:t>f multiple files, compress into one .zip folder</w:t>
      </w:r>
    </w:p>
    <w:p w14:paraId="1B7933E0" w14:textId="68FDC791" w:rsidR="0033401E" w:rsidRPr="00577311" w:rsidRDefault="0033401E" w:rsidP="0097575D">
      <w:pPr>
        <w:pStyle w:val="ListParagraph"/>
        <w:numPr>
          <w:ilvl w:val="0"/>
          <w:numId w:val="17"/>
        </w:numPr>
        <w:rPr>
          <w:iCs/>
          <w:color w:val="000000" w:themeColor="text1"/>
          <w:sz w:val="24"/>
          <w:szCs w:val="24"/>
        </w:rPr>
      </w:pPr>
      <w:r w:rsidRPr="00577311">
        <w:rPr>
          <w:iCs/>
          <w:color w:val="000000" w:themeColor="text1"/>
          <w:sz w:val="24"/>
          <w:szCs w:val="24"/>
        </w:rPr>
        <w:t>Photo of your team or a class of your students</w:t>
      </w:r>
      <w:r w:rsidR="001F4532" w:rsidRPr="00577311">
        <w:rPr>
          <w:iCs/>
          <w:color w:val="000000" w:themeColor="text1"/>
          <w:sz w:val="24"/>
          <w:szCs w:val="24"/>
        </w:rPr>
        <w:t xml:space="preserve"> for future ALG promotions</w:t>
      </w:r>
      <w:r w:rsidR="0097575D" w:rsidRPr="00577311">
        <w:rPr>
          <w:iCs/>
          <w:color w:val="000000" w:themeColor="text1"/>
          <w:sz w:val="24"/>
          <w:szCs w:val="24"/>
        </w:rPr>
        <w:t xml:space="preserve"> (optional)</w:t>
      </w:r>
    </w:p>
    <w:p w14:paraId="6ADE06B3" w14:textId="79E3E735" w:rsidR="00D11976" w:rsidRPr="00577311" w:rsidRDefault="00D11976" w:rsidP="0097575D">
      <w:pPr>
        <w:pStyle w:val="ListParagraph"/>
        <w:numPr>
          <w:ilvl w:val="0"/>
          <w:numId w:val="17"/>
        </w:numPr>
        <w:rPr>
          <w:iCs/>
          <w:color w:val="000000" w:themeColor="text1"/>
          <w:sz w:val="24"/>
          <w:szCs w:val="24"/>
        </w:rPr>
      </w:pPr>
      <w:r w:rsidRPr="00577311">
        <w:rPr>
          <w:iCs/>
          <w:color w:val="000000" w:themeColor="text1"/>
          <w:sz w:val="24"/>
          <w:szCs w:val="24"/>
        </w:rPr>
        <w:t xml:space="preserve">Invoice for the second half of the grant’s award amount (optional) </w:t>
      </w:r>
    </w:p>
    <w:p w14:paraId="0CE62F26" w14:textId="4773B66F" w:rsidR="00687254" w:rsidRPr="00577311" w:rsidRDefault="00687254" w:rsidP="0073273B">
      <w:pPr>
        <w:rPr>
          <w:iCs/>
          <w:color w:val="000000" w:themeColor="text1"/>
          <w:sz w:val="24"/>
          <w:szCs w:val="24"/>
        </w:rPr>
      </w:pPr>
      <w:r w:rsidRPr="00577311">
        <w:rPr>
          <w:iCs/>
          <w:color w:val="000000" w:themeColor="text1"/>
          <w:sz w:val="24"/>
          <w:szCs w:val="24"/>
        </w:rPr>
        <w:t>Follow the instructions on the webpage</w:t>
      </w:r>
      <w:r w:rsidR="0033401E" w:rsidRPr="00577311">
        <w:rPr>
          <w:iCs/>
          <w:color w:val="000000" w:themeColor="text1"/>
          <w:sz w:val="24"/>
          <w:szCs w:val="24"/>
        </w:rPr>
        <w:t xml:space="preserve"> for uploading your documents. B</w:t>
      </w:r>
      <w:r w:rsidRPr="00577311">
        <w:rPr>
          <w:iCs/>
          <w:color w:val="000000" w:themeColor="text1"/>
          <w:sz w:val="24"/>
          <w:szCs w:val="24"/>
        </w:rPr>
        <w:t>ased on receipt of this report</w:t>
      </w:r>
      <w:r w:rsidR="00BF3C8A" w:rsidRPr="00577311">
        <w:rPr>
          <w:iCs/>
          <w:color w:val="000000" w:themeColor="text1"/>
          <w:sz w:val="24"/>
          <w:szCs w:val="24"/>
        </w:rPr>
        <w:t>,</w:t>
      </w:r>
      <w:r w:rsidRPr="00577311">
        <w:rPr>
          <w:iCs/>
          <w:color w:val="000000" w:themeColor="text1"/>
          <w:sz w:val="24"/>
          <w:szCs w:val="24"/>
        </w:rPr>
        <w:t xml:space="preserve"> ALG </w:t>
      </w:r>
      <w:r w:rsidR="00DF79E1" w:rsidRPr="00577311">
        <w:rPr>
          <w:iCs/>
          <w:color w:val="000000" w:themeColor="text1"/>
          <w:sz w:val="24"/>
          <w:szCs w:val="24"/>
        </w:rPr>
        <w:t>will process</w:t>
      </w:r>
      <w:r w:rsidRPr="00577311">
        <w:rPr>
          <w:iCs/>
          <w:color w:val="000000" w:themeColor="text1"/>
          <w:sz w:val="24"/>
          <w:szCs w:val="24"/>
        </w:rPr>
        <w:t xml:space="preserve"> the final payment for your grant.  ALG </w:t>
      </w:r>
      <w:r w:rsidR="0033401E" w:rsidRPr="00577311">
        <w:rPr>
          <w:iCs/>
          <w:color w:val="000000" w:themeColor="text1"/>
          <w:sz w:val="24"/>
          <w:szCs w:val="24"/>
        </w:rPr>
        <w:t xml:space="preserve">will </w:t>
      </w:r>
      <w:r w:rsidRPr="00577311">
        <w:rPr>
          <w:iCs/>
          <w:color w:val="000000" w:themeColor="text1"/>
          <w:sz w:val="24"/>
          <w:szCs w:val="24"/>
        </w:rPr>
        <w:t>follow up</w:t>
      </w:r>
      <w:r w:rsidR="00630263" w:rsidRPr="00577311">
        <w:rPr>
          <w:iCs/>
          <w:color w:val="000000" w:themeColor="text1"/>
          <w:sz w:val="24"/>
          <w:szCs w:val="24"/>
        </w:rPr>
        <w:t xml:space="preserve"> in the future with p</w:t>
      </w:r>
      <w:r w:rsidR="0033401E" w:rsidRPr="00577311">
        <w:rPr>
          <w:iCs/>
          <w:color w:val="000000" w:themeColor="text1"/>
          <w:sz w:val="24"/>
          <w:szCs w:val="24"/>
        </w:rPr>
        <w:t>ost-project grantee survey</w:t>
      </w:r>
      <w:r w:rsidR="00630263" w:rsidRPr="00577311">
        <w:rPr>
          <w:iCs/>
          <w:color w:val="000000" w:themeColor="text1"/>
          <w:sz w:val="24"/>
          <w:szCs w:val="24"/>
        </w:rPr>
        <w:t>s</w:t>
      </w:r>
      <w:r w:rsidR="0033401E" w:rsidRPr="00577311">
        <w:rPr>
          <w:iCs/>
          <w:color w:val="000000" w:themeColor="text1"/>
          <w:sz w:val="24"/>
          <w:szCs w:val="24"/>
        </w:rPr>
        <w:t xml:space="preserve"> and may also </w:t>
      </w:r>
      <w:r w:rsidRPr="00577311">
        <w:rPr>
          <w:iCs/>
          <w:color w:val="000000" w:themeColor="text1"/>
          <w:sz w:val="24"/>
          <w:szCs w:val="24"/>
        </w:rPr>
        <w:t xml:space="preserve">request your participation </w:t>
      </w:r>
      <w:r w:rsidR="00DF79E1" w:rsidRPr="00577311">
        <w:rPr>
          <w:iCs/>
          <w:color w:val="000000" w:themeColor="text1"/>
          <w:sz w:val="24"/>
          <w:szCs w:val="24"/>
        </w:rPr>
        <w:t>in a publication, presentation,</w:t>
      </w:r>
      <w:r w:rsidRPr="00577311">
        <w:rPr>
          <w:iCs/>
          <w:color w:val="000000" w:themeColor="text1"/>
          <w:sz w:val="24"/>
          <w:szCs w:val="24"/>
        </w:rPr>
        <w:t xml:space="preserve"> or other event. </w:t>
      </w:r>
    </w:p>
    <w:p w14:paraId="10D736A7" w14:textId="77777777" w:rsidR="0029765B" w:rsidRPr="00577311" w:rsidRDefault="0029765B">
      <w:pPr>
        <w:rPr>
          <w:rFonts w:asciiTheme="majorHAnsi" w:eastAsiaTheme="majorEastAsia" w:hAnsiTheme="majorHAnsi" w:cstheme="majorBidi"/>
          <w:color w:val="000000" w:themeColor="text1"/>
          <w:sz w:val="32"/>
          <w:szCs w:val="32"/>
        </w:rPr>
      </w:pPr>
      <w:r w:rsidRPr="00577311">
        <w:rPr>
          <w:color w:val="000000" w:themeColor="text1"/>
        </w:rPr>
        <w:br w:type="page"/>
      </w:r>
    </w:p>
    <w:p w14:paraId="6BF02510" w14:textId="269081FB" w:rsidR="0033401E" w:rsidRPr="00577311" w:rsidRDefault="0033401E" w:rsidP="0033401E">
      <w:pPr>
        <w:pStyle w:val="Heading1"/>
        <w:rPr>
          <w:color w:val="000000" w:themeColor="text1"/>
        </w:rPr>
      </w:pPr>
      <w:r w:rsidRPr="00577311">
        <w:rPr>
          <w:color w:val="000000" w:themeColor="text1"/>
        </w:rPr>
        <w:lastRenderedPageBreak/>
        <w:t>General Information</w:t>
      </w:r>
    </w:p>
    <w:p w14:paraId="6A5B7154" w14:textId="3C225C11" w:rsidR="00687254" w:rsidRPr="00577311" w:rsidRDefault="00687254" w:rsidP="00687254">
      <w:pPr>
        <w:ind w:left="360"/>
        <w:rPr>
          <w:b/>
          <w:color w:val="000000" w:themeColor="text1"/>
          <w:sz w:val="24"/>
          <w:szCs w:val="24"/>
        </w:rPr>
      </w:pPr>
      <w:r w:rsidRPr="00577311">
        <w:rPr>
          <w:b/>
          <w:color w:val="000000" w:themeColor="text1"/>
          <w:sz w:val="24"/>
          <w:szCs w:val="24"/>
        </w:rPr>
        <w:t>Date</w:t>
      </w:r>
      <w:r w:rsidR="003E1BCB" w:rsidRPr="00577311">
        <w:rPr>
          <w:b/>
          <w:color w:val="000000" w:themeColor="text1"/>
          <w:sz w:val="24"/>
          <w:szCs w:val="24"/>
        </w:rPr>
        <w:t>:</w:t>
      </w:r>
      <w:r w:rsidR="00A5104D" w:rsidRPr="00577311">
        <w:rPr>
          <w:b/>
          <w:color w:val="000000" w:themeColor="text1"/>
          <w:sz w:val="24"/>
          <w:szCs w:val="24"/>
        </w:rPr>
        <w:t xml:space="preserve"> August 16, 2021</w:t>
      </w:r>
    </w:p>
    <w:p w14:paraId="1CB2C16B" w14:textId="1ECF2E75" w:rsidR="0033401E" w:rsidRPr="00577311" w:rsidRDefault="0033401E" w:rsidP="00687254">
      <w:pPr>
        <w:ind w:left="360"/>
        <w:rPr>
          <w:b/>
          <w:color w:val="000000" w:themeColor="text1"/>
          <w:sz w:val="24"/>
          <w:szCs w:val="24"/>
        </w:rPr>
      </w:pPr>
      <w:r w:rsidRPr="00577311">
        <w:rPr>
          <w:b/>
          <w:color w:val="000000" w:themeColor="text1"/>
          <w:sz w:val="24"/>
          <w:szCs w:val="24"/>
        </w:rPr>
        <w:t>Grant Round:</w:t>
      </w:r>
      <w:r w:rsidR="00A5104D" w:rsidRPr="00577311">
        <w:rPr>
          <w:b/>
          <w:color w:val="000000" w:themeColor="text1"/>
          <w:sz w:val="24"/>
          <w:szCs w:val="24"/>
        </w:rPr>
        <w:t xml:space="preserve"> R17</w:t>
      </w:r>
    </w:p>
    <w:p w14:paraId="41045492" w14:textId="3FA37A13" w:rsidR="00240544" w:rsidRPr="00577311" w:rsidRDefault="003E1BCB" w:rsidP="00687254">
      <w:pPr>
        <w:ind w:left="360"/>
        <w:rPr>
          <w:b/>
          <w:color w:val="000000" w:themeColor="text1"/>
          <w:sz w:val="24"/>
          <w:szCs w:val="24"/>
        </w:rPr>
      </w:pPr>
      <w:r w:rsidRPr="00577311">
        <w:rPr>
          <w:b/>
          <w:color w:val="000000" w:themeColor="text1"/>
          <w:sz w:val="24"/>
          <w:szCs w:val="24"/>
        </w:rPr>
        <w:t>Grant</w:t>
      </w:r>
      <w:r w:rsidR="00687254" w:rsidRPr="00577311">
        <w:rPr>
          <w:b/>
          <w:color w:val="000000" w:themeColor="text1"/>
          <w:sz w:val="24"/>
          <w:szCs w:val="24"/>
        </w:rPr>
        <w:t xml:space="preserve"> Number</w:t>
      </w:r>
      <w:r w:rsidRPr="00577311">
        <w:rPr>
          <w:b/>
          <w:color w:val="000000" w:themeColor="text1"/>
          <w:sz w:val="24"/>
          <w:szCs w:val="24"/>
        </w:rPr>
        <w:t>:</w:t>
      </w:r>
      <w:r w:rsidR="00A5104D" w:rsidRPr="00577311">
        <w:rPr>
          <w:b/>
          <w:color w:val="000000" w:themeColor="text1"/>
          <w:sz w:val="24"/>
          <w:szCs w:val="24"/>
        </w:rPr>
        <w:t xml:space="preserve"> 544</w:t>
      </w:r>
    </w:p>
    <w:p w14:paraId="65C4B013" w14:textId="37B05EA0" w:rsidR="00687254" w:rsidRPr="00577311" w:rsidRDefault="00687254" w:rsidP="00687254">
      <w:pPr>
        <w:ind w:left="360"/>
        <w:rPr>
          <w:b/>
          <w:color w:val="000000" w:themeColor="text1"/>
          <w:sz w:val="24"/>
          <w:szCs w:val="24"/>
        </w:rPr>
      </w:pPr>
      <w:r w:rsidRPr="00577311">
        <w:rPr>
          <w:b/>
          <w:color w:val="000000" w:themeColor="text1"/>
          <w:sz w:val="24"/>
          <w:szCs w:val="24"/>
        </w:rPr>
        <w:t>Institution Name(s</w:t>
      </w:r>
      <w:r w:rsidR="003E1BCB" w:rsidRPr="00577311">
        <w:rPr>
          <w:b/>
          <w:color w:val="000000" w:themeColor="text1"/>
          <w:sz w:val="24"/>
          <w:szCs w:val="24"/>
        </w:rPr>
        <w:t>):</w:t>
      </w:r>
      <w:r w:rsidR="00207354" w:rsidRPr="00577311">
        <w:rPr>
          <w:b/>
          <w:color w:val="000000" w:themeColor="text1"/>
          <w:sz w:val="24"/>
          <w:szCs w:val="24"/>
        </w:rPr>
        <w:t xml:space="preserve"> Clayton State University</w:t>
      </w:r>
    </w:p>
    <w:p w14:paraId="28FD8E6E" w14:textId="272153BE" w:rsidR="0033401E" w:rsidRPr="00577311" w:rsidRDefault="0033401E" w:rsidP="0033401E">
      <w:pPr>
        <w:ind w:left="360"/>
        <w:rPr>
          <w:b/>
          <w:color w:val="000000" w:themeColor="text1"/>
          <w:sz w:val="24"/>
          <w:szCs w:val="24"/>
        </w:rPr>
      </w:pPr>
      <w:r w:rsidRPr="00577311">
        <w:rPr>
          <w:b/>
          <w:color w:val="000000" w:themeColor="text1"/>
          <w:sz w:val="24"/>
          <w:szCs w:val="24"/>
        </w:rPr>
        <w:t>Project Lead:</w:t>
      </w:r>
      <w:r w:rsidR="00207354" w:rsidRPr="00577311">
        <w:rPr>
          <w:b/>
          <w:color w:val="000000" w:themeColor="text1"/>
          <w:sz w:val="24"/>
          <w:szCs w:val="24"/>
        </w:rPr>
        <w:t xml:space="preserve"> John Meyers</w:t>
      </w:r>
    </w:p>
    <w:p w14:paraId="6A7C5B5B" w14:textId="449671FF" w:rsidR="00687254" w:rsidRPr="00577311" w:rsidRDefault="00687254" w:rsidP="00687254">
      <w:pPr>
        <w:ind w:left="360"/>
        <w:rPr>
          <w:b/>
          <w:color w:val="000000" w:themeColor="text1"/>
          <w:sz w:val="24"/>
          <w:szCs w:val="24"/>
        </w:rPr>
      </w:pPr>
      <w:r w:rsidRPr="00577311">
        <w:rPr>
          <w:b/>
          <w:color w:val="000000" w:themeColor="text1"/>
          <w:sz w:val="24"/>
          <w:szCs w:val="24"/>
        </w:rPr>
        <w:t>Team Members (Name, Title, Department, Institutions if different, and email address for each)</w:t>
      </w:r>
      <w:r w:rsidR="003E1BCB" w:rsidRPr="00577311">
        <w:rPr>
          <w:b/>
          <w:color w:val="000000" w:themeColor="text1"/>
          <w:sz w:val="24"/>
          <w:szCs w:val="24"/>
        </w:rPr>
        <w:t>:</w:t>
      </w:r>
    </w:p>
    <w:tbl>
      <w:tblPr>
        <w:tblStyle w:val="TableGrid"/>
        <w:tblW w:w="0" w:type="auto"/>
        <w:tblLook w:val="04A0" w:firstRow="1" w:lastRow="0" w:firstColumn="1" w:lastColumn="0" w:noHBand="0" w:noVBand="1"/>
        <w:tblCaption w:val="Team Member Form"/>
        <w:tblDescription w:val="Table for entering team member information"/>
      </w:tblPr>
      <w:tblGrid>
        <w:gridCol w:w="2769"/>
        <w:gridCol w:w="3164"/>
        <w:gridCol w:w="3417"/>
      </w:tblGrid>
      <w:tr w:rsidR="00577311" w:rsidRPr="00577311" w14:paraId="666CCB36" w14:textId="77777777" w:rsidTr="00207354">
        <w:trPr>
          <w:tblHeader/>
        </w:trPr>
        <w:tc>
          <w:tcPr>
            <w:tcW w:w="2769" w:type="dxa"/>
          </w:tcPr>
          <w:p w14:paraId="7A0BBC66" w14:textId="77777777" w:rsidR="00207354" w:rsidRPr="00577311" w:rsidRDefault="00207354" w:rsidP="00CD4B4D">
            <w:pPr>
              <w:rPr>
                <w:rFonts w:ascii="Calibri" w:hAnsi="Calibri" w:cs="Calibri"/>
                <w:b/>
                <w:bCs/>
                <w:color w:val="000000" w:themeColor="text1"/>
                <w:sz w:val="22"/>
                <w:szCs w:val="22"/>
              </w:rPr>
            </w:pPr>
            <w:r w:rsidRPr="00577311">
              <w:rPr>
                <w:rFonts w:ascii="Calibri" w:hAnsi="Calibri" w:cs="Calibri"/>
                <w:b/>
                <w:bCs/>
                <w:color w:val="000000" w:themeColor="text1"/>
                <w:sz w:val="22"/>
                <w:szCs w:val="22"/>
              </w:rPr>
              <w:t>Name</w:t>
            </w:r>
          </w:p>
        </w:tc>
        <w:tc>
          <w:tcPr>
            <w:tcW w:w="3164" w:type="dxa"/>
          </w:tcPr>
          <w:p w14:paraId="597900CE" w14:textId="0F70C265" w:rsidR="00207354" w:rsidRPr="00577311" w:rsidRDefault="00207354" w:rsidP="00CD4B4D">
            <w:pPr>
              <w:rPr>
                <w:rFonts w:ascii="Calibri" w:hAnsi="Calibri" w:cs="Calibri"/>
                <w:b/>
                <w:bCs/>
                <w:color w:val="000000" w:themeColor="text1"/>
                <w:sz w:val="22"/>
                <w:szCs w:val="22"/>
              </w:rPr>
            </w:pPr>
            <w:r w:rsidRPr="00577311">
              <w:rPr>
                <w:rFonts w:ascii="Calibri" w:hAnsi="Calibri" w:cs="Calibri"/>
                <w:b/>
                <w:bCs/>
                <w:color w:val="000000" w:themeColor="text1"/>
                <w:sz w:val="22"/>
                <w:szCs w:val="22"/>
              </w:rPr>
              <w:t>Title</w:t>
            </w:r>
          </w:p>
        </w:tc>
        <w:tc>
          <w:tcPr>
            <w:tcW w:w="3417" w:type="dxa"/>
          </w:tcPr>
          <w:p w14:paraId="2F478958" w14:textId="6D6BBE86" w:rsidR="00207354" w:rsidRPr="00577311" w:rsidRDefault="00207354" w:rsidP="00CD4B4D">
            <w:pPr>
              <w:rPr>
                <w:rFonts w:ascii="Calibri" w:hAnsi="Calibri" w:cs="Calibri"/>
                <w:b/>
                <w:bCs/>
                <w:color w:val="000000" w:themeColor="text1"/>
                <w:sz w:val="22"/>
                <w:szCs w:val="22"/>
              </w:rPr>
            </w:pPr>
            <w:r w:rsidRPr="00577311">
              <w:rPr>
                <w:rFonts w:ascii="Calibri" w:hAnsi="Calibri" w:cs="Calibri"/>
                <w:b/>
                <w:bCs/>
                <w:color w:val="000000" w:themeColor="text1"/>
                <w:sz w:val="22"/>
                <w:szCs w:val="22"/>
              </w:rPr>
              <w:t>Email Address</w:t>
            </w:r>
          </w:p>
        </w:tc>
      </w:tr>
      <w:tr w:rsidR="00577311" w:rsidRPr="00577311" w14:paraId="7198ECDA" w14:textId="77777777" w:rsidTr="00207354">
        <w:tc>
          <w:tcPr>
            <w:tcW w:w="2769" w:type="dxa"/>
          </w:tcPr>
          <w:p w14:paraId="402EE5A6" w14:textId="77777777" w:rsidR="00207354" w:rsidRPr="00577311" w:rsidRDefault="00207354" w:rsidP="00CD4B4D">
            <w:pPr>
              <w:rPr>
                <w:rFonts w:ascii="Calibri" w:hAnsi="Calibri" w:cs="Calibri"/>
                <w:color w:val="000000" w:themeColor="text1"/>
                <w:sz w:val="22"/>
                <w:szCs w:val="22"/>
              </w:rPr>
            </w:pPr>
            <w:r w:rsidRPr="00577311">
              <w:rPr>
                <w:rFonts w:ascii="Calibri" w:hAnsi="Calibri" w:cs="Calibri"/>
                <w:color w:val="000000" w:themeColor="text1"/>
                <w:sz w:val="22"/>
                <w:szCs w:val="22"/>
              </w:rPr>
              <w:t>Augustine Agyeman</w:t>
            </w:r>
          </w:p>
        </w:tc>
        <w:tc>
          <w:tcPr>
            <w:tcW w:w="3164" w:type="dxa"/>
          </w:tcPr>
          <w:p w14:paraId="0FAC703E" w14:textId="7F44CB89" w:rsidR="00207354" w:rsidRPr="00577311" w:rsidRDefault="00207354" w:rsidP="00CD4B4D">
            <w:pPr>
              <w:rPr>
                <w:rFonts w:ascii="Calibri" w:hAnsi="Calibri" w:cs="Calibri"/>
                <w:color w:val="000000" w:themeColor="text1"/>
                <w:sz w:val="22"/>
                <w:szCs w:val="22"/>
              </w:rPr>
            </w:pPr>
            <w:r w:rsidRPr="00577311">
              <w:rPr>
                <w:rFonts w:ascii="Calibri" w:hAnsi="Calibri" w:cs="Calibri"/>
                <w:color w:val="000000" w:themeColor="text1"/>
                <w:sz w:val="22"/>
                <w:szCs w:val="22"/>
              </w:rPr>
              <w:t>Professor of Chemistry</w:t>
            </w:r>
          </w:p>
        </w:tc>
        <w:tc>
          <w:tcPr>
            <w:tcW w:w="3417" w:type="dxa"/>
          </w:tcPr>
          <w:p w14:paraId="622CF3FC" w14:textId="1220CEDB" w:rsidR="00207354" w:rsidRPr="00577311" w:rsidRDefault="00577311" w:rsidP="00CD4B4D">
            <w:pPr>
              <w:rPr>
                <w:rFonts w:ascii="Calibri" w:hAnsi="Calibri" w:cs="Calibri"/>
                <w:color w:val="000000" w:themeColor="text1"/>
                <w:sz w:val="22"/>
                <w:szCs w:val="22"/>
              </w:rPr>
            </w:pPr>
            <w:hyperlink r:id="rId9" w:history="1">
              <w:r w:rsidR="00207354" w:rsidRPr="00577311">
                <w:rPr>
                  <w:rStyle w:val="Hyperlink"/>
                  <w:rFonts w:ascii="Calibri" w:hAnsi="Calibri" w:cs="Calibri"/>
                  <w:color w:val="000000" w:themeColor="text1"/>
                  <w:sz w:val="22"/>
                  <w:szCs w:val="22"/>
                </w:rPr>
                <w:t>AugustineAgyeman@clayton.edu</w:t>
              </w:r>
            </w:hyperlink>
            <w:r w:rsidR="00207354" w:rsidRPr="00577311">
              <w:rPr>
                <w:rFonts w:ascii="Calibri" w:hAnsi="Calibri" w:cs="Calibri"/>
                <w:color w:val="000000" w:themeColor="text1"/>
                <w:sz w:val="22"/>
                <w:szCs w:val="22"/>
              </w:rPr>
              <w:t xml:space="preserve"> </w:t>
            </w:r>
          </w:p>
        </w:tc>
      </w:tr>
      <w:tr w:rsidR="00577311" w:rsidRPr="00577311" w14:paraId="4330131C" w14:textId="77777777" w:rsidTr="00207354">
        <w:tc>
          <w:tcPr>
            <w:tcW w:w="2769" w:type="dxa"/>
          </w:tcPr>
          <w:p w14:paraId="696EB352" w14:textId="77777777" w:rsidR="00207354" w:rsidRPr="00577311" w:rsidRDefault="00207354" w:rsidP="00CD4B4D">
            <w:pPr>
              <w:rPr>
                <w:rFonts w:ascii="Calibri" w:hAnsi="Calibri" w:cs="Calibri"/>
                <w:color w:val="000000" w:themeColor="text1"/>
                <w:sz w:val="22"/>
                <w:szCs w:val="22"/>
              </w:rPr>
            </w:pPr>
            <w:r w:rsidRPr="00577311">
              <w:rPr>
                <w:rFonts w:ascii="Calibri" w:hAnsi="Calibri" w:cs="Calibri"/>
                <w:color w:val="000000" w:themeColor="text1"/>
                <w:sz w:val="22"/>
                <w:szCs w:val="22"/>
              </w:rPr>
              <w:t>Kelli Bain</w:t>
            </w:r>
          </w:p>
        </w:tc>
        <w:tc>
          <w:tcPr>
            <w:tcW w:w="3164" w:type="dxa"/>
          </w:tcPr>
          <w:p w14:paraId="63EBBAFF" w14:textId="2E506260" w:rsidR="00207354" w:rsidRPr="00577311" w:rsidRDefault="00207354" w:rsidP="00CD4B4D">
            <w:pPr>
              <w:rPr>
                <w:rFonts w:ascii="Calibri" w:hAnsi="Calibri" w:cs="Calibri"/>
                <w:color w:val="000000" w:themeColor="text1"/>
                <w:sz w:val="22"/>
                <w:szCs w:val="22"/>
              </w:rPr>
            </w:pPr>
            <w:r w:rsidRPr="00577311">
              <w:rPr>
                <w:rFonts w:ascii="Calibri" w:hAnsi="Calibri" w:cs="Calibri"/>
                <w:color w:val="000000" w:themeColor="text1"/>
                <w:sz w:val="22"/>
                <w:szCs w:val="22"/>
              </w:rPr>
              <w:t>Lecturer of Chemistry</w:t>
            </w:r>
          </w:p>
        </w:tc>
        <w:tc>
          <w:tcPr>
            <w:tcW w:w="3417" w:type="dxa"/>
          </w:tcPr>
          <w:p w14:paraId="56E25051" w14:textId="655AB557" w:rsidR="00207354" w:rsidRPr="00577311" w:rsidRDefault="00577311" w:rsidP="00CD4B4D">
            <w:pPr>
              <w:rPr>
                <w:rFonts w:ascii="Calibri" w:hAnsi="Calibri" w:cs="Calibri"/>
                <w:color w:val="000000" w:themeColor="text1"/>
                <w:sz w:val="22"/>
                <w:szCs w:val="22"/>
              </w:rPr>
            </w:pPr>
            <w:hyperlink r:id="rId10" w:history="1">
              <w:r w:rsidR="00207354" w:rsidRPr="00577311">
                <w:rPr>
                  <w:rStyle w:val="Hyperlink"/>
                  <w:rFonts w:ascii="Calibri" w:hAnsi="Calibri" w:cs="Calibri"/>
                  <w:color w:val="000000" w:themeColor="text1"/>
                  <w:sz w:val="22"/>
                  <w:szCs w:val="22"/>
                </w:rPr>
                <w:t>KelliBain@clayton.edu</w:t>
              </w:r>
            </w:hyperlink>
            <w:r w:rsidR="00207354" w:rsidRPr="00577311">
              <w:rPr>
                <w:rFonts w:ascii="Calibri" w:hAnsi="Calibri" w:cs="Calibri"/>
                <w:color w:val="000000" w:themeColor="text1"/>
                <w:sz w:val="22"/>
                <w:szCs w:val="22"/>
              </w:rPr>
              <w:t xml:space="preserve"> </w:t>
            </w:r>
          </w:p>
        </w:tc>
      </w:tr>
      <w:tr w:rsidR="00577311" w:rsidRPr="00577311" w14:paraId="7F671DFE" w14:textId="77777777" w:rsidTr="00207354">
        <w:tc>
          <w:tcPr>
            <w:tcW w:w="2769" w:type="dxa"/>
          </w:tcPr>
          <w:p w14:paraId="638A6EBC" w14:textId="77777777" w:rsidR="00207354" w:rsidRPr="00577311" w:rsidRDefault="00207354" w:rsidP="00CD4B4D">
            <w:pPr>
              <w:rPr>
                <w:rFonts w:ascii="Calibri" w:hAnsi="Calibri" w:cs="Calibri"/>
                <w:color w:val="000000" w:themeColor="text1"/>
                <w:sz w:val="22"/>
                <w:szCs w:val="22"/>
              </w:rPr>
            </w:pPr>
            <w:r w:rsidRPr="00577311">
              <w:rPr>
                <w:rFonts w:ascii="Calibri" w:hAnsi="Calibri" w:cs="Calibri"/>
                <w:color w:val="000000" w:themeColor="text1"/>
                <w:sz w:val="22"/>
                <w:szCs w:val="22"/>
              </w:rPr>
              <w:t>Drew Brandon</w:t>
            </w:r>
          </w:p>
        </w:tc>
        <w:tc>
          <w:tcPr>
            <w:tcW w:w="3164" w:type="dxa"/>
          </w:tcPr>
          <w:p w14:paraId="56195578" w14:textId="34D4246A" w:rsidR="00207354" w:rsidRPr="00577311" w:rsidRDefault="00207354" w:rsidP="00CD4B4D">
            <w:pPr>
              <w:rPr>
                <w:rFonts w:ascii="Calibri" w:hAnsi="Calibri" w:cs="Calibri"/>
                <w:color w:val="000000" w:themeColor="text1"/>
                <w:sz w:val="22"/>
                <w:szCs w:val="22"/>
              </w:rPr>
            </w:pPr>
            <w:r w:rsidRPr="00577311">
              <w:rPr>
                <w:rFonts w:ascii="Calibri" w:hAnsi="Calibri" w:cs="Calibri"/>
                <w:color w:val="000000" w:themeColor="text1"/>
                <w:sz w:val="22"/>
                <w:szCs w:val="22"/>
              </w:rPr>
              <w:t>Assistant Professor of Chemistry</w:t>
            </w:r>
          </w:p>
        </w:tc>
        <w:tc>
          <w:tcPr>
            <w:tcW w:w="3417" w:type="dxa"/>
          </w:tcPr>
          <w:p w14:paraId="50C70DBE" w14:textId="6571B428" w:rsidR="00207354" w:rsidRPr="00577311" w:rsidRDefault="00577311" w:rsidP="00CD4B4D">
            <w:pPr>
              <w:rPr>
                <w:rFonts w:ascii="Calibri" w:hAnsi="Calibri" w:cs="Calibri"/>
                <w:color w:val="000000" w:themeColor="text1"/>
                <w:sz w:val="22"/>
                <w:szCs w:val="22"/>
              </w:rPr>
            </w:pPr>
            <w:hyperlink r:id="rId11" w:history="1">
              <w:r w:rsidR="00207354" w:rsidRPr="00577311">
                <w:rPr>
                  <w:rStyle w:val="Hyperlink"/>
                  <w:rFonts w:ascii="Calibri" w:hAnsi="Calibri" w:cs="Calibri"/>
                  <w:color w:val="000000" w:themeColor="text1"/>
                  <w:sz w:val="22"/>
                  <w:szCs w:val="22"/>
                </w:rPr>
                <w:t>DrewBrandon@clayton.edu</w:t>
              </w:r>
            </w:hyperlink>
            <w:r w:rsidR="00207354" w:rsidRPr="00577311">
              <w:rPr>
                <w:rFonts w:ascii="Calibri" w:hAnsi="Calibri" w:cs="Calibri"/>
                <w:color w:val="000000" w:themeColor="text1"/>
                <w:sz w:val="22"/>
                <w:szCs w:val="22"/>
              </w:rPr>
              <w:t xml:space="preserve"> </w:t>
            </w:r>
          </w:p>
        </w:tc>
      </w:tr>
      <w:tr w:rsidR="00577311" w:rsidRPr="00577311" w14:paraId="7F66806B" w14:textId="77777777" w:rsidTr="00207354">
        <w:tc>
          <w:tcPr>
            <w:tcW w:w="2769" w:type="dxa"/>
          </w:tcPr>
          <w:p w14:paraId="5AF21FEF" w14:textId="77777777" w:rsidR="00207354" w:rsidRPr="00577311" w:rsidRDefault="00207354" w:rsidP="00207354">
            <w:pPr>
              <w:rPr>
                <w:rFonts w:ascii="Calibri" w:hAnsi="Calibri" w:cs="Calibri"/>
                <w:color w:val="000000" w:themeColor="text1"/>
                <w:sz w:val="22"/>
                <w:szCs w:val="22"/>
              </w:rPr>
            </w:pPr>
            <w:r w:rsidRPr="00577311">
              <w:rPr>
                <w:rFonts w:ascii="Calibri" w:hAnsi="Calibri" w:cs="Calibri"/>
                <w:color w:val="000000" w:themeColor="text1"/>
                <w:sz w:val="22"/>
                <w:szCs w:val="22"/>
              </w:rPr>
              <w:t>Aubrey Dyer</w:t>
            </w:r>
          </w:p>
        </w:tc>
        <w:tc>
          <w:tcPr>
            <w:tcW w:w="3164" w:type="dxa"/>
          </w:tcPr>
          <w:p w14:paraId="453CA7D6" w14:textId="72978310" w:rsidR="00207354" w:rsidRPr="00577311" w:rsidRDefault="00207354" w:rsidP="00207354">
            <w:pPr>
              <w:rPr>
                <w:rFonts w:ascii="Calibri" w:hAnsi="Calibri" w:cs="Calibri"/>
                <w:color w:val="000000" w:themeColor="text1"/>
                <w:sz w:val="22"/>
                <w:szCs w:val="22"/>
              </w:rPr>
            </w:pPr>
            <w:r w:rsidRPr="00577311">
              <w:rPr>
                <w:rFonts w:ascii="Calibri" w:hAnsi="Calibri" w:cs="Calibri"/>
                <w:color w:val="000000" w:themeColor="text1"/>
                <w:sz w:val="22"/>
                <w:szCs w:val="22"/>
              </w:rPr>
              <w:t>Associate Professor of Chemistry</w:t>
            </w:r>
          </w:p>
        </w:tc>
        <w:tc>
          <w:tcPr>
            <w:tcW w:w="3417" w:type="dxa"/>
          </w:tcPr>
          <w:p w14:paraId="15BFEFFD" w14:textId="24F0CEDD" w:rsidR="00207354" w:rsidRPr="00577311" w:rsidRDefault="00577311" w:rsidP="00207354">
            <w:pPr>
              <w:rPr>
                <w:rFonts w:ascii="Calibri" w:hAnsi="Calibri" w:cs="Calibri"/>
                <w:color w:val="000000" w:themeColor="text1"/>
                <w:sz w:val="22"/>
                <w:szCs w:val="22"/>
              </w:rPr>
            </w:pPr>
            <w:hyperlink r:id="rId12" w:history="1">
              <w:r w:rsidR="00207354" w:rsidRPr="00577311">
                <w:rPr>
                  <w:rStyle w:val="Hyperlink"/>
                  <w:rFonts w:ascii="Calibri" w:hAnsi="Calibri" w:cs="Calibri"/>
                  <w:color w:val="000000" w:themeColor="text1"/>
                  <w:sz w:val="22"/>
                  <w:szCs w:val="22"/>
                </w:rPr>
                <w:t>AubreyDyer@clayton.edu</w:t>
              </w:r>
            </w:hyperlink>
          </w:p>
        </w:tc>
      </w:tr>
      <w:tr w:rsidR="00577311" w:rsidRPr="00577311" w14:paraId="6A81EDA2" w14:textId="77777777" w:rsidTr="00207354">
        <w:tc>
          <w:tcPr>
            <w:tcW w:w="2769" w:type="dxa"/>
          </w:tcPr>
          <w:p w14:paraId="75F56634" w14:textId="62E1DF7B" w:rsidR="00207354" w:rsidRPr="00577311" w:rsidRDefault="00207354" w:rsidP="00207354">
            <w:pPr>
              <w:rPr>
                <w:rFonts w:ascii="Calibri" w:hAnsi="Calibri" w:cs="Calibri"/>
                <w:color w:val="000000" w:themeColor="text1"/>
                <w:sz w:val="22"/>
                <w:szCs w:val="22"/>
              </w:rPr>
            </w:pPr>
            <w:r w:rsidRPr="00577311">
              <w:rPr>
                <w:rFonts w:ascii="Calibri" w:hAnsi="Calibri" w:cs="Calibri"/>
                <w:color w:val="000000" w:themeColor="text1"/>
                <w:sz w:val="22"/>
                <w:szCs w:val="22"/>
              </w:rPr>
              <w:t>John Meyers</w:t>
            </w:r>
          </w:p>
        </w:tc>
        <w:tc>
          <w:tcPr>
            <w:tcW w:w="3164" w:type="dxa"/>
          </w:tcPr>
          <w:p w14:paraId="6212A5DE" w14:textId="04D1427A" w:rsidR="00207354" w:rsidRPr="00577311" w:rsidRDefault="00207354" w:rsidP="00207354">
            <w:pPr>
              <w:rPr>
                <w:rFonts w:ascii="Calibri" w:hAnsi="Calibri" w:cs="Calibri"/>
                <w:color w:val="000000" w:themeColor="text1"/>
                <w:sz w:val="22"/>
                <w:szCs w:val="22"/>
              </w:rPr>
            </w:pPr>
            <w:r w:rsidRPr="00577311">
              <w:rPr>
                <w:rFonts w:ascii="Calibri" w:hAnsi="Calibri" w:cs="Calibri"/>
                <w:color w:val="000000" w:themeColor="text1"/>
                <w:sz w:val="22"/>
                <w:szCs w:val="22"/>
              </w:rPr>
              <w:t>Associate Professor of Chemistry</w:t>
            </w:r>
          </w:p>
        </w:tc>
        <w:tc>
          <w:tcPr>
            <w:tcW w:w="3417" w:type="dxa"/>
          </w:tcPr>
          <w:p w14:paraId="625ED0ED" w14:textId="42FF9562" w:rsidR="00207354" w:rsidRPr="00577311" w:rsidRDefault="00577311" w:rsidP="00207354">
            <w:pPr>
              <w:rPr>
                <w:rFonts w:ascii="Calibri" w:hAnsi="Calibri" w:cs="Calibri"/>
                <w:color w:val="000000" w:themeColor="text1"/>
                <w:sz w:val="22"/>
                <w:szCs w:val="22"/>
              </w:rPr>
            </w:pPr>
            <w:hyperlink r:id="rId13" w:history="1">
              <w:r w:rsidR="00207354" w:rsidRPr="00577311">
                <w:rPr>
                  <w:rStyle w:val="Hyperlink"/>
                  <w:rFonts w:ascii="Calibri" w:hAnsi="Calibri" w:cs="Calibri"/>
                  <w:color w:val="000000" w:themeColor="text1"/>
                  <w:sz w:val="22"/>
                  <w:szCs w:val="22"/>
                </w:rPr>
                <w:t>JohnMeyers@clayton.edu</w:t>
              </w:r>
            </w:hyperlink>
            <w:r w:rsidR="00207354" w:rsidRPr="00577311">
              <w:rPr>
                <w:rFonts w:ascii="Calibri" w:hAnsi="Calibri" w:cs="Calibri"/>
                <w:color w:val="000000" w:themeColor="text1"/>
                <w:sz w:val="22"/>
                <w:szCs w:val="22"/>
              </w:rPr>
              <w:t xml:space="preserve"> </w:t>
            </w:r>
          </w:p>
        </w:tc>
      </w:tr>
      <w:tr w:rsidR="00577311" w:rsidRPr="00577311" w14:paraId="6ACCCE24" w14:textId="77777777" w:rsidTr="00207354">
        <w:tc>
          <w:tcPr>
            <w:tcW w:w="2769" w:type="dxa"/>
          </w:tcPr>
          <w:p w14:paraId="69E87090" w14:textId="55F93EE3" w:rsidR="00207354" w:rsidRPr="00577311" w:rsidRDefault="00207354" w:rsidP="00207354">
            <w:pPr>
              <w:rPr>
                <w:rFonts w:ascii="Calibri" w:hAnsi="Calibri" w:cs="Calibri"/>
                <w:color w:val="000000" w:themeColor="text1"/>
                <w:sz w:val="22"/>
                <w:szCs w:val="22"/>
              </w:rPr>
            </w:pPr>
            <w:r w:rsidRPr="00577311">
              <w:rPr>
                <w:rFonts w:ascii="Calibri" w:hAnsi="Calibri" w:cs="Calibri"/>
                <w:color w:val="000000" w:themeColor="text1"/>
                <w:sz w:val="22"/>
                <w:szCs w:val="22"/>
              </w:rPr>
              <w:t>Emily Surber</w:t>
            </w:r>
          </w:p>
        </w:tc>
        <w:tc>
          <w:tcPr>
            <w:tcW w:w="3164" w:type="dxa"/>
          </w:tcPr>
          <w:p w14:paraId="36D99144" w14:textId="158B3E9C" w:rsidR="00207354" w:rsidRPr="00577311" w:rsidRDefault="00207354" w:rsidP="00207354">
            <w:pPr>
              <w:rPr>
                <w:rFonts w:ascii="Calibri" w:hAnsi="Calibri" w:cs="Calibri"/>
                <w:color w:val="000000" w:themeColor="text1"/>
                <w:sz w:val="22"/>
                <w:szCs w:val="22"/>
              </w:rPr>
            </w:pPr>
            <w:r w:rsidRPr="00577311">
              <w:rPr>
                <w:rFonts w:ascii="Calibri" w:hAnsi="Calibri" w:cs="Calibri"/>
                <w:color w:val="000000" w:themeColor="text1"/>
                <w:sz w:val="22"/>
                <w:szCs w:val="22"/>
              </w:rPr>
              <w:t>Associate Professor of Chemistry</w:t>
            </w:r>
          </w:p>
        </w:tc>
        <w:tc>
          <w:tcPr>
            <w:tcW w:w="3417" w:type="dxa"/>
          </w:tcPr>
          <w:p w14:paraId="15334438" w14:textId="00722A9E" w:rsidR="00207354" w:rsidRPr="00577311" w:rsidRDefault="00577311" w:rsidP="00207354">
            <w:pPr>
              <w:rPr>
                <w:rFonts w:ascii="Calibri" w:hAnsi="Calibri" w:cs="Calibri"/>
                <w:color w:val="000000" w:themeColor="text1"/>
                <w:sz w:val="22"/>
                <w:szCs w:val="22"/>
              </w:rPr>
            </w:pPr>
            <w:hyperlink r:id="rId14" w:history="1">
              <w:r w:rsidR="00207354" w:rsidRPr="00577311">
                <w:rPr>
                  <w:rStyle w:val="Hyperlink"/>
                  <w:rFonts w:ascii="Calibri" w:hAnsi="Calibri" w:cs="Calibri"/>
                  <w:color w:val="000000" w:themeColor="text1"/>
                  <w:sz w:val="22"/>
                  <w:szCs w:val="22"/>
                </w:rPr>
                <w:t>EmilySurber@clayton.edu</w:t>
              </w:r>
            </w:hyperlink>
            <w:r w:rsidR="00207354" w:rsidRPr="00577311">
              <w:rPr>
                <w:rFonts w:ascii="Calibri" w:hAnsi="Calibri" w:cs="Calibri"/>
                <w:color w:val="000000" w:themeColor="text1"/>
                <w:sz w:val="22"/>
                <w:szCs w:val="22"/>
              </w:rPr>
              <w:t xml:space="preserve"> </w:t>
            </w:r>
          </w:p>
        </w:tc>
      </w:tr>
    </w:tbl>
    <w:p w14:paraId="640AD81D" w14:textId="2B586E8D" w:rsidR="00207354" w:rsidRPr="00577311" w:rsidRDefault="00207354" w:rsidP="0029765B">
      <w:pPr>
        <w:ind w:left="360"/>
        <w:rPr>
          <w:b/>
          <w:color w:val="000000" w:themeColor="text1"/>
          <w:sz w:val="24"/>
          <w:szCs w:val="24"/>
        </w:rPr>
      </w:pPr>
      <w:r w:rsidRPr="00577311">
        <w:rPr>
          <w:b/>
          <w:color w:val="000000" w:themeColor="text1"/>
        </w:rPr>
        <w:t>*All team members are in the Department of Chemistry and Physics</w:t>
      </w:r>
    </w:p>
    <w:p w14:paraId="601DC03B" w14:textId="77777777" w:rsidR="0029765B" w:rsidRPr="00577311" w:rsidRDefault="0029765B" w:rsidP="00E167BE">
      <w:pPr>
        <w:ind w:left="360"/>
        <w:rPr>
          <w:b/>
          <w:color w:val="000000" w:themeColor="text1"/>
          <w:sz w:val="24"/>
          <w:szCs w:val="24"/>
        </w:rPr>
      </w:pPr>
    </w:p>
    <w:p w14:paraId="46A62745" w14:textId="7A95CE71" w:rsidR="00DF79E1" w:rsidRPr="00577311" w:rsidRDefault="00DF79E1" w:rsidP="00E167BE">
      <w:pPr>
        <w:ind w:left="360"/>
        <w:rPr>
          <w:b/>
          <w:color w:val="000000" w:themeColor="text1"/>
          <w:sz w:val="24"/>
          <w:szCs w:val="24"/>
        </w:rPr>
      </w:pPr>
      <w:r w:rsidRPr="00577311">
        <w:rPr>
          <w:b/>
          <w:color w:val="000000" w:themeColor="text1"/>
          <w:sz w:val="24"/>
          <w:szCs w:val="24"/>
        </w:rPr>
        <w:t>Course Name(s) and Course Numbers</w:t>
      </w:r>
      <w:r w:rsidR="003E1BCB" w:rsidRPr="00577311">
        <w:rPr>
          <w:b/>
          <w:color w:val="000000" w:themeColor="text1"/>
          <w:sz w:val="24"/>
          <w:szCs w:val="24"/>
        </w:rPr>
        <w:t>:</w:t>
      </w:r>
      <w:r w:rsidR="00207354" w:rsidRPr="00577311">
        <w:rPr>
          <w:b/>
          <w:color w:val="000000" w:themeColor="text1"/>
          <w:sz w:val="24"/>
          <w:szCs w:val="24"/>
        </w:rPr>
        <w:t xml:space="preserve"> Survey of Chemistry I, CHEM 1151</w:t>
      </w:r>
    </w:p>
    <w:p w14:paraId="3E617D79" w14:textId="0DFA0624" w:rsidR="00DF79E1" w:rsidRPr="00577311" w:rsidRDefault="00DF79E1" w:rsidP="00E167BE">
      <w:pPr>
        <w:ind w:left="360"/>
        <w:rPr>
          <w:b/>
          <w:color w:val="000000" w:themeColor="text1"/>
          <w:sz w:val="24"/>
          <w:szCs w:val="24"/>
        </w:rPr>
      </w:pPr>
      <w:r w:rsidRPr="00577311">
        <w:rPr>
          <w:b/>
          <w:color w:val="000000" w:themeColor="text1"/>
          <w:sz w:val="24"/>
          <w:szCs w:val="24"/>
        </w:rPr>
        <w:t>Semester Project Began</w:t>
      </w:r>
      <w:r w:rsidR="003E1BCB" w:rsidRPr="00577311">
        <w:rPr>
          <w:b/>
          <w:color w:val="000000" w:themeColor="text1"/>
          <w:sz w:val="24"/>
          <w:szCs w:val="24"/>
        </w:rPr>
        <w:t>:</w:t>
      </w:r>
      <w:r w:rsidR="00207354" w:rsidRPr="00577311">
        <w:rPr>
          <w:b/>
          <w:color w:val="000000" w:themeColor="text1"/>
          <w:sz w:val="24"/>
          <w:szCs w:val="24"/>
        </w:rPr>
        <w:t xml:space="preserve"> Summer 2020</w:t>
      </w:r>
    </w:p>
    <w:p w14:paraId="4D2A60B3" w14:textId="36A49D48" w:rsidR="00687254" w:rsidRPr="00577311" w:rsidRDefault="0033401E" w:rsidP="00E167BE">
      <w:pPr>
        <w:ind w:left="360"/>
        <w:rPr>
          <w:b/>
          <w:color w:val="000000" w:themeColor="text1"/>
          <w:sz w:val="24"/>
          <w:szCs w:val="24"/>
        </w:rPr>
      </w:pPr>
      <w:r w:rsidRPr="00577311">
        <w:rPr>
          <w:b/>
          <w:color w:val="000000" w:themeColor="text1"/>
          <w:sz w:val="24"/>
          <w:szCs w:val="24"/>
        </w:rPr>
        <w:t xml:space="preserve">Final </w:t>
      </w:r>
      <w:r w:rsidR="00687254" w:rsidRPr="00577311">
        <w:rPr>
          <w:b/>
          <w:color w:val="000000" w:themeColor="text1"/>
          <w:sz w:val="24"/>
          <w:szCs w:val="24"/>
        </w:rPr>
        <w:t>Semester of Implementation</w:t>
      </w:r>
      <w:r w:rsidR="003E1BCB" w:rsidRPr="00577311">
        <w:rPr>
          <w:b/>
          <w:color w:val="000000" w:themeColor="text1"/>
          <w:sz w:val="24"/>
          <w:szCs w:val="24"/>
        </w:rPr>
        <w:t>:</w:t>
      </w:r>
      <w:r w:rsidR="00207354" w:rsidRPr="00577311">
        <w:rPr>
          <w:b/>
          <w:color w:val="000000" w:themeColor="text1"/>
          <w:sz w:val="24"/>
          <w:szCs w:val="24"/>
        </w:rPr>
        <w:t xml:space="preserve"> Summer 2021</w:t>
      </w:r>
    </w:p>
    <w:p w14:paraId="6AA64C08" w14:textId="5B8C4452" w:rsidR="00DF79E1" w:rsidRPr="00577311" w:rsidRDefault="00DF79E1" w:rsidP="00DF79E1">
      <w:pPr>
        <w:ind w:left="360"/>
        <w:rPr>
          <w:b/>
          <w:color w:val="000000" w:themeColor="text1"/>
          <w:sz w:val="24"/>
          <w:szCs w:val="24"/>
        </w:rPr>
      </w:pPr>
      <w:r w:rsidRPr="00577311">
        <w:rPr>
          <w:b/>
          <w:color w:val="000000" w:themeColor="text1"/>
          <w:sz w:val="24"/>
          <w:szCs w:val="24"/>
        </w:rPr>
        <w:t>Total Number of Stud</w:t>
      </w:r>
      <w:r w:rsidR="0033401E" w:rsidRPr="00577311">
        <w:rPr>
          <w:b/>
          <w:color w:val="000000" w:themeColor="text1"/>
          <w:sz w:val="24"/>
          <w:szCs w:val="24"/>
        </w:rPr>
        <w:t>ents Affected During Project</w:t>
      </w:r>
      <w:r w:rsidR="003E1BCB" w:rsidRPr="00577311">
        <w:rPr>
          <w:b/>
          <w:color w:val="000000" w:themeColor="text1"/>
          <w:sz w:val="24"/>
          <w:szCs w:val="24"/>
        </w:rPr>
        <w:t>:</w:t>
      </w:r>
      <w:r w:rsidR="00207354" w:rsidRPr="00577311">
        <w:rPr>
          <w:b/>
          <w:color w:val="000000" w:themeColor="text1"/>
          <w:sz w:val="24"/>
          <w:szCs w:val="24"/>
        </w:rPr>
        <w:t xml:space="preserve"> 365</w:t>
      </w:r>
    </w:p>
    <w:p w14:paraId="5E081281" w14:textId="74C9CB1A" w:rsidR="00687254" w:rsidRPr="00577311" w:rsidRDefault="00687254" w:rsidP="00E167BE">
      <w:pPr>
        <w:rPr>
          <w:b/>
          <w:color w:val="000000" w:themeColor="text1"/>
          <w:sz w:val="24"/>
          <w:szCs w:val="24"/>
        </w:rPr>
      </w:pPr>
    </w:p>
    <w:p w14:paraId="7C819642" w14:textId="126E5EE3" w:rsidR="0033401E" w:rsidRPr="00577311" w:rsidRDefault="0033401E" w:rsidP="00E167BE">
      <w:pPr>
        <w:rPr>
          <w:b/>
          <w:color w:val="000000" w:themeColor="text1"/>
          <w:sz w:val="24"/>
          <w:szCs w:val="24"/>
        </w:rPr>
      </w:pPr>
    </w:p>
    <w:p w14:paraId="5BE6B33C" w14:textId="77777777" w:rsidR="0029765B" w:rsidRPr="00577311" w:rsidRDefault="0029765B">
      <w:pPr>
        <w:rPr>
          <w:rFonts w:asciiTheme="majorHAnsi" w:eastAsiaTheme="majorEastAsia" w:hAnsiTheme="majorHAnsi" w:cstheme="majorBidi"/>
          <w:color w:val="000000" w:themeColor="text1"/>
          <w:sz w:val="32"/>
          <w:szCs w:val="32"/>
        </w:rPr>
      </w:pPr>
      <w:r w:rsidRPr="00577311">
        <w:rPr>
          <w:color w:val="000000" w:themeColor="text1"/>
        </w:rPr>
        <w:br w:type="page"/>
      </w:r>
    </w:p>
    <w:p w14:paraId="6674B072" w14:textId="706488F3" w:rsidR="00DF79E1" w:rsidRPr="00577311" w:rsidRDefault="00DF79E1" w:rsidP="003F4D85">
      <w:pPr>
        <w:pStyle w:val="Heading1"/>
        <w:numPr>
          <w:ilvl w:val="0"/>
          <w:numId w:val="18"/>
        </w:numPr>
        <w:ind w:left="360"/>
        <w:rPr>
          <w:color w:val="000000" w:themeColor="text1"/>
        </w:rPr>
      </w:pPr>
      <w:r w:rsidRPr="00577311">
        <w:rPr>
          <w:color w:val="000000" w:themeColor="text1"/>
        </w:rPr>
        <w:lastRenderedPageBreak/>
        <w:t>Narrative</w:t>
      </w:r>
    </w:p>
    <w:p w14:paraId="65E3CD32" w14:textId="1B2FBA30" w:rsidR="00DF79E1" w:rsidRPr="00577311" w:rsidRDefault="00DF79E1" w:rsidP="003F4D85">
      <w:pPr>
        <w:pStyle w:val="ListParagraph"/>
        <w:numPr>
          <w:ilvl w:val="1"/>
          <w:numId w:val="18"/>
        </w:numPr>
        <w:ind w:left="720"/>
        <w:rPr>
          <w:i/>
          <w:iCs/>
          <w:color w:val="000000" w:themeColor="text1"/>
          <w:sz w:val="24"/>
          <w:szCs w:val="24"/>
        </w:rPr>
      </w:pPr>
      <w:r w:rsidRPr="00577311">
        <w:rPr>
          <w:i/>
          <w:iCs/>
          <w:color w:val="000000" w:themeColor="text1"/>
          <w:sz w:val="24"/>
          <w:szCs w:val="24"/>
        </w:rPr>
        <w:t>Describe</w:t>
      </w:r>
      <w:r w:rsidR="001B2107" w:rsidRPr="00577311">
        <w:rPr>
          <w:i/>
          <w:iCs/>
          <w:color w:val="000000" w:themeColor="text1"/>
          <w:sz w:val="24"/>
          <w:szCs w:val="24"/>
        </w:rPr>
        <w:t xml:space="preserve"> the key outcomes, </w:t>
      </w:r>
      <w:r w:rsidR="003E1BCB" w:rsidRPr="00577311">
        <w:rPr>
          <w:i/>
          <w:iCs/>
          <w:color w:val="000000" w:themeColor="text1"/>
          <w:sz w:val="24"/>
          <w:szCs w:val="24"/>
        </w:rPr>
        <w:t xml:space="preserve">whether </w:t>
      </w:r>
      <w:r w:rsidR="001B2107" w:rsidRPr="00577311">
        <w:rPr>
          <w:i/>
          <w:iCs/>
          <w:color w:val="000000" w:themeColor="text1"/>
          <w:sz w:val="24"/>
          <w:szCs w:val="24"/>
        </w:rPr>
        <w:t xml:space="preserve">positive, </w:t>
      </w:r>
      <w:r w:rsidRPr="00577311">
        <w:rPr>
          <w:i/>
          <w:iCs/>
          <w:color w:val="000000" w:themeColor="text1"/>
          <w:sz w:val="24"/>
          <w:szCs w:val="24"/>
        </w:rPr>
        <w:t>negative,</w:t>
      </w:r>
      <w:r w:rsidR="001B2107" w:rsidRPr="00577311">
        <w:rPr>
          <w:i/>
          <w:iCs/>
          <w:color w:val="000000" w:themeColor="text1"/>
          <w:sz w:val="24"/>
          <w:szCs w:val="24"/>
        </w:rPr>
        <w:t xml:space="preserve"> </w:t>
      </w:r>
      <w:r w:rsidR="003E1BCB" w:rsidRPr="00577311">
        <w:rPr>
          <w:i/>
          <w:iCs/>
          <w:color w:val="000000" w:themeColor="text1"/>
          <w:sz w:val="24"/>
          <w:szCs w:val="24"/>
        </w:rPr>
        <w:t>or</w:t>
      </w:r>
      <w:r w:rsidR="001B2107" w:rsidRPr="00577311">
        <w:rPr>
          <w:i/>
          <w:iCs/>
          <w:color w:val="000000" w:themeColor="text1"/>
          <w:sz w:val="24"/>
          <w:szCs w:val="24"/>
        </w:rPr>
        <w:t xml:space="preserve"> interesting,</w:t>
      </w:r>
      <w:r w:rsidRPr="00577311">
        <w:rPr>
          <w:i/>
          <w:iCs/>
          <w:color w:val="000000" w:themeColor="text1"/>
          <w:sz w:val="24"/>
          <w:szCs w:val="24"/>
        </w:rPr>
        <w:t xml:space="preserve"> of your project.  Include:</w:t>
      </w:r>
    </w:p>
    <w:p w14:paraId="38E42C53" w14:textId="10A4609E" w:rsidR="00DF79E1" w:rsidRPr="00577311" w:rsidRDefault="00DF79E1" w:rsidP="00DF79E1">
      <w:pPr>
        <w:pStyle w:val="ListParagraph"/>
        <w:numPr>
          <w:ilvl w:val="0"/>
          <w:numId w:val="8"/>
        </w:numPr>
        <w:rPr>
          <w:i/>
          <w:iCs/>
          <w:color w:val="000000" w:themeColor="text1"/>
          <w:sz w:val="24"/>
          <w:szCs w:val="24"/>
        </w:rPr>
      </w:pPr>
      <w:r w:rsidRPr="00577311">
        <w:rPr>
          <w:i/>
          <w:iCs/>
          <w:color w:val="000000" w:themeColor="text1"/>
          <w:sz w:val="24"/>
          <w:szCs w:val="24"/>
        </w:rPr>
        <w:t>Summary of your transformation experience, including challenges</w:t>
      </w:r>
      <w:r w:rsidR="00101A24" w:rsidRPr="00577311">
        <w:rPr>
          <w:i/>
          <w:iCs/>
          <w:color w:val="000000" w:themeColor="text1"/>
          <w:sz w:val="24"/>
          <w:szCs w:val="24"/>
        </w:rPr>
        <w:t xml:space="preserve"> and accomplishments</w:t>
      </w:r>
    </w:p>
    <w:p w14:paraId="6F43F3B1" w14:textId="04E82367" w:rsidR="00DF79E1" w:rsidRPr="00577311" w:rsidRDefault="00DF79E1" w:rsidP="00DF79E1">
      <w:pPr>
        <w:pStyle w:val="ListParagraph"/>
        <w:numPr>
          <w:ilvl w:val="0"/>
          <w:numId w:val="8"/>
        </w:numPr>
        <w:rPr>
          <w:i/>
          <w:iCs/>
          <w:color w:val="000000" w:themeColor="text1"/>
          <w:sz w:val="24"/>
          <w:szCs w:val="24"/>
        </w:rPr>
      </w:pPr>
      <w:r w:rsidRPr="00577311">
        <w:rPr>
          <w:i/>
          <w:iCs/>
          <w:color w:val="000000" w:themeColor="text1"/>
          <w:sz w:val="24"/>
          <w:szCs w:val="24"/>
        </w:rPr>
        <w:t>Transformative impacts on your instruction</w:t>
      </w:r>
    </w:p>
    <w:p w14:paraId="37A6611B" w14:textId="7846721D" w:rsidR="00DF79E1" w:rsidRPr="00577311" w:rsidRDefault="00DF79E1" w:rsidP="00DF79E1">
      <w:pPr>
        <w:pStyle w:val="ListParagraph"/>
        <w:numPr>
          <w:ilvl w:val="0"/>
          <w:numId w:val="8"/>
        </w:numPr>
        <w:rPr>
          <w:i/>
          <w:iCs/>
          <w:color w:val="000000" w:themeColor="text1"/>
          <w:sz w:val="24"/>
          <w:szCs w:val="24"/>
        </w:rPr>
      </w:pPr>
      <w:r w:rsidRPr="00577311">
        <w:rPr>
          <w:i/>
          <w:iCs/>
          <w:color w:val="000000" w:themeColor="text1"/>
          <w:sz w:val="24"/>
          <w:szCs w:val="24"/>
        </w:rPr>
        <w:t>Transformative impacts on your students and their performance</w:t>
      </w:r>
    </w:p>
    <w:p w14:paraId="0D1B3650" w14:textId="4D062878" w:rsidR="00101A24" w:rsidRPr="00577311" w:rsidRDefault="00101A24" w:rsidP="003F4D85">
      <w:pPr>
        <w:pStyle w:val="ListParagraph"/>
        <w:numPr>
          <w:ilvl w:val="1"/>
          <w:numId w:val="18"/>
        </w:numPr>
        <w:ind w:left="720"/>
        <w:rPr>
          <w:i/>
          <w:iCs/>
          <w:color w:val="000000" w:themeColor="text1"/>
          <w:sz w:val="24"/>
          <w:szCs w:val="24"/>
        </w:rPr>
      </w:pPr>
      <w:r w:rsidRPr="00577311">
        <w:rPr>
          <w:i/>
          <w:iCs/>
          <w:color w:val="000000" w:themeColor="text1"/>
          <w:sz w:val="24"/>
          <w:szCs w:val="24"/>
        </w:rPr>
        <w:t xml:space="preserve">Describe lessons learned, including any things you would do differently next time.  </w:t>
      </w:r>
    </w:p>
    <w:p w14:paraId="7AEC4DE0" w14:textId="3309F99F" w:rsidR="00594AC8" w:rsidRPr="00577311" w:rsidRDefault="00F037ED" w:rsidP="0029765B">
      <w:pPr>
        <w:pStyle w:val="Heading1"/>
        <w:spacing w:before="0" w:line="240" w:lineRule="auto"/>
        <w:ind w:firstLine="360"/>
        <w:rPr>
          <w:rFonts w:ascii="Calibri" w:hAnsi="Calibri" w:cs="Calibri"/>
          <w:color w:val="000000" w:themeColor="text1"/>
          <w:sz w:val="24"/>
          <w:szCs w:val="24"/>
        </w:rPr>
      </w:pPr>
      <w:r w:rsidRPr="00577311">
        <w:rPr>
          <w:rFonts w:ascii="Calibri" w:hAnsi="Calibri" w:cs="Calibri"/>
          <w:color w:val="000000" w:themeColor="text1"/>
          <w:sz w:val="24"/>
          <w:szCs w:val="24"/>
        </w:rPr>
        <w:t xml:space="preserve">Through the generous opportunity provided by this grant, we were able to offer a low-cost option of Survey of Chemistry I (Chem 1151) to the student body of Clayton State University. </w:t>
      </w:r>
      <w:r w:rsidR="00594AC8" w:rsidRPr="00577311">
        <w:rPr>
          <w:rFonts w:ascii="Calibri" w:hAnsi="Calibri" w:cs="Calibri"/>
          <w:color w:val="000000" w:themeColor="text1"/>
          <w:sz w:val="24"/>
          <w:szCs w:val="24"/>
        </w:rPr>
        <w:t xml:space="preserve">The low-cost option included a textbook agnostic course to remove book costs and a $39.95 online homework system called CHEM101. </w:t>
      </w:r>
      <w:r w:rsidRPr="00577311">
        <w:rPr>
          <w:rFonts w:ascii="Calibri" w:hAnsi="Calibri" w:cs="Calibri"/>
          <w:color w:val="000000" w:themeColor="text1"/>
          <w:sz w:val="24"/>
          <w:szCs w:val="24"/>
        </w:rPr>
        <w:t>Over the 2020-2021 academic year</w:t>
      </w:r>
      <w:r w:rsidR="00594AC8" w:rsidRPr="00577311">
        <w:rPr>
          <w:rFonts w:ascii="Calibri" w:hAnsi="Calibri" w:cs="Calibri"/>
          <w:color w:val="000000" w:themeColor="text1"/>
          <w:sz w:val="24"/>
          <w:szCs w:val="24"/>
        </w:rPr>
        <w:t xml:space="preserve"> (</w:t>
      </w:r>
      <w:r w:rsidR="00F70CAA" w:rsidRPr="00577311">
        <w:rPr>
          <w:rFonts w:ascii="Calibri" w:hAnsi="Calibri" w:cs="Calibri"/>
          <w:color w:val="000000" w:themeColor="text1"/>
          <w:sz w:val="24"/>
          <w:szCs w:val="24"/>
        </w:rPr>
        <w:t>F</w:t>
      </w:r>
      <w:r w:rsidR="00594AC8" w:rsidRPr="00577311">
        <w:rPr>
          <w:rFonts w:ascii="Calibri" w:hAnsi="Calibri" w:cs="Calibri"/>
          <w:color w:val="000000" w:themeColor="text1"/>
          <w:sz w:val="24"/>
          <w:szCs w:val="24"/>
        </w:rPr>
        <w:t xml:space="preserve">all 2020, </w:t>
      </w:r>
      <w:r w:rsidR="00F70CAA" w:rsidRPr="00577311">
        <w:rPr>
          <w:rFonts w:ascii="Calibri" w:hAnsi="Calibri" w:cs="Calibri"/>
          <w:color w:val="000000" w:themeColor="text1"/>
          <w:sz w:val="24"/>
          <w:szCs w:val="24"/>
        </w:rPr>
        <w:t>S</w:t>
      </w:r>
      <w:r w:rsidR="00594AC8" w:rsidRPr="00577311">
        <w:rPr>
          <w:rFonts w:ascii="Calibri" w:hAnsi="Calibri" w:cs="Calibri"/>
          <w:color w:val="000000" w:themeColor="text1"/>
          <w:sz w:val="24"/>
          <w:szCs w:val="24"/>
        </w:rPr>
        <w:t>pri</w:t>
      </w:r>
      <w:r w:rsidR="00F70CAA" w:rsidRPr="00577311">
        <w:rPr>
          <w:rFonts w:ascii="Calibri" w:hAnsi="Calibri" w:cs="Calibri"/>
          <w:color w:val="000000" w:themeColor="text1"/>
          <w:sz w:val="24"/>
          <w:szCs w:val="24"/>
        </w:rPr>
        <w:t>n</w:t>
      </w:r>
      <w:r w:rsidR="00594AC8" w:rsidRPr="00577311">
        <w:rPr>
          <w:rFonts w:ascii="Calibri" w:hAnsi="Calibri" w:cs="Calibri"/>
          <w:color w:val="000000" w:themeColor="text1"/>
          <w:sz w:val="24"/>
          <w:szCs w:val="24"/>
        </w:rPr>
        <w:t xml:space="preserve">g 2021, </w:t>
      </w:r>
      <w:r w:rsidR="00F70CAA" w:rsidRPr="00577311">
        <w:rPr>
          <w:rFonts w:ascii="Calibri" w:hAnsi="Calibri" w:cs="Calibri"/>
          <w:color w:val="000000" w:themeColor="text1"/>
          <w:sz w:val="24"/>
          <w:szCs w:val="24"/>
        </w:rPr>
        <w:t>S</w:t>
      </w:r>
      <w:r w:rsidR="00594AC8" w:rsidRPr="00577311">
        <w:rPr>
          <w:rFonts w:ascii="Calibri" w:hAnsi="Calibri" w:cs="Calibri"/>
          <w:color w:val="000000" w:themeColor="text1"/>
          <w:sz w:val="24"/>
          <w:szCs w:val="24"/>
        </w:rPr>
        <w:t>ummer 2021), the Chem 1151</w:t>
      </w:r>
      <w:r w:rsidRPr="00577311">
        <w:rPr>
          <w:rFonts w:ascii="Calibri" w:hAnsi="Calibri" w:cs="Calibri"/>
          <w:color w:val="000000" w:themeColor="text1"/>
          <w:sz w:val="24"/>
          <w:szCs w:val="24"/>
        </w:rPr>
        <w:t xml:space="preserve"> enrollment </w:t>
      </w:r>
      <w:r w:rsidR="00594AC8" w:rsidRPr="00577311">
        <w:rPr>
          <w:rFonts w:ascii="Calibri" w:hAnsi="Calibri" w:cs="Calibri"/>
          <w:color w:val="000000" w:themeColor="text1"/>
          <w:sz w:val="24"/>
          <w:szCs w:val="24"/>
        </w:rPr>
        <w:t>was 365 students. The savings per student was $150.05, which equates to a total savings of $54,768</w:t>
      </w:r>
      <w:r w:rsidR="00F70CAA" w:rsidRPr="00577311">
        <w:rPr>
          <w:rFonts w:ascii="Calibri" w:hAnsi="Calibri" w:cs="Calibri"/>
          <w:color w:val="000000" w:themeColor="text1"/>
          <w:sz w:val="24"/>
          <w:szCs w:val="24"/>
        </w:rPr>
        <w:t xml:space="preserve"> during the previous academic year.</w:t>
      </w:r>
      <w:r w:rsidR="00594AC8" w:rsidRPr="00577311">
        <w:rPr>
          <w:rFonts w:ascii="Calibri" w:hAnsi="Calibri" w:cs="Calibri"/>
          <w:color w:val="000000" w:themeColor="text1"/>
          <w:sz w:val="24"/>
          <w:szCs w:val="24"/>
        </w:rPr>
        <w:t xml:space="preserve"> As our university serves a non-traditional population, this is a huge savings for our students collectively. </w:t>
      </w:r>
    </w:p>
    <w:p w14:paraId="5C96ED16" w14:textId="77777777" w:rsidR="00207354" w:rsidRPr="00577311" w:rsidRDefault="00207354" w:rsidP="0029765B">
      <w:pPr>
        <w:spacing w:after="0" w:line="240" w:lineRule="auto"/>
        <w:rPr>
          <w:rFonts w:ascii="Calibri" w:hAnsi="Calibri" w:cs="Calibri"/>
          <w:color w:val="000000" w:themeColor="text1"/>
          <w:sz w:val="24"/>
          <w:szCs w:val="24"/>
        </w:rPr>
      </w:pPr>
    </w:p>
    <w:p w14:paraId="5F5A6A02" w14:textId="2F25EA36" w:rsidR="007A758B" w:rsidRPr="00577311" w:rsidRDefault="00594AC8" w:rsidP="0029765B">
      <w:pPr>
        <w:spacing w:after="0" w:line="240" w:lineRule="auto"/>
        <w:ind w:firstLine="360"/>
        <w:rPr>
          <w:rFonts w:ascii="Calibri" w:hAnsi="Calibri" w:cs="Calibri"/>
          <w:color w:val="000000" w:themeColor="text1"/>
          <w:sz w:val="24"/>
          <w:szCs w:val="24"/>
        </w:rPr>
      </w:pPr>
      <w:r w:rsidRPr="00577311">
        <w:rPr>
          <w:rFonts w:ascii="Calibri" w:hAnsi="Calibri" w:cs="Calibri"/>
          <w:color w:val="000000" w:themeColor="text1"/>
          <w:sz w:val="24"/>
          <w:szCs w:val="24"/>
        </w:rPr>
        <w:t xml:space="preserve">The major challenge of </w:t>
      </w:r>
      <w:r w:rsidR="00F70CAA" w:rsidRPr="00577311">
        <w:rPr>
          <w:rFonts w:ascii="Calibri" w:hAnsi="Calibri" w:cs="Calibri"/>
          <w:color w:val="000000" w:themeColor="text1"/>
          <w:sz w:val="24"/>
          <w:szCs w:val="24"/>
        </w:rPr>
        <w:t xml:space="preserve">the </w:t>
      </w:r>
      <w:r w:rsidRPr="00577311">
        <w:rPr>
          <w:rFonts w:ascii="Calibri" w:hAnsi="Calibri" w:cs="Calibri"/>
          <w:color w:val="000000" w:themeColor="text1"/>
          <w:sz w:val="24"/>
          <w:szCs w:val="24"/>
        </w:rPr>
        <w:t>course was navigating this process through the COVID-19 pandemic. With instruction switch</w:t>
      </w:r>
      <w:r w:rsidR="007A758B" w:rsidRPr="00577311">
        <w:rPr>
          <w:rFonts w:ascii="Calibri" w:hAnsi="Calibri" w:cs="Calibri"/>
          <w:color w:val="000000" w:themeColor="text1"/>
          <w:sz w:val="24"/>
          <w:szCs w:val="24"/>
        </w:rPr>
        <w:t>ed</w:t>
      </w:r>
      <w:r w:rsidRPr="00577311">
        <w:rPr>
          <w:rFonts w:ascii="Calibri" w:hAnsi="Calibri" w:cs="Calibri"/>
          <w:color w:val="000000" w:themeColor="text1"/>
          <w:sz w:val="24"/>
          <w:szCs w:val="24"/>
        </w:rPr>
        <w:t xml:space="preserve"> to </w:t>
      </w:r>
      <w:r w:rsidR="007A758B" w:rsidRPr="00577311">
        <w:rPr>
          <w:rFonts w:ascii="Calibri" w:hAnsi="Calibri" w:cs="Calibri"/>
          <w:color w:val="000000" w:themeColor="text1"/>
          <w:sz w:val="24"/>
          <w:szCs w:val="24"/>
        </w:rPr>
        <w:t xml:space="preserve">online or hybrid for the academic year, we had to </w:t>
      </w:r>
      <w:r w:rsidR="00F70CAA" w:rsidRPr="00577311">
        <w:rPr>
          <w:rFonts w:ascii="Calibri" w:hAnsi="Calibri" w:cs="Calibri"/>
          <w:color w:val="000000" w:themeColor="text1"/>
          <w:sz w:val="24"/>
          <w:szCs w:val="24"/>
        </w:rPr>
        <w:t>correlate</w:t>
      </w:r>
      <w:r w:rsidR="007A758B" w:rsidRPr="00577311">
        <w:rPr>
          <w:rFonts w:ascii="Calibri" w:hAnsi="Calibri" w:cs="Calibri"/>
          <w:color w:val="000000" w:themeColor="text1"/>
          <w:sz w:val="24"/>
          <w:szCs w:val="24"/>
        </w:rPr>
        <w:t xml:space="preserve"> schedules more closely as everyone was busy preparing a</w:t>
      </w:r>
      <w:r w:rsidR="00F70CAA" w:rsidRPr="00577311">
        <w:rPr>
          <w:rFonts w:ascii="Calibri" w:hAnsi="Calibri" w:cs="Calibri"/>
          <w:color w:val="000000" w:themeColor="text1"/>
          <w:sz w:val="24"/>
          <w:szCs w:val="24"/>
        </w:rPr>
        <w:t xml:space="preserve">n entirely </w:t>
      </w:r>
      <w:r w:rsidR="007A758B" w:rsidRPr="00577311">
        <w:rPr>
          <w:rFonts w:ascii="Calibri" w:hAnsi="Calibri" w:cs="Calibri"/>
          <w:color w:val="000000" w:themeColor="text1"/>
          <w:sz w:val="24"/>
          <w:szCs w:val="24"/>
        </w:rPr>
        <w:t xml:space="preserve">new way of teaching. Without a textbook for students to access, we switched to a flipped classroom model </w:t>
      </w:r>
      <w:r w:rsidR="00F70CAA" w:rsidRPr="00577311">
        <w:rPr>
          <w:rFonts w:ascii="Calibri" w:hAnsi="Calibri" w:cs="Calibri"/>
          <w:color w:val="000000" w:themeColor="text1"/>
          <w:sz w:val="24"/>
          <w:szCs w:val="24"/>
        </w:rPr>
        <w:t>(</w:t>
      </w:r>
      <w:r w:rsidR="007A758B" w:rsidRPr="00577311">
        <w:rPr>
          <w:rFonts w:ascii="Calibri" w:hAnsi="Calibri" w:cs="Calibri"/>
          <w:color w:val="000000" w:themeColor="text1"/>
          <w:sz w:val="24"/>
          <w:szCs w:val="24"/>
        </w:rPr>
        <w:t>if hybrid</w:t>
      </w:r>
      <w:r w:rsidR="00F70CAA" w:rsidRPr="00577311">
        <w:rPr>
          <w:rFonts w:ascii="Calibri" w:hAnsi="Calibri" w:cs="Calibri"/>
          <w:color w:val="000000" w:themeColor="text1"/>
          <w:sz w:val="24"/>
          <w:szCs w:val="24"/>
        </w:rPr>
        <w:t>)</w:t>
      </w:r>
      <w:r w:rsidR="007A758B" w:rsidRPr="00577311">
        <w:rPr>
          <w:rFonts w:ascii="Calibri" w:hAnsi="Calibri" w:cs="Calibri"/>
          <w:color w:val="000000" w:themeColor="text1"/>
          <w:sz w:val="24"/>
          <w:szCs w:val="24"/>
        </w:rPr>
        <w:t xml:space="preserve"> or all online. The hybrid model required the development of more detailed class notes that relied on OER (e.g., OpenStax), custom resources, and new handouts to be used in person. One team member </w:t>
      </w:r>
      <w:r w:rsidR="002672D8" w:rsidRPr="00577311">
        <w:rPr>
          <w:rFonts w:ascii="Calibri" w:hAnsi="Calibri" w:cs="Calibri"/>
          <w:color w:val="000000" w:themeColor="text1"/>
          <w:sz w:val="24"/>
          <w:szCs w:val="24"/>
        </w:rPr>
        <w:t>has even</w:t>
      </w:r>
      <w:r w:rsidR="007A758B" w:rsidRPr="00577311">
        <w:rPr>
          <w:rFonts w:ascii="Calibri" w:hAnsi="Calibri" w:cs="Calibri"/>
          <w:color w:val="000000" w:themeColor="text1"/>
          <w:sz w:val="24"/>
          <w:szCs w:val="24"/>
        </w:rPr>
        <w:t xml:space="preserve"> began putting together a custom textbook that could be used for reference by the students.</w:t>
      </w:r>
      <w:r w:rsidR="002672D8" w:rsidRPr="00577311">
        <w:rPr>
          <w:rFonts w:ascii="Calibri" w:hAnsi="Calibri" w:cs="Calibri"/>
          <w:color w:val="000000" w:themeColor="text1"/>
          <w:sz w:val="24"/>
          <w:szCs w:val="24"/>
        </w:rPr>
        <w:t xml:space="preserve"> Currently, this “textbook” is a collection of readings </w:t>
      </w:r>
      <w:r w:rsidR="0055353F" w:rsidRPr="00577311">
        <w:rPr>
          <w:rFonts w:ascii="Calibri" w:hAnsi="Calibri" w:cs="Calibri"/>
          <w:color w:val="000000" w:themeColor="text1"/>
          <w:sz w:val="24"/>
          <w:szCs w:val="24"/>
        </w:rPr>
        <w:t xml:space="preserve">and other information </w:t>
      </w:r>
      <w:r w:rsidR="00F70CAA" w:rsidRPr="00577311">
        <w:rPr>
          <w:rFonts w:ascii="Calibri" w:hAnsi="Calibri" w:cs="Calibri"/>
          <w:color w:val="000000" w:themeColor="text1"/>
          <w:sz w:val="24"/>
          <w:szCs w:val="24"/>
        </w:rPr>
        <w:t>from</w:t>
      </w:r>
      <w:r w:rsidR="0055353F" w:rsidRPr="00577311">
        <w:rPr>
          <w:rFonts w:ascii="Calibri" w:hAnsi="Calibri" w:cs="Calibri"/>
          <w:color w:val="000000" w:themeColor="text1"/>
          <w:sz w:val="24"/>
          <w:szCs w:val="24"/>
        </w:rPr>
        <w:t xml:space="preserve"> OER </w:t>
      </w:r>
      <w:r w:rsidR="002672D8" w:rsidRPr="00577311">
        <w:rPr>
          <w:rFonts w:ascii="Calibri" w:hAnsi="Calibri" w:cs="Calibri"/>
          <w:color w:val="000000" w:themeColor="text1"/>
          <w:sz w:val="24"/>
          <w:szCs w:val="24"/>
        </w:rPr>
        <w:t>that will later be expanded upon.</w:t>
      </w:r>
      <w:r w:rsidR="007A758B" w:rsidRPr="00577311">
        <w:rPr>
          <w:rFonts w:ascii="Calibri" w:hAnsi="Calibri" w:cs="Calibri"/>
          <w:color w:val="000000" w:themeColor="text1"/>
          <w:sz w:val="24"/>
          <w:szCs w:val="24"/>
        </w:rPr>
        <w:t xml:space="preserve"> </w:t>
      </w:r>
    </w:p>
    <w:p w14:paraId="4A00EC08" w14:textId="77777777" w:rsidR="00207354" w:rsidRPr="00577311" w:rsidRDefault="00207354" w:rsidP="0029765B">
      <w:pPr>
        <w:spacing w:after="0" w:line="240" w:lineRule="auto"/>
        <w:rPr>
          <w:rFonts w:ascii="Calibri" w:hAnsi="Calibri" w:cs="Calibri"/>
          <w:color w:val="000000" w:themeColor="text1"/>
          <w:sz w:val="24"/>
          <w:szCs w:val="24"/>
        </w:rPr>
      </w:pPr>
    </w:p>
    <w:p w14:paraId="3A67C895" w14:textId="25124C2C" w:rsidR="009D344F" w:rsidRPr="00577311" w:rsidRDefault="007A758B" w:rsidP="0029765B">
      <w:pPr>
        <w:spacing w:after="0" w:line="240" w:lineRule="auto"/>
        <w:ind w:firstLine="360"/>
        <w:rPr>
          <w:rFonts w:ascii="Calibri" w:hAnsi="Calibri" w:cs="Calibri"/>
          <w:color w:val="000000" w:themeColor="text1"/>
          <w:sz w:val="24"/>
          <w:szCs w:val="24"/>
        </w:rPr>
      </w:pPr>
      <w:r w:rsidRPr="00577311">
        <w:rPr>
          <w:rFonts w:ascii="Calibri" w:hAnsi="Calibri" w:cs="Calibri"/>
          <w:color w:val="000000" w:themeColor="text1"/>
          <w:sz w:val="24"/>
          <w:szCs w:val="24"/>
        </w:rPr>
        <w:t xml:space="preserve">In regard to our instruction, these new ways of teaching truly pushed us to be better instructors. </w:t>
      </w:r>
      <w:r w:rsidR="002672D8" w:rsidRPr="00577311">
        <w:rPr>
          <w:rFonts w:ascii="Calibri" w:hAnsi="Calibri" w:cs="Calibri"/>
          <w:color w:val="000000" w:themeColor="text1"/>
          <w:sz w:val="24"/>
          <w:szCs w:val="24"/>
        </w:rPr>
        <w:t xml:space="preserve">The conditions allowed us to think outside of the box on how to deliver content in a concise and clear way. </w:t>
      </w:r>
      <w:r w:rsidR="00102A24" w:rsidRPr="00577311">
        <w:rPr>
          <w:rFonts w:ascii="Calibri" w:hAnsi="Calibri" w:cs="Calibri"/>
          <w:color w:val="000000" w:themeColor="text1"/>
          <w:sz w:val="24"/>
          <w:szCs w:val="24"/>
        </w:rPr>
        <w:t>For example, we now have a plethora of instructional videos on essentially all topics covered in the course</w:t>
      </w:r>
      <w:r w:rsidR="005662DD" w:rsidRPr="00577311">
        <w:rPr>
          <w:rFonts w:ascii="Calibri" w:hAnsi="Calibri" w:cs="Calibri"/>
          <w:color w:val="000000" w:themeColor="text1"/>
          <w:sz w:val="24"/>
          <w:szCs w:val="24"/>
        </w:rPr>
        <w:t xml:space="preserve"> (more than anticipated)</w:t>
      </w:r>
      <w:r w:rsidR="00102A24" w:rsidRPr="00577311">
        <w:rPr>
          <w:rFonts w:ascii="Calibri" w:hAnsi="Calibri" w:cs="Calibri"/>
          <w:color w:val="000000" w:themeColor="text1"/>
          <w:sz w:val="24"/>
          <w:szCs w:val="24"/>
        </w:rPr>
        <w:t xml:space="preserve">. </w:t>
      </w:r>
      <w:r w:rsidR="002672D8" w:rsidRPr="00577311">
        <w:rPr>
          <w:rFonts w:ascii="Calibri" w:hAnsi="Calibri" w:cs="Calibri"/>
          <w:color w:val="000000" w:themeColor="text1"/>
          <w:sz w:val="24"/>
          <w:szCs w:val="24"/>
        </w:rPr>
        <w:t xml:space="preserve">Students were excited by the low-cost of the course and responded favorably to the textbook agnostic delivery. </w:t>
      </w:r>
      <w:r w:rsidR="00723133" w:rsidRPr="00577311">
        <w:rPr>
          <w:rFonts w:ascii="Calibri" w:hAnsi="Calibri" w:cs="Calibri"/>
          <w:color w:val="000000" w:themeColor="text1"/>
          <w:sz w:val="24"/>
          <w:szCs w:val="24"/>
        </w:rPr>
        <w:t xml:space="preserve">A lengthy survey with </w:t>
      </w:r>
      <w:r w:rsidR="00896C4E" w:rsidRPr="00577311">
        <w:rPr>
          <w:rFonts w:ascii="Calibri" w:hAnsi="Calibri" w:cs="Calibri"/>
          <w:color w:val="000000" w:themeColor="text1"/>
          <w:sz w:val="24"/>
          <w:szCs w:val="24"/>
        </w:rPr>
        <w:t>s</w:t>
      </w:r>
      <w:r w:rsidR="00723133" w:rsidRPr="00577311">
        <w:rPr>
          <w:rFonts w:ascii="Calibri" w:hAnsi="Calibri" w:cs="Calibri"/>
          <w:color w:val="000000" w:themeColor="text1"/>
          <w:sz w:val="24"/>
          <w:szCs w:val="24"/>
        </w:rPr>
        <w:t>tandard five-point Likert scales</w:t>
      </w:r>
      <w:r w:rsidR="00896C4E" w:rsidRPr="00577311">
        <w:rPr>
          <w:rFonts w:ascii="Calibri" w:hAnsi="Calibri" w:cs="Calibri"/>
          <w:color w:val="000000" w:themeColor="text1"/>
          <w:sz w:val="24"/>
          <w:szCs w:val="24"/>
        </w:rPr>
        <w:t xml:space="preserve"> were implemented to gather student feedback. </w:t>
      </w:r>
      <w:r w:rsidR="009D344F" w:rsidRPr="00577311">
        <w:rPr>
          <w:rFonts w:ascii="Calibri" w:hAnsi="Calibri" w:cs="Calibri"/>
          <w:color w:val="000000" w:themeColor="text1"/>
          <w:sz w:val="24"/>
          <w:szCs w:val="24"/>
        </w:rPr>
        <w:t>For example, a majority of students (63/82) stated the prepared resources (e.g., reading assignments, handouts, and worksheets) were extremely useful or useful in helping them learn and understand the course material (Extremely useful is 5/5 on a standard Likert scale). T</w:t>
      </w:r>
      <w:r w:rsidR="00723133" w:rsidRPr="00577311">
        <w:rPr>
          <w:rFonts w:ascii="Calibri" w:hAnsi="Calibri" w:cs="Calibri"/>
          <w:color w:val="000000" w:themeColor="text1"/>
          <w:sz w:val="24"/>
          <w:szCs w:val="24"/>
        </w:rPr>
        <w:t>he majority of students (</w:t>
      </w:r>
      <w:r w:rsidR="0037127F" w:rsidRPr="00577311">
        <w:rPr>
          <w:rFonts w:ascii="Calibri" w:hAnsi="Calibri" w:cs="Calibri"/>
          <w:color w:val="000000" w:themeColor="text1"/>
          <w:sz w:val="24"/>
          <w:szCs w:val="24"/>
        </w:rPr>
        <w:t>62</w:t>
      </w:r>
      <w:r w:rsidR="00896C4E" w:rsidRPr="00577311">
        <w:rPr>
          <w:rFonts w:ascii="Calibri" w:hAnsi="Calibri" w:cs="Calibri"/>
          <w:color w:val="000000" w:themeColor="text1"/>
          <w:sz w:val="24"/>
          <w:szCs w:val="24"/>
        </w:rPr>
        <w:t>/8</w:t>
      </w:r>
      <w:r w:rsidR="00EC1F02" w:rsidRPr="00577311">
        <w:rPr>
          <w:rFonts w:ascii="Calibri" w:hAnsi="Calibri" w:cs="Calibri"/>
          <w:color w:val="000000" w:themeColor="text1"/>
          <w:sz w:val="24"/>
          <w:szCs w:val="24"/>
        </w:rPr>
        <w:t>2</w:t>
      </w:r>
      <w:r w:rsidR="00723133" w:rsidRPr="00577311">
        <w:rPr>
          <w:rFonts w:ascii="Calibri" w:hAnsi="Calibri" w:cs="Calibri"/>
          <w:color w:val="000000" w:themeColor="text1"/>
          <w:sz w:val="24"/>
          <w:szCs w:val="24"/>
        </w:rPr>
        <w:t xml:space="preserve">) stated that the lectures were extremely useful </w:t>
      </w:r>
      <w:r w:rsidR="0037127F" w:rsidRPr="00577311">
        <w:rPr>
          <w:rFonts w:ascii="Calibri" w:hAnsi="Calibri" w:cs="Calibri"/>
          <w:color w:val="000000" w:themeColor="text1"/>
          <w:sz w:val="24"/>
          <w:szCs w:val="24"/>
        </w:rPr>
        <w:t xml:space="preserve">or useful </w:t>
      </w:r>
      <w:r w:rsidR="00723133" w:rsidRPr="00577311">
        <w:rPr>
          <w:rFonts w:ascii="Calibri" w:hAnsi="Calibri" w:cs="Calibri"/>
          <w:color w:val="000000" w:themeColor="text1"/>
          <w:sz w:val="24"/>
          <w:szCs w:val="24"/>
        </w:rPr>
        <w:t xml:space="preserve">in helping them learn and understand the course material. Also, the majority of students </w:t>
      </w:r>
      <w:r w:rsidR="008C1D22" w:rsidRPr="00577311">
        <w:rPr>
          <w:rFonts w:ascii="Calibri" w:hAnsi="Calibri" w:cs="Calibri"/>
          <w:color w:val="000000" w:themeColor="text1"/>
          <w:sz w:val="24"/>
          <w:szCs w:val="24"/>
        </w:rPr>
        <w:t>(76</w:t>
      </w:r>
      <w:r w:rsidR="00723133" w:rsidRPr="00577311">
        <w:rPr>
          <w:rFonts w:ascii="Calibri" w:hAnsi="Calibri" w:cs="Calibri"/>
          <w:color w:val="000000" w:themeColor="text1"/>
          <w:sz w:val="24"/>
          <w:szCs w:val="24"/>
        </w:rPr>
        <w:t>/8</w:t>
      </w:r>
      <w:r w:rsidR="00EC1F02" w:rsidRPr="00577311">
        <w:rPr>
          <w:rFonts w:ascii="Calibri" w:hAnsi="Calibri" w:cs="Calibri"/>
          <w:color w:val="000000" w:themeColor="text1"/>
          <w:sz w:val="24"/>
          <w:szCs w:val="24"/>
        </w:rPr>
        <w:t>2</w:t>
      </w:r>
      <w:r w:rsidR="00723133" w:rsidRPr="00577311">
        <w:rPr>
          <w:rFonts w:ascii="Calibri" w:hAnsi="Calibri" w:cs="Calibri"/>
          <w:color w:val="000000" w:themeColor="text1"/>
          <w:sz w:val="24"/>
          <w:szCs w:val="24"/>
        </w:rPr>
        <w:t xml:space="preserve">) strongly agreed </w:t>
      </w:r>
      <w:r w:rsidR="008C1D22" w:rsidRPr="00577311">
        <w:rPr>
          <w:rFonts w:ascii="Calibri" w:hAnsi="Calibri" w:cs="Calibri"/>
          <w:color w:val="000000" w:themeColor="text1"/>
          <w:sz w:val="24"/>
          <w:szCs w:val="24"/>
        </w:rPr>
        <w:t xml:space="preserve">or agreed </w:t>
      </w:r>
      <w:r w:rsidR="00723133" w:rsidRPr="00577311">
        <w:rPr>
          <w:rFonts w:ascii="Calibri" w:hAnsi="Calibri" w:cs="Calibri"/>
          <w:color w:val="000000" w:themeColor="text1"/>
          <w:sz w:val="24"/>
          <w:szCs w:val="24"/>
        </w:rPr>
        <w:t xml:space="preserve">that the content of the course was organized in a way that helped them learn the material. </w:t>
      </w:r>
      <w:r w:rsidR="008C1D22" w:rsidRPr="00577311">
        <w:rPr>
          <w:rFonts w:ascii="Calibri" w:hAnsi="Calibri" w:cs="Calibri"/>
          <w:color w:val="000000" w:themeColor="text1"/>
          <w:sz w:val="24"/>
          <w:szCs w:val="24"/>
        </w:rPr>
        <w:t>This supports the ordering of our topics list</w:t>
      </w:r>
      <w:r w:rsidR="009D344F" w:rsidRPr="00577311">
        <w:rPr>
          <w:rFonts w:ascii="Calibri" w:hAnsi="Calibri" w:cs="Calibri"/>
          <w:color w:val="000000" w:themeColor="text1"/>
          <w:sz w:val="24"/>
          <w:szCs w:val="24"/>
        </w:rPr>
        <w:t xml:space="preserve"> and methods used to teach those topics</w:t>
      </w:r>
      <w:r w:rsidR="00723133" w:rsidRPr="00577311">
        <w:rPr>
          <w:rFonts w:ascii="Calibri" w:hAnsi="Calibri" w:cs="Calibri"/>
          <w:color w:val="000000" w:themeColor="text1"/>
          <w:sz w:val="24"/>
          <w:szCs w:val="24"/>
        </w:rPr>
        <w:t xml:space="preserve">. </w:t>
      </w:r>
      <w:r w:rsidR="00102A24" w:rsidRPr="00577311">
        <w:rPr>
          <w:rFonts w:ascii="Calibri" w:hAnsi="Calibri" w:cs="Calibri"/>
          <w:color w:val="000000" w:themeColor="text1"/>
          <w:sz w:val="24"/>
          <w:szCs w:val="24"/>
        </w:rPr>
        <w:t xml:space="preserve">Several </w:t>
      </w:r>
      <w:r w:rsidR="009D344F" w:rsidRPr="00577311">
        <w:rPr>
          <w:rFonts w:ascii="Calibri" w:hAnsi="Calibri" w:cs="Calibri"/>
          <w:color w:val="000000" w:themeColor="text1"/>
          <w:sz w:val="24"/>
          <w:szCs w:val="24"/>
        </w:rPr>
        <w:t xml:space="preserve">students </w:t>
      </w:r>
      <w:r w:rsidR="00102A24" w:rsidRPr="00577311">
        <w:rPr>
          <w:rFonts w:ascii="Calibri" w:hAnsi="Calibri" w:cs="Calibri"/>
          <w:color w:val="000000" w:themeColor="text1"/>
          <w:sz w:val="24"/>
          <w:szCs w:val="24"/>
        </w:rPr>
        <w:t xml:space="preserve">commented on liking the ability to stop and rewind instructional videos where this is not possible in an in-person classroom. </w:t>
      </w:r>
    </w:p>
    <w:p w14:paraId="20CC1936" w14:textId="206BC3A7" w:rsidR="002672D8" w:rsidRPr="00577311" w:rsidRDefault="002672D8" w:rsidP="0029765B">
      <w:pPr>
        <w:spacing w:after="0" w:line="240" w:lineRule="auto"/>
        <w:ind w:firstLine="360"/>
        <w:rPr>
          <w:rFonts w:ascii="Calibri" w:hAnsi="Calibri" w:cs="Calibri"/>
          <w:color w:val="000000" w:themeColor="text1"/>
          <w:sz w:val="24"/>
          <w:szCs w:val="24"/>
        </w:rPr>
      </w:pPr>
      <w:r w:rsidRPr="00577311">
        <w:rPr>
          <w:rFonts w:ascii="Calibri" w:hAnsi="Calibri" w:cs="Calibri"/>
          <w:color w:val="000000" w:themeColor="text1"/>
          <w:sz w:val="24"/>
          <w:szCs w:val="24"/>
        </w:rPr>
        <w:lastRenderedPageBreak/>
        <w:t xml:space="preserve">Having an online homework system with a free two-week trial proved beneficial as students were able to engage immediately. Even during the pandemic, attendance remained </w:t>
      </w:r>
      <w:proofErr w:type="gramStart"/>
      <w:r w:rsidRPr="00577311">
        <w:rPr>
          <w:rFonts w:ascii="Calibri" w:hAnsi="Calibri" w:cs="Calibri"/>
          <w:color w:val="000000" w:themeColor="text1"/>
          <w:sz w:val="24"/>
          <w:szCs w:val="24"/>
        </w:rPr>
        <w:t>high</w:t>
      </w:r>
      <w:proofErr w:type="gramEnd"/>
      <w:r w:rsidRPr="00577311">
        <w:rPr>
          <w:rFonts w:ascii="Calibri" w:hAnsi="Calibri" w:cs="Calibri"/>
          <w:color w:val="000000" w:themeColor="text1"/>
          <w:sz w:val="24"/>
          <w:szCs w:val="24"/>
        </w:rPr>
        <w:t xml:space="preserve"> and students participated in the classroom</w:t>
      </w:r>
      <w:r w:rsidR="009D344F" w:rsidRPr="00577311">
        <w:rPr>
          <w:rFonts w:ascii="Calibri" w:hAnsi="Calibri" w:cs="Calibri"/>
          <w:color w:val="000000" w:themeColor="text1"/>
          <w:sz w:val="24"/>
          <w:szCs w:val="24"/>
        </w:rPr>
        <w:t>, which we attribute to them acknowledging the usefulness of our prepared materials and homework system</w:t>
      </w:r>
      <w:r w:rsidRPr="00577311">
        <w:rPr>
          <w:rFonts w:ascii="Calibri" w:hAnsi="Calibri" w:cs="Calibri"/>
          <w:color w:val="000000" w:themeColor="text1"/>
          <w:sz w:val="24"/>
          <w:szCs w:val="24"/>
        </w:rPr>
        <w:t xml:space="preserve">. </w:t>
      </w:r>
      <w:r w:rsidR="003640E4" w:rsidRPr="00577311">
        <w:rPr>
          <w:rFonts w:ascii="Calibri" w:hAnsi="Calibri" w:cs="Calibri"/>
          <w:color w:val="000000" w:themeColor="text1"/>
          <w:sz w:val="24"/>
          <w:szCs w:val="24"/>
        </w:rPr>
        <w:t>According to the survey, a majority of students (</w:t>
      </w:r>
      <w:r w:rsidR="008C1D22" w:rsidRPr="00577311">
        <w:rPr>
          <w:rFonts w:ascii="Calibri" w:hAnsi="Calibri" w:cs="Calibri"/>
          <w:color w:val="000000" w:themeColor="text1"/>
          <w:sz w:val="24"/>
          <w:szCs w:val="24"/>
        </w:rPr>
        <w:t>77</w:t>
      </w:r>
      <w:r w:rsidR="003640E4" w:rsidRPr="00577311">
        <w:rPr>
          <w:rFonts w:ascii="Calibri" w:hAnsi="Calibri" w:cs="Calibri"/>
          <w:color w:val="000000" w:themeColor="text1"/>
          <w:sz w:val="24"/>
          <w:szCs w:val="24"/>
        </w:rPr>
        <w:t xml:space="preserve">/82) strongly agreed </w:t>
      </w:r>
      <w:r w:rsidR="008C1D22" w:rsidRPr="00577311">
        <w:rPr>
          <w:rFonts w:ascii="Calibri" w:hAnsi="Calibri" w:cs="Calibri"/>
          <w:color w:val="000000" w:themeColor="text1"/>
          <w:sz w:val="24"/>
          <w:szCs w:val="24"/>
        </w:rPr>
        <w:t xml:space="preserve">or agreed </w:t>
      </w:r>
      <w:r w:rsidR="003640E4" w:rsidRPr="00577311">
        <w:rPr>
          <w:rFonts w:ascii="Calibri" w:hAnsi="Calibri" w:cs="Calibri"/>
          <w:color w:val="000000" w:themeColor="text1"/>
          <w:sz w:val="24"/>
          <w:szCs w:val="24"/>
        </w:rPr>
        <w:t>that the CHEM101 assignments helped improve their understanding of the covered topics.</w:t>
      </w:r>
      <w:r w:rsidR="00DC263B" w:rsidRPr="00577311">
        <w:rPr>
          <w:rFonts w:ascii="Calibri" w:hAnsi="Calibri" w:cs="Calibri"/>
          <w:color w:val="000000" w:themeColor="text1"/>
          <w:sz w:val="24"/>
          <w:szCs w:val="24"/>
        </w:rPr>
        <w:t xml:space="preserve"> We are pleased by the student response to the homework system we chose</w:t>
      </w:r>
      <w:r w:rsidR="009D344F" w:rsidRPr="00577311">
        <w:rPr>
          <w:rFonts w:ascii="Calibri" w:hAnsi="Calibri" w:cs="Calibri"/>
          <w:color w:val="000000" w:themeColor="text1"/>
          <w:sz w:val="24"/>
          <w:szCs w:val="24"/>
        </w:rPr>
        <w:t>.</w:t>
      </w:r>
      <w:r w:rsidR="00DC263B" w:rsidRPr="00577311">
        <w:rPr>
          <w:rFonts w:ascii="Calibri" w:hAnsi="Calibri" w:cs="Calibri"/>
          <w:color w:val="000000" w:themeColor="text1"/>
          <w:sz w:val="24"/>
          <w:szCs w:val="24"/>
        </w:rPr>
        <w:t xml:space="preserve"> We will continue to use CHEM101 in response to the </w:t>
      </w:r>
      <w:r w:rsidR="00EC1F02" w:rsidRPr="00577311">
        <w:rPr>
          <w:rFonts w:ascii="Calibri" w:hAnsi="Calibri" w:cs="Calibri"/>
          <w:color w:val="000000" w:themeColor="text1"/>
          <w:sz w:val="24"/>
          <w:szCs w:val="24"/>
        </w:rPr>
        <w:t>77/82 students who strongly agree or agree that this system be used in future semesters.</w:t>
      </w:r>
    </w:p>
    <w:p w14:paraId="3645118B" w14:textId="77777777" w:rsidR="00207354" w:rsidRPr="00577311" w:rsidRDefault="00207354" w:rsidP="0029765B">
      <w:pPr>
        <w:spacing w:after="0" w:line="240" w:lineRule="auto"/>
        <w:rPr>
          <w:rFonts w:ascii="Calibri" w:hAnsi="Calibri" w:cs="Calibri"/>
          <w:color w:val="000000" w:themeColor="text1"/>
          <w:sz w:val="24"/>
          <w:szCs w:val="24"/>
        </w:rPr>
      </w:pPr>
    </w:p>
    <w:p w14:paraId="378CE1C9" w14:textId="5390FC91" w:rsidR="0029765B" w:rsidRPr="00577311" w:rsidRDefault="002672D8" w:rsidP="0029765B">
      <w:pPr>
        <w:spacing w:after="0" w:line="240" w:lineRule="auto"/>
        <w:ind w:firstLine="360"/>
        <w:rPr>
          <w:rFonts w:ascii="Calibri" w:hAnsi="Calibri" w:cs="Calibri"/>
          <w:color w:val="000000" w:themeColor="text1"/>
        </w:rPr>
      </w:pPr>
      <w:r w:rsidRPr="00577311">
        <w:rPr>
          <w:rFonts w:ascii="Calibri" w:hAnsi="Calibri" w:cs="Calibri"/>
          <w:color w:val="000000" w:themeColor="text1"/>
          <w:sz w:val="24"/>
          <w:szCs w:val="24"/>
        </w:rPr>
        <w:t xml:space="preserve">Throughout the process, we kept open communication amongst the group, which was key to successful work. This effort </w:t>
      </w:r>
      <w:r w:rsidR="00F70CAA" w:rsidRPr="00577311">
        <w:rPr>
          <w:rFonts w:ascii="Calibri" w:hAnsi="Calibri" w:cs="Calibri"/>
          <w:color w:val="000000" w:themeColor="text1"/>
          <w:sz w:val="24"/>
          <w:szCs w:val="24"/>
        </w:rPr>
        <w:t>built</w:t>
      </w:r>
      <w:r w:rsidRPr="00577311">
        <w:rPr>
          <w:rFonts w:ascii="Calibri" w:hAnsi="Calibri" w:cs="Calibri"/>
          <w:color w:val="000000" w:themeColor="text1"/>
          <w:sz w:val="24"/>
          <w:szCs w:val="24"/>
        </w:rPr>
        <w:t xml:space="preserve"> a more collegial attitude among more experienced and newer faculty members (professors and lecturers). </w:t>
      </w:r>
      <w:r w:rsidR="000B0F9C" w:rsidRPr="00577311">
        <w:rPr>
          <w:rFonts w:ascii="Calibri" w:hAnsi="Calibri" w:cs="Calibri"/>
          <w:color w:val="000000" w:themeColor="text1"/>
          <w:sz w:val="24"/>
          <w:szCs w:val="24"/>
        </w:rPr>
        <w:t>Lessons were learned though. As we moved through the academic year, we noticed that some topics could be improved upon, recategorized, or removed from the course. Having to prepare so many new lectures allowed for a holistic review of the class. This led the group to meet several times during the academic year to refine the course learning objectives. Based on conversations with each other and what we came across while searching for OER to incorporate, we realized that the previous list of topics was not comprehensive or beneficial enough to students. We will continue to improve this course. As Chem 1151 is taken primarily by undergraduate students majoring in the health sciences, the group has reached out to the nursing faculty to better refine our learning objectives and instruction.</w:t>
      </w:r>
      <w:r w:rsidRPr="00577311">
        <w:rPr>
          <w:rFonts w:ascii="Calibri" w:hAnsi="Calibri" w:cs="Calibri"/>
          <w:color w:val="000000" w:themeColor="text1"/>
        </w:rPr>
        <w:t xml:space="preserve"> </w:t>
      </w:r>
    </w:p>
    <w:p w14:paraId="6E7CF058" w14:textId="32050EF0" w:rsidR="00101A24" w:rsidRPr="00577311" w:rsidRDefault="00101A24" w:rsidP="003F4D85">
      <w:pPr>
        <w:pStyle w:val="Heading1"/>
        <w:numPr>
          <w:ilvl w:val="0"/>
          <w:numId w:val="18"/>
        </w:numPr>
        <w:ind w:left="360"/>
        <w:rPr>
          <w:color w:val="000000" w:themeColor="text1"/>
        </w:rPr>
      </w:pPr>
      <w:r w:rsidRPr="00577311">
        <w:rPr>
          <w:color w:val="000000" w:themeColor="text1"/>
        </w:rPr>
        <w:t>Quotes</w:t>
      </w:r>
    </w:p>
    <w:p w14:paraId="6B019FC3" w14:textId="2C62E51B" w:rsidR="004F2656" w:rsidRPr="00577311" w:rsidRDefault="00101A24" w:rsidP="003F4D85">
      <w:pPr>
        <w:ind w:left="360"/>
        <w:rPr>
          <w:i/>
          <w:iCs/>
          <w:color w:val="000000" w:themeColor="text1"/>
          <w:sz w:val="24"/>
          <w:szCs w:val="24"/>
        </w:rPr>
      </w:pPr>
      <w:r w:rsidRPr="00577311">
        <w:rPr>
          <w:i/>
          <w:iCs/>
          <w:color w:val="000000" w:themeColor="text1"/>
          <w:sz w:val="24"/>
          <w:szCs w:val="24"/>
        </w:rPr>
        <w:t xml:space="preserve">Provide three quotes from students </w:t>
      </w:r>
      <w:r w:rsidR="003E1BCB" w:rsidRPr="00577311">
        <w:rPr>
          <w:i/>
          <w:iCs/>
          <w:color w:val="000000" w:themeColor="text1"/>
          <w:sz w:val="24"/>
          <w:szCs w:val="24"/>
        </w:rPr>
        <w:t>evaluating their</w:t>
      </w:r>
      <w:r w:rsidRPr="00577311">
        <w:rPr>
          <w:i/>
          <w:iCs/>
          <w:color w:val="000000" w:themeColor="text1"/>
          <w:sz w:val="24"/>
          <w:szCs w:val="24"/>
        </w:rPr>
        <w:t xml:space="preserve"> </w:t>
      </w:r>
      <w:r w:rsidR="003E1BCB" w:rsidRPr="00577311">
        <w:rPr>
          <w:i/>
          <w:iCs/>
          <w:color w:val="000000" w:themeColor="text1"/>
          <w:sz w:val="24"/>
          <w:szCs w:val="24"/>
        </w:rPr>
        <w:t xml:space="preserve">experience with </w:t>
      </w:r>
      <w:r w:rsidRPr="00577311">
        <w:rPr>
          <w:i/>
          <w:iCs/>
          <w:color w:val="000000" w:themeColor="text1"/>
          <w:sz w:val="24"/>
          <w:szCs w:val="24"/>
        </w:rPr>
        <w:t xml:space="preserve">the no-cost </w:t>
      </w:r>
      <w:r w:rsidR="003E1BCB" w:rsidRPr="00577311">
        <w:rPr>
          <w:i/>
          <w:iCs/>
          <w:color w:val="000000" w:themeColor="text1"/>
          <w:sz w:val="24"/>
          <w:szCs w:val="24"/>
        </w:rPr>
        <w:t>learning materials</w:t>
      </w:r>
      <w:r w:rsidRPr="00577311">
        <w:rPr>
          <w:i/>
          <w:iCs/>
          <w:color w:val="000000" w:themeColor="text1"/>
          <w:sz w:val="24"/>
          <w:szCs w:val="24"/>
        </w:rPr>
        <w:t>.</w:t>
      </w:r>
    </w:p>
    <w:p w14:paraId="75709336" w14:textId="18146AE2" w:rsidR="0029765B" w:rsidRPr="00577311" w:rsidRDefault="0029765B" w:rsidP="0029765B">
      <w:pPr>
        <w:rPr>
          <w:b/>
          <w:bCs/>
          <w:color w:val="000000" w:themeColor="text1"/>
          <w:u w:val="single"/>
        </w:rPr>
      </w:pPr>
      <w:r w:rsidRPr="00577311">
        <w:rPr>
          <w:b/>
          <w:bCs/>
          <w:color w:val="000000" w:themeColor="text1"/>
          <w:u w:val="single"/>
        </w:rPr>
        <w:t>Quote 1</w:t>
      </w:r>
    </w:p>
    <w:p w14:paraId="68FC0BEE" w14:textId="7B35FDBF" w:rsidR="00AF1F4F" w:rsidRPr="00577311" w:rsidRDefault="0029765B" w:rsidP="0029765B">
      <w:pPr>
        <w:rPr>
          <w:color w:val="000000" w:themeColor="text1"/>
        </w:rPr>
      </w:pPr>
      <w:r w:rsidRPr="00577311">
        <w:rPr>
          <w:color w:val="000000" w:themeColor="text1"/>
        </w:rPr>
        <w:t>“</w:t>
      </w:r>
      <w:r w:rsidR="00AF1F4F" w:rsidRPr="00577311">
        <w:rPr>
          <w:color w:val="000000" w:themeColor="text1"/>
        </w:rPr>
        <w:t xml:space="preserve">As I mentioned prior the course was very well structured. The additional information provided outside of course materials were adequate and the helpfulness and availability of the professor made the course very manageable even for persons who have difficulty with chemistry. Even with the reduced in class schedules due to Covid 19, the recorded videos in teams were also very helpful. This course has changed my complete perspective on chemistry, it </w:t>
      </w:r>
      <w:proofErr w:type="gramStart"/>
      <w:r w:rsidR="00AF1F4F" w:rsidRPr="00577311">
        <w:rPr>
          <w:color w:val="000000" w:themeColor="text1"/>
        </w:rPr>
        <w:t>now</w:t>
      </w:r>
      <w:proofErr w:type="gramEnd"/>
      <w:r w:rsidR="00AF1F4F" w:rsidRPr="00577311">
        <w:rPr>
          <w:color w:val="000000" w:themeColor="text1"/>
        </w:rPr>
        <w:t xml:space="preserve"> something I enjoy!</w:t>
      </w:r>
      <w:r w:rsidRPr="00577311">
        <w:rPr>
          <w:color w:val="000000" w:themeColor="text1"/>
        </w:rPr>
        <w:t>”</w:t>
      </w:r>
    </w:p>
    <w:p w14:paraId="1811499F" w14:textId="5ED82748" w:rsidR="0029765B" w:rsidRPr="00577311" w:rsidRDefault="0029765B" w:rsidP="0029765B">
      <w:pPr>
        <w:rPr>
          <w:b/>
          <w:bCs/>
          <w:color w:val="000000" w:themeColor="text1"/>
          <w:u w:val="single"/>
        </w:rPr>
      </w:pPr>
      <w:r w:rsidRPr="00577311">
        <w:rPr>
          <w:b/>
          <w:bCs/>
          <w:color w:val="000000" w:themeColor="text1"/>
          <w:u w:val="single"/>
        </w:rPr>
        <w:t>Quote 2</w:t>
      </w:r>
    </w:p>
    <w:p w14:paraId="6FFC8FD8" w14:textId="55C95B64" w:rsidR="00AF1F4F" w:rsidRPr="00577311" w:rsidRDefault="0029765B" w:rsidP="0029765B">
      <w:pPr>
        <w:rPr>
          <w:color w:val="000000" w:themeColor="text1"/>
        </w:rPr>
      </w:pPr>
      <w:r w:rsidRPr="00577311">
        <w:rPr>
          <w:color w:val="000000" w:themeColor="text1"/>
          <w:lang w:bidi="en-US"/>
        </w:rPr>
        <w:t>“</w:t>
      </w:r>
      <w:r w:rsidR="00EE1BB6" w:rsidRPr="00577311">
        <w:rPr>
          <w:color w:val="000000" w:themeColor="text1"/>
          <w:lang w:bidi="en-US"/>
        </w:rPr>
        <w:t xml:space="preserve">Dr. Dyer is a great professor. </w:t>
      </w:r>
      <w:r w:rsidR="00AF1F4F" w:rsidRPr="00577311">
        <w:rPr>
          <w:color w:val="000000" w:themeColor="text1"/>
        </w:rPr>
        <w:t xml:space="preserve">I had very little knowledge of chemistry until now. I thought this course was going to be a challenge for </w:t>
      </w:r>
      <w:proofErr w:type="gramStart"/>
      <w:r w:rsidR="00AF1F4F" w:rsidRPr="00577311">
        <w:rPr>
          <w:color w:val="000000" w:themeColor="text1"/>
        </w:rPr>
        <w:t>me</w:t>
      </w:r>
      <w:proofErr w:type="gramEnd"/>
      <w:r w:rsidR="00AF1F4F" w:rsidRPr="00577311">
        <w:rPr>
          <w:color w:val="000000" w:themeColor="text1"/>
        </w:rPr>
        <w:t xml:space="preserve"> but the reading assignments and the videos were very helpful.</w:t>
      </w:r>
      <w:r w:rsidRPr="00577311">
        <w:rPr>
          <w:color w:val="000000" w:themeColor="text1"/>
        </w:rPr>
        <w:t>”</w:t>
      </w:r>
    </w:p>
    <w:p w14:paraId="1C2EEAC8" w14:textId="5F1D51F3" w:rsidR="0029765B" w:rsidRPr="00577311" w:rsidRDefault="0029765B" w:rsidP="0029765B">
      <w:pPr>
        <w:rPr>
          <w:b/>
          <w:bCs/>
          <w:color w:val="000000" w:themeColor="text1"/>
          <w:u w:val="single"/>
        </w:rPr>
      </w:pPr>
      <w:r w:rsidRPr="00577311">
        <w:rPr>
          <w:b/>
          <w:bCs/>
          <w:color w:val="000000" w:themeColor="text1"/>
          <w:u w:val="single"/>
        </w:rPr>
        <w:t>Quote 3</w:t>
      </w:r>
    </w:p>
    <w:p w14:paraId="5796A4B3" w14:textId="7C361D97" w:rsidR="00BC04D9" w:rsidRPr="00577311" w:rsidRDefault="0029765B">
      <w:pPr>
        <w:rPr>
          <w:i/>
          <w:iCs/>
          <w:color w:val="000000" w:themeColor="text1"/>
          <w:sz w:val="24"/>
          <w:szCs w:val="24"/>
        </w:rPr>
      </w:pPr>
      <w:r w:rsidRPr="00577311">
        <w:rPr>
          <w:color w:val="000000" w:themeColor="text1"/>
        </w:rPr>
        <w:t>“</w:t>
      </w:r>
      <w:r w:rsidR="00B8345E" w:rsidRPr="00577311">
        <w:rPr>
          <w:color w:val="000000" w:themeColor="text1"/>
        </w:rPr>
        <w:t xml:space="preserve">Being a student it's very hard to buy all the books and materials for classes. However, the information provided both in in person lectures, videos and resources where very clear and broken down well enough for a person like a </w:t>
      </w:r>
      <w:proofErr w:type="gramStart"/>
      <w:r w:rsidR="00B8345E" w:rsidRPr="00577311">
        <w:rPr>
          <w:color w:val="000000" w:themeColor="text1"/>
        </w:rPr>
        <w:t>myself</w:t>
      </w:r>
      <w:proofErr w:type="gramEnd"/>
      <w:r w:rsidR="00B8345E" w:rsidRPr="00577311">
        <w:rPr>
          <w:color w:val="000000" w:themeColor="text1"/>
        </w:rPr>
        <w:t xml:space="preserve"> whose always been scared of chemistry. Even when I found books or video the simplicity of the explanation was better in the ones Professor Meyers created. </w:t>
      </w:r>
      <w:proofErr w:type="gramStart"/>
      <w:r w:rsidR="00B8345E" w:rsidRPr="00577311">
        <w:rPr>
          <w:color w:val="000000" w:themeColor="text1"/>
        </w:rPr>
        <w:t>So</w:t>
      </w:r>
      <w:proofErr w:type="gramEnd"/>
      <w:r w:rsidR="00B8345E" w:rsidRPr="00577311">
        <w:rPr>
          <w:color w:val="000000" w:themeColor="text1"/>
        </w:rPr>
        <w:t xml:space="preserve"> i was pretty satisfied that no text book was required</w:t>
      </w:r>
      <w:r w:rsidRPr="00577311">
        <w:rPr>
          <w:color w:val="000000" w:themeColor="text1"/>
        </w:rPr>
        <w:t>”</w:t>
      </w:r>
      <w:r w:rsidR="00BC04D9" w:rsidRPr="00577311">
        <w:rPr>
          <w:color w:val="000000" w:themeColor="text1"/>
        </w:rPr>
        <w:br w:type="page"/>
      </w:r>
    </w:p>
    <w:p w14:paraId="2569A2E6" w14:textId="301959CC" w:rsidR="00B90CC8" w:rsidRPr="00577311" w:rsidRDefault="00F70B70" w:rsidP="003F4D85">
      <w:pPr>
        <w:pStyle w:val="Heading1"/>
        <w:numPr>
          <w:ilvl w:val="0"/>
          <w:numId w:val="18"/>
        </w:numPr>
        <w:ind w:left="360"/>
        <w:rPr>
          <w:color w:val="000000" w:themeColor="text1"/>
        </w:rPr>
      </w:pPr>
      <w:r w:rsidRPr="00577311">
        <w:rPr>
          <w:color w:val="000000" w:themeColor="text1"/>
        </w:rPr>
        <w:lastRenderedPageBreak/>
        <w:t>Quantitative and Qualitative Measures</w:t>
      </w:r>
    </w:p>
    <w:p w14:paraId="62F72596" w14:textId="1C61F355" w:rsidR="00B90CC8" w:rsidRPr="00577311" w:rsidRDefault="0033401E" w:rsidP="003F4D85">
      <w:pPr>
        <w:pStyle w:val="Heading2"/>
        <w:numPr>
          <w:ilvl w:val="1"/>
          <w:numId w:val="18"/>
        </w:numPr>
        <w:ind w:left="720"/>
        <w:rPr>
          <w:color w:val="000000" w:themeColor="text1"/>
        </w:rPr>
      </w:pPr>
      <w:r w:rsidRPr="00577311">
        <w:rPr>
          <w:color w:val="000000" w:themeColor="text1"/>
        </w:rPr>
        <w:t xml:space="preserve">Uniform </w:t>
      </w:r>
      <w:r w:rsidR="0073273B" w:rsidRPr="00577311">
        <w:rPr>
          <w:color w:val="000000" w:themeColor="text1"/>
        </w:rPr>
        <w:t>Measurement</w:t>
      </w:r>
      <w:r w:rsidRPr="00577311">
        <w:rPr>
          <w:color w:val="000000" w:themeColor="text1"/>
        </w:rPr>
        <w:t>s Questions</w:t>
      </w:r>
    </w:p>
    <w:p w14:paraId="2269F5C6" w14:textId="65B6DDCA" w:rsidR="0033401E" w:rsidRPr="00577311" w:rsidRDefault="0033401E" w:rsidP="003F4D85">
      <w:pPr>
        <w:ind w:left="720"/>
        <w:rPr>
          <w:i/>
          <w:color w:val="000000" w:themeColor="text1"/>
        </w:rPr>
      </w:pPr>
      <w:r w:rsidRPr="00577311">
        <w:rPr>
          <w:i/>
          <w:color w:val="000000" w:themeColor="text1"/>
        </w:rPr>
        <w:t xml:space="preserve">The following are uniform questions asked to all grant teams. Please answer these to the best of your knowledge. </w:t>
      </w:r>
    </w:p>
    <w:p w14:paraId="1F6670A4" w14:textId="5EAA8083" w:rsidR="0073273B" w:rsidRPr="00577311" w:rsidRDefault="00C45872" w:rsidP="00C45872">
      <w:pPr>
        <w:ind w:left="720"/>
        <w:rPr>
          <w:b/>
          <w:color w:val="000000" w:themeColor="text1"/>
          <w:sz w:val="24"/>
          <w:szCs w:val="24"/>
        </w:rPr>
      </w:pPr>
      <w:r w:rsidRPr="00577311">
        <w:rPr>
          <w:b/>
          <w:color w:val="000000" w:themeColor="text1"/>
          <w:sz w:val="24"/>
          <w:szCs w:val="24"/>
        </w:rPr>
        <w:t>Student Opinion of Materials</w:t>
      </w:r>
      <w:r w:rsidR="0073273B" w:rsidRPr="00577311">
        <w:rPr>
          <w:b/>
          <w:color w:val="000000" w:themeColor="text1"/>
          <w:sz w:val="24"/>
          <w:szCs w:val="24"/>
        </w:rPr>
        <w:t xml:space="preserve"> </w:t>
      </w:r>
    </w:p>
    <w:p w14:paraId="7966F777" w14:textId="04F1EE2C" w:rsidR="00C45872" w:rsidRPr="00577311" w:rsidRDefault="00C45872" w:rsidP="00C45872">
      <w:pPr>
        <w:ind w:left="1080"/>
        <w:rPr>
          <w:b/>
          <w:color w:val="000000" w:themeColor="text1"/>
          <w:sz w:val="24"/>
          <w:szCs w:val="24"/>
        </w:rPr>
      </w:pPr>
      <w:r w:rsidRPr="00577311">
        <w:rPr>
          <w:b/>
          <w:color w:val="000000" w:themeColor="text1"/>
          <w:sz w:val="24"/>
          <w:szCs w:val="24"/>
        </w:rPr>
        <w:t>Was the overall student opinion about the materials used in the course positive, neutral, or negative?</w:t>
      </w:r>
    </w:p>
    <w:p w14:paraId="31FF61B6" w14:textId="3E166A75" w:rsidR="00684A25" w:rsidRPr="00577311" w:rsidRDefault="00684A25" w:rsidP="00C45872">
      <w:pPr>
        <w:ind w:left="1080"/>
        <w:rPr>
          <w:color w:val="000000" w:themeColor="text1"/>
          <w:sz w:val="24"/>
          <w:szCs w:val="24"/>
        </w:rPr>
      </w:pPr>
      <w:r w:rsidRPr="00577311">
        <w:rPr>
          <w:color w:val="000000" w:themeColor="text1"/>
          <w:sz w:val="24"/>
          <w:szCs w:val="24"/>
        </w:rPr>
        <w:t>Total number of students affected in this project: _____</w:t>
      </w:r>
      <w:r w:rsidR="00234D9F" w:rsidRPr="00577311">
        <w:rPr>
          <w:color w:val="000000" w:themeColor="text1"/>
          <w:sz w:val="24"/>
          <w:szCs w:val="24"/>
        </w:rPr>
        <w:t>365</w:t>
      </w:r>
      <w:r w:rsidR="00DD7539" w:rsidRPr="00577311">
        <w:rPr>
          <w:color w:val="000000" w:themeColor="text1"/>
          <w:sz w:val="24"/>
          <w:szCs w:val="24"/>
        </w:rPr>
        <w:t xml:space="preserve"> (over fall, spring, summer semesters</w:t>
      </w:r>
      <w:r w:rsidR="00572B39" w:rsidRPr="00577311">
        <w:rPr>
          <w:color w:val="000000" w:themeColor="text1"/>
          <w:sz w:val="24"/>
          <w:szCs w:val="24"/>
        </w:rPr>
        <w:t xml:space="preserve"> from the 2020-2021 academic year</w:t>
      </w:r>
      <w:r w:rsidR="00DD7539" w:rsidRPr="00577311">
        <w:rPr>
          <w:color w:val="000000" w:themeColor="text1"/>
          <w:sz w:val="24"/>
          <w:szCs w:val="24"/>
        </w:rPr>
        <w:t>)</w:t>
      </w:r>
      <w:r w:rsidRPr="00577311">
        <w:rPr>
          <w:color w:val="000000" w:themeColor="text1"/>
          <w:sz w:val="24"/>
          <w:szCs w:val="24"/>
        </w:rPr>
        <w:t>_____</w:t>
      </w:r>
    </w:p>
    <w:p w14:paraId="37FBFE79" w14:textId="6773EBDC" w:rsidR="0073273B" w:rsidRPr="00577311" w:rsidRDefault="0073273B" w:rsidP="003F4D85">
      <w:pPr>
        <w:pStyle w:val="ListParagraph"/>
        <w:numPr>
          <w:ilvl w:val="0"/>
          <w:numId w:val="14"/>
        </w:numPr>
        <w:ind w:left="1800"/>
        <w:rPr>
          <w:color w:val="000000" w:themeColor="text1"/>
          <w:sz w:val="24"/>
          <w:szCs w:val="24"/>
        </w:rPr>
      </w:pPr>
      <w:r w:rsidRPr="00577311">
        <w:rPr>
          <w:color w:val="000000" w:themeColor="text1"/>
          <w:sz w:val="24"/>
          <w:szCs w:val="24"/>
        </w:rPr>
        <w:t>Positive:</w:t>
      </w:r>
      <w:r w:rsidR="00285B86" w:rsidRPr="00577311">
        <w:rPr>
          <w:color w:val="000000" w:themeColor="text1"/>
          <w:sz w:val="24"/>
          <w:szCs w:val="24"/>
        </w:rPr>
        <w:tab/>
      </w:r>
      <w:r w:rsidRPr="00577311">
        <w:rPr>
          <w:color w:val="000000" w:themeColor="text1"/>
          <w:sz w:val="24"/>
          <w:szCs w:val="24"/>
        </w:rPr>
        <w:t>___</w:t>
      </w:r>
      <w:r w:rsidR="00A35B65" w:rsidRPr="00577311">
        <w:rPr>
          <w:color w:val="000000" w:themeColor="text1"/>
          <w:sz w:val="24"/>
          <w:szCs w:val="24"/>
        </w:rPr>
        <w:t>8</w:t>
      </w:r>
      <w:r w:rsidR="00370794" w:rsidRPr="00577311">
        <w:rPr>
          <w:color w:val="000000" w:themeColor="text1"/>
          <w:sz w:val="24"/>
          <w:szCs w:val="24"/>
        </w:rPr>
        <w:t>4</w:t>
      </w:r>
      <w:r w:rsidRPr="00577311">
        <w:rPr>
          <w:color w:val="000000" w:themeColor="text1"/>
          <w:sz w:val="24"/>
          <w:szCs w:val="24"/>
        </w:rPr>
        <w:t>____ % of ____</w:t>
      </w:r>
      <w:r w:rsidR="00351168" w:rsidRPr="00577311">
        <w:rPr>
          <w:color w:val="000000" w:themeColor="text1"/>
          <w:sz w:val="24"/>
          <w:szCs w:val="24"/>
        </w:rPr>
        <w:t>87</w:t>
      </w:r>
      <w:r w:rsidRPr="00577311">
        <w:rPr>
          <w:color w:val="000000" w:themeColor="text1"/>
          <w:sz w:val="24"/>
          <w:szCs w:val="24"/>
        </w:rPr>
        <w:t xml:space="preserve">____ </w:t>
      </w:r>
      <w:r w:rsidR="001D51FD" w:rsidRPr="00577311">
        <w:rPr>
          <w:color w:val="000000" w:themeColor="text1"/>
          <w:sz w:val="24"/>
          <w:szCs w:val="24"/>
        </w:rPr>
        <w:t xml:space="preserve">number of </w:t>
      </w:r>
      <w:r w:rsidRPr="00577311">
        <w:rPr>
          <w:color w:val="000000" w:themeColor="text1"/>
          <w:sz w:val="24"/>
          <w:szCs w:val="24"/>
        </w:rPr>
        <w:t>respondents</w:t>
      </w:r>
    </w:p>
    <w:p w14:paraId="665A9B89" w14:textId="562F17E6" w:rsidR="00684A25" w:rsidRPr="00577311" w:rsidRDefault="0073273B" w:rsidP="003F4D85">
      <w:pPr>
        <w:pStyle w:val="ListParagraph"/>
        <w:numPr>
          <w:ilvl w:val="0"/>
          <w:numId w:val="14"/>
        </w:numPr>
        <w:ind w:left="1800"/>
        <w:rPr>
          <w:color w:val="000000" w:themeColor="text1"/>
          <w:sz w:val="24"/>
          <w:szCs w:val="24"/>
        </w:rPr>
      </w:pPr>
      <w:r w:rsidRPr="00577311">
        <w:rPr>
          <w:color w:val="000000" w:themeColor="text1"/>
          <w:sz w:val="24"/>
          <w:szCs w:val="24"/>
        </w:rPr>
        <w:t>Neutral:</w:t>
      </w:r>
      <w:r w:rsidR="00285B86" w:rsidRPr="00577311">
        <w:rPr>
          <w:color w:val="000000" w:themeColor="text1"/>
          <w:sz w:val="24"/>
          <w:szCs w:val="24"/>
        </w:rPr>
        <w:tab/>
      </w:r>
      <w:r w:rsidR="001D51FD" w:rsidRPr="00577311">
        <w:rPr>
          <w:color w:val="000000" w:themeColor="text1"/>
          <w:sz w:val="24"/>
          <w:szCs w:val="24"/>
        </w:rPr>
        <w:t>____</w:t>
      </w:r>
      <w:r w:rsidR="00370794" w:rsidRPr="00577311">
        <w:rPr>
          <w:color w:val="000000" w:themeColor="text1"/>
          <w:sz w:val="24"/>
          <w:szCs w:val="24"/>
        </w:rPr>
        <w:t>8.5</w:t>
      </w:r>
      <w:r w:rsidR="001D51FD" w:rsidRPr="00577311">
        <w:rPr>
          <w:color w:val="000000" w:themeColor="text1"/>
          <w:sz w:val="24"/>
          <w:szCs w:val="24"/>
        </w:rPr>
        <w:t>___ % of ____</w:t>
      </w:r>
      <w:r w:rsidR="00351168" w:rsidRPr="00577311">
        <w:rPr>
          <w:color w:val="000000" w:themeColor="text1"/>
          <w:sz w:val="24"/>
          <w:szCs w:val="24"/>
        </w:rPr>
        <w:t>87</w:t>
      </w:r>
      <w:r w:rsidR="001D51FD" w:rsidRPr="00577311">
        <w:rPr>
          <w:color w:val="000000" w:themeColor="text1"/>
          <w:sz w:val="24"/>
          <w:szCs w:val="24"/>
        </w:rPr>
        <w:t>____ number of respondents</w:t>
      </w:r>
    </w:p>
    <w:p w14:paraId="364081E3" w14:textId="5742B97B" w:rsidR="00BC04D9" w:rsidRPr="00577311" w:rsidRDefault="0073273B" w:rsidP="003F4D85">
      <w:pPr>
        <w:pStyle w:val="ListParagraph"/>
        <w:numPr>
          <w:ilvl w:val="0"/>
          <w:numId w:val="14"/>
        </w:numPr>
        <w:ind w:left="1800"/>
        <w:rPr>
          <w:color w:val="000000" w:themeColor="text1"/>
          <w:sz w:val="24"/>
          <w:szCs w:val="24"/>
        </w:rPr>
      </w:pPr>
      <w:r w:rsidRPr="00577311">
        <w:rPr>
          <w:color w:val="000000" w:themeColor="text1"/>
          <w:sz w:val="24"/>
          <w:szCs w:val="24"/>
        </w:rPr>
        <w:t>Negative</w:t>
      </w:r>
      <w:r w:rsidR="001D51FD" w:rsidRPr="00577311">
        <w:rPr>
          <w:color w:val="000000" w:themeColor="text1"/>
          <w:sz w:val="24"/>
          <w:szCs w:val="24"/>
        </w:rPr>
        <w:t>:</w:t>
      </w:r>
      <w:r w:rsidR="00285B86" w:rsidRPr="00577311">
        <w:rPr>
          <w:color w:val="000000" w:themeColor="text1"/>
          <w:sz w:val="24"/>
          <w:szCs w:val="24"/>
        </w:rPr>
        <w:tab/>
      </w:r>
      <w:r w:rsidR="001D51FD" w:rsidRPr="00577311">
        <w:rPr>
          <w:color w:val="000000" w:themeColor="text1"/>
          <w:sz w:val="24"/>
          <w:szCs w:val="24"/>
        </w:rPr>
        <w:t>___</w:t>
      </w:r>
      <w:r w:rsidR="00370794" w:rsidRPr="00577311">
        <w:rPr>
          <w:color w:val="000000" w:themeColor="text1"/>
          <w:sz w:val="24"/>
          <w:szCs w:val="24"/>
        </w:rPr>
        <w:t>7.5</w:t>
      </w:r>
      <w:r w:rsidR="001D51FD" w:rsidRPr="00577311">
        <w:rPr>
          <w:color w:val="000000" w:themeColor="text1"/>
          <w:sz w:val="24"/>
          <w:szCs w:val="24"/>
        </w:rPr>
        <w:t>____ % of ____</w:t>
      </w:r>
      <w:r w:rsidR="00351168" w:rsidRPr="00577311">
        <w:rPr>
          <w:color w:val="000000" w:themeColor="text1"/>
          <w:sz w:val="24"/>
          <w:szCs w:val="24"/>
        </w:rPr>
        <w:t>87</w:t>
      </w:r>
      <w:r w:rsidR="001D51FD" w:rsidRPr="00577311">
        <w:rPr>
          <w:color w:val="000000" w:themeColor="text1"/>
          <w:sz w:val="24"/>
          <w:szCs w:val="24"/>
        </w:rPr>
        <w:t>____ number of respondents</w:t>
      </w:r>
    </w:p>
    <w:p w14:paraId="5134A06C" w14:textId="3E8B381A" w:rsidR="0029765B" w:rsidRPr="00577311" w:rsidRDefault="00351168" w:rsidP="0029765B">
      <w:pPr>
        <w:rPr>
          <w:b/>
          <w:color w:val="000000" w:themeColor="text1"/>
          <w:sz w:val="24"/>
          <w:szCs w:val="24"/>
        </w:rPr>
      </w:pPr>
      <w:r w:rsidRPr="00577311">
        <w:rPr>
          <w:b/>
          <w:color w:val="000000" w:themeColor="text1"/>
          <w:sz w:val="24"/>
          <w:szCs w:val="24"/>
        </w:rPr>
        <w:t xml:space="preserve">*Note: This data does not include </w:t>
      </w:r>
      <w:r w:rsidR="0029765B" w:rsidRPr="00577311">
        <w:rPr>
          <w:b/>
          <w:color w:val="000000" w:themeColor="text1"/>
          <w:sz w:val="24"/>
          <w:szCs w:val="24"/>
        </w:rPr>
        <w:t>F</w:t>
      </w:r>
      <w:r w:rsidRPr="00577311">
        <w:rPr>
          <w:b/>
          <w:color w:val="000000" w:themeColor="text1"/>
          <w:sz w:val="24"/>
          <w:szCs w:val="24"/>
        </w:rPr>
        <w:t xml:space="preserve">all 2020 as several systems were tried that semester before the team </w:t>
      </w:r>
      <w:r w:rsidR="00370794" w:rsidRPr="00577311">
        <w:rPr>
          <w:b/>
          <w:color w:val="000000" w:themeColor="text1"/>
          <w:sz w:val="24"/>
          <w:szCs w:val="24"/>
        </w:rPr>
        <w:t>settled</w:t>
      </w:r>
      <w:r w:rsidRPr="00577311">
        <w:rPr>
          <w:b/>
          <w:color w:val="000000" w:themeColor="text1"/>
          <w:sz w:val="24"/>
          <w:szCs w:val="24"/>
        </w:rPr>
        <w:t xml:space="preserve"> on</w:t>
      </w:r>
      <w:r w:rsidR="00370794" w:rsidRPr="00577311">
        <w:rPr>
          <w:b/>
          <w:color w:val="000000" w:themeColor="text1"/>
          <w:sz w:val="24"/>
          <w:szCs w:val="24"/>
        </w:rPr>
        <w:t xml:space="preserve"> a</w:t>
      </w:r>
      <w:r w:rsidRPr="00577311">
        <w:rPr>
          <w:b/>
          <w:color w:val="000000" w:themeColor="text1"/>
          <w:sz w:val="24"/>
          <w:szCs w:val="24"/>
        </w:rPr>
        <w:t xml:space="preserve"> consistent system of materials starting in </w:t>
      </w:r>
      <w:r w:rsidR="0029765B" w:rsidRPr="00577311">
        <w:rPr>
          <w:b/>
          <w:color w:val="000000" w:themeColor="text1"/>
          <w:sz w:val="24"/>
          <w:szCs w:val="24"/>
        </w:rPr>
        <w:t>S</w:t>
      </w:r>
      <w:r w:rsidRPr="00577311">
        <w:rPr>
          <w:b/>
          <w:color w:val="000000" w:themeColor="text1"/>
          <w:sz w:val="24"/>
          <w:szCs w:val="24"/>
        </w:rPr>
        <w:t>pring 2021.</w:t>
      </w:r>
    </w:p>
    <w:p w14:paraId="7F5D0BB0" w14:textId="2AF341EB" w:rsidR="001D51FD" w:rsidRPr="00577311" w:rsidRDefault="001D51FD" w:rsidP="00C45872">
      <w:pPr>
        <w:ind w:left="720"/>
        <w:rPr>
          <w:b/>
          <w:color w:val="000000" w:themeColor="text1"/>
          <w:sz w:val="24"/>
          <w:szCs w:val="24"/>
        </w:rPr>
      </w:pPr>
      <w:r w:rsidRPr="00577311">
        <w:rPr>
          <w:b/>
          <w:color w:val="000000" w:themeColor="text1"/>
          <w:sz w:val="24"/>
          <w:szCs w:val="24"/>
        </w:rPr>
        <w:t>Student Learning Outcomes and Grades</w:t>
      </w:r>
    </w:p>
    <w:p w14:paraId="2FF8566C" w14:textId="77777777" w:rsidR="003F4D85" w:rsidRPr="00577311" w:rsidRDefault="00987DD6" w:rsidP="003F4D85">
      <w:pPr>
        <w:ind w:left="1080"/>
        <w:rPr>
          <w:b/>
          <w:color w:val="000000" w:themeColor="text1"/>
          <w:sz w:val="24"/>
          <w:szCs w:val="24"/>
        </w:rPr>
      </w:pPr>
      <w:r w:rsidRPr="00577311">
        <w:rPr>
          <w:b/>
          <w:color w:val="000000" w:themeColor="text1"/>
          <w:sz w:val="24"/>
          <w:szCs w:val="24"/>
        </w:rPr>
        <w:t xml:space="preserve">Was the </w:t>
      </w:r>
      <w:r w:rsidR="001D51FD" w:rsidRPr="00577311">
        <w:rPr>
          <w:b/>
          <w:color w:val="000000" w:themeColor="text1"/>
          <w:sz w:val="24"/>
          <w:szCs w:val="24"/>
        </w:rPr>
        <w:t xml:space="preserve">overall comparative impact on </w:t>
      </w:r>
      <w:r w:rsidRPr="00577311">
        <w:rPr>
          <w:b/>
          <w:color w:val="000000" w:themeColor="text1"/>
          <w:sz w:val="24"/>
          <w:szCs w:val="24"/>
        </w:rPr>
        <w:t>student performance in terms of learning outcomes and grades in the semester</w:t>
      </w:r>
      <w:r w:rsidR="001D51FD" w:rsidRPr="00577311">
        <w:rPr>
          <w:b/>
          <w:color w:val="000000" w:themeColor="text1"/>
          <w:sz w:val="24"/>
          <w:szCs w:val="24"/>
        </w:rPr>
        <w:t>(s)</w:t>
      </w:r>
      <w:r w:rsidRPr="00577311">
        <w:rPr>
          <w:b/>
          <w:color w:val="000000" w:themeColor="text1"/>
          <w:sz w:val="24"/>
          <w:szCs w:val="24"/>
        </w:rPr>
        <w:t xml:space="preserve"> of implementation </w:t>
      </w:r>
      <w:r w:rsidR="001D51FD" w:rsidRPr="00577311">
        <w:rPr>
          <w:b/>
          <w:color w:val="000000" w:themeColor="text1"/>
          <w:sz w:val="24"/>
          <w:szCs w:val="24"/>
        </w:rPr>
        <w:t>over previous semesters positive, neutral, or negative?</w:t>
      </w:r>
    </w:p>
    <w:p w14:paraId="6EEFE6A7" w14:textId="456652CF" w:rsidR="001E0EE3" w:rsidRPr="00577311" w:rsidRDefault="001E0EE3" w:rsidP="003F4D85">
      <w:pPr>
        <w:ind w:left="1080"/>
        <w:rPr>
          <w:b/>
          <w:color w:val="000000" w:themeColor="text1"/>
          <w:sz w:val="24"/>
          <w:szCs w:val="24"/>
        </w:rPr>
      </w:pPr>
      <w:r w:rsidRPr="00577311">
        <w:rPr>
          <w:i/>
          <w:color w:val="000000" w:themeColor="text1"/>
          <w:sz w:val="24"/>
          <w:szCs w:val="24"/>
        </w:rPr>
        <w:t xml:space="preserve">Student outcomes should be described in detail in Section 3b. </w:t>
      </w:r>
      <w:r w:rsidR="00071B22" w:rsidRPr="00577311">
        <w:rPr>
          <w:color w:val="000000" w:themeColor="text1"/>
          <w:sz w:val="24"/>
          <w:szCs w:val="24"/>
        </w:rPr>
        <w:t xml:space="preserve">      </w:t>
      </w:r>
    </w:p>
    <w:p w14:paraId="77014C4E" w14:textId="65184413" w:rsidR="00071B22" w:rsidRPr="00577311" w:rsidRDefault="00071B22" w:rsidP="003F4D85">
      <w:pPr>
        <w:pStyle w:val="ListParagraph"/>
        <w:ind w:left="1080"/>
        <w:rPr>
          <w:color w:val="000000" w:themeColor="text1"/>
          <w:sz w:val="24"/>
          <w:szCs w:val="24"/>
        </w:rPr>
      </w:pPr>
      <w:r w:rsidRPr="00577311">
        <w:rPr>
          <w:color w:val="000000" w:themeColor="text1"/>
          <w:sz w:val="24"/>
          <w:szCs w:val="24"/>
        </w:rPr>
        <w:t xml:space="preserve">Choose One:  </w:t>
      </w:r>
    </w:p>
    <w:p w14:paraId="07D93CF5" w14:textId="6DB4CBDE" w:rsidR="00071B22" w:rsidRPr="00577311" w:rsidRDefault="00071B22" w:rsidP="003F4D85">
      <w:pPr>
        <w:pStyle w:val="ListParagraph"/>
        <w:numPr>
          <w:ilvl w:val="0"/>
          <w:numId w:val="16"/>
        </w:numPr>
        <w:ind w:left="1800"/>
        <w:rPr>
          <w:color w:val="000000" w:themeColor="text1"/>
          <w:sz w:val="24"/>
          <w:szCs w:val="24"/>
        </w:rPr>
      </w:pPr>
      <w:r w:rsidRPr="00577311">
        <w:rPr>
          <w:color w:val="000000" w:themeColor="text1"/>
          <w:sz w:val="24"/>
          <w:szCs w:val="24"/>
        </w:rPr>
        <w:t>__</w:t>
      </w:r>
      <w:r w:rsidR="009363D0" w:rsidRPr="00577311">
        <w:rPr>
          <w:color w:val="000000" w:themeColor="text1"/>
          <w:sz w:val="24"/>
          <w:szCs w:val="24"/>
        </w:rPr>
        <w:t>x</w:t>
      </w:r>
      <w:r w:rsidRPr="00577311">
        <w:rPr>
          <w:color w:val="000000" w:themeColor="text1"/>
          <w:sz w:val="24"/>
          <w:szCs w:val="24"/>
        </w:rPr>
        <w:t>_</w:t>
      </w:r>
      <w:r w:rsidR="003F4D85" w:rsidRPr="00577311">
        <w:rPr>
          <w:color w:val="000000" w:themeColor="text1"/>
          <w:sz w:val="24"/>
          <w:szCs w:val="24"/>
        </w:rPr>
        <w:t xml:space="preserve"> </w:t>
      </w:r>
      <w:r w:rsidRPr="00577311">
        <w:rPr>
          <w:color w:val="000000" w:themeColor="text1"/>
          <w:sz w:val="24"/>
          <w:szCs w:val="24"/>
        </w:rPr>
        <w:t>Positive: Higher performance outcomes measured over previous semester(s)</w:t>
      </w:r>
    </w:p>
    <w:p w14:paraId="340436C8" w14:textId="14055F55" w:rsidR="00071B22" w:rsidRPr="00577311" w:rsidRDefault="00071B22" w:rsidP="003F4D85">
      <w:pPr>
        <w:pStyle w:val="ListParagraph"/>
        <w:numPr>
          <w:ilvl w:val="0"/>
          <w:numId w:val="16"/>
        </w:numPr>
        <w:ind w:left="1800"/>
        <w:rPr>
          <w:color w:val="000000" w:themeColor="text1"/>
          <w:sz w:val="24"/>
          <w:szCs w:val="24"/>
        </w:rPr>
      </w:pPr>
      <w:r w:rsidRPr="00577311">
        <w:rPr>
          <w:color w:val="000000" w:themeColor="text1"/>
          <w:sz w:val="24"/>
          <w:szCs w:val="24"/>
        </w:rPr>
        <w:t>___ Neutral: Same performance outcomes over previous semester(s)</w:t>
      </w:r>
    </w:p>
    <w:p w14:paraId="21614FEB" w14:textId="59CF1EEB" w:rsidR="00C45872" w:rsidRPr="00577311" w:rsidRDefault="00071B22" w:rsidP="003F4D85">
      <w:pPr>
        <w:pStyle w:val="ListParagraph"/>
        <w:numPr>
          <w:ilvl w:val="0"/>
          <w:numId w:val="16"/>
        </w:numPr>
        <w:ind w:left="1800"/>
        <w:rPr>
          <w:color w:val="000000" w:themeColor="text1"/>
          <w:sz w:val="24"/>
          <w:szCs w:val="24"/>
        </w:rPr>
      </w:pPr>
      <w:r w:rsidRPr="00577311">
        <w:rPr>
          <w:color w:val="000000" w:themeColor="text1"/>
          <w:sz w:val="24"/>
          <w:szCs w:val="24"/>
        </w:rPr>
        <w:t>___</w:t>
      </w:r>
      <w:r w:rsidR="003F4D85" w:rsidRPr="00577311">
        <w:rPr>
          <w:color w:val="000000" w:themeColor="text1"/>
          <w:sz w:val="24"/>
          <w:szCs w:val="24"/>
        </w:rPr>
        <w:t xml:space="preserve"> </w:t>
      </w:r>
      <w:r w:rsidRPr="00577311">
        <w:rPr>
          <w:color w:val="000000" w:themeColor="text1"/>
          <w:sz w:val="24"/>
          <w:szCs w:val="24"/>
        </w:rPr>
        <w:t xml:space="preserve">Negative: Lower performance outcomes over previous semester(s) </w:t>
      </w:r>
    </w:p>
    <w:p w14:paraId="0DA9B466" w14:textId="06E60C1E" w:rsidR="00C45872" w:rsidRPr="00577311" w:rsidRDefault="00C45872" w:rsidP="00C45872">
      <w:pPr>
        <w:ind w:left="720"/>
        <w:rPr>
          <w:b/>
          <w:color w:val="000000" w:themeColor="text1"/>
          <w:sz w:val="24"/>
          <w:szCs w:val="24"/>
        </w:rPr>
      </w:pPr>
      <w:r w:rsidRPr="00577311">
        <w:rPr>
          <w:b/>
          <w:color w:val="000000" w:themeColor="text1"/>
          <w:sz w:val="24"/>
          <w:szCs w:val="24"/>
        </w:rPr>
        <w:t>Student Drop/Fail/Withdraw (DFW) Rates</w:t>
      </w:r>
    </w:p>
    <w:p w14:paraId="7BE6E737" w14:textId="599D7CAC" w:rsidR="001D51FD" w:rsidRPr="00577311" w:rsidRDefault="001D51FD" w:rsidP="00C45872">
      <w:pPr>
        <w:ind w:left="1080"/>
        <w:rPr>
          <w:b/>
          <w:color w:val="000000" w:themeColor="text1"/>
          <w:sz w:val="24"/>
          <w:szCs w:val="24"/>
        </w:rPr>
      </w:pPr>
      <w:r w:rsidRPr="00577311">
        <w:rPr>
          <w:b/>
          <w:color w:val="000000" w:themeColor="text1"/>
          <w:sz w:val="24"/>
          <w:szCs w:val="24"/>
        </w:rPr>
        <w:t>Was the overall comparative impact on Drop/Fail/Withdraw (DFW) rates in the semester(s) of implementation over previous semesters positive, neutral, or negative?</w:t>
      </w:r>
    </w:p>
    <w:p w14:paraId="415051F7" w14:textId="20EA3C2C" w:rsidR="0033401E" w:rsidRPr="00577311" w:rsidRDefault="0033401E" w:rsidP="003F4D85">
      <w:pPr>
        <w:ind w:left="1080"/>
        <w:rPr>
          <w:i/>
          <w:color w:val="000000" w:themeColor="text1"/>
          <w:sz w:val="24"/>
          <w:szCs w:val="24"/>
        </w:rPr>
      </w:pPr>
      <w:r w:rsidRPr="00577311">
        <w:rPr>
          <w:i/>
          <w:color w:val="000000" w:themeColor="text1"/>
          <w:sz w:val="24"/>
          <w:szCs w:val="24"/>
        </w:rPr>
        <w:t>Depending on what you and your institution can measure, this may also be known as a drop/failure rate or a withdraw/failure rate.</w:t>
      </w:r>
    </w:p>
    <w:p w14:paraId="42D814CB" w14:textId="6BB83AFF" w:rsidR="001E0EE3" w:rsidRPr="00577311" w:rsidRDefault="001E0EE3" w:rsidP="003F4D85">
      <w:pPr>
        <w:ind w:left="1080"/>
        <w:rPr>
          <w:color w:val="000000" w:themeColor="text1"/>
          <w:sz w:val="24"/>
          <w:szCs w:val="24"/>
        </w:rPr>
      </w:pPr>
      <w:r w:rsidRPr="00577311">
        <w:rPr>
          <w:color w:val="000000" w:themeColor="text1"/>
          <w:sz w:val="24"/>
          <w:szCs w:val="24"/>
        </w:rPr>
        <w:t>____</w:t>
      </w:r>
      <w:r w:rsidR="00A55FBE" w:rsidRPr="00577311">
        <w:rPr>
          <w:color w:val="000000" w:themeColor="text1"/>
          <w:sz w:val="24"/>
          <w:szCs w:val="24"/>
        </w:rPr>
        <w:t>19.8</w:t>
      </w:r>
      <w:r w:rsidRPr="00577311">
        <w:rPr>
          <w:color w:val="000000" w:themeColor="text1"/>
          <w:sz w:val="24"/>
          <w:szCs w:val="24"/>
        </w:rPr>
        <w:t>___% of students, out of a total __</w:t>
      </w:r>
      <w:r w:rsidR="00A55FBE" w:rsidRPr="00577311">
        <w:rPr>
          <w:color w:val="000000" w:themeColor="text1"/>
          <w:sz w:val="24"/>
          <w:szCs w:val="24"/>
        </w:rPr>
        <w:t>236</w:t>
      </w:r>
      <w:r w:rsidRPr="00577311">
        <w:rPr>
          <w:color w:val="000000" w:themeColor="text1"/>
          <w:sz w:val="24"/>
          <w:szCs w:val="24"/>
        </w:rPr>
        <w:t xml:space="preserve">_____ students affected, </w:t>
      </w:r>
      <w:r w:rsidR="003F4D85" w:rsidRPr="00577311">
        <w:rPr>
          <w:color w:val="000000" w:themeColor="text1"/>
          <w:sz w:val="24"/>
          <w:szCs w:val="24"/>
        </w:rPr>
        <w:t>d</w:t>
      </w:r>
      <w:r w:rsidRPr="00577311">
        <w:rPr>
          <w:color w:val="000000" w:themeColor="text1"/>
          <w:sz w:val="24"/>
          <w:szCs w:val="24"/>
        </w:rPr>
        <w:t xml:space="preserve">ropped/failed/withdrew from the course in the final semester of implementation. </w:t>
      </w:r>
    </w:p>
    <w:p w14:paraId="1961AF5B" w14:textId="77777777" w:rsidR="0029765B" w:rsidRPr="00577311" w:rsidRDefault="0029765B" w:rsidP="003F4D85">
      <w:pPr>
        <w:ind w:left="1080"/>
        <w:rPr>
          <w:color w:val="000000" w:themeColor="text1"/>
          <w:sz w:val="24"/>
          <w:szCs w:val="24"/>
        </w:rPr>
      </w:pPr>
    </w:p>
    <w:p w14:paraId="151B024A" w14:textId="7DF41F4C" w:rsidR="00071B22" w:rsidRPr="00577311" w:rsidRDefault="00071B22" w:rsidP="003F4D85">
      <w:pPr>
        <w:ind w:left="1080"/>
        <w:rPr>
          <w:color w:val="000000" w:themeColor="text1"/>
          <w:sz w:val="24"/>
          <w:szCs w:val="24"/>
        </w:rPr>
      </w:pPr>
      <w:r w:rsidRPr="00577311">
        <w:rPr>
          <w:color w:val="000000" w:themeColor="text1"/>
          <w:sz w:val="24"/>
          <w:szCs w:val="24"/>
        </w:rPr>
        <w:lastRenderedPageBreak/>
        <w:t xml:space="preserve">Choose One:  </w:t>
      </w:r>
    </w:p>
    <w:p w14:paraId="483393F2" w14:textId="15BC4000" w:rsidR="00071B22" w:rsidRPr="00577311" w:rsidRDefault="001E0EE3" w:rsidP="003F4D85">
      <w:pPr>
        <w:pStyle w:val="ListParagraph"/>
        <w:numPr>
          <w:ilvl w:val="0"/>
          <w:numId w:val="15"/>
        </w:numPr>
        <w:ind w:left="1800"/>
        <w:rPr>
          <w:color w:val="000000" w:themeColor="text1"/>
          <w:sz w:val="24"/>
          <w:szCs w:val="24"/>
        </w:rPr>
      </w:pPr>
      <w:r w:rsidRPr="00577311">
        <w:rPr>
          <w:color w:val="000000" w:themeColor="text1"/>
          <w:sz w:val="24"/>
          <w:szCs w:val="24"/>
        </w:rPr>
        <w:t>__</w:t>
      </w:r>
      <w:r w:rsidR="00A55FBE" w:rsidRPr="00577311">
        <w:rPr>
          <w:color w:val="000000" w:themeColor="text1"/>
          <w:sz w:val="24"/>
          <w:szCs w:val="24"/>
        </w:rPr>
        <w:t>x</w:t>
      </w:r>
      <w:r w:rsidRPr="00577311">
        <w:rPr>
          <w:color w:val="000000" w:themeColor="text1"/>
          <w:sz w:val="24"/>
          <w:szCs w:val="24"/>
        </w:rPr>
        <w:t>_</w:t>
      </w:r>
      <w:r w:rsidR="003F4D85" w:rsidRPr="00577311">
        <w:rPr>
          <w:color w:val="000000" w:themeColor="text1"/>
          <w:sz w:val="24"/>
          <w:szCs w:val="24"/>
        </w:rPr>
        <w:t xml:space="preserve"> </w:t>
      </w:r>
      <w:r w:rsidR="00071B22" w:rsidRPr="00577311">
        <w:rPr>
          <w:color w:val="000000" w:themeColor="text1"/>
          <w:sz w:val="24"/>
          <w:szCs w:val="24"/>
        </w:rPr>
        <w:t xml:space="preserve">Positive: </w:t>
      </w:r>
      <w:r w:rsidRPr="00577311">
        <w:rPr>
          <w:color w:val="000000" w:themeColor="text1"/>
          <w:sz w:val="24"/>
          <w:szCs w:val="24"/>
        </w:rPr>
        <w:t>This is a lower percentage</w:t>
      </w:r>
      <w:r w:rsidR="00071B22" w:rsidRPr="00577311">
        <w:rPr>
          <w:color w:val="000000" w:themeColor="text1"/>
          <w:sz w:val="24"/>
          <w:szCs w:val="24"/>
        </w:rPr>
        <w:t xml:space="preserve"> of students with D/F/W than previous semester(s)</w:t>
      </w:r>
    </w:p>
    <w:p w14:paraId="7DBF7431" w14:textId="67DF9A4E" w:rsidR="00071B22" w:rsidRPr="00577311" w:rsidRDefault="00071B22" w:rsidP="003F4D85">
      <w:pPr>
        <w:pStyle w:val="ListParagraph"/>
        <w:numPr>
          <w:ilvl w:val="0"/>
          <w:numId w:val="15"/>
        </w:numPr>
        <w:ind w:left="1800"/>
        <w:rPr>
          <w:color w:val="000000" w:themeColor="text1"/>
          <w:sz w:val="24"/>
          <w:szCs w:val="24"/>
        </w:rPr>
      </w:pPr>
      <w:r w:rsidRPr="00577311">
        <w:rPr>
          <w:color w:val="000000" w:themeColor="text1"/>
          <w:sz w:val="24"/>
          <w:szCs w:val="24"/>
        </w:rPr>
        <w:t xml:space="preserve">___ Neutral: </w:t>
      </w:r>
      <w:r w:rsidR="001E0EE3" w:rsidRPr="00577311">
        <w:rPr>
          <w:color w:val="000000" w:themeColor="text1"/>
          <w:sz w:val="24"/>
          <w:szCs w:val="24"/>
        </w:rPr>
        <w:t>This is the s</w:t>
      </w:r>
      <w:r w:rsidRPr="00577311">
        <w:rPr>
          <w:color w:val="000000" w:themeColor="text1"/>
          <w:sz w:val="24"/>
          <w:szCs w:val="24"/>
        </w:rPr>
        <w:t xml:space="preserve">ame </w:t>
      </w:r>
      <w:r w:rsidR="001E0EE3" w:rsidRPr="00577311">
        <w:rPr>
          <w:color w:val="000000" w:themeColor="text1"/>
          <w:sz w:val="24"/>
          <w:szCs w:val="24"/>
        </w:rPr>
        <w:t>percentage</w:t>
      </w:r>
      <w:r w:rsidRPr="00577311">
        <w:rPr>
          <w:color w:val="000000" w:themeColor="text1"/>
          <w:sz w:val="24"/>
          <w:szCs w:val="24"/>
        </w:rPr>
        <w:t xml:space="preserve"> of students with D/F/W than previous semester(s)</w:t>
      </w:r>
    </w:p>
    <w:p w14:paraId="6B76307D" w14:textId="5A253C4B" w:rsidR="00C45872" w:rsidRPr="00577311" w:rsidRDefault="00071B22" w:rsidP="003F4D85">
      <w:pPr>
        <w:pStyle w:val="ListParagraph"/>
        <w:numPr>
          <w:ilvl w:val="0"/>
          <w:numId w:val="15"/>
        </w:numPr>
        <w:ind w:left="1800"/>
        <w:rPr>
          <w:b/>
          <w:color w:val="000000" w:themeColor="text1"/>
          <w:sz w:val="24"/>
          <w:szCs w:val="24"/>
        </w:rPr>
      </w:pPr>
      <w:r w:rsidRPr="00577311">
        <w:rPr>
          <w:color w:val="000000" w:themeColor="text1"/>
          <w:sz w:val="24"/>
          <w:szCs w:val="24"/>
        </w:rPr>
        <w:t xml:space="preserve">___ Negative: </w:t>
      </w:r>
      <w:r w:rsidR="001E0EE3" w:rsidRPr="00577311">
        <w:rPr>
          <w:color w:val="000000" w:themeColor="text1"/>
          <w:sz w:val="24"/>
          <w:szCs w:val="24"/>
        </w:rPr>
        <w:t>This is a hig</w:t>
      </w:r>
      <w:r w:rsidRPr="00577311">
        <w:rPr>
          <w:color w:val="000000" w:themeColor="text1"/>
          <w:sz w:val="24"/>
          <w:szCs w:val="24"/>
        </w:rPr>
        <w:t xml:space="preserve">her </w:t>
      </w:r>
      <w:r w:rsidR="001E0EE3" w:rsidRPr="00577311">
        <w:rPr>
          <w:color w:val="000000" w:themeColor="text1"/>
          <w:sz w:val="24"/>
          <w:szCs w:val="24"/>
        </w:rPr>
        <w:t>percentage</w:t>
      </w:r>
      <w:r w:rsidRPr="00577311">
        <w:rPr>
          <w:color w:val="000000" w:themeColor="text1"/>
          <w:sz w:val="24"/>
          <w:szCs w:val="24"/>
        </w:rPr>
        <w:t xml:space="preserve"> of students with D/F/W than previous semester(s)</w:t>
      </w:r>
    </w:p>
    <w:p w14:paraId="6836CF8D" w14:textId="6186F85D" w:rsidR="0073273B" w:rsidRPr="00577311" w:rsidRDefault="0033401E" w:rsidP="003F4D85">
      <w:pPr>
        <w:pStyle w:val="Heading2"/>
        <w:numPr>
          <w:ilvl w:val="1"/>
          <w:numId w:val="18"/>
        </w:numPr>
        <w:ind w:left="720"/>
        <w:rPr>
          <w:color w:val="000000" w:themeColor="text1"/>
        </w:rPr>
      </w:pPr>
      <w:r w:rsidRPr="00577311">
        <w:rPr>
          <w:color w:val="000000" w:themeColor="text1"/>
        </w:rPr>
        <w:t xml:space="preserve">Measures </w:t>
      </w:r>
      <w:r w:rsidR="0073273B" w:rsidRPr="00577311">
        <w:rPr>
          <w:color w:val="000000" w:themeColor="text1"/>
        </w:rPr>
        <w:t>Narrative</w:t>
      </w:r>
    </w:p>
    <w:p w14:paraId="68D57057" w14:textId="6528FBCA" w:rsidR="0073273B" w:rsidRPr="00577311" w:rsidRDefault="00F70B70" w:rsidP="003F4D85">
      <w:pPr>
        <w:ind w:left="720"/>
        <w:rPr>
          <w:i/>
          <w:color w:val="000000" w:themeColor="text1"/>
          <w:sz w:val="24"/>
          <w:szCs w:val="24"/>
        </w:rPr>
      </w:pPr>
      <w:r w:rsidRPr="00577311">
        <w:rPr>
          <w:i/>
          <w:color w:val="000000" w:themeColor="text1"/>
          <w:sz w:val="24"/>
          <w:szCs w:val="24"/>
        </w:rPr>
        <w:t>In this section</w:t>
      </w:r>
      <w:r w:rsidR="00101A24" w:rsidRPr="00577311">
        <w:rPr>
          <w:i/>
          <w:color w:val="000000" w:themeColor="text1"/>
          <w:sz w:val="24"/>
          <w:szCs w:val="24"/>
        </w:rPr>
        <w:t>, summarize</w:t>
      </w:r>
      <w:r w:rsidRPr="00577311">
        <w:rPr>
          <w:i/>
          <w:color w:val="000000" w:themeColor="text1"/>
          <w:sz w:val="24"/>
          <w:szCs w:val="24"/>
        </w:rPr>
        <w:t xml:space="preserve"> </w:t>
      </w:r>
      <w:r w:rsidR="00101A24" w:rsidRPr="00577311">
        <w:rPr>
          <w:i/>
          <w:color w:val="000000" w:themeColor="text1"/>
          <w:sz w:val="24"/>
          <w:szCs w:val="24"/>
        </w:rPr>
        <w:t xml:space="preserve">the supporting impact data that you are submitting, including </w:t>
      </w:r>
      <w:r w:rsidRPr="00577311">
        <w:rPr>
          <w:i/>
          <w:color w:val="000000" w:themeColor="text1"/>
          <w:sz w:val="24"/>
          <w:szCs w:val="24"/>
        </w:rPr>
        <w:t>all quantitative and qualitative measures of impact on student success and experience. Include all measures as described in your proposal, along with any measures developed after the proposal submission.</w:t>
      </w:r>
      <w:r w:rsidR="00E34FAA" w:rsidRPr="00577311">
        <w:rPr>
          <w:i/>
          <w:color w:val="000000" w:themeColor="text1"/>
          <w:sz w:val="24"/>
          <w:szCs w:val="24"/>
          <w:highlight w:val="yellow"/>
        </w:rPr>
        <w:t xml:space="preserve">  </w:t>
      </w:r>
    </w:p>
    <w:p w14:paraId="70506B84" w14:textId="6E431A60" w:rsidR="00630263" w:rsidRPr="00577311" w:rsidRDefault="00630263" w:rsidP="003F4D85">
      <w:pPr>
        <w:ind w:left="720"/>
        <w:rPr>
          <w:i/>
          <w:color w:val="000000" w:themeColor="text1"/>
          <w:sz w:val="24"/>
          <w:szCs w:val="24"/>
        </w:rPr>
      </w:pPr>
      <w:r w:rsidRPr="00577311">
        <w:rPr>
          <w:i/>
          <w:color w:val="000000" w:themeColor="text1"/>
          <w:sz w:val="24"/>
          <w:szCs w:val="24"/>
        </w:rPr>
        <w:t>[When submitting your final report, as noted above, you will also need to provide the separate file (or .zip with multiple files) of supporting data on the impact of your Textbook Transformation, such as surveys, analyzed data collected, etc.]</w:t>
      </w:r>
    </w:p>
    <w:p w14:paraId="56D1DAB2" w14:textId="1F8661F2" w:rsidR="00F70B70" w:rsidRPr="00577311" w:rsidRDefault="00F70B70" w:rsidP="003F4D85">
      <w:pPr>
        <w:pStyle w:val="ListParagraph"/>
        <w:numPr>
          <w:ilvl w:val="0"/>
          <w:numId w:val="4"/>
        </w:numPr>
        <w:ind w:left="1440"/>
        <w:rPr>
          <w:b/>
          <w:color w:val="000000" w:themeColor="text1"/>
          <w:sz w:val="24"/>
          <w:szCs w:val="24"/>
        </w:rPr>
      </w:pPr>
      <w:r w:rsidRPr="00577311">
        <w:rPr>
          <w:i/>
          <w:color w:val="000000" w:themeColor="text1"/>
          <w:sz w:val="24"/>
          <w:szCs w:val="24"/>
        </w:rPr>
        <w:t>Include measures such as:</w:t>
      </w:r>
    </w:p>
    <w:p w14:paraId="4BBFBCA0" w14:textId="77777777" w:rsidR="00F70B70" w:rsidRPr="00577311" w:rsidRDefault="00F70B70" w:rsidP="003F4D85">
      <w:pPr>
        <w:pStyle w:val="ListParagraph"/>
        <w:numPr>
          <w:ilvl w:val="1"/>
          <w:numId w:val="4"/>
        </w:numPr>
        <w:ind w:left="1800"/>
        <w:rPr>
          <w:b/>
          <w:color w:val="000000" w:themeColor="text1"/>
          <w:sz w:val="24"/>
          <w:szCs w:val="24"/>
        </w:rPr>
      </w:pPr>
      <w:r w:rsidRPr="00577311">
        <w:rPr>
          <w:i/>
          <w:color w:val="000000" w:themeColor="text1"/>
          <w:sz w:val="24"/>
          <w:szCs w:val="24"/>
        </w:rPr>
        <w:t>Drop, fail, withdraw (DFW) delta rates</w:t>
      </w:r>
    </w:p>
    <w:p w14:paraId="15B4176D" w14:textId="77777777" w:rsidR="00F70B70" w:rsidRPr="00577311" w:rsidRDefault="00F70B70" w:rsidP="003F4D85">
      <w:pPr>
        <w:pStyle w:val="ListParagraph"/>
        <w:numPr>
          <w:ilvl w:val="1"/>
          <w:numId w:val="4"/>
        </w:numPr>
        <w:ind w:left="1800"/>
        <w:rPr>
          <w:b/>
          <w:color w:val="000000" w:themeColor="text1"/>
          <w:sz w:val="24"/>
          <w:szCs w:val="24"/>
        </w:rPr>
      </w:pPr>
      <w:r w:rsidRPr="00577311">
        <w:rPr>
          <w:i/>
          <w:color w:val="000000" w:themeColor="text1"/>
          <w:sz w:val="24"/>
          <w:szCs w:val="24"/>
        </w:rPr>
        <w:t>Course retention and completion rates</w:t>
      </w:r>
    </w:p>
    <w:p w14:paraId="38F36725" w14:textId="77777777" w:rsidR="00F70B70" w:rsidRPr="00577311" w:rsidRDefault="00F70B70" w:rsidP="003F4D85">
      <w:pPr>
        <w:pStyle w:val="ListParagraph"/>
        <w:numPr>
          <w:ilvl w:val="1"/>
          <w:numId w:val="4"/>
        </w:numPr>
        <w:ind w:left="1800"/>
        <w:rPr>
          <w:b/>
          <w:color w:val="000000" w:themeColor="text1"/>
          <w:sz w:val="24"/>
          <w:szCs w:val="24"/>
        </w:rPr>
      </w:pPr>
      <w:r w:rsidRPr="00577311">
        <w:rPr>
          <w:i/>
          <w:color w:val="000000" w:themeColor="text1"/>
          <w:sz w:val="24"/>
          <w:szCs w:val="24"/>
        </w:rPr>
        <w:t>Average GPA</w:t>
      </w:r>
    </w:p>
    <w:p w14:paraId="3B48FE2A" w14:textId="7A4B52AB" w:rsidR="00101A24" w:rsidRPr="00577311" w:rsidRDefault="00101A24" w:rsidP="003F4D85">
      <w:pPr>
        <w:pStyle w:val="ListParagraph"/>
        <w:numPr>
          <w:ilvl w:val="1"/>
          <w:numId w:val="4"/>
        </w:numPr>
        <w:ind w:left="1800"/>
        <w:rPr>
          <w:b/>
          <w:color w:val="000000" w:themeColor="text1"/>
          <w:sz w:val="24"/>
          <w:szCs w:val="24"/>
        </w:rPr>
      </w:pPr>
      <w:r w:rsidRPr="00577311">
        <w:rPr>
          <w:i/>
          <w:color w:val="000000" w:themeColor="text1"/>
          <w:sz w:val="24"/>
          <w:szCs w:val="24"/>
        </w:rPr>
        <w:t>Pre-and post-transformation DFW comparison</w:t>
      </w:r>
    </w:p>
    <w:p w14:paraId="6CC8D945" w14:textId="77777777" w:rsidR="00F70B70" w:rsidRPr="00577311" w:rsidRDefault="00F70B70" w:rsidP="003F4D85">
      <w:pPr>
        <w:pStyle w:val="ListParagraph"/>
        <w:numPr>
          <w:ilvl w:val="1"/>
          <w:numId w:val="4"/>
        </w:numPr>
        <w:ind w:left="1800"/>
        <w:rPr>
          <w:b/>
          <w:color w:val="000000" w:themeColor="text1"/>
          <w:sz w:val="24"/>
          <w:szCs w:val="24"/>
        </w:rPr>
      </w:pPr>
      <w:r w:rsidRPr="00577311">
        <w:rPr>
          <w:i/>
          <w:color w:val="000000" w:themeColor="text1"/>
          <w:sz w:val="24"/>
          <w:szCs w:val="24"/>
        </w:rPr>
        <w:t>Student success in learning objectives</w:t>
      </w:r>
    </w:p>
    <w:p w14:paraId="34DD2962" w14:textId="77777777" w:rsidR="0073273B" w:rsidRPr="00577311" w:rsidRDefault="00F70B70" w:rsidP="003F4D85">
      <w:pPr>
        <w:pStyle w:val="ListParagraph"/>
        <w:numPr>
          <w:ilvl w:val="1"/>
          <w:numId w:val="4"/>
        </w:numPr>
        <w:ind w:left="1800"/>
        <w:rPr>
          <w:b/>
          <w:color w:val="000000" w:themeColor="text1"/>
          <w:sz w:val="24"/>
          <w:szCs w:val="24"/>
        </w:rPr>
      </w:pPr>
      <w:r w:rsidRPr="00577311">
        <w:rPr>
          <w:i/>
          <w:color w:val="000000" w:themeColor="text1"/>
          <w:sz w:val="24"/>
          <w:szCs w:val="24"/>
        </w:rPr>
        <w:t>Surveys, interviews, and other qualitative measures</w:t>
      </w:r>
      <w:r w:rsidR="0073273B" w:rsidRPr="00577311">
        <w:rPr>
          <w:i/>
          <w:color w:val="000000" w:themeColor="text1"/>
          <w:sz w:val="24"/>
          <w:szCs w:val="24"/>
        </w:rPr>
        <w:t xml:space="preserve"> </w:t>
      </w:r>
    </w:p>
    <w:p w14:paraId="016842DB" w14:textId="02C94876" w:rsidR="0073273B" w:rsidRPr="00577311" w:rsidRDefault="0073273B" w:rsidP="003F4D85">
      <w:pPr>
        <w:pStyle w:val="ListParagraph"/>
        <w:numPr>
          <w:ilvl w:val="0"/>
          <w:numId w:val="4"/>
        </w:numPr>
        <w:ind w:left="1440"/>
        <w:rPr>
          <w:b/>
          <w:color w:val="000000" w:themeColor="text1"/>
          <w:sz w:val="24"/>
          <w:szCs w:val="24"/>
        </w:rPr>
      </w:pPr>
      <w:r w:rsidRPr="00577311">
        <w:rPr>
          <w:i/>
          <w:color w:val="000000" w:themeColor="text1"/>
          <w:sz w:val="24"/>
          <w:szCs w:val="24"/>
        </w:rPr>
        <w:t>Indicate any co-factors that might have influenced the outcomes</w:t>
      </w:r>
      <w:r w:rsidR="00630263" w:rsidRPr="00577311">
        <w:rPr>
          <w:i/>
          <w:color w:val="000000" w:themeColor="text1"/>
          <w:sz w:val="24"/>
          <w:szCs w:val="24"/>
        </w:rPr>
        <w:t>.</w:t>
      </w:r>
      <w:r w:rsidRPr="00577311">
        <w:rPr>
          <w:i/>
          <w:color w:val="000000" w:themeColor="text1"/>
          <w:sz w:val="24"/>
          <w:szCs w:val="24"/>
        </w:rPr>
        <w:t xml:space="preserve">  </w:t>
      </w:r>
    </w:p>
    <w:p w14:paraId="7EED85EB" w14:textId="58D5ABE0" w:rsidR="001043E2" w:rsidRPr="00577311" w:rsidRDefault="001043E2" w:rsidP="00D16DDE">
      <w:pPr>
        <w:spacing w:after="0" w:line="240" w:lineRule="auto"/>
        <w:ind w:firstLine="720"/>
        <w:rPr>
          <w:rFonts w:ascii="Calibri" w:hAnsi="Calibri" w:cs="Calibri"/>
          <w:bCs/>
          <w:color w:val="000000" w:themeColor="text1"/>
          <w:sz w:val="24"/>
          <w:szCs w:val="24"/>
        </w:rPr>
      </w:pPr>
      <w:r w:rsidRPr="00577311">
        <w:rPr>
          <w:rFonts w:ascii="Calibri" w:hAnsi="Calibri" w:cs="Calibri"/>
          <w:bCs/>
          <w:color w:val="000000" w:themeColor="text1"/>
          <w:sz w:val="24"/>
          <w:szCs w:val="24"/>
        </w:rPr>
        <w:t xml:space="preserve">The primary quantitative analysis of data was performed on course grades (A, B, C, D, F, and W without plus/minus factor) and final exam grades. The first semester with changes outlined in the proposal was Fall 2020, in which two instructors implemented a low-cost homework system without a textbook and one instructor continued with the previous course materials as a control. When reviewing data in the supporting information, the latter instructor’s grades were not included in any post-change calculations. Starting in Spring 2021, all instructors utilized the CHEM101 homework system ($39.95/per student) without a required textbook. </w:t>
      </w:r>
    </w:p>
    <w:p w14:paraId="69053E35" w14:textId="77777777" w:rsidR="00D16DDE" w:rsidRPr="00577311" w:rsidRDefault="00D16DDE" w:rsidP="00D16DDE">
      <w:pPr>
        <w:spacing w:after="0" w:line="240" w:lineRule="auto"/>
        <w:ind w:firstLine="720"/>
        <w:rPr>
          <w:rFonts w:ascii="Calibri" w:hAnsi="Calibri" w:cs="Calibri"/>
          <w:bCs/>
          <w:color w:val="000000" w:themeColor="text1"/>
          <w:sz w:val="24"/>
          <w:szCs w:val="24"/>
        </w:rPr>
      </w:pPr>
    </w:p>
    <w:p w14:paraId="182F9DB3" w14:textId="12232313" w:rsidR="007D32DF" w:rsidRPr="00577311" w:rsidRDefault="007D32DF" w:rsidP="00D16DDE">
      <w:pPr>
        <w:spacing w:after="0" w:line="240" w:lineRule="auto"/>
        <w:ind w:firstLine="720"/>
        <w:rPr>
          <w:rFonts w:ascii="Calibri" w:hAnsi="Calibri" w:cs="Calibri"/>
          <w:bCs/>
          <w:color w:val="000000" w:themeColor="text1"/>
          <w:sz w:val="24"/>
          <w:szCs w:val="24"/>
        </w:rPr>
      </w:pPr>
      <w:r w:rsidRPr="00577311">
        <w:rPr>
          <w:rFonts w:ascii="Calibri" w:hAnsi="Calibri" w:cs="Calibri"/>
          <w:bCs/>
          <w:color w:val="000000" w:themeColor="text1"/>
          <w:sz w:val="24"/>
          <w:szCs w:val="24"/>
        </w:rPr>
        <w:t xml:space="preserve">The analysis of letter grades shows an overall percent </w:t>
      </w:r>
      <w:r w:rsidR="00773D81" w:rsidRPr="00577311">
        <w:rPr>
          <w:rFonts w:ascii="Calibri" w:hAnsi="Calibri" w:cs="Calibri"/>
          <w:bCs/>
          <w:color w:val="000000" w:themeColor="text1"/>
          <w:sz w:val="24"/>
          <w:szCs w:val="24"/>
        </w:rPr>
        <w:t>difference</w:t>
      </w:r>
      <w:r w:rsidRPr="00577311">
        <w:rPr>
          <w:rFonts w:ascii="Calibri" w:hAnsi="Calibri" w:cs="Calibri"/>
          <w:bCs/>
          <w:color w:val="000000" w:themeColor="text1"/>
          <w:sz w:val="24"/>
          <w:szCs w:val="24"/>
        </w:rPr>
        <w:t xml:space="preserve"> of the DFW rate of -7.4 % following the change to low-cost materials sponsored by this opportunity. The DFW rate from the pre-change and post-change periods were 27.3 % and 19.8 %, respectively. The </w:t>
      </w:r>
      <w:r w:rsidR="00822880" w:rsidRPr="00577311">
        <w:rPr>
          <w:rFonts w:ascii="Calibri" w:hAnsi="Calibri" w:cs="Calibri"/>
          <w:bCs/>
          <w:color w:val="000000" w:themeColor="text1"/>
          <w:sz w:val="24"/>
          <w:szCs w:val="24"/>
        </w:rPr>
        <w:t xml:space="preserve">percent </w:t>
      </w:r>
      <w:r w:rsidR="00773D81" w:rsidRPr="00577311">
        <w:rPr>
          <w:rFonts w:ascii="Calibri" w:hAnsi="Calibri" w:cs="Calibri"/>
          <w:bCs/>
          <w:color w:val="000000" w:themeColor="text1"/>
          <w:sz w:val="24"/>
          <w:szCs w:val="24"/>
        </w:rPr>
        <w:t>difference</w:t>
      </w:r>
      <w:r w:rsidR="00822880" w:rsidRPr="00577311">
        <w:rPr>
          <w:rFonts w:ascii="Calibri" w:hAnsi="Calibri" w:cs="Calibri"/>
          <w:bCs/>
          <w:color w:val="000000" w:themeColor="text1"/>
          <w:sz w:val="24"/>
          <w:szCs w:val="24"/>
        </w:rPr>
        <w:t xml:space="preserve"> of </w:t>
      </w:r>
      <w:r w:rsidRPr="00577311">
        <w:rPr>
          <w:rFonts w:ascii="Calibri" w:hAnsi="Calibri" w:cs="Calibri"/>
          <w:bCs/>
          <w:color w:val="000000" w:themeColor="text1"/>
          <w:sz w:val="24"/>
          <w:szCs w:val="24"/>
        </w:rPr>
        <w:t xml:space="preserve">number of withdrawals, D’s, and F’s from </w:t>
      </w:r>
      <w:r w:rsidR="00822880" w:rsidRPr="00577311">
        <w:rPr>
          <w:rFonts w:ascii="Calibri" w:hAnsi="Calibri" w:cs="Calibri"/>
          <w:bCs/>
          <w:color w:val="000000" w:themeColor="text1"/>
          <w:sz w:val="24"/>
          <w:szCs w:val="24"/>
        </w:rPr>
        <w:t>pre- to</w:t>
      </w:r>
      <w:r w:rsidRPr="00577311">
        <w:rPr>
          <w:rFonts w:ascii="Calibri" w:hAnsi="Calibri" w:cs="Calibri"/>
          <w:bCs/>
          <w:color w:val="000000" w:themeColor="text1"/>
          <w:sz w:val="24"/>
          <w:szCs w:val="24"/>
        </w:rPr>
        <w:t xml:space="preserve"> post-change period </w:t>
      </w:r>
      <w:r w:rsidR="00773D81" w:rsidRPr="00577311">
        <w:rPr>
          <w:rFonts w:ascii="Calibri" w:hAnsi="Calibri" w:cs="Calibri"/>
          <w:bCs/>
          <w:color w:val="000000" w:themeColor="text1"/>
          <w:sz w:val="24"/>
          <w:szCs w:val="24"/>
        </w:rPr>
        <w:t>were</w:t>
      </w:r>
      <w:r w:rsidRPr="00577311">
        <w:rPr>
          <w:rFonts w:ascii="Calibri" w:hAnsi="Calibri" w:cs="Calibri"/>
          <w:bCs/>
          <w:color w:val="000000" w:themeColor="text1"/>
          <w:sz w:val="24"/>
          <w:szCs w:val="24"/>
        </w:rPr>
        <w:t xml:space="preserve"> -4 %, -5 %, and +1.5 %, respectively. The number of A’s and B’s increased by approximately 10% while the number of C’s decreased by 11.1 %. </w:t>
      </w:r>
    </w:p>
    <w:p w14:paraId="39882A1D" w14:textId="5EFA98FF" w:rsidR="00BA36D2" w:rsidRPr="00577311" w:rsidRDefault="00773D81" w:rsidP="00D16DDE">
      <w:pPr>
        <w:spacing w:after="0" w:line="240" w:lineRule="auto"/>
        <w:ind w:firstLine="720"/>
        <w:rPr>
          <w:rFonts w:ascii="Calibri" w:hAnsi="Calibri" w:cs="Calibri"/>
          <w:bCs/>
          <w:color w:val="000000" w:themeColor="text1"/>
          <w:sz w:val="24"/>
          <w:szCs w:val="24"/>
        </w:rPr>
      </w:pPr>
      <w:r w:rsidRPr="00577311">
        <w:rPr>
          <w:rFonts w:ascii="Calibri" w:hAnsi="Calibri" w:cs="Calibri"/>
          <w:bCs/>
          <w:color w:val="000000" w:themeColor="text1"/>
          <w:sz w:val="24"/>
          <w:szCs w:val="24"/>
        </w:rPr>
        <w:lastRenderedPageBreak/>
        <w:t xml:space="preserve">To provide consistency, all instructors give the same final exam each semester. The average final exam grades from the pre-change and post-change periods were 75.8 % and 79.1 %. This is a modest change. Coupled with the changes seen in the percentages of grades assigned as mentioned above, we rationalize that the students not only had a similar, if not </w:t>
      </w:r>
      <w:r w:rsidR="005B3BB4" w:rsidRPr="00577311">
        <w:rPr>
          <w:rFonts w:ascii="Calibri" w:hAnsi="Calibri" w:cs="Calibri"/>
          <w:bCs/>
          <w:color w:val="000000" w:themeColor="text1"/>
          <w:sz w:val="24"/>
          <w:szCs w:val="24"/>
        </w:rPr>
        <w:t xml:space="preserve">slightly </w:t>
      </w:r>
      <w:r w:rsidRPr="00577311">
        <w:rPr>
          <w:rFonts w:ascii="Calibri" w:hAnsi="Calibri" w:cs="Calibri"/>
          <w:bCs/>
          <w:color w:val="000000" w:themeColor="text1"/>
          <w:sz w:val="24"/>
          <w:szCs w:val="24"/>
        </w:rPr>
        <w:t>better, comprehension of the material on a large scale, but connected better with the lessons during the semester as well</w:t>
      </w:r>
      <w:r w:rsidR="000C261D" w:rsidRPr="00577311">
        <w:rPr>
          <w:rFonts w:ascii="Calibri" w:hAnsi="Calibri" w:cs="Calibri"/>
          <w:bCs/>
          <w:color w:val="000000" w:themeColor="text1"/>
          <w:sz w:val="24"/>
          <w:szCs w:val="24"/>
        </w:rPr>
        <w:t xml:space="preserve"> due to the tool</w:t>
      </w:r>
      <w:r w:rsidR="0088133E" w:rsidRPr="00577311">
        <w:rPr>
          <w:rFonts w:ascii="Calibri" w:hAnsi="Calibri" w:cs="Calibri"/>
          <w:bCs/>
          <w:color w:val="000000" w:themeColor="text1"/>
          <w:sz w:val="24"/>
          <w:szCs w:val="24"/>
        </w:rPr>
        <w:t>s</w:t>
      </w:r>
      <w:r w:rsidR="000C261D" w:rsidRPr="00577311">
        <w:rPr>
          <w:rFonts w:ascii="Calibri" w:hAnsi="Calibri" w:cs="Calibri"/>
          <w:bCs/>
          <w:color w:val="000000" w:themeColor="text1"/>
          <w:sz w:val="24"/>
          <w:szCs w:val="24"/>
        </w:rPr>
        <w:t xml:space="preserve"> provided (e.g., online homework system, handouts, videos, </w:t>
      </w:r>
      <w:r w:rsidR="00F70CAA" w:rsidRPr="00577311">
        <w:rPr>
          <w:rFonts w:ascii="Calibri" w:hAnsi="Calibri" w:cs="Calibri"/>
          <w:bCs/>
          <w:color w:val="000000" w:themeColor="text1"/>
          <w:sz w:val="24"/>
          <w:szCs w:val="24"/>
        </w:rPr>
        <w:t>etc.</w:t>
      </w:r>
      <w:r w:rsidR="000C261D" w:rsidRPr="00577311">
        <w:rPr>
          <w:rFonts w:ascii="Calibri" w:hAnsi="Calibri" w:cs="Calibri"/>
          <w:bCs/>
          <w:color w:val="000000" w:themeColor="text1"/>
          <w:sz w:val="24"/>
          <w:szCs w:val="24"/>
        </w:rPr>
        <w:t>)</w:t>
      </w:r>
      <w:r w:rsidRPr="00577311">
        <w:rPr>
          <w:rFonts w:ascii="Calibri" w:hAnsi="Calibri" w:cs="Calibri"/>
          <w:bCs/>
          <w:color w:val="000000" w:themeColor="text1"/>
          <w:sz w:val="24"/>
          <w:szCs w:val="24"/>
        </w:rPr>
        <w:t>.</w:t>
      </w:r>
    </w:p>
    <w:p w14:paraId="1F198695" w14:textId="77777777" w:rsidR="00D16DDE" w:rsidRPr="00577311" w:rsidRDefault="00D16DDE" w:rsidP="00D16DDE">
      <w:pPr>
        <w:spacing w:after="0" w:line="240" w:lineRule="auto"/>
        <w:ind w:firstLine="720"/>
        <w:rPr>
          <w:rFonts w:ascii="Calibri" w:hAnsi="Calibri" w:cs="Calibri"/>
          <w:bCs/>
          <w:color w:val="000000" w:themeColor="text1"/>
          <w:sz w:val="24"/>
          <w:szCs w:val="24"/>
        </w:rPr>
      </w:pPr>
    </w:p>
    <w:p w14:paraId="685A2CC5" w14:textId="09305AD6" w:rsidR="004C4F21" w:rsidRPr="00577311" w:rsidRDefault="00BA36D2" w:rsidP="00D16DDE">
      <w:pPr>
        <w:spacing w:after="0" w:line="240" w:lineRule="auto"/>
        <w:ind w:firstLine="720"/>
        <w:rPr>
          <w:rFonts w:ascii="Calibri" w:hAnsi="Calibri" w:cs="Calibri"/>
          <w:bCs/>
          <w:color w:val="000000" w:themeColor="text1"/>
          <w:sz w:val="24"/>
          <w:szCs w:val="24"/>
        </w:rPr>
      </w:pPr>
      <w:r w:rsidRPr="00577311">
        <w:rPr>
          <w:rFonts w:ascii="Calibri" w:hAnsi="Calibri" w:cs="Calibri"/>
          <w:bCs/>
          <w:color w:val="000000" w:themeColor="text1"/>
          <w:sz w:val="24"/>
          <w:szCs w:val="24"/>
        </w:rPr>
        <w:t>In addition, qualitative data was collected via end-of-semester surveys. In the Spring 2021 semester, which was the first semester with full implementation, 8</w:t>
      </w:r>
      <w:r w:rsidR="00454AC5" w:rsidRPr="00577311">
        <w:rPr>
          <w:rFonts w:ascii="Calibri" w:hAnsi="Calibri" w:cs="Calibri"/>
          <w:bCs/>
          <w:color w:val="000000" w:themeColor="text1"/>
          <w:sz w:val="24"/>
          <w:szCs w:val="24"/>
        </w:rPr>
        <w:t>4</w:t>
      </w:r>
      <w:r w:rsidRPr="00577311">
        <w:rPr>
          <w:rFonts w:ascii="Calibri" w:hAnsi="Calibri" w:cs="Calibri"/>
          <w:bCs/>
          <w:color w:val="000000" w:themeColor="text1"/>
          <w:sz w:val="24"/>
          <w:szCs w:val="24"/>
        </w:rPr>
        <w:t xml:space="preserve"> % of student respondents had a positive response to the course materials selected. Less than 10 % were neutral and less than 10 % were negative. The brightest data point refers to the CHEM101 online homework system where 94 % of students selected </w:t>
      </w:r>
      <w:r w:rsidR="004C4F21" w:rsidRPr="00577311">
        <w:rPr>
          <w:rFonts w:ascii="Calibri" w:hAnsi="Calibri" w:cs="Calibri"/>
          <w:bCs/>
          <w:color w:val="000000" w:themeColor="text1"/>
          <w:sz w:val="24"/>
          <w:szCs w:val="24"/>
        </w:rPr>
        <w:t xml:space="preserve">strongly agree and agree to the statement “The Chem101 assignments helped improve my understanding of the concepts and topics taught in this course.” We are pleased to see that students saw the value in this homework system, which includes strong </w:t>
      </w:r>
      <w:r w:rsidR="00F70CAA" w:rsidRPr="00577311">
        <w:rPr>
          <w:rFonts w:ascii="Calibri" w:hAnsi="Calibri" w:cs="Calibri"/>
          <w:bCs/>
          <w:color w:val="000000" w:themeColor="text1"/>
          <w:sz w:val="24"/>
          <w:szCs w:val="24"/>
        </w:rPr>
        <w:t>tools such</w:t>
      </w:r>
      <w:r w:rsidR="004C4F21" w:rsidRPr="00577311">
        <w:rPr>
          <w:rFonts w:ascii="Calibri" w:hAnsi="Calibri" w:cs="Calibri"/>
          <w:bCs/>
          <w:color w:val="000000" w:themeColor="text1"/>
          <w:sz w:val="24"/>
          <w:szCs w:val="24"/>
        </w:rPr>
        <w:t xml:space="preserve"> as instant feedback, easy drawing</w:t>
      </w:r>
      <w:r w:rsidR="00454AC5" w:rsidRPr="00577311">
        <w:rPr>
          <w:rFonts w:ascii="Calibri" w:hAnsi="Calibri" w:cs="Calibri"/>
          <w:bCs/>
          <w:color w:val="000000" w:themeColor="text1"/>
          <w:sz w:val="24"/>
          <w:szCs w:val="24"/>
        </w:rPr>
        <w:t xml:space="preserve"> of molecular structures</w:t>
      </w:r>
      <w:r w:rsidR="004C4F21" w:rsidRPr="00577311">
        <w:rPr>
          <w:rFonts w:ascii="Calibri" w:hAnsi="Calibri" w:cs="Calibri"/>
          <w:bCs/>
          <w:color w:val="000000" w:themeColor="text1"/>
          <w:sz w:val="24"/>
          <w:szCs w:val="24"/>
        </w:rPr>
        <w:t xml:space="preserve">, and the visual conceptualization of the dimensional analysis, which is easily the most common stumbling block </w:t>
      </w:r>
      <w:r w:rsidR="00454AC5" w:rsidRPr="00577311">
        <w:rPr>
          <w:rFonts w:ascii="Calibri" w:hAnsi="Calibri" w:cs="Calibri"/>
          <w:bCs/>
          <w:color w:val="000000" w:themeColor="text1"/>
          <w:sz w:val="24"/>
          <w:szCs w:val="24"/>
        </w:rPr>
        <w:t>for</w:t>
      </w:r>
      <w:r w:rsidR="004C4F21" w:rsidRPr="00577311">
        <w:rPr>
          <w:rFonts w:ascii="Calibri" w:hAnsi="Calibri" w:cs="Calibri"/>
          <w:bCs/>
          <w:color w:val="000000" w:themeColor="text1"/>
          <w:sz w:val="24"/>
          <w:szCs w:val="24"/>
        </w:rPr>
        <w:t xml:space="preserve"> students in Chem 1151. While 94 % of students support CHEM101, only 76 % of students reported that the lectures were useful in their learning. This indicates</w:t>
      </w:r>
      <w:r w:rsidR="00454AC5" w:rsidRPr="00577311">
        <w:rPr>
          <w:rFonts w:ascii="Calibri" w:hAnsi="Calibri" w:cs="Calibri"/>
          <w:bCs/>
          <w:color w:val="000000" w:themeColor="text1"/>
          <w:sz w:val="24"/>
          <w:szCs w:val="24"/>
        </w:rPr>
        <w:t xml:space="preserve"> the importance of carefully selecting an online homework system. S</w:t>
      </w:r>
      <w:r w:rsidR="004C4F21" w:rsidRPr="00577311">
        <w:rPr>
          <w:rFonts w:ascii="Calibri" w:hAnsi="Calibri" w:cs="Calibri"/>
          <w:bCs/>
          <w:color w:val="000000" w:themeColor="text1"/>
          <w:sz w:val="24"/>
          <w:szCs w:val="24"/>
        </w:rPr>
        <w:t xml:space="preserve">tudents </w:t>
      </w:r>
      <w:r w:rsidR="00454AC5" w:rsidRPr="00577311">
        <w:rPr>
          <w:rFonts w:ascii="Calibri" w:hAnsi="Calibri" w:cs="Calibri"/>
          <w:bCs/>
          <w:color w:val="000000" w:themeColor="text1"/>
          <w:sz w:val="24"/>
          <w:szCs w:val="24"/>
        </w:rPr>
        <w:t>seem to</w:t>
      </w:r>
      <w:r w:rsidR="004C4F21" w:rsidRPr="00577311">
        <w:rPr>
          <w:rFonts w:ascii="Calibri" w:hAnsi="Calibri" w:cs="Calibri"/>
          <w:bCs/>
          <w:color w:val="000000" w:themeColor="text1"/>
          <w:sz w:val="24"/>
          <w:szCs w:val="24"/>
        </w:rPr>
        <w:t xml:space="preserve"> enjoy an interactive homework system with which they can </w:t>
      </w:r>
      <w:proofErr w:type="gramStart"/>
      <w:r w:rsidR="004C4F21" w:rsidRPr="00577311">
        <w:rPr>
          <w:rFonts w:ascii="Calibri" w:hAnsi="Calibri" w:cs="Calibri"/>
          <w:bCs/>
          <w:color w:val="000000" w:themeColor="text1"/>
          <w:sz w:val="24"/>
          <w:szCs w:val="24"/>
        </w:rPr>
        <w:t>learn</w:t>
      </w:r>
      <w:proofErr w:type="gramEnd"/>
      <w:r w:rsidR="004C4F21" w:rsidRPr="00577311">
        <w:rPr>
          <w:rFonts w:ascii="Calibri" w:hAnsi="Calibri" w:cs="Calibri"/>
          <w:bCs/>
          <w:color w:val="000000" w:themeColor="text1"/>
          <w:sz w:val="24"/>
          <w:szCs w:val="24"/>
        </w:rPr>
        <w:t xml:space="preserve"> and a lot of their learning is done outside of the classroom. </w:t>
      </w:r>
      <w:r w:rsidR="00F70CAA" w:rsidRPr="00577311">
        <w:rPr>
          <w:rFonts w:ascii="Calibri" w:hAnsi="Calibri" w:cs="Calibri"/>
          <w:bCs/>
          <w:color w:val="000000" w:themeColor="text1"/>
          <w:sz w:val="24"/>
          <w:szCs w:val="24"/>
        </w:rPr>
        <w:t>Additionally,</w:t>
      </w:r>
      <w:r w:rsidR="004C4F21" w:rsidRPr="00577311">
        <w:rPr>
          <w:rFonts w:ascii="Calibri" w:hAnsi="Calibri" w:cs="Calibri"/>
          <w:bCs/>
          <w:color w:val="000000" w:themeColor="text1"/>
          <w:sz w:val="24"/>
          <w:szCs w:val="24"/>
        </w:rPr>
        <w:t xml:space="preserve"> 84 % of students found the reading assignments to be useful in their understanding, which encourages the team to continue </w:t>
      </w:r>
      <w:r w:rsidR="00B23AA9" w:rsidRPr="00577311">
        <w:rPr>
          <w:rFonts w:ascii="Calibri" w:hAnsi="Calibri" w:cs="Calibri"/>
          <w:bCs/>
          <w:color w:val="000000" w:themeColor="text1"/>
          <w:sz w:val="24"/>
          <w:szCs w:val="24"/>
        </w:rPr>
        <w:t xml:space="preserve">development of a course textbook containing already available OER and custom materials. </w:t>
      </w:r>
    </w:p>
    <w:p w14:paraId="67024B6D" w14:textId="77777777" w:rsidR="00D16DDE" w:rsidRPr="00577311" w:rsidRDefault="00D16DDE" w:rsidP="00D16DDE">
      <w:pPr>
        <w:spacing w:after="0" w:line="240" w:lineRule="auto"/>
        <w:ind w:firstLine="720"/>
        <w:rPr>
          <w:rFonts w:ascii="Calibri" w:hAnsi="Calibri" w:cs="Calibri"/>
          <w:bCs/>
          <w:color w:val="000000" w:themeColor="text1"/>
          <w:sz w:val="24"/>
          <w:szCs w:val="24"/>
        </w:rPr>
      </w:pPr>
    </w:p>
    <w:p w14:paraId="2FDBDA74" w14:textId="314CB681" w:rsidR="00B23AA9" w:rsidRPr="00577311" w:rsidRDefault="00B23AA9" w:rsidP="00D16DDE">
      <w:pPr>
        <w:spacing w:after="0" w:line="240" w:lineRule="auto"/>
        <w:ind w:firstLine="720"/>
        <w:rPr>
          <w:rFonts w:ascii="Calibri" w:hAnsi="Calibri" w:cs="Calibri"/>
          <w:b/>
          <w:bCs/>
          <w:color w:val="000000" w:themeColor="text1"/>
          <w:sz w:val="24"/>
          <w:szCs w:val="24"/>
        </w:rPr>
      </w:pPr>
      <w:r w:rsidRPr="00577311">
        <w:rPr>
          <w:rFonts w:ascii="Calibri" w:hAnsi="Calibri" w:cs="Calibri"/>
          <w:bCs/>
          <w:color w:val="000000" w:themeColor="text1"/>
          <w:sz w:val="24"/>
          <w:szCs w:val="24"/>
        </w:rPr>
        <w:t xml:space="preserve">The obvious </w:t>
      </w:r>
      <w:r w:rsidR="00D96CF8" w:rsidRPr="00577311">
        <w:rPr>
          <w:rFonts w:ascii="Calibri" w:hAnsi="Calibri" w:cs="Calibri"/>
          <w:bCs/>
          <w:color w:val="000000" w:themeColor="text1"/>
          <w:sz w:val="24"/>
          <w:szCs w:val="24"/>
        </w:rPr>
        <w:t>co-factor that could influence outcomes is the COVID-19 pandemic. Due to changes in course set up</w:t>
      </w:r>
      <w:r w:rsidR="00454AC5" w:rsidRPr="00577311">
        <w:rPr>
          <w:rFonts w:ascii="Calibri" w:hAnsi="Calibri" w:cs="Calibri"/>
          <w:bCs/>
          <w:color w:val="000000" w:themeColor="text1"/>
          <w:sz w:val="24"/>
          <w:szCs w:val="24"/>
        </w:rPr>
        <w:t xml:space="preserve"> and scheduling challenges</w:t>
      </w:r>
      <w:r w:rsidR="00D96CF8" w:rsidRPr="00577311">
        <w:rPr>
          <w:rFonts w:ascii="Calibri" w:hAnsi="Calibri" w:cs="Calibri"/>
          <w:bCs/>
          <w:color w:val="000000" w:themeColor="text1"/>
          <w:sz w:val="24"/>
          <w:szCs w:val="24"/>
        </w:rPr>
        <w:t xml:space="preserve">, </w:t>
      </w:r>
      <w:r w:rsidR="00454AC5" w:rsidRPr="00577311">
        <w:rPr>
          <w:rFonts w:ascii="Calibri" w:hAnsi="Calibri" w:cs="Calibri"/>
          <w:bCs/>
          <w:color w:val="000000" w:themeColor="text1"/>
          <w:sz w:val="24"/>
          <w:szCs w:val="24"/>
        </w:rPr>
        <w:t>not all of the</w:t>
      </w:r>
      <w:r w:rsidR="00D96CF8" w:rsidRPr="00577311">
        <w:rPr>
          <w:rFonts w:ascii="Calibri" w:hAnsi="Calibri" w:cs="Calibri"/>
          <w:bCs/>
          <w:color w:val="000000" w:themeColor="text1"/>
          <w:sz w:val="24"/>
          <w:szCs w:val="24"/>
        </w:rPr>
        <w:t xml:space="preserve"> team members </w:t>
      </w:r>
      <w:r w:rsidR="00454AC5" w:rsidRPr="00577311">
        <w:rPr>
          <w:rFonts w:ascii="Calibri" w:hAnsi="Calibri" w:cs="Calibri"/>
          <w:bCs/>
          <w:color w:val="000000" w:themeColor="text1"/>
          <w:sz w:val="24"/>
          <w:szCs w:val="24"/>
        </w:rPr>
        <w:t>had</w:t>
      </w:r>
      <w:r w:rsidR="00D96CF8" w:rsidRPr="00577311">
        <w:rPr>
          <w:rFonts w:ascii="Calibri" w:hAnsi="Calibri" w:cs="Calibri"/>
          <w:bCs/>
          <w:color w:val="000000" w:themeColor="text1"/>
          <w:sz w:val="24"/>
          <w:szCs w:val="24"/>
        </w:rPr>
        <w:t xml:space="preserve"> a chance to teach Chem 1151 during the 2020-2021 academic year. The data described above is for only three of six team members who taught during the pandemic. Additionally, the modality of some sections was switched from in-person to hybrid. In-class meetings, for example, were used more as a recitation period than standard lecture period. Online versions were offered during all semesters as well.   </w:t>
      </w:r>
    </w:p>
    <w:p w14:paraId="718B7292" w14:textId="2529783C" w:rsidR="00773D81" w:rsidRPr="00577311" w:rsidRDefault="00773D81" w:rsidP="001043E2">
      <w:pPr>
        <w:rPr>
          <w:bCs/>
          <w:color w:val="000000" w:themeColor="text1"/>
          <w:sz w:val="24"/>
          <w:szCs w:val="24"/>
        </w:rPr>
      </w:pPr>
    </w:p>
    <w:p w14:paraId="2107F97D" w14:textId="2FC17221" w:rsidR="00F70B70" w:rsidRPr="00577311" w:rsidRDefault="00F70B70" w:rsidP="003F4D85">
      <w:pPr>
        <w:pStyle w:val="Heading1"/>
        <w:numPr>
          <w:ilvl w:val="0"/>
          <w:numId w:val="18"/>
        </w:numPr>
        <w:ind w:left="360"/>
        <w:rPr>
          <w:color w:val="000000" w:themeColor="text1"/>
        </w:rPr>
      </w:pPr>
      <w:r w:rsidRPr="00577311">
        <w:rPr>
          <w:color w:val="000000" w:themeColor="text1"/>
        </w:rPr>
        <w:t>Sustainability Plan</w:t>
      </w:r>
    </w:p>
    <w:p w14:paraId="36C4BC5C" w14:textId="32A6F4C7" w:rsidR="00B90CC8" w:rsidRPr="00577311" w:rsidRDefault="00101A24" w:rsidP="003F4D85">
      <w:pPr>
        <w:ind w:left="360"/>
        <w:rPr>
          <w:i/>
          <w:color w:val="000000" w:themeColor="text1"/>
          <w:sz w:val="24"/>
          <w:szCs w:val="24"/>
        </w:rPr>
      </w:pPr>
      <w:r w:rsidRPr="00577311">
        <w:rPr>
          <w:i/>
          <w:color w:val="000000" w:themeColor="text1"/>
          <w:sz w:val="24"/>
          <w:szCs w:val="24"/>
        </w:rPr>
        <w:t>Describe</w:t>
      </w:r>
      <w:r w:rsidR="00F70B70" w:rsidRPr="00577311">
        <w:rPr>
          <w:i/>
          <w:color w:val="000000" w:themeColor="text1"/>
          <w:sz w:val="24"/>
          <w:szCs w:val="24"/>
        </w:rPr>
        <w:t xml:space="preserve"> how your project team</w:t>
      </w:r>
      <w:r w:rsidRPr="00577311">
        <w:rPr>
          <w:i/>
          <w:color w:val="000000" w:themeColor="text1"/>
          <w:sz w:val="24"/>
          <w:szCs w:val="24"/>
        </w:rPr>
        <w:t xml:space="preserve"> or department</w:t>
      </w:r>
      <w:r w:rsidR="00F70B70" w:rsidRPr="00577311">
        <w:rPr>
          <w:i/>
          <w:color w:val="000000" w:themeColor="text1"/>
          <w:sz w:val="24"/>
          <w:szCs w:val="24"/>
        </w:rPr>
        <w:t xml:space="preserve"> will offer the </w:t>
      </w:r>
      <w:r w:rsidR="00C66162" w:rsidRPr="00577311">
        <w:rPr>
          <w:i/>
          <w:color w:val="000000" w:themeColor="text1"/>
          <w:sz w:val="24"/>
          <w:szCs w:val="24"/>
        </w:rPr>
        <w:t xml:space="preserve">materials in the </w:t>
      </w:r>
      <w:r w:rsidR="00F70B70" w:rsidRPr="00577311">
        <w:rPr>
          <w:i/>
          <w:color w:val="000000" w:themeColor="text1"/>
          <w:sz w:val="24"/>
          <w:szCs w:val="24"/>
        </w:rPr>
        <w:t xml:space="preserve">course(s) in the future, including the maintenance and updating of course materials. </w:t>
      </w:r>
    </w:p>
    <w:p w14:paraId="4A094C3C" w14:textId="3FC42E44" w:rsidR="00BF7102" w:rsidRPr="00577311" w:rsidRDefault="00BF7102" w:rsidP="00D16DDE">
      <w:pPr>
        <w:ind w:left="360" w:firstLine="360"/>
        <w:rPr>
          <w:iCs/>
          <w:color w:val="000000" w:themeColor="text1"/>
          <w:sz w:val="24"/>
          <w:szCs w:val="24"/>
        </w:rPr>
      </w:pPr>
      <w:r w:rsidRPr="00577311">
        <w:rPr>
          <w:iCs/>
          <w:color w:val="000000" w:themeColor="text1"/>
          <w:sz w:val="24"/>
          <w:szCs w:val="24"/>
        </w:rPr>
        <w:t xml:space="preserve">Our department will continue with the same low-cost offering of an online homework system. In terms of the textbook, </w:t>
      </w:r>
      <w:r w:rsidR="00F546C1" w:rsidRPr="00577311">
        <w:rPr>
          <w:iCs/>
          <w:color w:val="000000" w:themeColor="text1"/>
          <w:sz w:val="24"/>
          <w:szCs w:val="24"/>
        </w:rPr>
        <w:t>there is a plan to expand the current</w:t>
      </w:r>
      <w:r w:rsidRPr="00577311">
        <w:rPr>
          <w:iCs/>
          <w:color w:val="000000" w:themeColor="text1"/>
          <w:sz w:val="24"/>
          <w:szCs w:val="24"/>
        </w:rPr>
        <w:t xml:space="preserve"> reading assignments </w:t>
      </w:r>
      <w:r w:rsidR="00F546C1" w:rsidRPr="00577311">
        <w:rPr>
          <w:iCs/>
          <w:color w:val="000000" w:themeColor="text1"/>
          <w:sz w:val="24"/>
          <w:szCs w:val="24"/>
        </w:rPr>
        <w:t>in</w:t>
      </w:r>
      <w:r w:rsidRPr="00577311">
        <w:rPr>
          <w:iCs/>
          <w:color w:val="000000" w:themeColor="text1"/>
          <w:sz w:val="24"/>
          <w:szCs w:val="24"/>
        </w:rPr>
        <w:t>to a more comprehensive reference for the students</w:t>
      </w:r>
      <w:r w:rsidR="00F546C1" w:rsidRPr="00577311">
        <w:rPr>
          <w:iCs/>
          <w:color w:val="000000" w:themeColor="text1"/>
          <w:sz w:val="24"/>
          <w:szCs w:val="24"/>
        </w:rPr>
        <w:t xml:space="preserve"> (e.g., free course textbook)</w:t>
      </w:r>
      <w:r w:rsidRPr="00577311">
        <w:rPr>
          <w:iCs/>
          <w:color w:val="000000" w:themeColor="text1"/>
          <w:sz w:val="24"/>
          <w:szCs w:val="24"/>
        </w:rPr>
        <w:t>.</w:t>
      </w:r>
    </w:p>
    <w:p w14:paraId="5D2930F4" w14:textId="4DE0702F" w:rsidR="00471C68" w:rsidRPr="00577311" w:rsidRDefault="00471C68" w:rsidP="003F4D85">
      <w:pPr>
        <w:pStyle w:val="Heading1"/>
        <w:numPr>
          <w:ilvl w:val="0"/>
          <w:numId w:val="18"/>
        </w:numPr>
        <w:ind w:left="360"/>
        <w:rPr>
          <w:color w:val="000000" w:themeColor="text1"/>
        </w:rPr>
      </w:pPr>
      <w:r w:rsidRPr="00577311">
        <w:rPr>
          <w:color w:val="000000" w:themeColor="text1"/>
        </w:rPr>
        <w:lastRenderedPageBreak/>
        <w:t xml:space="preserve">Future </w:t>
      </w:r>
      <w:r w:rsidR="00190A51" w:rsidRPr="00577311">
        <w:rPr>
          <w:color w:val="000000" w:themeColor="text1"/>
        </w:rPr>
        <w:t xml:space="preserve">Affordable Materials </w:t>
      </w:r>
      <w:r w:rsidRPr="00577311">
        <w:rPr>
          <w:color w:val="000000" w:themeColor="text1"/>
        </w:rPr>
        <w:t>Plans</w:t>
      </w:r>
    </w:p>
    <w:p w14:paraId="40F114A6" w14:textId="48EE25D3" w:rsidR="00EE7C7E" w:rsidRPr="00577311" w:rsidRDefault="00EE7C7E" w:rsidP="003F4D85">
      <w:pPr>
        <w:ind w:left="360"/>
        <w:rPr>
          <w:i/>
          <w:color w:val="000000" w:themeColor="text1"/>
          <w:sz w:val="24"/>
          <w:szCs w:val="24"/>
        </w:rPr>
      </w:pPr>
      <w:r w:rsidRPr="00577311">
        <w:rPr>
          <w:i/>
          <w:color w:val="000000" w:themeColor="text1"/>
          <w:sz w:val="24"/>
          <w:szCs w:val="24"/>
        </w:rPr>
        <w:t>Describe any impacts or influences this project has had on your thinking about or</w:t>
      </w:r>
      <w:r w:rsidR="00C66162" w:rsidRPr="00577311">
        <w:rPr>
          <w:i/>
          <w:color w:val="000000" w:themeColor="text1"/>
          <w:sz w:val="24"/>
          <w:szCs w:val="24"/>
        </w:rPr>
        <w:t xml:space="preserve"> </w:t>
      </w:r>
      <w:r w:rsidR="003E1BCB" w:rsidRPr="00577311">
        <w:rPr>
          <w:i/>
          <w:color w:val="000000" w:themeColor="text1"/>
          <w:sz w:val="24"/>
          <w:szCs w:val="24"/>
        </w:rPr>
        <w:t>selection of learning materials i</w:t>
      </w:r>
      <w:r w:rsidRPr="00577311">
        <w:rPr>
          <w:i/>
          <w:color w:val="000000" w:themeColor="text1"/>
          <w:sz w:val="24"/>
          <w:szCs w:val="24"/>
        </w:rPr>
        <w:t>n this and other courses that you will teach in the future.</w:t>
      </w:r>
    </w:p>
    <w:p w14:paraId="732DF746" w14:textId="45B2F92A" w:rsidR="00BF7102" w:rsidRPr="00577311" w:rsidRDefault="00BF7102" w:rsidP="00D16DDE">
      <w:pPr>
        <w:ind w:left="360" w:firstLine="360"/>
        <w:rPr>
          <w:b/>
          <w:iCs/>
          <w:color w:val="000000" w:themeColor="text1"/>
          <w:sz w:val="24"/>
          <w:szCs w:val="24"/>
        </w:rPr>
      </w:pPr>
      <w:r w:rsidRPr="00577311">
        <w:rPr>
          <w:iCs/>
          <w:color w:val="000000" w:themeColor="text1"/>
          <w:sz w:val="24"/>
          <w:szCs w:val="24"/>
        </w:rPr>
        <w:t xml:space="preserve">Knowing that there are plenty of free resources available out there, several courses will be impacted. </w:t>
      </w:r>
      <w:r w:rsidR="00E12C72" w:rsidRPr="00577311">
        <w:rPr>
          <w:iCs/>
          <w:color w:val="000000" w:themeColor="text1"/>
          <w:sz w:val="24"/>
          <w:szCs w:val="24"/>
        </w:rPr>
        <w:t xml:space="preserve">In this course, we will continue to offer a low-cost online homework system without a required textbook for the foreseeable future. Elsewhere, </w:t>
      </w:r>
      <w:r w:rsidRPr="00577311">
        <w:rPr>
          <w:iCs/>
          <w:color w:val="000000" w:themeColor="text1"/>
          <w:sz w:val="24"/>
          <w:szCs w:val="24"/>
        </w:rPr>
        <w:t xml:space="preserve">Dr. Dyer has incorporated several </w:t>
      </w:r>
      <w:r w:rsidR="00E12C72" w:rsidRPr="00577311">
        <w:rPr>
          <w:iCs/>
          <w:color w:val="000000" w:themeColor="text1"/>
          <w:sz w:val="24"/>
          <w:szCs w:val="24"/>
        </w:rPr>
        <w:t xml:space="preserve">OER resources and </w:t>
      </w:r>
      <w:r w:rsidRPr="00577311">
        <w:rPr>
          <w:iCs/>
          <w:color w:val="000000" w:themeColor="text1"/>
          <w:sz w:val="24"/>
          <w:szCs w:val="24"/>
        </w:rPr>
        <w:t xml:space="preserve">videos from YouTube in her </w:t>
      </w:r>
      <w:r w:rsidR="00E12C72" w:rsidRPr="00577311">
        <w:rPr>
          <w:iCs/>
          <w:color w:val="000000" w:themeColor="text1"/>
          <w:sz w:val="24"/>
          <w:szCs w:val="24"/>
        </w:rPr>
        <w:t xml:space="preserve">Chem 1211 (Principles of Chemistry I) </w:t>
      </w:r>
      <w:r w:rsidRPr="00577311">
        <w:rPr>
          <w:iCs/>
          <w:color w:val="000000" w:themeColor="text1"/>
          <w:sz w:val="24"/>
          <w:szCs w:val="24"/>
        </w:rPr>
        <w:t>class</w:t>
      </w:r>
      <w:r w:rsidR="00E12C72" w:rsidRPr="00577311">
        <w:rPr>
          <w:iCs/>
          <w:color w:val="000000" w:themeColor="text1"/>
          <w:sz w:val="24"/>
          <w:szCs w:val="24"/>
        </w:rPr>
        <w:t>, for example</w:t>
      </w:r>
      <w:r w:rsidRPr="00577311">
        <w:rPr>
          <w:iCs/>
          <w:color w:val="000000" w:themeColor="text1"/>
          <w:sz w:val="24"/>
          <w:szCs w:val="24"/>
        </w:rPr>
        <w:t>. In Chem 3311</w:t>
      </w:r>
      <w:r w:rsidR="00D96CF8" w:rsidRPr="00577311">
        <w:rPr>
          <w:iCs/>
          <w:color w:val="000000" w:themeColor="text1"/>
          <w:sz w:val="24"/>
          <w:szCs w:val="24"/>
        </w:rPr>
        <w:t xml:space="preserve"> (Inorganic Chemistry)</w:t>
      </w:r>
      <w:r w:rsidRPr="00577311">
        <w:rPr>
          <w:iCs/>
          <w:color w:val="000000" w:themeColor="text1"/>
          <w:sz w:val="24"/>
          <w:szCs w:val="24"/>
        </w:rPr>
        <w:t>, Dr. Meyers has recommended textbook</w:t>
      </w:r>
      <w:r w:rsidR="00E12C72" w:rsidRPr="00577311">
        <w:rPr>
          <w:iCs/>
          <w:color w:val="000000" w:themeColor="text1"/>
          <w:sz w:val="24"/>
          <w:szCs w:val="24"/>
        </w:rPr>
        <w:t>s</w:t>
      </w:r>
      <w:r w:rsidRPr="00577311">
        <w:rPr>
          <w:iCs/>
          <w:color w:val="000000" w:themeColor="text1"/>
          <w:sz w:val="24"/>
          <w:szCs w:val="24"/>
        </w:rPr>
        <w:t xml:space="preserve"> (not</w:t>
      </w:r>
      <w:r w:rsidR="00E12C72" w:rsidRPr="00577311">
        <w:rPr>
          <w:iCs/>
          <w:color w:val="000000" w:themeColor="text1"/>
          <w:sz w:val="24"/>
          <w:szCs w:val="24"/>
        </w:rPr>
        <w:t>hing</w:t>
      </w:r>
      <w:r w:rsidRPr="00577311">
        <w:rPr>
          <w:iCs/>
          <w:color w:val="000000" w:themeColor="text1"/>
          <w:sz w:val="24"/>
          <w:szCs w:val="24"/>
        </w:rPr>
        <w:t xml:space="preserve"> required</w:t>
      </w:r>
      <w:r w:rsidR="00E12C72" w:rsidRPr="00577311">
        <w:rPr>
          <w:iCs/>
          <w:color w:val="000000" w:themeColor="text1"/>
          <w:sz w:val="24"/>
          <w:szCs w:val="24"/>
        </w:rPr>
        <w:t xml:space="preserve">) and </w:t>
      </w:r>
      <w:r w:rsidRPr="00577311">
        <w:rPr>
          <w:iCs/>
          <w:color w:val="000000" w:themeColor="text1"/>
          <w:sz w:val="24"/>
          <w:szCs w:val="24"/>
        </w:rPr>
        <w:t>relies heavily on notes, in-class discussions, and reading assignments.</w:t>
      </w:r>
    </w:p>
    <w:p w14:paraId="68427203" w14:textId="3170B244" w:rsidR="00871BC4" w:rsidRPr="00577311" w:rsidRDefault="00190A51" w:rsidP="003F4D85">
      <w:pPr>
        <w:pStyle w:val="Heading1"/>
        <w:numPr>
          <w:ilvl w:val="0"/>
          <w:numId w:val="18"/>
        </w:numPr>
        <w:ind w:left="360"/>
        <w:rPr>
          <w:color w:val="000000" w:themeColor="text1"/>
        </w:rPr>
      </w:pPr>
      <w:r w:rsidRPr="00577311">
        <w:rPr>
          <w:color w:val="000000" w:themeColor="text1"/>
        </w:rPr>
        <w:t xml:space="preserve">Future </w:t>
      </w:r>
      <w:r w:rsidR="00220876" w:rsidRPr="00577311">
        <w:rPr>
          <w:color w:val="000000" w:themeColor="text1"/>
        </w:rPr>
        <w:t>Scholarship Plans</w:t>
      </w:r>
    </w:p>
    <w:p w14:paraId="09109D3C" w14:textId="58EDFCCC" w:rsidR="00B90CC8" w:rsidRPr="00577311" w:rsidRDefault="00EE7C7E" w:rsidP="003F4D85">
      <w:pPr>
        <w:ind w:left="360"/>
        <w:rPr>
          <w:i/>
          <w:color w:val="000000" w:themeColor="text1"/>
          <w:sz w:val="24"/>
          <w:szCs w:val="24"/>
        </w:rPr>
      </w:pPr>
      <w:r w:rsidRPr="00577311">
        <w:rPr>
          <w:i/>
          <w:color w:val="000000" w:themeColor="text1"/>
          <w:sz w:val="24"/>
          <w:szCs w:val="24"/>
        </w:rPr>
        <w:t>Describe any planned or actual papers, presentations, publications, or other professional activities that you expect to produce that reflect your work on this project.</w:t>
      </w:r>
    </w:p>
    <w:p w14:paraId="3D07F759" w14:textId="557D0173" w:rsidR="00BF7102" w:rsidRPr="00577311" w:rsidRDefault="00BF7102" w:rsidP="00D16DDE">
      <w:pPr>
        <w:ind w:left="360" w:firstLine="360"/>
        <w:rPr>
          <w:b/>
          <w:iCs/>
          <w:color w:val="000000" w:themeColor="text1"/>
          <w:sz w:val="24"/>
          <w:szCs w:val="24"/>
        </w:rPr>
      </w:pPr>
      <w:r w:rsidRPr="00577311">
        <w:rPr>
          <w:iCs/>
          <w:color w:val="000000" w:themeColor="text1"/>
          <w:sz w:val="24"/>
          <w:szCs w:val="24"/>
        </w:rPr>
        <w:t>The group expects to be able to travel to conference</w:t>
      </w:r>
      <w:r w:rsidR="00D96CF8" w:rsidRPr="00577311">
        <w:rPr>
          <w:iCs/>
          <w:color w:val="000000" w:themeColor="text1"/>
          <w:sz w:val="24"/>
          <w:szCs w:val="24"/>
        </w:rPr>
        <w:t>s</w:t>
      </w:r>
      <w:r w:rsidR="00680303" w:rsidRPr="00577311">
        <w:rPr>
          <w:iCs/>
          <w:color w:val="000000" w:themeColor="text1"/>
          <w:sz w:val="24"/>
          <w:szCs w:val="24"/>
        </w:rPr>
        <w:t xml:space="preserve">, </w:t>
      </w:r>
      <w:r w:rsidR="007E54A0" w:rsidRPr="00577311">
        <w:rPr>
          <w:iCs/>
          <w:color w:val="000000" w:themeColor="text1"/>
          <w:sz w:val="24"/>
          <w:szCs w:val="24"/>
        </w:rPr>
        <w:t xml:space="preserve">both pedagogical </w:t>
      </w:r>
      <w:r w:rsidR="00360682" w:rsidRPr="00577311">
        <w:rPr>
          <w:iCs/>
          <w:color w:val="000000" w:themeColor="text1"/>
          <w:sz w:val="24"/>
          <w:szCs w:val="24"/>
        </w:rPr>
        <w:t xml:space="preserve">(e.g., USG Teaching and Learning Conference) </w:t>
      </w:r>
      <w:r w:rsidR="007E54A0" w:rsidRPr="00577311">
        <w:rPr>
          <w:iCs/>
          <w:color w:val="000000" w:themeColor="text1"/>
          <w:sz w:val="24"/>
          <w:szCs w:val="24"/>
        </w:rPr>
        <w:t>and professional</w:t>
      </w:r>
      <w:r w:rsidR="00680303" w:rsidRPr="00577311">
        <w:rPr>
          <w:iCs/>
          <w:color w:val="000000" w:themeColor="text1"/>
          <w:sz w:val="24"/>
          <w:szCs w:val="24"/>
        </w:rPr>
        <w:t xml:space="preserve"> (e.g., an American Chemical Society National Meeting), to share what we have accomplished.</w:t>
      </w:r>
    </w:p>
    <w:p w14:paraId="3AAF13AA" w14:textId="75FB48B7" w:rsidR="00CB083C" w:rsidRPr="00577311" w:rsidRDefault="00CB083C" w:rsidP="003F4D85">
      <w:pPr>
        <w:pStyle w:val="Heading1"/>
        <w:numPr>
          <w:ilvl w:val="0"/>
          <w:numId w:val="18"/>
        </w:numPr>
        <w:ind w:left="360"/>
        <w:rPr>
          <w:color w:val="000000" w:themeColor="text1"/>
        </w:rPr>
      </w:pPr>
      <w:r w:rsidRPr="00577311">
        <w:rPr>
          <w:color w:val="000000" w:themeColor="text1"/>
        </w:rPr>
        <w:t>Description of Photograph</w:t>
      </w:r>
      <w:r w:rsidR="00871BC4" w:rsidRPr="00577311">
        <w:rPr>
          <w:color w:val="000000" w:themeColor="text1"/>
        </w:rPr>
        <w:t xml:space="preserve"> (optional) </w:t>
      </w:r>
    </w:p>
    <w:p w14:paraId="49D26D57" w14:textId="41C7E185" w:rsidR="00CB083C" w:rsidRPr="00577311" w:rsidRDefault="00871BC4" w:rsidP="003F4D85">
      <w:pPr>
        <w:ind w:left="360"/>
        <w:rPr>
          <w:b/>
          <w:color w:val="000000" w:themeColor="text1"/>
          <w:sz w:val="24"/>
          <w:szCs w:val="24"/>
        </w:rPr>
      </w:pPr>
      <w:r w:rsidRPr="00577311">
        <w:rPr>
          <w:i/>
          <w:color w:val="000000" w:themeColor="text1"/>
          <w:sz w:val="24"/>
          <w:szCs w:val="24"/>
        </w:rPr>
        <w:t>This is where a team can li</w:t>
      </w:r>
      <w:r w:rsidR="00CB083C" w:rsidRPr="00577311">
        <w:rPr>
          <w:i/>
          <w:color w:val="000000" w:themeColor="text1"/>
          <w:sz w:val="24"/>
          <w:szCs w:val="24"/>
        </w:rPr>
        <w:t>st the names of the people</w:t>
      </w:r>
      <w:r w:rsidR="0033401E" w:rsidRPr="00577311">
        <w:rPr>
          <w:i/>
          <w:color w:val="000000" w:themeColor="text1"/>
          <w:sz w:val="24"/>
          <w:szCs w:val="24"/>
        </w:rPr>
        <w:t xml:space="preserve"> shown</w:t>
      </w:r>
      <w:r w:rsidR="00630263" w:rsidRPr="00577311">
        <w:rPr>
          <w:i/>
          <w:color w:val="000000" w:themeColor="text1"/>
          <w:sz w:val="24"/>
          <w:szCs w:val="24"/>
        </w:rPr>
        <w:t xml:space="preserve"> in this</w:t>
      </w:r>
      <w:r w:rsidR="00CB083C" w:rsidRPr="00577311">
        <w:rPr>
          <w:i/>
          <w:color w:val="000000" w:themeColor="text1"/>
          <w:sz w:val="24"/>
          <w:szCs w:val="24"/>
        </w:rPr>
        <w:t xml:space="preserve"> separately uploaded photograph</w:t>
      </w:r>
      <w:r w:rsidR="00630263" w:rsidRPr="00577311">
        <w:rPr>
          <w:i/>
          <w:color w:val="000000" w:themeColor="text1"/>
          <w:sz w:val="24"/>
          <w:szCs w:val="24"/>
        </w:rPr>
        <w:t>, along with</w:t>
      </w:r>
      <w:r w:rsidR="00CB083C" w:rsidRPr="00577311">
        <w:rPr>
          <w:i/>
          <w:color w:val="000000" w:themeColor="text1"/>
          <w:sz w:val="24"/>
          <w:szCs w:val="24"/>
        </w:rPr>
        <w:t xml:space="preserve"> their roles</w:t>
      </w:r>
      <w:r w:rsidRPr="00577311">
        <w:rPr>
          <w:i/>
          <w:color w:val="000000" w:themeColor="text1"/>
          <w:sz w:val="24"/>
          <w:szCs w:val="24"/>
        </w:rPr>
        <w:t>, if applicable</w:t>
      </w:r>
      <w:r w:rsidR="00CB083C" w:rsidRPr="00577311">
        <w:rPr>
          <w:i/>
          <w:color w:val="000000" w:themeColor="text1"/>
          <w:sz w:val="24"/>
          <w:szCs w:val="24"/>
        </w:rPr>
        <w:t xml:space="preserve">. </w:t>
      </w:r>
    </w:p>
    <w:sectPr w:rsidR="00CB083C" w:rsidRPr="005773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B0F9C"/>
    <w:rsid w:val="000C261D"/>
    <w:rsid w:val="00101A24"/>
    <w:rsid w:val="00102A24"/>
    <w:rsid w:val="001043E2"/>
    <w:rsid w:val="00190A51"/>
    <w:rsid w:val="001A218C"/>
    <w:rsid w:val="001B2107"/>
    <w:rsid w:val="001D51FD"/>
    <w:rsid w:val="001E0EE3"/>
    <w:rsid w:val="001F4532"/>
    <w:rsid w:val="00203508"/>
    <w:rsid w:val="00207354"/>
    <w:rsid w:val="00220876"/>
    <w:rsid w:val="00234D9F"/>
    <w:rsid w:val="00240544"/>
    <w:rsid w:val="002672D8"/>
    <w:rsid w:val="00285B86"/>
    <w:rsid w:val="0029765B"/>
    <w:rsid w:val="002C4C10"/>
    <w:rsid w:val="003038A8"/>
    <w:rsid w:val="0033401E"/>
    <w:rsid w:val="00334E7C"/>
    <w:rsid w:val="003422EF"/>
    <w:rsid w:val="00346044"/>
    <w:rsid w:val="00351168"/>
    <w:rsid w:val="00360682"/>
    <w:rsid w:val="003640E4"/>
    <w:rsid w:val="00370794"/>
    <w:rsid w:val="0037127F"/>
    <w:rsid w:val="003E1BCB"/>
    <w:rsid w:val="003F4D85"/>
    <w:rsid w:val="00454AC5"/>
    <w:rsid w:val="00471C68"/>
    <w:rsid w:val="0048459F"/>
    <w:rsid w:val="004A3C8B"/>
    <w:rsid w:val="004C4F21"/>
    <w:rsid w:val="004F2656"/>
    <w:rsid w:val="005212A0"/>
    <w:rsid w:val="0055353F"/>
    <w:rsid w:val="005662DD"/>
    <w:rsid w:val="00572B39"/>
    <w:rsid w:val="00577311"/>
    <w:rsid w:val="00594AC8"/>
    <w:rsid w:val="005B3BB4"/>
    <w:rsid w:val="005C11E8"/>
    <w:rsid w:val="00630263"/>
    <w:rsid w:val="00680303"/>
    <w:rsid w:val="00684A25"/>
    <w:rsid w:val="00687254"/>
    <w:rsid w:val="006A36A9"/>
    <w:rsid w:val="00723133"/>
    <w:rsid w:val="0073273B"/>
    <w:rsid w:val="00772C9F"/>
    <w:rsid w:val="00773D81"/>
    <w:rsid w:val="007A758B"/>
    <w:rsid w:val="007D32DF"/>
    <w:rsid w:val="007E54A0"/>
    <w:rsid w:val="00811187"/>
    <w:rsid w:val="00822880"/>
    <w:rsid w:val="00871BC4"/>
    <w:rsid w:val="0088133E"/>
    <w:rsid w:val="00896C4E"/>
    <w:rsid w:val="008C1D22"/>
    <w:rsid w:val="008F3EE2"/>
    <w:rsid w:val="009033E8"/>
    <w:rsid w:val="009363D0"/>
    <w:rsid w:val="00945780"/>
    <w:rsid w:val="0097575D"/>
    <w:rsid w:val="00987DD6"/>
    <w:rsid w:val="009D344F"/>
    <w:rsid w:val="00A06E45"/>
    <w:rsid w:val="00A35B65"/>
    <w:rsid w:val="00A5104D"/>
    <w:rsid w:val="00A55FBE"/>
    <w:rsid w:val="00A85DDD"/>
    <w:rsid w:val="00A97001"/>
    <w:rsid w:val="00AF1F4F"/>
    <w:rsid w:val="00AF4890"/>
    <w:rsid w:val="00B23AA9"/>
    <w:rsid w:val="00B516BC"/>
    <w:rsid w:val="00B8345E"/>
    <w:rsid w:val="00B90CC8"/>
    <w:rsid w:val="00BA36D2"/>
    <w:rsid w:val="00BC04D9"/>
    <w:rsid w:val="00BD653D"/>
    <w:rsid w:val="00BF3C8A"/>
    <w:rsid w:val="00BF7102"/>
    <w:rsid w:val="00C45872"/>
    <w:rsid w:val="00C65741"/>
    <w:rsid w:val="00C66162"/>
    <w:rsid w:val="00C749E5"/>
    <w:rsid w:val="00C807D1"/>
    <w:rsid w:val="00C80819"/>
    <w:rsid w:val="00C96BCC"/>
    <w:rsid w:val="00CB083C"/>
    <w:rsid w:val="00D11976"/>
    <w:rsid w:val="00D16DDE"/>
    <w:rsid w:val="00D96CF8"/>
    <w:rsid w:val="00DC263B"/>
    <w:rsid w:val="00DC2BFF"/>
    <w:rsid w:val="00DD3803"/>
    <w:rsid w:val="00DD5245"/>
    <w:rsid w:val="00DD7539"/>
    <w:rsid w:val="00DF79E1"/>
    <w:rsid w:val="00E12C72"/>
    <w:rsid w:val="00E167BE"/>
    <w:rsid w:val="00E34FAA"/>
    <w:rsid w:val="00EC1F02"/>
    <w:rsid w:val="00EE1BB6"/>
    <w:rsid w:val="00EE35AB"/>
    <w:rsid w:val="00EE7C7E"/>
    <w:rsid w:val="00F01364"/>
    <w:rsid w:val="00F037ED"/>
    <w:rsid w:val="00F546C1"/>
    <w:rsid w:val="00F6782A"/>
    <w:rsid w:val="00F70B70"/>
    <w:rsid w:val="00F70C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uiPriority w:val="39"/>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A510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284534844">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212861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13" Type="http://schemas.openxmlformats.org/officeDocument/2006/relationships/hyperlink" Target="mailto:JohnMeyers@clayton.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ubreyDyer@clayton.ed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rewBrandon@clayton.ed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KelliBain@clayton.edu" TargetMode="External"/><Relationship Id="rId4" Type="http://schemas.openxmlformats.org/officeDocument/2006/relationships/numbering" Target="numbering.xml"/><Relationship Id="rId9" Type="http://schemas.openxmlformats.org/officeDocument/2006/relationships/hyperlink" Target="mailto:AugustineAgyeman@clayton.edu" TargetMode="External"/><Relationship Id="rId14" Type="http://schemas.openxmlformats.org/officeDocument/2006/relationships/hyperlink" Target="mailto:EmilySurber@clayton.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2530</Words>
  <Characters>14423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Jeff Gallant</cp:lastModifiedBy>
  <cp:revision>10</cp:revision>
  <cp:lastPrinted>2021-08-16T20:10:00Z</cp:lastPrinted>
  <dcterms:created xsi:type="dcterms:W3CDTF">2021-08-16T16:58:00Z</dcterms:created>
  <dcterms:modified xsi:type="dcterms:W3CDTF">2022-03-14T14:34:00Z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