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E6915" w14:textId="6BCE0FD6" w:rsidR="00464D26" w:rsidRDefault="00464D26" w:rsidP="00B45186">
      <w:pPr>
        <w:pStyle w:val="Title"/>
      </w:pPr>
      <w:r w:rsidRPr="007A7B8A">
        <w:t>Understanding Music</w:t>
      </w:r>
      <w:r w:rsidR="007A7B8A">
        <w:t>: Past and Present</w:t>
      </w:r>
    </w:p>
    <w:p w14:paraId="5F3707BB" w14:textId="78995994" w:rsidR="00464D26" w:rsidRPr="00524E64" w:rsidRDefault="00464D26" w:rsidP="00524E64">
      <w:pPr>
        <w:pStyle w:val="Subtitle"/>
      </w:pPr>
      <w:r>
        <w:rPr>
          <w:noProof/>
        </w:rPr>
        <mc:AlternateContent>
          <mc:Choice Requires="wps">
            <w:drawing>
              <wp:anchor distT="0" distB="0" distL="114300" distR="114300" simplePos="0" relativeHeight="251664384" behindDoc="1" locked="0" layoutInCell="1" allowOverlap="1" wp14:anchorId="38150D87" wp14:editId="1AB4D7ED">
                <wp:simplePos x="0" y="0"/>
                <wp:positionH relativeFrom="page">
                  <wp:posOffset>1838325</wp:posOffset>
                </wp:positionH>
                <wp:positionV relativeFrom="paragraph">
                  <wp:posOffset>247650</wp:posOffset>
                </wp:positionV>
                <wp:extent cx="0" cy="0"/>
                <wp:effectExtent l="0" t="0" r="0" b="0"/>
                <wp:wrapNone/>
                <wp:docPr id="152"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D518D" id="Line 77"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4.75pt,19.5pt" to="144.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" strokeweight="1pt">
                <o:lock v:ext="edit" shapetype="f"/>
                <w10:wrap anchorx="page"/>
              </v:line>
            </w:pict>
          </mc:Fallback>
        </mc:AlternateContent>
      </w:r>
      <w:r>
        <w:rPr>
          <w:noProof/>
        </w:rPr>
        <mc:AlternateContent>
          <mc:Choice Requires="wps">
            <w:drawing>
              <wp:anchor distT="0" distB="0" distL="114300" distR="114300" simplePos="0" relativeHeight="251665408" behindDoc="1" locked="0" layoutInCell="1" allowOverlap="1" wp14:anchorId="26CC5772" wp14:editId="08437AAC">
                <wp:simplePos x="0" y="0"/>
                <wp:positionH relativeFrom="page">
                  <wp:posOffset>3686175</wp:posOffset>
                </wp:positionH>
                <wp:positionV relativeFrom="paragraph">
                  <wp:posOffset>247650</wp:posOffset>
                </wp:positionV>
                <wp:extent cx="0" cy="0"/>
                <wp:effectExtent l="0" t="0" r="0" b="0"/>
                <wp:wrapNone/>
                <wp:docPr id="15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B2182" id="Line 76"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0.25pt,19.5pt" to="29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" strokeweight="1pt">
                <o:lock v:ext="edit" shapetype="f"/>
                <w10:wrap anchorx="page"/>
              </v:line>
            </w:pict>
          </mc:Fallback>
        </mc:AlternateContent>
      </w:r>
      <w:r>
        <w:rPr>
          <w:noProof/>
        </w:rPr>
        <mc:AlternateContent>
          <mc:Choice Requires="wps">
            <w:drawing>
              <wp:anchor distT="0" distB="0" distL="114300" distR="114300" simplePos="0" relativeHeight="251666432" behindDoc="1" locked="0" layoutInCell="1" allowOverlap="1" wp14:anchorId="1FC5CC30" wp14:editId="02370DA8">
                <wp:simplePos x="0" y="0"/>
                <wp:positionH relativeFrom="page">
                  <wp:posOffset>5553075</wp:posOffset>
                </wp:positionH>
                <wp:positionV relativeFrom="paragraph">
                  <wp:posOffset>247650</wp:posOffset>
                </wp:positionV>
                <wp:extent cx="0" cy="0"/>
                <wp:effectExtent l="0" t="0" r="0" b="0"/>
                <wp:wrapNone/>
                <wp:docPr id="148"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9E2D7" id="Line 75"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37.25pt,19.5pt" to="437.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" strokeweight="1pt">
                <o:lock v:ext="edit" shapetype="f"/>
                <w10:wrap anchorx="page"/>
              </v:line>
            </w:pict>
          </mc:Fallback>
        </mc:AlternateContent>
      </w:r>
      <w:r>
        <w:t>N. Alan</w:t>
      </w:r>
      <w:r>
        <w:rPr>
          <w:spacing w:val="-5"/>
        </w:rPr>
        <w:t xml:space="preserve"> </w:t>
      </w:r>
      <w:r>
        <w:t>Clark,</w:t>
      </w:r>
      <w:r>
        <w:rPr>
          <w:spacing w:val="-2"/>
        </w:rPr>
        <w:t xml:space="preserve"> </w:t>
      </w:r>
      <w:r>
        <w:t>PhD</w:t>
      </w:r>
      <w:r w:rsidR="00B45186">
        <w:t xml:space="preserve"> | </w:t>
      </w:r>
      <w:r>
        <w:t>Thomas</w:t>
      </w:r>
      <w:r>
        <w:rPr>
          <w:spacing w:val="4"/>
        </w:rPr>
        <w:t xml:space="preserve"> </w:t>
      </w:r>
      <w:r w:rsidRPr="007A7B8A">
        <w:t>Heflin</w:t>
      </w:r>
      <w:r>
        <w:t>,</w:t>
      </w:r>
      <w:r>
        <w:rPr>
          <w:spacing w:val="4"/>
        </w:rPr>
        <w:t xml:space="preserve"> </w:t>
      </w:r>
      <w:r>
        <w:t>DMA</w:t>
      </w:r>
      <w:r w:rsidR="00B45186">
        <w:t xml:space="preserve"> | </w:t>
      </w:r>
      <w:r>
        <w:t>Jeffrey</w:t>
      </w:r>
      <w:r>
        <w:rPr>
          <w:spacing w:val="-19"/>
        </w:rPr>
        <w:t xml:space="preserve"> </w:t>
      </w:r>
      <w:proofErr w:type="spellStart"/>
      <w:r>
        <w:t>Kluball</w:t>
      </w:r>
      <w:proofErr w:type="spellEnd"/>
      <w:r>
        <w:t>,</w:t>
      </w:r>
      <w:r>
        <w:rPr>
          <w:spacing w:val="-19"/>
        </w:rPr>
        <w:t xml:space="preserve"> </w:t>
      </w:r>
      <w:r>
        <w:t>EdD</w:t>
      </w:r>
      <w:r w:rsidR="00B45186">
        <w:t xml:space="preserve"> | </w:t>
      </w:r>
      <w:r>
        <w:t>Elizabeth Kramer,</w:t>
      </w:r>
      <w:r>
        <w:rPr>
          <w:spacing w:val="-7"/>
        </w:rPr>
        <w:t xml:space="preserve"> </w:t>
      </w:r>
      <w:r>
        <w:t>PhD</w:t>
      </w:r>
    </w:p>
    <w:p w14:paraId="034BC1FA" w14:textId="3E24BFF0" w:rsidR="007A7B8A" w:rsidRDefault="00524E64" w:rsidP="00524E64">
      <w:pPr>
        <w:pStyle w:val="Body"/>
        <w:ind w:firstLine="0"/>
      </w:pPr>
      <w:r>
        <w:rPr>
          <w:noProof/>
        </w:rPr>
        <w:drawing>
          <wp:inline distT="0" distB="0" distL="0" distR="0" wp14:anchorId="22E430E2" wp14:editId="1DFE1701">
            <wp:extent cx="771429" cy="961905"/>
            <wp:effectExtent l="0" t="0" r="0" b="0"/>
            <wp:docPr id="1" name="Picture 1" descr="UNG P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71429" cy="961905"/>
                    </a:xfrm>
                    <a:prstGeom prst="rect">
                      <a:avLst/>
                    </a:prstGeom>
                  </pic:spPr>
                </pic:pic>
              </a:graphicData>
            </a:graphic>
          </wp:inline>
        </w:drawing>
      </w:r>
    </w:p>
    <w:p w14:paraId="75C9068A" w14:textId="3036A14A" w:rsidR="00464D26" w:rsidRPr="00524E64" w:rsidRDefault="00464D26" w:rsidP="00524E64">
      <w:pPr>
        <w:pStyle w:val="BodyText"/>
        <w:rPr>
          <w:rFonts w:ascii="Minion Pro"/>
          <w:sz w:val="20"/>
        </w:rPr>
      </w:pPr>
      <w:r>
        <w:rPr>
          <w:rFonts w:ascii="Minion Pro"/>
          <w:noProof/>
          <w:sz w:val="20"/>
        </w:rPr>
        <w:drawing>
          <wp:inline distT="0" distB="0" distL="0" distR="0" wp14:anchorId="438269A5" wp14:editId="0F06AACA">
            <wp:extent cx="1162050" cy="406573"/>
            <wp:effectExtent l="0" t="0" r="0" b="0"/>
            <wp:docPr id="3" name="image3.jpeg" descr="CC BY SA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1" cstate="print"/>
                    <a:stretch>
                      <a:fillRect/>
                    </a:stretch>
                  </pic:blipFill>
                  <pic:spPr>
                    <a:xfrm>
                      <a:off x="0" y="0"/>
                      <a:ext cx="1179238" cy="412587"/>
                    </a:xfrm>
                    <a:prstGeom prst="rect">
                      <a:avLst/>
                    </a:prstGeom>
                  </pic:spPr>
                </pic:pic>
              </a:graphicData>
            </a:graphic>
          </wp:inline>
        </w:drawing>
      </w:r>
    </w:p>
    <w:p w14:paraId="55C0D1BA" w14:textId="453393AD" w:rsidR="00464D26" w:rsidRPr="00524E64" w:rsidRDefault="00464D26" w:rsidP="007A7B8A">
      <w:pPr>
        <w:pStyle w:val="Bodynoindent"/>
      </w:pPr>
      <w:r>
        <w:rPr>
          <w:i/>
        </w:rPr>
        <w:t xml:space="preserve">Understanding Music: Past and Present </w:t>
      </w:r>
      <w:r>
        <w:t xml:space="preserve">is licensed under a Creative Commons </w:t>
      </w:r>
      <w:proofErr w:type="spellStart"/>
      <w:r>
        <w:t>Attribu</w:t>
      </w:r>
      <w:proofErr w:type="spellEnd"/>
      <w:r>
        <w:t xml:space="preserve">- </w:t>
      </w:r>
      <w:proofErr w:type="spellStart"/>
      <w:r>
        <w:t>tion-ShareAlike</w:t>
      </w:r>
      <w:proofErr w:type="spellEnd"/>
      <w:r>
        <w:t xml:space="preserve"> 4.0 International License.</w:t>
      </w:r>
    </w:p>
    <w:p w14:paraId="24E61B19" w14:textId="683C3221" w:rsidR="00464D26" w:rsidRPr="00524E64" w:rsidRDefault="00464D26" w:rsidP="007A7B8A">
      <w:pPr>
        <w:pStyle w:val="Bodynoindent"/>
      </w:pPr>
      <w:r>
        <w:t>This license allows you to remix, tweak, and build upon this work, even commercially, as long as you credit this original source for the creation and license the new creation under identical terms.</w:t>
      </w:r>
    </w:p>
    <w:p w14:paraId="654AC6F3" w14:textId="1FC75D9A" w:rsidR="00464D26" w:rsidRPr="00524E64" w:rsidRDefault="00464D26" w:rsidP="007A7B8A">
      <w:pPr>
        <w:pStyle w:val="Bodynoindent"/>
      </w:pPr>
      <w:r>
        <w:t>If</w:t>
      </w:r>
      <w:r>
        <w:rPr>
          <w:spacing w:val="-11"/>
        </w:rPr>
        <w:t xml:space="preserve"> </w:t>
      </w:r>
      <w:r>
        <w:t>you</w:t>
      </w:r>
      <w:r>
        <w:rPr>
          <w:spacing w:val="-10"/>
        </w:rPr>
        <w:t xml:space="preserve"> </w:t>
      </w:r>
      <w:r>
        <w:t>reuse</w:t>
      </w:r>
      <w:r>
        <w:rPr>
          <w:spacing w:val="-11"/>
        </w:rPr>
        <w:t xml:space="preserve"> </w:t>
      </w:r>
      <w:r>
        <w:t>this</w:t>
      </w:r>
      <w:r>
        <w:rPr>
          <w:spacing w:val="-10"/>
        </w:rPr>
        <w:t xml:space="preserve"> </w:t>
      </w:r>
      <w:r>
        <w:t>content</w:t>
      </w:r>
      <w:r>
        <w:rPr>
          <w:spacing w:val="-11"/>
        </w:rPr>
        <w:t xml:space="preserve"> </w:t>
      </w:r>
      <w:r>
        <w:t>elsewhere,</w:t>
      </w:r>
      <w:r>
        <w:rPr>
          <w:spacing w:val="-10"/>
        </w:rPr>
        <w:t xml:space="preserve"> </w:t>
      </w:r>
      <w:r>
        <w:t>in</w:t>
      </w:r>
      <w:r>
        <w:rPr>
          <w:spacing w:val="-11"/>
        </w:rPr>
        <w:t xml:space="preserve"> </w:t>
      </w:r>
      <w:r>
        <w:t>order</w:t>
      </w:r>
      <w:r>
        <w:rPr>
          <w:spacing w:val="-10"/>
        </w:rPr>
        <w:t xml:space="preserve"> </w:t>
      </w:r>
      <w:r>
        <w:t>to</w:t>
      </w:r>
      <w:r>
        <w:rPr>
          <w:spacing w:val="-10"/>
        </w:rPr>
        <w:t xml:space="preserve"> </w:t>
      </w:r>
      <w:r>
        <w:t>comply</w:t>
      </w:r>
      <w:r>
        <w:rPr>
          <w:spacing w:val="-11"/>
        </w:rPr>
        <w:t xml:space="preserve"> </w:t>
      </w:r>
      <w:r>
        <w:t>with</w:t>
      </w:r>
      <w:r>
        <w:rPr>
          <w:spacing w:val="-10"/>
        </w:rPr>
        <w:t xml:space="preserve"> </w:t>
      </w:r>
      <w:r>
        <w:t>the</w:t>
      </w:r>
      <w:r>
        <w:rPr>
          <w:spacing w:val="-11"/>
        </w:rPr>
        <w:t xml:space="preserve"> </w:t>
      </w:r>
      <w:r>
        <w:t>attribution</w:t>
      </w:r>
      <w:r>
        <w:rPr>
          <w:spacing w:val="-10"/>
        </w:rPr>
        <w:t xml:space="preserve"> </w:t>
      </w:r>
      <w:r>
        <w:t>requirements</w:t>
      </w:r>
      <w:r>
        <w:rPr>
          <w:spacing w:val="-11"/>
        </w:rPr>
        <w:t xml:space="preserve"> </w:t>
      </w:r>
      <w:r>
        <w:t>of the license please attribute the original source to the University System of</w:t>
      </w:r>
      <w:r>
        <w:rPr>
          <w:spacing w:val="-35"/>
        </w:rPr>
        <w:t xml:space="preserve"> </w:t>
      </w:r>
      <w:r>
        <w:t>Georgia.</w:t>
      </w:r>
    </w:p>
    <w:p w14:paraId="444B3F8B" w14:textId="323C36F5" w:rsidR="00464D26" w:rsidRPr="00524E64" w:rsidRDefault="00464D26" w:rsidP="007A7B8A">
      <w:pPr>
        <w:pStyle w:val="Bodynoindent"/>
      </w:pPr>
      <w:r>
        <w:t xml:space="preserve">NOTE: The above copyright license which University System of Georgia uses for their original content does not extend to or include content which was accessed and </w:t>
      </w:r>
      <w:proofErr w:type="spellStart"/>
      <w:r>
        <w:t>incorpo</w:t>
      </w:r>
      <w:proofErr w:type="spellEnd"/>
      <w:r>
        <w:t>- rated, and which is licensed under various other CC Licenses, such as ND licenses. Nor does it extend to or include any Special Permissions which were granted to us by the rightsholders for our use of their content.</w:t>
      </w:r>
    </w:p>
    <w:p w14:paraId="21182C08" w14:textId="598495D2" w:rsidR="00464D26" w:rsidRPr="00524E64" w:rsidRDefault="00464D26" w:rsidP="007A7B8A">
      <w:pPr>
        <w:pStyle w:val="Bodynoindent"/>
      </w:pPr>
      <w:r>
        <w:t xml:space="preserve">Image Disclaimer: All images and figures in this book are believed to be (after a rea- </w:t>
      </w:r>
      <w:proofErr w:type="spellStart"/>
      <w:r>
        <w:t>sonable</w:t>
      </w:r>
      <w:proofErr w:type="spellEnd"/>
      <w:r>
        <w:t xml:space="preserve"> investigation) either public domain or carry a compatible Creative Commons license. If you are the copyright owner of images in this book and you have not authorized the use of your work under these terms, please contact the University of North Georgia Press at </w:t>
      </w:r>
      <w:hyperlink r:id="rId12">
        <w:r>
          <w:t xml:space="preserve">ungpress@ung.edu </w:t>
        </w:r>
      </w:hyperlink>
      <w:r>
        <w:t>to have the content removed.</w:t>
      </w:r>
    </w:p>
    <w:p w14:paraId="29214B7F" w14:textId="0E7AB089" w:rsidR="00464D26" w:rsidRPr="00524E64" w:rsidRDefault="00464D26" w:rsidP="007A7B8A">
      <w:pPr>
        <w:pStyle w:val="Bodynoindent"/>
      </w:pPr>
      <w:r>
        <w:t>ISBN: 978-1-940771-33-5</w:t>
      </w:r>
    </w:p>
    <w:p w14:paraId="7D5A1C7A" w14:textId="77777777" w:rsidR="00464D26" w:rsidRDefault="00464D26" w:rsidP="007A7B8A">
      <w:pPr>
        <w:pStyle w:val="Bodynoindent"/>
      </w:pPr>
      <w:r>
        <w:t>Produced by:</w:t>
      </w:r>
    </w:p>
    <w:p w14:paraId="6FF631DF" w14:textId="6189FF57" w:rsidR="00464D26" w:rsidRPr="00524E64" w:rsidRDefault="00464D26" w:rsidP="007A7B8A">
      <w:pPr>
        <w:pStyle w:val="Bodynoindent"/>
      </w:pPr>
      <w:r>
        <w:t>Unive</w:t>
      </w:r>
      <w:r w:rsidR="00524E64">
        <w:t>r</w:t>
      </w:r>
      <w:r>
        <w:t>sity System of Georgia</w:t>
      </w:r>
    </w:p>
    <w:p w14:paraId="52E4240F" w14:textId="77777777" w:rsidR="00464D26" w:rsidRDefault="00464D26" w:rsidP="007A7B8A">
      <w:pPr>
        <w:pStyle w:val="Bodynoindent"/>
      </w:pPr>
      <w:r>
        <w:t>Published by:</w:t>
      </w:r>
    </w:p>
    <w:p w14:paraId="0C96C637" w14:textId="13114647" w:rsidR="00464D26" w:rsidRPr="00524E64" w:rsidRDefault="00464D26" w:rsidP="007A7B8A">
      <w:pPr>
        <w:pStyle w:val="Bodynoindent"/>
      </w:pPr>
      <w:r>
        <w:t>University of North Georgia Press Dahlonega, Georgia</w:t>
      </w:r>
    </w:p>
    <w:p w14:paraId="5A1BC4D4" w14:textId="0EA21B99" w:rsidR="00464D26" w:rsidRDefault="00464D26" w:rsidP="007A7B8A">
      <w:pPr>
        <w:pStyle w:val="Bodynoindent"/>
      </w:pPr>
      <w:r>
        <w:t>Cover Design and Layout Design:</w:t>
      </w:r>
      <w:r w:rsidR="00524E64">
        <w:t xml:space="preserve"> </w:t>
      </w:r>
      <w:r>
        <w:t>Corey Parson</w:t>
      </w:r>
    </w:p>
    <w:p w14:paraId="15356EC9" w14:textId="77777777" w:rsidR="00464D26" w:rsidRDefault="00464D26" w:rsidP="007A7B8A">
      <w:pPr>
        <w:pStyle w:val="Bodynoindent"/>
      </w:pPr>
      <w:r>
        <w:lastRenderedPageBreak/>
        <w:t xml:space="preserve">For more information, please </w:t>
      </w:r>
      <w:hyperlink r:id="rId13">
        <w:r>
          <w:t>visit http://ung.edu/university-press</w:t>
        </w:r>
      </w:hyperlink>
      <w:r>
        <w:t xml:space="preserve"> Or email </w:t>
      </w:r>
      <w:hyperlink r:id="rId14">
        <w:r>
          <w:t>ungpress@ung.edu</w:t>
        </w:r>
      </w:hyperlink>
    </w:p>
    <w:p w14:paraId="3DE7D349" w14:textId="77777777" w:rsidR="00464D26" w:rsidRDefault="00464D26" w:rsidP="00464D26">
      <w:pPr>
        <w:pStyle w:val="BodyText"/>
        <w:rPr>
          <w:sz w:val="20"/>
        </w:rPr>
      </w:pPr>
    </w:p>
    <w:p w14:paraId="01A16F31" w14:textId="739D6577" w:rsidR="00464D26" w:rsidRDefault="007A7B8A" w:rsidP="00524E64">
      <w:pPr>
        <w:pStyle w:val="BodyText"/>
        <w:rPr>
          <w:sz w:val="20"/>
        </w:rPr>
      </w:pPr>
      <w:r>
        <w:rPr>
          <w:noProof/>
        </w:rPr>
        <w:drawing>
          <wp:inline distT="0" distB="0" distL="0" distR="0" wp14:anchorId="14F2A742" wp14:editId="2B9D7B6E">
            <wp:extent cx="660434" cy="786384"/>
            <wp:effectExtent l="0" t="0" r="0" b="1270"/>
            <wp:docPr id="5" name="image4.jpeg" descr="UNG Press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5" cstate="print"/>
                    <a:stretch>
                      <a:fillRect/>
                    </a:stretch>
                  </pic:blipFill>
                  <pic:spPr>
                    <a:xfrm>
                      <a:off x="0" y="0"/>
                      <a:ext cx="660434" cy="786384"/>
                    </a:xfrm>
                    <a:prstGeom prst="rect">
                      <a:avLst/>
                    </a:prstGeom>
                  </pic:spPr>
                </pic:pic>
              </a:graphicData>
            </a:graphic>
          </wp:inline>
        </w:drawing>
      </w:r>
      <w:r>
        <w:rPr>
          <w:sz w:val="20"/>
        </w:rPr>
        <w:t xml:space="preserve"> </w:t>
      </w:r>
      <w:r>
        <w:rPr>
          <w:noProof/>
        </w:rPr>
        <w:drawing>
          <wp:inline distT="0" distB="0" distL="0" distR="0" wp14:anchorId="784A7B7D" wp14:editId="75C424D6">
            <wp:extent cx="962607" cy="816102"/>
            <wp:effectExtent l="0" t="0" r="3175" b="0"/>
            <wp:docPr id="7" name="image5.jpeg" descr="eCore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16" cstate="print"/>
                    <a:stretch>
                      <a:fillRect/>
                    </a:stretch>
                  </pic:blipFill>
                  <pic:spPr>
                    <a:xfrm>
                      <a:off x="0" y="0"/>
                      <a:ext cx="962607" cy="816102"/>
                    </a:xfrm>
                    <a:prstGeom prst="rect">
                      <a:avLst/>
                    </a:prstGeom>
                  </pic:spPr>
                </pic:pic>
              </a:graphicData>
            </a:graphic>
          </wp:inline>
        </w:drawing>
      </w:r>
    </w:p>
    <w:p w14:paraId="29334BD9" w14:textId="687A9E89" w:rsidR="007A7B8A" w:rsidRDefault="007A7B8A">
      <w:pPr>
        <w:widowControl/>
        <w:autoSpaceDE/>
        <w:autoSpaceDN/>
        <w:spacing w:after="160" w:line="259" w:lineRule="auto"/>
        <w:rPr>
          <w:lang w:bidi="en-US"/>
        </w:rPr>
      </w:pPr>
      <w:r>
        <w:br w:type="page"/>
      </w:r>
    </w:p>
    <w:p w14:paraId="24BEB542" w14:textId="4DD57E97" w:rsidR="00464D26" w:rsidRPr="007A7B8A" w:rsidRDefault="007A7B8A" w:rsidP="007A7B8A">
      <w:pPr>
        <w:pStyle w:val="Heading1"/>
      </w:pPr>
      <w:r w:rsidRPr="007A7B8A">
        <w:rPr>
          <w:caps w:val="0"/>
        </w:rPr>
        <w:lastRenderedPageBreak/>
        <w:t>TABLE</w:t>
      </w:r>
      <w:r>
        <w:rPr>
          <w:caps w:val="0"/>
        </w:rPr>
        <w:t xml:space="preserve"> </w:t>
      </w:r>
      <w:r w:rsidRPr="007A7B8A">
        <w:rPr>
          <w:caps w:val="0"/>
        </w:rPr>
        <w:t>OF</w:t>
      </w:r>
      <w:r>
        <w:rPr>
          <w:caps w:val="0"/>
        </w:rPr>
        <w:t xml:space="preserve"> </w:t>
      </w:r>
      <w:r w:rsidRPr="007A7B8A">
        <w:rPr>
          <w:caps w:val="0"/>
        </w:rPr>
        <w:t>CONTENTS</w:t>
      </w:r>
    </w:p>
    <w:p w14:paraId="7E64BCF0" w14:textId="77777777" w:rsidR="00464D26" w:rsidRDefault="00464D26" w:rsidP="00464D26">
      <w:pPr>
        <w:pStyle w:val="BodyText"/>
        <w:spacing w:before="4"/>
        <w:rPr>
          <w:rFonts w:ascii="Verdana"/>
          <w:b/>
          <w:sz w:val="16"/>
        </w:rPr>
      </w:pPr>
    </w:p>
    <w:sdt>
      <w:sdtPr>
        <w:rPr>
          <w:rFonts w:ascii="Georgia" w:eastAsia="Georgia" w:hAnsi="Georgia" w:cs="Georgia"/>
          <w:b w:val="0"/>
          <w:bCs w:val="0"/>
          <w:sz w:val="22"/>
          <w:szCs w:val="22"/>
          <w:lang w:bidi="en-US"/>
        </w:rPr>
        <w:id w:val="1496295159"/>
        <w:docPartObj>
          <w:docPartGallery w:val="Table of Contents"/>
          <w:docPartUnique/>
        </w:docPartObj>
      </w:sdtPr>
      <w:sdtEndPr/>
      <w:sdtContent>
        <w:p w14:paraId="79B13560" w14:textId="50EC23C6" w:rsidR="00464D26" w:rsidRPr="007A7B8A" w:rsidRDefault="00464D26" w:rsidP="007A7B8A">
          <w:pPr>
            <w:pStyle w:val="TOC1"/>
          </w:pPr>
          <w:r w:rsidRPr="007A7B8A">
            <w:t>Music Funda</w:t>
          </w:r>
          <w:r w:rsidR="007A7B8A">
            <w:t>m</w:t>
          </w:r>
          <w:r w:rsidRPr="007A7B8A">
            <w:t>entals</w:t>
          </w:r>
          <w:r w:rsidRPr="007A7B8A">
            <w:tab/>
          </w:r>
        </w:p>
        <w:p w14:paraId="1E599D30" w14:textId="77777777" w:rsidR="00464D26" w:rsidRDefault="00464D26" w:rsidP="00464D26">
          <w:pPr>
            <w:pStyle w:val="TOC2"/>
            <w:spacing w:before="55"/>
          </w:pPr>
          <w:r>
            <w:t>N. Alan Clark, Thomas Heflin, Elizabeth Kramer</w:t>
          </w:r>
        </w:p>
        <w:p w14:paraId="6EEFF0E8" w14:textId="47764DC5" w:rsidR="00464D26" w:rsidRPr="007A7B8A" w:rsidRDefault="00464D26" w:rsidP="007A7B8A">
          <w:pPr>
            <w:pStyle w:val="TOC1"/>
          </w:pPr>
          <w:r w:rsidRPr="007A7B8A">
            <w:t>Music o</w:t>
          </w:r>
          <w:r w:rsidR="007A7B8A">
            <w:t>f</w:t>
          </w:r>
          <w:r w:rsidRPr="007A7B8A">
            <w:t xml:space="preserve"> the Middle </w:t>
          </w:r>
          <w:r w:rsidR="007A7B8A">
            <w:t>A</w:t>
          </w:r>
          <w:r w:rsidRPr="007A7B8A">
            <w:t>ges</w:t>
          </w:r>
          <w:r w:rsidRPr="007A7B8A">
            <w:tab/>
          </w:r>
        </w:p>
        <w:p w14:paraId="05F9F683" w14:textId="77777777" w:rsidR="00464D26" w:rsidRDefault="00464D26" w:rsidP="00464D26">
          <w:pPr>
            <w:pStyle w:val="TOC2"/>
            <w:spacing w:before="55"/>
          </w:pPr>
          <w:r>
            <w:t>Elizabeth Kramer</w:t>
          </w:r>
        </w:p>
        <w:p w14:paraId="6172A760" w14:textId="6799D5C8" w:rsidR="00464D26" w:rsidRPr="007A7B8A" w:rsidRDefault="00464D26" w:rsidP="007A7B8A">
          <w:pPr>
            <w:pStyle w:val="TOC1"/>
          </w:pPr>
          <w:r w:rsidRPr="007A7B8A">
            <w:t>Music o</w:t>
          </w:r>
          <w:r w:rsidR="007A7B8A">
            <w:t>f</w:t>
          </w:r>
          <w:r w:rsidRPr="007A7B8A">
            <w:t xml:space="preserve"> the Renaissance</w:t>
          </w:r>
        </w:p>
        <w:p w14:paraId="068BF907" w14:textId="77777777" w:rsidR="00464D26" w:rsidRDefault="00464D26" w:rsidP="00464D26">
          <w:pPr>
            <w:pStyle w:val="TOC2"/>
          </w:pPr>
          <w:r>
            <w:t xml:space="preserve">Jeff </w:t>
          </w:r>
          <w:proofErr w:type="spellStart"/>
          <w:r>
            <w:t>Kluball</w:t>
          </w:r>
          <w:proofErr w:type="spellEnd"/>
        </w:p>
        <w:p w14:paraId="42DD2B47" w14:textId="2CA3A120" w:rsidR="00464D26" w:rsidRPr="007A7B8A" w:rsidRDefault="00464D26" w:rsidP="007A7B8A">
          <w:pPr>
            <w:pStyle w:val="TOC1"/>
          </w:pPr>
          <w:r w:rsidRPr="007A7B8A">
            <w:t>Music o</w:t>
          </w:r>
          <w:r w:rsidR="007A7B8A">
            <w:t>f</w:t>
          </w:r>
          <w:r w:rsidRPr="007A7B8A">
            <w:t xml:space="preserve"> the Ba</w:t>
          </w:r>
          <w:r w:rsidR="007A7B8A">
            <w:t>r</w:t>
          </w:r>
          <w:r w:rsidRPr="007A7B8A">
            <w:t>oque Pe</w:t>
          </w:r>
          <w:r w:rsidR="007A7B8A">
            <w:t>r</w:t>
          </w:r>
          <w:r w:rsidRPr="007A7B8A">
            <w:t>iod</w:t>
          </w:r>
          <w:r w:rsidRPr="007A7B8A">
            <w:tab/>
          </w:r>
        </w:p>
        <w:p w14:paraId="39D2234D" w14:textId="77777777" w:rsidR="00464D26" w:rsidRDefault="00464D26" w:rsidP="00464D26">
          <w:pPr>
            <w:pStyle w:val="TOC2"/>
            <w:spacing w:before="65"/>
          </w:pPr>
          <w:r>
            <w:t xml:space="preserve">Jeff </w:t>
          </w:r>
          <w:proofErr w:type="spellStart"/>
          <w:r>
            <w:t>Kluball</w:t>
          </w:r>
          <w:proofErr w:type="spellEnd"/>
          <w:r>
            <w:t xml:space="preserve"> and Elizabeth Kramer</w:t>
          </w:r>
        </w:p>
        <w:p w14:paraId="4DA11903" w14:textId="001F8FCA" w:rsidR="00464D26" w:rsidRPr="007A7B8A" w:rsidRDefault="00464D26" w:rsidP="007A7B8A">
          <w:pPr>
            <w:pStyle w:val="TOC1"/>
          </w:pPr>
          <w:r w:rsidRPr="007A7B8A">
            <w:t>Music o</w:t>
          </w:r>
          <w:r w:rsidR="007A7B8A">
            <w:t>f</w:t>
          </w:r>
          <w:r w:rsidRPr="007A7B8A">
            <w:t xml:space="preserve"> the </w:t>
          </w:r>
          <w:r w:rsidR="007A7B8A">
            <w:t>C</w:t>
          </w:r>
          <w:r w:rsidRPr="007A7B8A">
            <w:t>lassical Pe</w:t>
          </w:r>
          <w:r w:rsidR="007A7B8A">
            <w:t>r</w:t>
          </w:r>
          <w:r w:rsidRPr="007A7B8A">
            <w:t>iod</w:t>
          </w:r>
          <w:r w:rsidRPr="007A7B8A">
            <w:tab/>
          </w:r>
        </w:p>
        <w:p w14:paraId="38497257" w14:textId="77777777" w:rsidR="00464D26" w:rsidRDefault="00464D26" w:rsidP="00464D26">
          <w:pPr>
            <w:pStyle w:val="TOC2"/>
          </w:pPr>
          <w:r>
            <w:t xml:space="preserve">Jeff </w:t>
          </w:r>
          <w:proofErr w:type="spellStart"/>
          <w:r>
            <w:t>Kluball</w:t>
          </w:r>
          <w:proofErr w:type="spellEnd"/>
          <w:r>
            <w:t xml:space="preserve"> and Elizabeth Kramer</w:t>
          </w:r>
        </w:p>
        <w:p w14:paraId="74B43CCF" w14:textId="3860245F" w:rsidR="00464D26" w:rsidRPr="007A7B8A" w:rsidRDefault="007A7B8A" w:rsidP="007A7B8A">
          <w:pPr>
            <w:pStyle w:val="TOC1"/>
          </w:pPr>
          <w:r>
            <w:t>N</w:t>
          </w:r>
          <w:r w:rsidR="00464D26" w:rsidRPr="007A7B8A">
            <w:t>ineteenth-</w:t>
          </w:r>
          <w:r>
            <w:t>C</w:t>
          </w:r>
          <w:r w:rsidR="00464D26" w:rsidRPr="007A7B8A">
            <w:t>entu</w:t>
          </w:r>
          <w:r>
            <w:t>r</w:t>
          </w:r>
          <w:r w:rsidR="00464D26" w:rsidRPr="007A7B8A">
            <w:t>y Music and Ro</w:t>
          </w:r>
          <w:r>
            <w:t>m</w:t>
          </w:r>
          <w:r w:rsidR="00464D26" w:rsidRPr="007A7B8A">
            <w:t>anticis</w:t>
          </w:r>
          <w:r>
            <w:t>m</w:t>
          </w:r>
          <w:r w:rsidR="00464D26" w:rsidRPr="007A7B8A">
            <w:tab/>
          </w:r>
        </w:p>
        <w:p w14:paraId="418DBCCC" w14:textId="77777777" w:rsidR="00464D26" w:rsidRDefault="00464D26" w:rsidP="00464D26">
          <w:pPr>
            <w:pStyle w:val="TOC2"/>
          </w:pPr>
          <w:r>
            <w:t xml:space="preserve">Jeff </w:t>
          </w:r>
          <w:proofErr w:type="spellStart"/>
          <w:r>
            <w:t>Kluball</w:t>
          </w:r>
          <w:proofErr w:type="spellEnd"/>
          <w:r>
            <w:t xml:space="preserve"> and Elizabeth Kramer</w:t>
          </w:r>
        </w:p>
        <w:p w14:paraId="7590B1A7" w14:textId="37CBB641" w:rsidR="00464D26" w:rsidRPr="007A7B8A" w:rsidRDefault="007A7B8A" w:rsidP="007A7B8A">
          <w:pPr>
            <w:pStyle w:val="TOC1"/>
          </w:pPr>
          <w:r>
            <w:t>T</w:t>
          </w:r>
          <w:r w:rsidR="00464D26" w:rsidRPr="007A7B8A">
            <w:t xml:space="preserve">he </w:t>
          </w:r>
          <w:r>
            <w:t>T</w:t>
          </w:r>
          <w:r w:rsidR="00464D26" w:rsidRPr="007A7B8A">
            <w:t xml:space="preserve">wentieth </w:t>
          </w:r>
          <w:r>
            <w:t>C</w:t>
          </w:r>
          <w:r w:rsidR="00464D26" w:rsidRPr="007A7B8A">
            <w:t>entu</w:t>
          </w:r>
          <w:r>
            <w:t>r</w:t>
          </w:r>
          <w:r w:rsidR="00464D26" w:rsidRPr="007A7B8A">
            <w:t xml:space="preserve">y and Beyond </w:t>
          </w:r>
          <w:r w:rsidR="00464D26" w:rsidRPr="007A7B8A">
            <w:tab/>
          </w:r>
        </w:p>
        <w:p w14:paraId="4AFC41D0" w14:textId="77777777" w:rsidR="00464D26" w:rsidRDefault="00464D26" w:rsidP="00464D26">
          <w:pPr>
            <w:pStyle w:val="TOC2"/>
          </w:pPr>
          <w:r>
            <w:t>N. Alan Clark and Thomas Heflin</w:t>
          </w:r>
        </w:p>
        <w:p w14:paraId="4A75A300" w14:textId="0083A57F" w:rsidR="00464D26" w:rsidRPr="007A7B8A" w:rsidRDefault="00464D26" w:rsidP="007A7B8A">
          <w:pPr>
            <w:pStyle w:val="TOC1"/>
          </w:pPr>
          <w:r w:rsidRPr="007A7B8A">
            <w:t>Po</w:t>
          </w:r>
          <w:r w:rsidR="007A7B8A">
            <w:t>p</w:t>
          </w:r>
          <w:r w:rsidRPr="007A7B8A">
            <w:t>ula</w:t>
          </w:r>
          <w:r w:rsidR="007A7B8A">
            <w:t>r</w:t>
          </w:r>
          <w:r w:rsidRPr="007A7B8A">
            <w:t xml:space="preserve"> Music in the </w:t>
          </w:r>
          <w:r w:rsidR="007A7B8A">
            <w:t>U</w:t>
          </w:r>
          <w:r w:rsidRPr="007A7B8A">
            <w:t xml:space="preserve">nited </w:t>
          </w:r>
          <w:r w:rsidR="007A7B8A">
            <w:t>S</w:t>
          </w:r>
          <w:r w:rsidRPr="007A7B8A">
            <w:t xml:space="preserve">tates </w:t>
          </w:r>
          <w:r w:rsidRPr="007A7B8A">
            <w:tab/>
          </w:r>
        </w:p>
        <w:p w14:paraId="1DFB1A0F" w14:textId="77777777" w:rsidR="00464D26" w:rsidRDefault="00464D26" w:rsidP="00464D26">
          <w:pPr>
            <w:pStyle w:val="TOC2"/>
          </w:pPr>
          <w:r>
            <w:t>N. Alan Clark and Thomas Heflin</w:t>
          </w:r>
        </w:p>
        <w:p w14:paraId="452369DF" w14:textId="54FB6A4D" w:rsidR="00464D26" w:rsidRPr="007A7B8A" w:rsidRDefault="007A7B8A" w:rsidP="007A7B8A">
          <w:pPr>
            <w:pStyle w:val="TOC1"/>
          </w:pPr>
          <w:r>
            <w:t>App</w:t>
          </w:r>
          <w:r w:rsidR="00464D26" w:rsidRPr="007A7B8A">
            <w:t>endix</w:t>
          </w:r>
          <w:r w:rsidR="00464D26" w:rsidRPr="007A7B8A">
            <w:tab/>
          </w:r>
        </w:p>
        <w:p w14:paraId="180FC381" w14:textId="0F3E4E4B" w:rsidR="007A7B8A" w:rsidRDefault="007A7B8A" w:rsidP="007A7B8A">
          <w:pPr>
            <w:pStyle w:val="TOC1"/>
          </w:pPr>
          <w:r>
            <w:t>G</w:t>
          </w:r>
          <w:r w:rsidR="00464D26" w:rsidRPr="007A7B8A">
            <w:t>lossa</w:t>
          </w:r>
          <w:r>
            <w:t>r</w:t>
          </w:r>
          <w:r w:rsidR="00464D26" w:rsidRPr="007A7B8A">
            <w:t xml:space="preserve">y </w:t>
          </w:r>
          <w:r w:rsidR="00464D26" w:rsidRPr="007A7B8A">
            <w:tab/>
          </w:r>
        </w:p>
        <w:p w14:paraId="78A7D08B" w14:textId="77777777" w:rsidR="007A7B8A" w:rsidRDefault="004662D0" w:rsidP="007A7B8A">
          <w:pPr>
            <w:pStyle w:val="Body"/>
            <w:ind w:firstLine="0"/>
          </w:pPr>
        </w:p>
      </w:sdtContent>
    </w:sdt>
    <w:p w14:paraId="7BBB09AF" w14:textId="18C5D5CD" w:rsidR="006624BE" w:rsidRPr="001E266F" w:rsidRDefault="007A7B8A" w:rsidP="007A7B8A">
      <w:pPr>
        <w:pStyle w:val="Body"/>
        <w:ind w:firstLine="0"/>
        <w:jc w:val="center"/>
      </w:pPr>
      <w:bookmarkStart w:id="0" w:name="_GoBack"/>
      <w:r>
        <w:rPr>
          <w:noProof/>
        </w:rPr>
        <w:drawing>
          <wp:inline distT="0" distB="0" distL="0" distR="0" wp14:anchorId="499DB79E" wp14:editId="7634E6EF">
            <wp:extent cx="5085136" cy="2514600"/>
            <wp:effectExtent l="0" t="0" r="0" b="0"/>
            <wp:docPr id="9" name="image6.png" descr="Music notes on a bar staff&#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17" cstate="print"/>
                    <a:stretch>
                      <a:fillRect/>
                    </a:stretch>
                  </pic:blipFill>
                  <pic:spPr>
                    <a:xfrm>
                      <a:off x="0" y="0"/>
                      <a:ext cx="5085136" cy="2514600"/>
                    </a:xfrm>
                    <a:prstGeom prst="rect">
                      <a:avLst/>
                    </a:prstGeom>
                  </pic:spPr>
                </pic:pic>
              </a:graphicData>
            </a:graphic>
          </wp:inline>
        </w:drawing>
      </w:r>
      <w:bookmarkEnd w:id="0"/>
    </w:p>
    <w:sectPr w:rsidR="006624BE" w:rsidRPr="001E266F">
      <w:headerReference w:type="default" r:id="rId1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BDE3E" w14:textId="77777777" w:rsidR="00AD0DF6" w:rsidRDefault="00AD0DF6">
      <w:r>
        <w:separator/>
      </w:r>
    </w:p>
  </w:endnote>
  <w:endnote w:type="continuationSeparator" w:id="0">
    <w:p w14:paraId="3197915A" w14:textId="77777777" w:rsidR="00AD0DF6" w:rsidRDefault="00AD0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28DFC" w14:textId="77777777" w:rsidR="00AD0DF6" w:rsidRDefault="00AD0DF6">
      <w:r>
        <w:separator/>
      </w:r>
    </w:p>
  </w:footnote>
  <w:footnote w:type="continuationSeparator" w:id="0">
    <w:p w14:paraId="50589337" w14:textId="77777777" w:rsidR="00AD0DF6" w:rsidRDefault="00AD0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9E43A" w14:textId="77777777" w:rsidR="00464D26" w:rsidRDefault="00464D26">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E7616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3583F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248D3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232A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00F0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C0B9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44AA7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4C07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96AC4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BC6B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A23A1E"/>
    <w:multiLevelType w:val="multilevel"/>
    <w:tmpl w:val="8E40D27C"/>
    <w:lvl w:ilvl="0">
      <w:start w:val="1"/>
      <w:numFmt w:val="lowerLetter"/>
      <w:lvlText w:val="%1"/>
      <w:lvlJc w:val="left"/>
      <w:pPr>
        <w:ind w:left="2602" w:hanging="783"/>
        <w:jc w:val="left"/>
      </w:pPr>
      <w:rPr>
        <w:rFonts w:hint="default"/>
      </w:rPr>
    </w:lvl>
    <w:lvl w:ilvl="1">
      <w:start w:val="3"/>
      <w:numFmt w:val="decimal"/>
      <w:lvlText w:val="%1.%2"/>
      <w:lvlJc w:val="left"/>
      <w:pPr>
        <w:ind w:left="2602" w:hanging="783"/>
        <w:jc w:val="left"/>
      </w:pPr>
      <w:rPr>
        <w:rFonts w:hint="default"/>
      </w:rPr>
    </w:lvl>
    <w:lvl w:ilvl="2">
      <w:start w:val="1"/>
      <w:numFmt w:val="decimal"/>
      <w:lvlText w:val="%1.%2.%3"/>
      <w:lvlJc w:val="left"/>
      <w:pPr>
        <w:ind w:left="2602" w:hanging="783"/>
        <w:jc w:val="left"/>
      </w:pPr>
      <w:rPr>
        <w:rFonts w:ascii="Verdana" w:eastAsia="Verdana" w:hAnsi="Verdana" w:cs="Verdana" w:hint="default"/>
        <w:b/>
        <w:bCs/>
        <w:color w:val="003563"/>
        <w:spacing w:val="-1"/>
        <w:w w:val="89"/>
        <w:sz w:val="24"/>
        <w:szCs w:val="24"/>
      </w:rPr>
    </w:lvl>
    <w:lvl w:ilvl="3">
      <w:numFmt w:val="bullet"/>
      <w:lvlText w:val="•"/>
      <w:lvlJc w:val="left"/>
      <w:pPr>
        <w:ind w:left="3657" w:hanging="783"/>
      </w:pPr>
      <w:rPr>
        <w:rFonts w:hint="default"/>
      </w:rPr>
    </w:lvl>
    <w:lvl w:ilvl="4">
      <w:numFmt w:val="bullet"/>
      <w:lvlText w:val="•"/>
      <w:lvlJc w:val="left"/>
      <w:pPr>
        <w:ind w:left="4009" w:hanging="783"/>
      </w:pPr>
      <w:rPr>
        <w:rFonts w:hint="default"/>
      </w:rPr>
    </w:lvl>
    <w:lvl w:ilvl="5">
      <w:numFmt w:val="bullet"/>
      <w:lvlText w:val="•"/>
      <w:lvlJc w:val="left"/>
      <w:pPr>
        <w:ind w:left="4361" w:hanging="783"/>
      </w:pPr>
      <w:rPr>
        <w:rFonts w:hint="default"/>
      </w:rPr>
    </w:lvl>
    <w:lvl w:ilvl="6">
      <w:numFmt w:val="bullet"/>
      <w:lvlText w:val="•"/>
      <w:lvlJc w:val="left"/>
      <w:pPr>
        <w:ind w:left="4714" w:hanging="783"/>
      </w:pPr>
      <w:rPr>
        <w:rFonts w:hint="default"/>
      </w:rPr>
    </w:lvl>
    <w:lvl w:ilvl="7">
      <w:numFmt w:val="bullet"/>
      <w:lvlText w:val="•"/>
      <w:lvlJc w:val="left"/>
      <w:pPr>
        <w:ind w:left="5066" w:hanging="783"/>
      </w:pPr>
      <w:rPr>
        <w:rFonts w:hint="default"/>
      </w:rPr>
    </w:lvl>
    <w:lvl w:ilvl="8">
      <w:numFmt w:val="bullet"/>
      <w:lvlText w:val="•"/>
      <w:lvlJc w:val="left"/>
      <w:pPr>
        <w:ind w:left="5419" w:hanging="783"/>
      </w:pPr>
      <w:rPr>
        <w:rFonts w:hint="default"/>
      </w:rPr>
    </w:lvl>
  </w:abstractNum>
  <w:abstractNum w:abstractNumId="11" w15:restartNumberingAfterBreak="0">
    <w:nsid w:val="19E77787"/>
    <w:multiLevelType w:val="multilevel"/>
    <w:tmpl w:val="8CB69254"/>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2"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6995440"/>
    <w:multiLevelType w:val="hybridMultilevel"/>
    <w:tmpl w:val="8D5A5928"/>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F060789"/>
    <w:multiLevelType w:val="multilevel"/>
    <w:tmpl w:val="8CB69254"/>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5" w15:restartNumberingAfterBreak="0">
    <w:nsid w:val="563D3A24"/>
    <w:multiLevelType w:val="hybridMultilevel"/>
    <w:tmpl w:val="E5464FA2"/>
    <w:lvl w:ilvl="0" w:tplc="69CE918A">
      <w:start w:val="1"/>
      <w:numFmt w:val="decimal"/>
      <w:lvlText w:val="%1."/>
      <w:lvlJc w:val="left"/>
      <w:pPr>
        <w:ind w:left="1060" w:hanging="360"/>
      </w:pPr>
      <w:rPr>
        <w:rFonts w:ascii="Georgia" w:eastAsia="Georgia" w:hAnsi="Georgia" w:cs="Georgia" w:hint="default"/>
        <w:spacing w:val="-1"/>
        <w:w w:val="100"/>
        <w:sz w:val="22"/>
        <w:szCs w:val="22"/>
        <w:lang w:val="en-US" w:eastAsia="en-US" w:bidi="en-US"/>
      </w:rPr>
    </w:lvl>
    <w:lvl w:ilvl="1" w:tplc="D368F238">
      <w:numFmt w:val="bullet"/>
      <w:lvlText w:val="•"/>
      <w:lvlJc w:val="left"/>
      <w:pPr>
        <w:ind w:left="2078" w:hanging="360"/>
      </w:pPr>
      <w:rPr>
        <w:rFonts w:hint="default"/>
        <w:lang w:val="en-US" w:eastAsia="en-US" w:bidi="en-US"/>
      </w:rPr>
    </w:lvl>
    <w:lvl w:ilvl="2" w:tplc="F556A664">
      <w:numFmt w:val="bullet"/>
      <w:lvlText w:val="•"/>
      <w:lvlJc w:val="left"/>
      <w:pPr>
        <w:ind w:left="3096" w:hanging="360"/>
      </w:pPr>
      <w:rPr>
        <w:rFonts w:hint="default"/>
        <w:lang w:val="en-US" w:eastAsia="en-US" w:bidi="en-US"/>
      </w:rPr>
    </w:lvl>
    <w:lvl w:ilvl="3" w:tplc="DCDEF406">
      <w:numFmt w:val="bullet"/>
      <w:lvlText w:val="•"/>
      <w:lvlJc w:val="left"/>
      <w:pPr>
        <w:ind w:left="4114" w:hanging="360"/>
      </w:pPr>
      <w:rPr>
        <w:rFonts w:hint="default"/>
        <w:lang w:val="en-US" w:eastAsia="en-US" w:bidi="en-US"/>
      </w:rPr>
    </w:lvl>
    <w:lvl w:ilvl="4" w:tplc="302681FE">
      <w:numFmt w:val="bullet"/>
      <w:lvlText w:val="•"/>
      <w:lvlJc w:val="left"/>
      <w:pPr>
        <w:ind w:left="5132" w:hanging="360"/>
      </w:pPr>
      <w:rPr>
        <w:rFonts w:hint="default"/>
        <w:lang w:val="en-US" w:eastAsia="en-US" w:bidi="en-US"/>
      </w:rPr>
    </w:lvl>
    <w:lvl w:ilvl="5" w:tplc="546E61FC">
      <w:numFmt w:val="bullet"/>
      <w:lvlText w:val="•"/>
      <w:lvlJc w:val="left"/>
      <w:pPr>
        <w:ind w:left="6150" w:hanging="360"/>
      </w:pPr>
      <w:rPr>
        <w:rFonts w:hint="default"/>
        <w:lang w:val="en-US" w:eastAsia="en-US" w:bidi="en-US"/>
      </w:rPr>
    </w:lvl>
    <w:lvl w:ilvl="6" w:tplc="6E4821A8">
      <w:numFmt w:val="bullet"/>
      <w:lvlText w:val="•"/>
      <w:lvlJc w:val="left"/>
      <w:pPr>
        <w:ind w:left="7168" w:hanging="360"/>
      </w:pPr>
      <w:rPr>
        <w:rFonts w:hint="default"/>
        <w:lang w:val="en-US" w:eastAsia="en-US" w:bidi="en-US"/>
      </w:rPr>
    </w:lvl>
    <w:lvl w:ilvl="7" w:tplc="6F64C7D4">
      <w:numFmt w:val="bullet"/>
      <w:lvlText w:val="•"/>
      <w:lvlJc w:val="left"/>
      <w:pPr>
        <w:ind w:left="8186" w:hanging="360"/>
      </w:pPr>
      <w:rPr>
        <w:rFonts w:hint="default"/>
        <w:lang w:val="en-US" w:eastAsia="en-US" w:bidi="en-US"/>
      </w:rPr>
    </w:lvl>
    <w:lvl w:ilvl="8" w:tplc="AF9ED6CC">
      <w:numFmt w:val="bullet"/>
      <w:lvlText w:val="•"/>
      <w:lvlJc w:val="left"/>
      <w:pPr>
        <w:ind w:left="9204" w:hanging="360"/>
      </w:pPr>
      <w:rPr>
        <w:rFonts w:hint="default"/>
        <w:lang w:val="en-US" w:eastAsia="en-US" w:bidi="en-US"/>
      </w:rPr>
    </w:lvl>
  </w:abstractNum>
  <w:abstractNum w:abstractNumId="16" w15:restartNumberingAfterBreak="0">
    <w:nsid w:val="638A0160"/>
    <w:multiLevelType w:val="multilevel"/>
    <w:tmpl w:val="A42CB060"/>
    <w:lvl w:ilvl="0">
      <w:start w:val="1"/>
      <w:numFmt w:val="lowerLetter"/>
      <w:lvlText w:val="%1"/>
      <w:lvlJc w:val="left"/>
      <w:pPr>
        <w:ind w:left="2433" w:hanging="614"/>
        <w:jc w:val="left"/>
      </w:pPr>
      <w:rPr>
        <w:rFonts w:hint="default"/>
      </w:rPr>
    </w:lvl>
    <w:lvl w:ilvl="1">
      <w:start w:val="6"/>
      <w:numFmt w:val="decimal"/>
      <w:lvlText w:val="%1.%2"/>
      <w:lvlJc w:val="left"/>
      <w:pPr>
        <w:ind w:left="2433" w:hanging="614"/>
        <w:jc w:val="left"/>
      </w:pPr>
      <w:rPr>
        <w:rFonts w:ascii="Verdana" w:eastAsia="Verdana" w:hAnsi="Verdana" w:cs="Verdana" w:hint="default"/>
        <w:b/>
        <w:bCs/>
        <w:color w:val="003563"/>
        <w:spacing w:val="-1"/>
        <w:w w:val="89"/>
        <w:sz w:val="28"/>
        <w:szCs w:val="28"/>
      </w:rPr>
    </w:lvl>
    <w:lvl w:ilvl="2">
      <w:start w:val="1"/>
      <w:numFmt w:val="decimal"/>
      <w:lvlText w:val="%1.%2.%3"/>
      <w:lvlJc w:val="left"/>
      <w:pPr>
        <w:ind w:left="2602" w:hanging="783"/>
        <w:jc w:val="left"/>
      </w:pPr>
      <w:rPr>
        <w:rFonts w:ascii="Verdana" w:eastAsia="Verdana" w:hAnsi="Verdana" w:cs="Verdana" w:hint="default"/>
        <w:b/>
        <w:bCs/>
        <w:color w:val="003563"/>
        <w:spacing w:val="-1"/>
        <w:w w:val="100"/>
        <w:sz w:val="24"/>
        <w:szCs w:val="24"/>
      </w:rPr>
    </w:lvl>
    <w:lvl w:ilvl="3">
      <w:numFmt w:val="bullet"/>
      <w:lvlText w:val="•"/>
      <w:lvlJc w:val="left"/>
      <w:pPr>
        <w:ind w:left="3564" w:hanging="783"/>
      </w:pPr>
      <w:rPr>
        <w:rFonts w:hint="default"/>
      </w:rPr>
    </w:lvl>
    <w:lvl w:ilvl="4">
      <w:numFmt w:val="bullet"/>
      <w:lvlText w:val="•"/>
      <w:lvlJc w:val="left"/>
      <w:pPr>
        <w:ind w:left="4046" w:hanging="783"/>
      </w:pPr>
      <w:rPr>
        <w:rFonts w:hint="default"/>
      </w:rPr>
    </w:lvl>
    <w:lvl w:ilvl="5">
      <w:numFmt w:val="bullet"/>
      <w:lvlText w:val="•"/>
      <w:lvlJc w:val="left"/>
      <w:pPr>
        <w:ind w:left="4529" w:hanging="783"/>
      </w:pPr>
      <w:rPr>
        <w:rFonts w:hint="default"/>
      </w:rPr>
    </w:lvl>
    <w:lvl w:ilvl="6">
      <w:numFmt w:val="bullet"/>
      <w:lvlText w:val="•"/>
      <w:lvlJc w:val="left"/>
      <w:pPr>
        <w:ind w:left="5011" w:hanging="783"/>
      </w:pPr>
      <w:rPr>
        <w:rFonts w:hint="default"/>
      </w:rPr>
    </w:lvl>
    <w:lvl w:ilvl="7">
      <w:numFmt w:val="bullet"/>
      <w:lvlText w:val="•"/>
      <w:lvlJc w:val="left"/>
      <w:pPr>
        <w:ind w:left="5493" w:hanging="783"/>
      </w:pPr>
      <w:rPr>
        <w:rFonts w:hint="default"/>
      </w:rPr>
    </w:lvl>
    <w:lvl w:ilvl="8">
      <w:numFmt w:val="bullet"/>
      <w:lvlText w:val="•"/>
      <w:lvlJc w:val="left"/>
      <w:pPr>
        <w:ind w:left="5975" w:hanging="783"/>
      </w:pPr>
      <w:rPr>
        <w:rFonts w:hint="default"/>
      </w:rPr>
    </w:lvl>
  </w:abstractNum>
  <w:num w:numId="1">
    <w:abstractNumId w:val="13"/>
  </w:num>
  <w:num w:numId="2">
    <w:abstractNumId w:val="15"/>
  </w:num>
  <w:num w:numId="3">
    <w:abstractNumId w:val="12"/>
  </w:num>
  <w:num w:numId="4">
    <w:abstractNumId w:val="14"/>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9"/>
  </w:num>
  <w:num w:numId="15">
    <w:abstractNumId w:val="16"/>
  </w:num>
  <w:num w:numId="16">
    <w:abstractNumId w:val="10"/>
  </w:num>
  <w:num w:numId="17">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D26"/>
    <w:rsid w:val="000236E4"/>
    <w:rsid w:val="00041CB8"/>
    <w:rsid w:val="0004425B"/>
    <w:rsid w:val="00063D29"/>
    <w:rsid w:val="00071D3F"/>
    <w:rsid w:val="0009205F"/>
    <w:rsid w:val="000A2C9A"/>
    <w:rsid w:val="000C2A1B"/>
    <w:rsid w:val="000C3DEC"/>
    <w:rsid w:val="000E5EEB"/>
    <w:rsid w:val="000F0278"/>
    <w:rsid w:val="001049D2"/>
    <w:rsid w:val="001063AB"/>
    <w:rsid w:val="0012694B"/>
    <w:rsid w:val="0016542A"/>
    <w:rsid w:val="001756CD"/>
    <w:rsid w:val="00183976"/>
    <w:rsid w:val="00197B24"/>
    <w:rsid w:val="001C180A"/>
    <w:rsid w:val="001E266F"/>
    <w:rsid w:val="0020102F"/>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BBB"/>
    <w:rsid w:val="00366A31"/>
    <w:rsid w:val="003B0DE4"/>
    <w:rsid w:val="003C5951"/>
    <w:rsid w:val="003D724F"/>
    <w:rsid w:val="003D7A68"/>
    <w:rsid w:val="00417624"/>
    <w:rsid w:val="00464D26"/>
    <w:rsid w:val="004662D0"/>
    <w:rsid w:val="004C639F"/>
    <w:rsid w:val="004D21BA"/>
    <w:rsid w:val="005045CD"/>
    <w:rsid w:val="00521A61"/>
    <w:rsid w:val="00524E64"/>
    <w:rsid w:val="00542C78"/>
    <w:rsid w:val="00567016"/>
    <w:rsid w:val="00574F58"/>
    <w:rsid w:val="005821DB"/>
    <w:rsid w:val="005B6CC1"/>
    <w:rsid w:val="005C4823"/>
    <w:rsid w:val="005E45BE"/>
    <w:rsid w:val="005F7769"/>
    <w:rsid w:val="00612099"/>
    <w:rsid w:val="00622844"/>
    <w:rsid w:val="006624BE"/>
    <w:rsid w:val="00673A29"/>
    <w:rsid w:val="00676B52"/>
    <w:rsid w:val="006B5FD5"/>
    <w:rsid w:val="006E6D4F"/>
    <w:rsid w:val="00734942"/>
    <w:rsid w:val="00745D79"/>
    <w:rsid w:val="007732AF"/>
    <w:rsid w:val="007A1665"/>
    <w:rsid w:val="007A7B8A"/>
    <w:rsid w:val="007C0146"/>
    <w:rsid w:val="007E49E3"/>
    <w:rsid w:val="00811695"/>
    <w:rsid w:val="00835567"/>
    <w:rsid w:val="0085791A"/>
    <w:rsid w:val="00857CF2"/>
    <w:rsid w:val="00873F58"/>
    <w:rsid w:val="00886C42"/>
    <w:rsid w:val="008A41B7"/>
    <w:rsid w:val="008B5B6A"/>
    <w:rsid w:val="008C009E"/>
    <w:rsid w:val="009022C0"/>
    <w:rsid w:val="00922199"/>
    <w:rsid w:val="00923E0E"/>
    <w:rsid w:val="00946043"/>
    <w:rsid w:val="009A6703"/>
    <w:rsid w:val="009A6A7F"/>
    <w:rsid w:val="009D765C"/>
    <w:rsid w:val="009E2EA3"/>
    <w:rsid w:val="009F72BF"/>
    <w:rsid w:val="00A04E8A"/>
    <w:rsid w:val="00A41622"/>
    <w:rsid w:val="00A56B1F"/>
    <w:rsid w:val="00A70F6E"/>
    <w:rsid w:val="00A7426C"/>
    <w:rsid w:val="00A84F84"/>
    <w:rsid w:val="00A94708"/>
    <w:rsid w:val="00AC2D59"/>
    <w:rsid w:val="00AC4775"/>
    <w:rsid w:val="00AD0DF6"/>
    <w:rsid w:val="00AF2010"/>
    <w:rsid w:val="00B17DFB"/>
    <w:rsid w:val="00B2258B"/>
    <w:rsid w:val="00B238F4"/>
    <w:rsid w:val="00B27138"/>
    <w:rsid w:val="00B45186"/>
    <w:rsid w:val="00B45BA0"/>
    <w:rsid w:val="00B526C5"/>
    <w:rsid w:val="00B62C92"/>
    <w:rsid w:val="00B704BE"/>
    <w:rsid w:val="00B80DF3"/>
    <w:rsid w:val="00BA4F05"/>
    <w:rsid w:val="00BC3D5F"/>
    <w:rsid w:val="00BE70AD"/>
    <w:rsid w:val="00C0360D"/>
    <w:rsid w:val="00C947AC"/>
    <w:rsid w:val="00C96FCC"/>
    <w:rsid w:val="00CD56B8"/>
    <w:rsid w:val="00CF774E"/>
    <w:rsid w:val="00D129CE"/>
    <w:rsid w:val="00D2371F"/>
    <w:rsid w:val="00D316FC"/>
    <w:rsid w:val="00D344DC"/>
    <w:rsid w:val="00D66E7F"/>
    <w:rsid w:val="00D90AC2"/>
    <w:rsid w:val="00DA0A3F"/>
    <w:rsid w:val="00DC4EEC"/>
    <w:rsid w:val="00DC7F79"/>
    <w:rsid w:val="00E800EB"/>
    <w:rsid w:val="00EA3204"/>
    <w:rsid w:val="00EA38C5"/>
    <w:rsid w:val="00EB5CB2"/>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E0E590"/>
  <w14:defaultImageDpi w14:val="96"/>
  <w15:docId w15:val="{25F468A7-D29F-BC40-8649-706BBE5FE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D26"/>
    <w:pPr>
      <w:widowControl w:val="0"/>
      <w:autoSpaceDE w:val="0"/>
      <w:autoSpaceDN w:val="0"/>
      <w:spacing w:after="0" w:line="240" w:lineRule="auto"/>
    </w:pPr>
    <w:rPr>
      <w:rFonts w:eastAsia="Georgia" w:hAnsi="Georgia" w:cs="Georgia"/>
    </w:rPr>
  </w:style>
  <w:style w:type="paragraph" w:styleId="Heading1">
    <w:name w:val="heading 1"/>
    <w:basedOn w:val="Normal"/>
    <w:next w:val="Normal"/>
    <w:link w:val="Heading1Char"/>
    <w:uiPriority w:val="9"/>
    <w:qFormat/>
    <w:rsid w:val="007A7B8A"/>
    <w:pPr>
      <w:spacing w:after="240"/>
      <w:outlineLvl w:val="0"/>
    </w:pPr>
    <w:rPr>
      <w:rFonts w:ascii="Verdana" w:eastAsiaTheme="minorHAnsi" w:hAnsi="Verdana"/>
      <w:b/>
      <w:caps/>
      <w:color w:val="003663"/>
      <w:sz w:val="28"/>
      <w:lang w:bidi="en-US"/>
    </w:rPr>
  </w:style>
  <w:style w:type="paragraph" w:styleId="Heading2">
    <w:name w:val="heading 2"/>
    <w:basedOn w:val="Normal"/>
    <w:next w:val="Normal"/>
    <w:link w:val="Heading2Char"/>
    <w:uiPriority w:val="9"/>
    <w:unhideWhenUsed/>
    <w:qFormat/>
    <w:rsid w:val="006624BE"/>
    <w:pPr>
      <w:spacing w:after="240"/>
      <w:outlineLvl w:val="1"/>
    </w:pPr>
    <w:rPr>
      <w:rFonts w:eastAsiaTheme="minorHAnsi"/>
      <w:b/>
      <w:color w:val="003663"/>
      <w:lang w:bidi="en-US"/>
    </w:r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semiHidden/>
    <w:unhideWhenUsed/>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3"/>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7A7B8A"/>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6624BE"/>
    <w:rPr>
      <w:rFonts w:eastAsiaTheme="minorHAnsi" w:hAnsi="Georgia"/>
      <w:b/>
      <w:color w:val="003663"/>
      <w:sz w:val="24"/>
      <w:szCs w:val="24"/>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paragraph" w:styleId="TOC1">
    <w:name w:val="toc 1"/>
    <w:basedOn w:val="Normal"/>
    <w:uiPriority w:val="1"/>
    <w:qFormat/>
    <w:rsid w:val="00464D26"/>
    <w:pPr>
      <w:spacing w:before="246"/>
      <w:ind w:left="1820"/>
    </w:pPr>
    <w:rPr>
      <w:rFonts w:ascii="Arial" w:eastAsia="Arial" w:hAnsi="Arial" w:cs="Arial"/>
      <w:b/>
      <w:bCs/>
      <w:sz w:val="24"/>
      <w:szCs w:val="24"/>
    </w:rPr>
  </w:style>
  <w:style w:type="paragraph" w:styleId="TOC2">
    <w:name w:val="toc 2"/>
    <w:basedOn w:val="Normal"/>
    <w:uiPriority w:val="1"/>
    <w:qFormat/>
    <w:rsid w:val="00464D26"/>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464D26"/>
    <w:pPr>
      <w:spacing w:before="209"/>
      <w:ind w:left="1820"/>
    </w:pPr>
    <w:rPr>
      <w:rFonts w:ascii="Arial" w:eastAsia="Arial" w:hAnsi="Arial" w:cs="Arial"/>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ung.edu/university-press"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ungpress@ung.edu"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ungpress@ung.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3.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342</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Tiffani Reardon</cp:lastModifiedBy>
  <cp:revision>7</cp:revision>
  <dcterms:created xsi:type="dcterms:W3CDTF">2020-07-08T20:55:00Z</dcterms:created>
  <dcterms:modified xsi:type="dcterms:W3CDTF">2020-08-31T18:46:00Z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