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204374A" w14:textId="77777777" w:rsidR="000B7C2D" w:rsidRDefault="000D7C89" w:rsidP="000D7C89">
      <w:pPr>
        <w:pStyle w:val="Title"/>
      </w:pPr>
      <w:r>
        <w:t>Chapter 1: M</w:t>
      </w:r>
      <w:r w:rsidR="000B7C2D">
        <w:t xml:space="preserve">usic </w:t>
      </w:r>
      <w:r>
        <w:t>F</w:t>
      </w:r>
      <w:r w:rsidR="000B7C2D">
        <w:t>undamentals</w:t>
      </w:r>
    </w:p>
    <w:p w14:paraId="26CA02F4" w14:textId="77777777" w:rsidR="000B7C2D" w:rsidRDefault="000B7C2D" w:rsidP="000D7C89">
      <w:pPr>
        <w:pStyle w:val="Subtitle"/>
      </w:pPr>
      <w:r>
        <w:t>N. Alan Clark, Thomas Heflin, Elizabeth Kramer</w:t>
      </w:r>
    </w:p>
    <w:p w14:paraId="2EE001DD" w14:textId="77777777" w:rsidR="000D7C89" w:rsidRPr="000D7C89" w:rsidRDefault="000D7C89" w:rsidP="000D7C89">
      <w:pPr>
        <w:pStyle w:val="Body"/>
      </w:pPr>
    </w:p>
    <w:p w14:paraId="62B4501A" w14:textId="77777777" w:rsidR="000B7C2D" w:rsidRDefault="000D7C89" w:rsidP="00CF3D98">
      <w:pPr>
        <w:pStyle w:val="Heading1"/>
        <w:rPr>
          <w:w w:val="115"/>
        </w:rPr>
      </w:pPr>
      <w:r w:rsidRPr="00CF3D98">
        <w:t>O</w:t>
      </w:r>
      <w:r w:rsidR="00CF3D98" w:rsidRPr="00CF3D98">
        <w:t>BJECTIVES</w:t>
      </w:r>
    </w:p>
    <w:p w14:paraId="3A71E6F6" w14:textId="77777777" w:rsidR="000B7C2D" w:rsidRDefault="000B7C2D" w:rsidP="000D7C89">
      <w:pPr>
        <w:pStyle w:val="ListNumber"/>
      </w:pPr>
      <w:r>
        <w:t>Recognize a wide variety of sounds, comparing and contrasting them using musical elements of pitch, volume, articulation, and</w:t>
      </w:r>
      <w:r>
        <w:rPr>
          <w:spacing w:val="-14"/>
        </w:rPr>
        <w:t xml:space="preserve"> </w:t>
      </w:r>
      <w:r>
        <w:t>timbre.</w:t>
      </w:r>
    </w:p>
    <w:p w14:paraId="3EB64C53" w14:textId="77777777" w:rsidR="000B7C2D" w:rsidRDefault="000B7C2D" w:rsidP="000D7C89">
      <w:pPr>
        <w:pStyle w:val="ListNumber"/>
      </w:pPr>
      <w:r>
        <w:t>Aurally identify important performing forces (use of the voice and instruments) of Western</w:t>
      </w:r>
      <w:r>
        <w:rPr>
          <w:spacing w:val="-3"/>
        </w:rPr>
        <w:t xml:space="preserve"> </w:t>
      </w:r>
      <w:r>
        <w:t>music.</w:t>
      </w:r>
    </w:p>
    <w:p w14:paraId="729AE7A3" w14:textId="77777777" w:rsidR="000B7C2D" w:rsidRDefault="000B7C2D" w:rsidP="000D7C89">
      <w:pPr>
        <w:pStyle w:val="ListNumber"/>
      </w:pPr>
      <w:r>
        <w:t>Define basic elements of melody, harmony, rhythm, and texture and build a vocabulary for discussing</w:t>
      </w:r>
      <w:r>
        <w:rPr>
          <w:spacing w:val="-5"/>
        </w:rPr>
        <w:t xml:space="preserve"> </w:t>
      </w:r>
      <w:r>
        <w:t>them.</w:t>
      </w:r>
    </w:p>
    <w:p w14:paraId="3BB5501A" w14:textId="77777777" w:rsidR="000B7C2D" w:rsidRDefault="000B7C2D" w:rsidP="000D7C89">
      <w:pPr>
        <w:pStyle w:val="ListNumber"/>
      </w:pPr>
      <w:r>
        <w:t>Identify basic principles and types of musical</w:t>
      </w:r>
      <w:r>
        <w:rPr>
          <w:spacing w:val="-6"/>
        </w:rPr>
        <w:t xml:space="preserve"> </w:t>
      </w:r>
      <w:r>
        <w:t>form.</w:t>
      </w:r>
    </w:p>
    <w:p w14:paraId="35CEC0E6" w14:textId="77777777" w:rsidR="000B7C2D" w:rsidRDefault="000B7C2D" w:rsidP="000D7C89">
      <w:pPr>
        <w:pStyle w:val="ListNumber"/>
      </w:pPr>
      <w:r>
        <w:t>Listen to music and describe its musical elements and</w:t>
      </w:r>
      <w:r>
        <w:rPr>
          <w:spacing w:val="-7"/>
        </w:rPr>
        <w:t xml:space="preserve"> </w:t>
      </w:r>
      <w:r>
        <w:t>form.</w:t>
      </w:r>
    </w:p>
    <w:p w14:paraId="57CB0E05" w14:textId="77777777" w:rsidR="000B7C2D" w:rsidRDefault="000B7C2D" w:rsidP="000D7C89">
      <w:pPr>
        <w:pStyle w:val="ListNumber"/>
      </w:pPr>
      <w:r>
        <w:t>Compare</w:t>
      </w:r>
      <w:r>
        <w:rPr>
          <w:spacing w:val="-15"/>
        </w:rPr>
        <w:t xml:space="preserve"> </w:t>
      </w:r>
      <w:r>
        <w:t>and</w:t>
      </w:r>
      <w:r>
        <w:rPr>
          <w:spacing w:val="-14"/>
        </w:rPr>
        <w:t xml:space="preserve"> </w:t>
      </w:r>
      <w:r>
        <w:t>contrast</w:t>
      </w:r>
      <w:r>
        <w:rPr>
          <w:spacing w:val="-15"/>
        </w:rPr>
        <w:t xml:space="preserve"> </w:t>
      </w:r>
      <w:r>
        <w:t>categories</w:t>
      </w:r>
      <w:r>
        <w:rPr>
          <w:spacing w:val="-14"/>
        </w:rPr>
        <w:t xml:space="preserve"> </w:t>
      </w:r>
      <w:r>
        <w:t>of</w:t>
      </w:r>
      <w:r>
        <w:rPr>
          <w:spacing w:val="-15"/>
        </w:rPr>
        <w:t xml:space="preserve"> </w:t>
      </w:r>
      <w:r>
        <w:t>art</w:t>
      </w:r>
      <w:r>
        <w:rPr>
          <w:spacing w:val="-14"/>
        </w:rPr>
        <w:t xml:space="preserve"> </w:t>
      </w:r>
      <w:r>
        <w:t>music,</w:t>
      </w:r>
      <w:r>
        <w:rPr>
          <w:spacing w:val="-15"/>
        </w:rPr>
        <w:t xml:space="preserve"> </w:t>
      </w:r>
      <w:r>
        <w:t>folk</w:t>
      </w:r>
      <w:r>
        <w:rPr>
          <w:spacing w:val="-14"/>
        </w:rPr>
        <w:t xml:space="preserve"> </w:t>
      </w:r>
      <w:r>
        <w:t>music,</w:t>
      </w:r>
      <w:r>
        <w:rPr>
          <w:spacing w:val="-14"/>
        </w:rPr>
        <w:t xml:space="preserve"> </w:t>
      </w:r>
      <w:r>
        <w:t>and</w:t>
      </w:r>
      <w:r>
        <w:rPr>
          <w:spacing w:val="-15"/>
        </w:rPr>
        <w:t xml:space="preserve"> </w:t>
      </w:r>
      <w:r>
        <w:t>pop</w:t>
      </w:r>
      <w:r>
        <w:rPr>
          <w:spacing w:val="-13"/>
        </w:rPr>
        <w:t xml:space="preserve"> </w:t>
      </w:r>
      <w:r>
        <w:t>music.</w:t>
      </w:r>
    </w:p>
    <w:p w14:paraId="23E5C72F" w14:textId="77777777" w:rsidR="000B7C2D" w:rsidRDefault="000B7C2D" w:rsidP="000D7C89">
      <w:pPr>
        <w:pStyle w:val="ListNumber"/>
      </w:pPr>
      <w:r>
        <w:t>Identify</w:t>
      </w:r>
      <w:r>
        <w:rPr>
          <w:spacing w:val="-15"/>
        </w:rPr>
        <w:t xml:space="preserve"> </w:t>
      </w:r>
      <w:r>
        <w:t>ways</w:t>
      </w:r>
      <w:r>
        <w:rPr>
          <w:spacing w:val="-15"/>
        </w:rPr>
        <w:t xml:space="preserve"> </w:t>
      </w:r>
      <w:r>
        <w:t>in</w:t>
      </w:r>
      <w:r>
        <w:rPr>
          <w:spacing w:val="-15"/>
        </w:rPr>
        <w:t xml:space="preserve"> </w:t>
      </w:r>
      <w:r>
        <w:t>which</w:t>
      </w:r>
      <w:r>
        <w:rPr>
          <w:spacing w:val="-15"/>
        </w:rPr>
        <w:t xml:space="preserve"> </w:t>
      </w:r>
      <w:r>
        <w:t>humans</w:t>
      </w:r>
      <w:r>
        <w:rPr>
          <w:spacing w:val="-15"/>
        </w:rPr>
        <w:t xml:space="preserve"> </w:t>
      </w:r>
      <w:r>
        <w:t>have</w:t>
      </w:r>
      <w:r>
        <w:rPr>
          <w:spacing w:val="-15"/>
        </w:rPr>
        <w:t xml:space="preserve"> </w:t>
      </w:r>
      <w:r>
        <w:t>used</w:t>
      </w:r>
      <w:r>
        <w:rPr>
          <w:spacing w:val="-15"/>
        </w:rPr>
        <w:t xml:space="preserve"> </w:t>
      </w:r>
      <w:r>
        <w:t>music</w:t>
      </w:r>
      <w:r>
        <w:rPr>
          <w:spacing w:val="-15"/>
        </w:rPr>
        <w:t xml:space="preserve"> </w:t>
      </w:r>
      <w:r>
        <w:t>for</w:t>
      </w:r>
      <w:r>
        <w:rPr>
          <w:spacing w:val="-15"/>
        </w:rPr>
        <w:t xml:space="preserve"> </w:t>
      </w:r>
      <w:r>
        <w:t>social</w:t>
      </w:r>
      <w:r>
        <w:rPr>
          <w:spacing w:val="-15"/>
        </w:rPr>
        <w:t xml:space="preserve"> </w:t>
      </w:r>
      <w:r>
        <w:t>and</w:t>
      </w:r>
      <w:r>
        <w:rPr>
          <w:spacing w:val="-15"/>
        </w:rPr>
        <w:t xml:space="preserve"> </w:t>
      </w:r>
      <w:r>
        <w:t>expressive purposes.</w:t>
      </w:r>
    </w:p>
    <w:p w14:paraId="41172918" w14:textId="77777777" w:rsidR="000B7C2D" w:rsidRDefault="000B7C2D" w:rsidP="000D7C89">
      <w:pPr>
        <w:pStyle w:val="Body"/>
      </w:pPr>
    </w:p>
    <w:p w14:paraId="30906173" w14:textId="77777777" w:rsidR="000B7C2D" w:rsidRDefault="00CF3D98" w:rsidP="00CF3D98">
      <w:pPr>
        <w:pStyle w:val="Heading1"/>
      </w:pPr>
      <w:r>
        <w:rPr>
          <w:w w:val="115"/>
        </w:rPr>
        <w:t>KEY TERMS AND</w:t>
      </w:r>
      <w:r>
        <w:rPr>
          <w:spacing w:val="-37"/>
          <w:w w:val="115"/>
        </w:rPr>
        <w:t xml:space="preserve"> </w:t>
      </w:r>
      <w:r w:rsidRPr="00CF3D98">
        <w:t>INDIVIDUALS</w:t>
      </w:r>
    </w:p>
    <w:p w14:paraId="2DF7498D" w14:textId="77777777" w:rsidR="000B7C2D" w:rsidRDefault="000B7C2D" w:rsidP="000D7C89">
      <w:pPr>
        <w:pStyle w:val="ListBullet"/>
      </w:pPr>
      <w:r>
        <w:t>Accidentals</w:t>
      </w:r>
    </w:p>
    <w:p w14:paraId="02CD78B9" w14:textId="77777777" w:rsidR="000B7C2D" w:rsidRDefault="000B7C2D" w:rsidP="000D7C89">
      <w:pPr>
        <w:pStyle w:val="ListBullet"/>
      </w:pPr>
      <w:r>
        <w:t>Acoustics</w:t>
      </w:r>
    </w:p>
    <w:p w14:paraId="1F9D0429" w14:textId="77777777" w:rsidR="000B7C2D" w:rsidRDefault="000B7C2D" w:rsidP="000D7C89">
      <w:pPr>
        <w:pStyle w:val="ListBullet"/>
      </w:pPr>
      <w:r>
        <w:t>Acoustical</w:t>
      </w:r>
      <w:r>
        <w:rPr>
          <w:spacing w:val="3"/>
        </w:rPr>
        <w:t xml:space="preserve"> </w:t>
      </w:r>
      <w:r>
        <w:rPr>
          <w:spacing w:val="-3"/>
        </w:rPr>
        <w:t>Engineer</w:t>
      </w:r>
    </w:p>
    <w:p w14:paraId="65B56027" w14:textId="77777777" w:rsidR="000B7C2D" w:rsidRDefault="000B7C2D" w:rsidP="000D7C89">
      <w:pPr>
        <w:pStyle w:val="ListBullet"/>
      </w:pPr>
      <w:r>
        <w:t>Acoustician</w:t>
      </w:r>
    </w:p>
    <w:p w14:paraId="7A369F0B" w14:textId="77777777" w:rsidR="000B7C2D" w:rsidRDefault="000B7C2D" w:rsidP="000D7C89">
      <w:pPr>
        <w:pStyle w:val="ListBullet"/>
      </w:pPr>
      <w:r>
        <w:t>Amplitude</w:t>
      </w:r>
    </w:p>
    <w:p w14:paraId="1C8051E6" w14:textId="77777777" w:rsidR="000B7C2D" w:rsidRDefault="000B7C2D" w:rsidP="000D7C89">
      <w:pPr>
        <w:pStyle w:val="ListBullet"/>
      </w:pPr>
      <w:r>
        <w:t>Beat</w:t>
      </w:r>
    </w:p>
    <w:p w14:paraId="01D2A36C" w14:textId="77777777" w:rsidR="000B7C2D" w:rsidRDefault="000B7C2D" w:rsidP="000D7C89">
      <w:pPr>
        <w:pStyle w:val="ListBullet"/>
      </w:pPr>
      <w:r>
        <w:t>Brass</w:t>
      </w:r>
    </w:p>
    <w:p w14:paraId="08D428ED" w14:textId="77777777" w:rsidR="000B7C2D" w:rsidRDefault="000B7C2D" w:rsidP="000D7C89">
      <w:pPr>
        <w:pStyle w:val="ListBullet"/>
      </w:pPr>
      <w:r>
        <w:t>Chord</w:t>
      </w:r>
    </w:p>
    <w:p w14:paraId="4E32B28A" w14:textId="77777777" w:rsidR="000B7C2D" w:rsidRDefault="000B7C2D" w:rsidP="000D7C89">
      <w:pPr>
        <w:pStyle w:val="ListBullet"/>
      </w:pPr>
      <w:r>
        <w:t>Chord</w:t>
      </w:r>
      <w:r>
        <w:rPr>
          <w:spacing w:val="-3"/>
        </w:rPr>
        <w:t xml:space="preserve"> </w:t>
      </w:r>
      <w:r>
        <w:t>Progression</w:t>
      </w:r>
    </w:p>
    <w:p w14:paraId="09F82993" w14:textId="77777777" w:rsidR="000B7C2D" w:rsidRDefault="000B7C2D" w:rsidP="000D7C89">
      <w:pPr>
        <w:pStyle w:val="ListBullet"/>
      </w:pPr>
      <w:r>
        <w:t>Chromatic</w:t>
      </w:r>
    </w:p>
    <w:p w14:paraId="105FA19B" w14:textId="77777777" w:rsidR="000B7C2D" w:rsidRDefault="000B7C2D" w:rsidP="000D7C89">
      <w:pPr>
        <w:pStyle w:val="ListBullet"/>
      </w:pPr>
      <w:r>
        <w:t>Composition</w:t>
      </w:r>
    </w:p>
    <w:p w14:paraId="3FC76970" w14:textId="77777777" w:rsidR="000B7C2D" w:rsidRDefault="000B7C2D" w:rsidP="000D7C89">
      <w:pPr>
        <w:pStyle w:val="ListBullet"/>
      </w:pPr>
      <w:r>
        <w:t>Conjunct</w:t>
      </w:r>
    </w:p>
    <w:p w14:paraId="6024B505" w14:textId="77777777" w:rsidR="000B7C2D" w:rsidRDefault="000B7C2D" w:rsidP="000D7C89">
      <w:pPr>
        <w:pStyle w:val="ListBullet"/>
      </w:pPr>
      <w:r>
        <w:t>Consonant</w:t>
      </w:r>
    </w:p>
    <w:p w14:paraId="7B4157A8" w14:textId="77777777" w:rsidR="000B7C2D" w:rsidRDefault="000B7C2D" w:rsidP="000D7C89">
      <w:pPr>
        <w:pStyle w:val="ListBullet"/>
      </w:pPr>
      <w:r>
        <w:t>Cycles per Second</w:t>
      </w:r>
      <w:r>
        <w:rPr>
          <w:spacing w:val="-4"/>
        </w:rPr>
        <w:t xml:space="preserve"> </w:t>
      </w:r>
      <w:r>
        <w:t>(cps)</w:t>
      </w:r>
    </w:p>
    <w:p w14:paraId="14CCB5E1" w14:textId="77777777" w:rsidR="000B7C2D" w:rsidRDefault="000B7C2D" w:rsidP="000D7C89">
      <w:pPr>
        <w:pStyle w:val="ListBullet"/>
      </w:pPr>
      <w:r>
        <w:lastRenderedPageBreak/>
        <w:t>Disjunct</w:t>
      </w:r>
    </w:p>
    <w:p w14:paraId="0C6A374F" w14:textId="77777777" w:rsidR="000B7C2D" w:rsidRDefault="000B7C2D" w:rsidP="000D7C89">
      <w:pPr>
        <w:pStyle w:val="ListBullet"/>
      </w:pPr>
      <w:r>
        <w:t>Dissonant</w:t>
      </w:r>
    </w:p>
    <w:p w14:paraId="61D87883" w14:textId="77777777" w:rsidR="000B7C2D" w:rsidRDefault="000B7C2D" w:rsidP="000D7C89">
      <w:pPr>
        <w:pStyle w:val="ListBullet"/>
      </w:pPr>
      <w:r>
        <w:t>Dynamics</w:t>
      </w:r>
    </w:p>
    <w:p w14:paraId="489416E0" w14:textId="77777777" w:rsidR="000B7C2D" w:rsidRDefault="000B7C2D" w:rsidP="000D7C89">
      <w:pPr>
        <w:pStyle w:val="ListBullet"/>
      </w:pPr>
      <w:r>
        <w:t>Equalization</w:t>
      </w:r>
    </w:p>
    <w:p w14:paraId="743E6EAE" w14:textId="77777777" w:rsidR="000B7C2D" w:rsidRDefault="000B7C2D" w:rsidP="000D7C89">
      <w:pPr>
        <w:pStyle w:val="ListBullet"/>
      </w:pPr>
      <w:r>
        <w:t>Form</w:t>
      </w:r>
    </w:p>
    <w:p w14:paraId="1A290B37" w14:textId="77777777" w:rsidR="000B7C2D" w:rsidRDefault="000B7C2D" w:rsidP="000D7C89">
      <w:pPr>
        <w:pStyle w:val="ListBullet"/>
      </w:pPr>
      <w:r>
        <w:t>Frequency</w:t>
      </w:r>
    </w:p>
    <w:p w14:paraId="339FF627" w14:textId="77777777" w:rsidR="000B7C2D" w:rsidRDefault="000B7C2D" w:rsidP="000D7C89">
      <w:pPr>
        <w:pStyle w:val="ListBullet"/>
      </w:pPr>
      <w:r>
        <w:t>Fundamental</w:t>
      </w:r>
      <w:r>
        <w:rPr>
          <w:spacing w:val="-2"/>
        </w:rPr>
        <w:t xml:space="preserve"> </w:t>
      </w:r>
      <w:r>
        <w:t>Pitch</w:t>
      </w:r>
    </w:p>
    <w:p w14:paraId="1AB30059" w14:textId="77777777" w:rsidR="000B7C2D" w:rsidRDefault="000B7C2D" w:rsidP="000D7C89">
      <w:pPr>
        <w:pStyle w:val="ListBullet"/>
      </w:pPr>
      <w:r>
        <w:t>Guido of</w:t>
      </w:r>
      <w:r>
        <w:rPr>
          <w:spacing w:val="-3"/>
        </w:rPr>
        <w:t xml:space="preserve"> </w:t>
      </w:r>
      <w:r>
        <w:t>Arezzo</w:t>
      </w:r>
    </w:p>
    <w:p w14:paraId="6021296D" w14:textId="77777777" w:rsidR="000B7C2D" w:rsidRDefault="000B7C2D" w:rsidP="000D7C89">
      <w:pPr>
        <w:pStyle w:val="ListBullet"/>
      </w:pPr>
      <w:r>
        <w:t>Improvisation</w:t>
      </w:r>
    </w:p>
    <w:p w14:paraId="733F254B" w14:textId="77777777" w:rsidR="000B7C2D" w:rsidRDefault="000B7C2D" w:rsidP="000D7C89">
      <w:pPr>
        <w:pStyle w:val="ListBullet"/>
      </w:pPr>
      <w:r>
        <w:t>Instrumentation</w:t>
      </w:r>
    </w:p>
    <w:p w14:paraId="5886A143" w14:textId="77777777" w:rsidR="000B7C2D" w:rsidRDefault="000B7C2D" w:rsidP="000D7C89">
      <w:pPr>
        <w:pStyle w:val="ListBullet"/>
      </w:pPr>
      <w:r>
        <w:t>Interval</w:t>
      </w:r>
    </w:p>
    <w:p w14:paraId="3FE55A49" w14:textId="77777777" w:rsidR="000B7C2D" w:rsidRDefault="000B7C2D" w:rsidP="000D7C89">
      <w:pPr>
        <w:pStyle w:val="ListBullet"/>
      </w:pPr>
      <w:r>
        <w:t>Harmony</w:t>
      </w:r>
    </w:p>
    <w:p w14:paraId="5CC57F48" w14:textId="77777777" w:rsidR="000B7C2D" w:rsidRDefault="000B7C2D" w:rsidP="000D7C89">
      <w:pPr>
        <w:pStyle w:val="ListBullet"/>
      </w:pPr>
      <w:r>
        <w:t>Hertz</w:t>
      </w:r>
      <w:r>
        <w:rPr>
          <w:spacing w:val="-1"/>
        </w:rPr>
        <w:t xml:space="preserve"> </w:t>
      </w:r>
      <w:r>
        <w:t>(Hz)</w:t>
      </w:r>
    </w:p>
    <w:p w14:paraId="1FB0C20D" w14:textId="77777777" w:rsidR="000B7C2D" w:rsidRDefault="000B7C2D" w:rsidP="000D7C89">
      <w:pPr>
        <w:pStyle w:val="ListBullet"/>
      </w:pPr>
      <w:r>
        <w:t>Homophonic</w:t>
      </w:r>
    </w:p>
    <w:p w14:paraId="5B113ED8" w14:textId="77777777" w:rsidR="000B7C2D" w:rsidRDefault="000B7C2D" w:rsidP="000D7C89">
      <w:pPr>
        <w:pStyle w:val="ListBullet"/>
      </w:pPr>
      <w:r>
        <w:t>Key</w:t>
      </w:r>
    </w:p>
    <w:p w14:paraId="3FA4C14E" w14:textId="77777777" w:rsidR="000B7C2D" w:rsidRDefault="000B7C2D" w:rsidP="000D7C89">
      <w:pPr>
        <w:pStyle w:val="ListBullet"/>
      </w:pPr>
      <w:r>
        <w:t>Keyboard</w:t>
      </w:r>
    </w:p>
    <w:p w14:paraId="2E98A933" w14:textId="77777777" w:rsidR="000B7C2D" w:rsidRDefault="000B7C2D" w:rsidP="000D7C89">
      <w:pPr>
        <w:pStyle w:val="ListBullet"/>
      </w:pPr>
      <w:r>
        <w:t>Measure</w:t>
      </w:r>
    </w:p>
    <w:p w14:paraId="319FD787" w14:textId="77777777" w:rsidR="000B7C2D" w:rsidRDefault="000B7C2D" w:rsidP="000D7C89">
      <w:pPr>
        <w:pStyle w:val="ListBullet"/>
      </w:pPr>
      <w:r>
        <w:t>Melody</w:t>
      </w:r>
    </w:p>
    <w:p w14:paraId="5C1C3341" w14:textId="77777777" w:rsidR="000B7C2D" w:rsidRDefault="000B7C2D" w:rsidP="000D7C89">
      <w:pPr>
        <w:pStyle w:val="ListBullet"/>
      </w:pPr>
      <w:r>
        <w:t>Meter</w:t>
      </w:r>
    </w:p>
    <w:p w14:paraId="40E71CF4" w14:textId="77777777" w:rsidR="000B7C2D" w:rsidRDefault="000B7C2D" w:rsidP="000D7C89">
      <w:pPr>
        <w:pStyle w:val="ListBullet"/>
      </w:pPr>
      <w:r>
        <w:t>Monophonic</w:t>
      </w:r>
    </w:p>
    <w:p w14:paraId="7D4E9C65" w14:textId="77777777" w:rsidR="000B7C2D" w:rsidRDefault="000B7C2D" w:rsidP="000D7C89">
      <w:pPr>
        <w:pStyle w:val="ListBullet"/>
      </w:pPr>
      <w:r>
        <w:t>Motive</w:t>
      </w:r>
    </w:p>
    <w:p w14:paraId="4BD2D423" w14:textId="77777777" w:rsidR="000B7C2D" w:rsidRDefault="000B7C2D" w:rsidP="000D7C89">
      <w:pPr>
        <w:pStyle w:val="ListBullet"/>
      </w:pPr>
      <w:r>
        <w:t>Music</w:t>
      </w:r>
    </w:p>
    <w:p w14:paraId="72212FE2" w14:textId="77777777" w:rsidR="000B7C2D" w:rsidRDefault="000B7C2D" w:rsidP="000D7C89">
      <w:pPr>
        <w:pStyle w:val="ListBullet"/>
      </w:pPr>
      <w:r>
        <w:t>Noise</w:t>
      </w:r>
    </w:p>
    <w:p w14:paraId="7E36E3E3" w14:textId="77777777" w:rsidR="000B7C2D" w:rsidRDefault="000B7C2D" w:rsidP="000D7C89">
      <w:pPr>
        <w:pStyle w:val="ListBullet"/>
      </w:pPr>
      <w:r>
        <w:t>Octave</w:t>
      </w:r>
    </w:p>
    <w:p w14:paraId="1AD18629" w14:textId="77777777" w:rsidR="000B7C2D" w:rsidRDefault="000B7C2D" w:rsidP="000D7C89">
      <w:pPr>
        <w:pStyle w:val="ListBullet"/>
      </w:pPr>
      <w:r>
        <w:t>Overtones</w:t>
      </w:r>
    </w:p>
    <w:p w14:paraId="73148EC2" w14:textId="77777777" w:rsidR="000B7C2D" w:rsidRDefault="000B7C2D" w:rsidP="000D7C89">
      <w:pPr>
        <w:pStyle w:val="ListBullet"/>
      </w:pPr>
      <w:r>
        <w:t>Partials</w:t>
      </w:r>
    </w:p>
    <w:p w14:paraId="76B5ADB2" w14:textId="77777777" w:rsidR="000B7C2D" w:rsidRDefault="000B7C2D" w:rsidP="000D7C89">
      <w:pPr>
        <w:pStyle w:val="ListBullet"/>
      </w:pPr>
      <w:r>
        <w:t>Percussion</w:t>
      </w:r>
    </w:p>
    <w:p w14:paraId="32D5845E" w14:textId="77777777" w:rsidR="000B7C2D" w:rsidRDefault="000B7C2D" w:rsidP="000D7C89">
      <w:pPr>
        <w:pStyle w:val="ListBullet"/>
      </w:pPr>
      <w:r>
        <w:t>Performing</w:t>
      </w:r>
      <w:r>
        <w:rPr>
          <w:spacing w:val="-1"/>
        </w:rPr>
        <w:t xml:space="preserve"> </w:t>
      </w:r>
      <w:r>
        <w:t>Forces</w:t>
      </w:r>
    </w:p>
    <w:p w14:paraId="4443E9FB" w14:textId="77777777" w:rsidR="000B7C2D" w:rsidRDefault="000B7C2D" w:rsidP="000D7C89">
      <w:pPr>
        <w:pStyle w:val="ListBullet"/>
      </w:pPr>
      <w:r>
        <w:t>Phrase</w:t>
      </w:r>
    </w:p>
    <w:p w14:paraId="7C74283C" w14:textId="77777777" w:rsidR="000B7C2D" w:rsidRPr="000D7C89" w:rsidRDefault="000B7C2D" w:rsidP="000D7C89">
      <w:pPr>
        <w:pStyle w:val="ListBullet"/>
      </w:pPr>
      <w:r>
        <w:t>Pitch</w:t>
      </w:r>
    </w:p>
    <w:p w14:paraId="0F386EC6" w14:textId="77777777" w:rsidR="000B7C2D" w:rsidRDefault="000B7C2D" w:rsidP="000D7C89">
      <w:pPr>
        <w:pStyle w:val="ListBullet"/>
      </w:pPr>
      <w:r>
        <w:t>Polyphony</w:t>
      </w:r>
    </w:p>
    <w:p w14:paraId="02FE67D8" w14:textId="77777777" w:rsidR="000B7C2D" w:rsidRDefault="000B7C2D" w:rsidP="000D7C89">
      <w:pPr>
        <w:pStyle w:val="ListBullet"/>
      </w:pPr>
      <w:r>
        <w:t>Polyrhythm</w:t>
      </w:r>
    </w:p>
    <w:p w14:paraId="74E268A3" w14:textId="77777777" w:rsidR="000B7C2D" w:rsidRDefault="000B7C2D" w:rsidP="000D7C89">
      <w:pPr>
        <w:pStyle w:val="ListBullet"/>
      </w:pPr>
      <w:r>
        <w:t>Range</w:t>
      </w:r>
    </w:p>
    <w:p w14:paraId="2CD524A3" w14:textId="77777777" w:rsidR="000B7C2D" w:rsidRDefault="000B7C2D" w:rsidP="000D7C89">
      <w:pPr>
        <w:pStyle w:val="ListBullet"/>
      </w:pPr>
      <w:r>
        <w:lastRenderedPageBreak/>
        <w:t>Register</w:t>
      </w:r>
    </w:p>
    <w:p w14:paraId="07EB4F85" w14:textId="77777777" w:rsidR="000B7C2D" w:rsidRDefault="000B7C2D" w:rsidP="000D7C89">
      <w:pPr>
        <w:pStyle w:val="ListBullet"/>
        <w:rPr>
          <w:rFonts w:ascii="Times New Roman" w:hAnsi="Times New Roman"/>
        </w:rPr>
      </w:pPr>
      <w:r>
        <w:rPr>
          <w:rFonts w:ascii="Times New Roman" w:hAnsi="Times New Roman"/>
        </w:rPr>
        <w:t>Rhythm</w:t>
      </w:r>
    </w:p>
    <w:p w14:paraId="69564DAC" w14:textId="77777777" w:rsidR="000B7C2D" w:rsidRDefault="000B7C2D" w:rsidP="000D7C89">
      <w:pPr>
        <w:pStyle w:val="ListBullet"/>
        <w:rPr>
          <w:rFonts w:ascii="Times New Roman" w:hAnsi="Times New Roman"/>
        </w:rPr>
      </w:pPr>
      <w:r>
        <w:rPr>
          <w:rFonts w:ascii="Times New Roman" w:hAnsi="Times New Roman"/>
        </w:rPr>
        <w:t>Scale</w:t>
      </w:r>
    </w:p>
    <w:p w14:paraId="2EEEADB5" w14:textId="77777777" w:rsidR="000B7C2D" w:rsidRDefault="000B7C2D" w:rsidP="000D7C89">
      <w:pPr>
        <w:pStyle w:val="ListBullet"/>
        <w:rPr>
          <w:rFonts w:ascii="Times New Roman" w:hAnsi="Times New Roman"/>
        </w:rPr>
      </w:pPr>
      <w:r>
        <w:rPr>
          <w:rFonts w:ascii="Times New Roman" w:hAnsi="Times New Roman"/>
        </w:rPr>
        <w:t>Sequence</w:t>
      </w:r>
    </w:p>
    <w:p w14:paraId="158AB3A7" w14:textId="77777777" w:rsidR="000B7C2D" w:rsidRDefault="000B7C2D" w:rsidP="000D7C89">
      <w:pPr>
        <w:pStyle w:val="ListBullet"/>
        <w:rPr>
          <w:rFonts w:ascii="Times New Roman" w:hAnsi="Times New Roman"/>
        </w:rPr>
      </w:pPr>
      <w:r>
        <w:rPr>
          <w:rFonts w:ascii="Times New Roman" w:hAnsi="Times New Roman"/>
        </w:rPr>
        <w:t>Seventh</w:t>
      </w:r>
      <w:r>
        <w:rPr>
          <w:rFonts w:ascii="Times New Roman" w:hAnsi="Times New Roman"/>
          <w:spacing w:val="-1"/>
        </w:rPr>
        <w:t xml:space="preserve"> </w:t>
      </w:r>
      <w:r>
        <w:rPr>
          <w:rFonts w:ascii="Times New Roman" w:hAnsi="Times New Roman"/>
        </w:rPr>
        <w:t>Chord</w:t>
      </w:r>
    </w:p>
    <w:p w14:paraId="051AB84E" w14:textId="77777777" w:rsidR="000B7C2D" w:rsidRDefault="000B7C2D" w:rsidP="000D7C89">
      <w:pPr>
        <w:pStyle w:val="ListBullet"/>
        <w:rPr>
          <w:rFonts w:ascii="Times New Roman" w:hAnsi="Times New Roman"/>
        </w:rPr>
      </w:pPr>
      <w:r>
        <w:rPr>
          <w:rFonts w:ascii="Times New Roman" w:hAnsi="Times New Roman"/>
        </w:rPr>
        <w:t>Sine</w:t>
      </w:r>
      <w:r>
        <w:rPr>
          <w:rFonts w:ascii="Times New Roman" w:hAnsi="Times New Roman"/>
          <w:spacing w:val="-5"/>
        </w:rPr>
        <w:t xml:space="preserve"> Wave</w:t>
      </w:r>
    </w:p>
    <w:p w14:paraId="6D1D495F" w14:textId="77777777" w:rsidR="000B7C2D" w:rsidRDefault="000B7C2D" w:rsidP="000D7C89">
      <w:pPr>
        <w:pStyle w:val="ListBullet"/>
        <w:rPr>
          <w:rFonts w:ascii="Times New Roman" w:hAnsi="Times New Roman"/>
        </w:rPr>
      </w:pPr>
      <w:r>
        <w:rPr>
          <w:rFonts w:ascii="Times New Roman" w:hAnsi="Times New Roman"/>
        </w:rPr>
        <w:t>Sound</w:t>
      </w:r>
    </w:p>
    <w:p w14:paraId="1794B4D4" w14:textId="77777777" w:rsidR="000B7C2D" w:rsidRDefault="000B7C2D" w:rsidP="000D7C89">
      <w:pPr>
        <w:pStyle w:val="ListBullet"/>
        <w:rPr>
          <w:rFonts w:ascii="Times New Roman" w:hAnsi="Times New Roman"/>
        </w:rPr>
      </w:pPr>
      <w:r>
        <w:rPr>
          <w:rFonts w:ascii="Times New Roman" w:hAnsi="Times New Roman"/>
        </w:rPr>
        <w:t>Sound</w:t>
      </w:r>
      <w:r>
        <w:rPr>
          <w:rFonts w:ascii="Times New Roman" w:hAnsi="Times New Roman"/>
          <w:spacing w:val="-5"/>
        </w:rPr>
        <w:t xml:space="preserve"> </w:t>
      </w:r>
      <w:r>
        <w:rPr>
          <w:rFonts w:ascii="Times New Roman" w:hAnsi="Times New Roman"/>
          <w:spacing w:val="-4"/>
        </w:rPr>
        <w:t>Waves</w:t>
      </w:r>
    </w:p>
    <w:p w14:paraId="3EE9F179" w14:textId="77777777" w:rsidR="000B7C2D" w:rsidRDefault="000B7C2D" w:rsidP="000D7C89">
      <w:pPr>
        <w:pStyle w:val="ListBullet"/>
        <w:rPr>
          <w:rFonts w:ascii="Times New Roman" w:hAnsi="Times New Roman"/>
        </w:rPr>
      </w:pPr>
      <w:r>
        <w:rPr>
          <w:rFonts w:ascii="Times New Roman" w:hAnsi="Times New Roman"/>
        </w:rPr>
        <w:t>Step</w:t>
      </w:r>
    </w:p>
    <w:p w14:paraId="2FE17B3C" w14:textId="77777777" w:rsidR="000B7C2D" w:rsidRDefault="000B7C2D" w:rsidP="000D7C89">
      <w:pPr>
        <w:pStyle w:val="ListBullet"/>
        <w:rPr>
          <w:rFonts w:ascii="Times New Roman" w:hAnsi="Times New Roman"/>
        </w:rPr>
      </w:pPr>
      <w:r>
        <w:rPr>
          <w:rFonts w:ascii="Times New Roman" w:hAnsi="Times New Roman"/>
        </w:rPr>
        <w:t>Strings</w:t>
      </w:r>
    </w:p>
    <w:p w14:paraId="78418330" w14:textId="77777777" w:rsidR="000B7C2D" w:rsidRDefault="000B7C2D" w:rsidP="000D7C89">
      <w:pPr>
        <w:pStyle w:val="ListBullet"/>
        <w:rPr>
          <w:rFonts w:ascii="Times New Roman" w:hAnsi="Times New Roman"/>
        </w:rPr>
      </w:pPr>
      <w:r>
        <w:rPr>
          <w:rFonts w:ascii="Times New Roman" w:hAnsi="Times New Roman"/>
        </w:rPr>
        <w:t>Syncopation</w:t>
      </w:r>
    </w:p>
    <w:p w14:paraId="0452B2D7" w14:textId="77777777" w:rsidR="000B7C2D" w:rsidRDefault="000B7C2D" w:rsidP="000D7C89">
      <w:pPr>
        <w:pStyle w:val="ListBullet"/>
        <w:rPr>
          <w:rFonts w:ascii="Times New Roman" w:hAnsi="Times New Roman"/>
        </w:rPr>
      </w:pPr>
      <w:r>
        <w:rPr>
          <w:rFonts w:ascii="Times New Roman" w:hAnsi="Times New Roman"/>
        </w:rPr>
        <w:t>Synthesizers</w:t>
      </w:r>
    </w:p>
    <w:p w14:paraId="73A392E2" w14:textId="77777777" w:rsidR="000B7C2D" w:rsidRDefault="000B7C2D" w:rsidP="000D7C89">
      <w:pPr>
        <w:pStyle w:val="ListBullet"/>
        <w:rPr>
          <w:rFonts w:ascii="Times New Roman" w:hAnsi="Times New Roman"/>
        </w:rPr>
      </w:pPr>
      <w:r>
        <w:rPr>
          <w:rFonts w:ascii="Times New Roman" w:hAnsi="Times New Roman"/>
          <w:spacing w:val="-4"/>
        </w:rPr>
        <w:t>Tempo</w:t>
      </w:r>
    </w:p>
    <w:p w14:paraId="6546CB74" w14:textId="77777777" w:rsidR="000B7C2D" w:rsidRDefault="000B7C2D" w:rsidP="000D7C89">
      <w:pPr>
        <w:pStyle w:val="ListBullet"/>
        <w:rPr>
          <w:rFonts w:ascii="Times New Roman" w:hAnsi="Times New Roman"/>
        </w:rPr>
      </w:pPr>
      <w:r>
        <w:rPr>
          <w:rFonts w:ascii="Times New Roman" w:hAnsi="Times New Roman"/>
          <w:spacing w:val="-3"/>
        </w:rPr>
        <w:t>Texture</w:t>
      </w:r>
    </w:p>
    <w:p w14:paraId="67F81BF2" w14:textId="77777777" w:rsidR="000B7C2D" w:rsidRDefault="000B7C2D" w:rsidP="000D7C89">
      <w:pPr>
        <w:pStyle w:val="ListBullet"/>
        <w:rPr>
          <w:rFonts w:ascii="Times New Roman" w:hAnsi="Times New Roman"/>
        </w:rPr>
      </w:pPr>
      <w:r>
        <w:rPr>
          <w:rFonts w:ascii="Times New Roman" w:hAnsi="Times New Roman"/>
        </w:rPr>
        <w:t>Timbre</w:t>
      </w:r>
    </w:p>
    <w:p w14:paraId="345507F4" w14:textId="77777777" w:rsidR="000B7C2D" w:rsidRDefault="000B7C2D" w:rsidP="000D7C89">
      <w:pPr>
        <w:pStyle w:val="ListBullet"/>
        <w:rPr>
          <w:rFonts w:ascii="Times New Roman" w:hAnsi="Times New Roman"/>
        </w:rPr>
      </w:pPr>
      <w:r>
        <w:rPr>
          <w:rFonts w:ascii="Times New Roman" w:hAnsi="Times New Roman"/>
        </w:rPr>
        <w:t>Time</w:t>
      </w:r>
      <w:r>
        <w:rPr>
          <w:rFonts w:ascii="Times New Roman" w:hAnsi="Times New Roman"/>
          <w:spacing w:val="-1"/>
        </w:rPr>
        <w:t xml:space="preserve"> </w:t>
      </w:r>
      <w:r>
        <w:rPr>
          <w:rFonts w:ascii="Times New Roman" w:hAnsi="Times New Roman"/>
        </w:rPr>
        <w:t>Signature</w:t>
      </w:r>
    </w:p>
    <w:p w14:paraId="3D1EEAD7" w14:textId="77777777" w:rsidR="000B7C2D" w:rsidRDefault="000B7C2D" w:rsidP="000D7C89">
      <w:pPr>
        <w:pStyle w:val="ListBullet"/>
        <w:rPr>
          <w:rFonts w:ascii="Times New Roman" w:hAnsi="Times New Roman"/>
        </w:rPr>
      </w:pPr>
      <w:r>
        <w:rPr>
          <w:rFonts w:ascii="Times New Roman" w:hAnsi="Times New Roman"/>
          <w:spacing w:val="-4"/>
        </w:rPr>
        <w:t>Tonic</w:t>
      </w:r>
    </w:p>
    <w:p w14:paraId="662413B8" w14:textId="77777777" w:rsidR="000B7C2D" w:rsidRDefault="000B7C2D" w:rsidP="000D7C89">
      <w:pPr>
        <w:pStyle w:val="ListBullet"/>
        <w:rPr>
          <w:rFonts w:ascii="Times New Roman" w:hAnsi="Times New Roman"/>
        </w:rPr>
      </w:pPr>
      <w:r>
        <w:rPr>
          <w:rFonts w:ascii="Times New Roman" w:hAnsi="Times New Roman"/>
        </w:rPr>
        <w:t>Triad</w:t>
      </w:r>
    </w:p>
    <w:p w14:paraId="11155CFA" w14:textId="77777777" w:rsidR="00CF3D98" w:rsidRDefault="000B7C2D" w:rsidP="004D7C60">
      <w:pPr>
        <w:pStyle w:val="ListBullet"/>
        <w:rPr>
          <w:rFonts w:ascii="Times New Roman" w:hAnsi="Times New Roman"/>
        </w:rPr>
      </w:pPr>
      <w:r w:rsidRPr="00CF3D98">
        <w:rPr>
          <w:rFonts w:ascii="Times New Roman" w:hAnsi="Times New Roman"/>
          <w:spacing w:val="-3"/>
        </w:rPr>
        <w:t>Twelve</w:t>
      </w:r>
      <w:r w:rsidRPr="00CF3D98">
        <w:rPr>
          <w:rFonts w:ascii="Arial Unicode MS" w:hAnsi="Arial Unicode MS"/>
          <w:spacing w:val="-3"/>
        </w:rPr>
        <w:t>‐</w:t>
      </w:r>
      <w:r w:rsidRPr="00CF3D98">
        <w:rPr>
          <w:rFonts w:ascii="Times New Roman" w:hAnsi="Times New Roman"/>
          <w:spacing w:val="-3"/>
        </w:rPr>
        <w:t>Bar</w:t>
      </w:r>
      <w:r w:rsidRPr="00CF3D98">
        <w:rPr>
          <w:rFonts w:ascii="Times New Roman" w:hAnsi="Times New Roman"/>
        </w:rPr>
        <w:t xml:space="preserve"> Blues</w:t>
      </w:r>
    </w:p>
    <w:p w14:paraId="7B9CA235" w14:textId="77777777" w:rsidR="000B7C2D" w:rsidRPr="00CF3D98" w:rsidRDefault="000B7C2D" w:rsidP="004D7C60">
      <w:pPr>
        <w:pStyle w:val="ListBullet"/>
        <w:rPr>
          <w:rFonts w:ascii="Times New Roman" w:hAnsi="Times New Roman"/>
        </w:rPr>
      </w:pPr>
      <w:r w:rsidRPr="00CF3D98">
        <w:rPr>
          <w:rFonts w:ascii="Times New Roman" w:hAnsi="Times New Roman"/>
          <w:spacing w:val="-6"/>
        </w:rPr>
        <w:t>Vocal</w:t>
      </w:r>
    </w:p>
    <w:p w14:paraId="4307BEB8" w14:textId="77777777" w:rsidR="000B7C2D" w:rsidRDefault="000B7C2D" w:rsidP="000D7C89">
      <w:pPr>
        <w:pStyle w:val="ListBullet"/>
        <w:rPr>
          <w:rFonts w:ascii="Times New Roman" w:hAnsi="Times New Roman"/>
        </w:rPr>
      </w:pPr>
      <w:r>
        <w:rPr>
          <w:rFonts w:ascii="Times New Roman" w:hAnsi="Times New Roman"/>
        </w:rPr>
        <w:t>Woodwinds</w:t>
      </w:r>
    </w:p>
    <w:p w14:paraId="1B2C6F3D" w14:textId="77777777" w:rsidR="000D7C89" w:rsidRDefault="000D7C89" w:rsidP="000D7C89">
      <w:pPr>
        <w:pStyle w:val="Body"/>
      </w:pPr>
    </w:p>
    <w:p w14:paraId="12B43B33" w14:textId="77777777" w:rsidR="000D7C89" w:rsidRDefault="00CF3D98" w:rsidP="00CF3D98">
      <w:pPr>
        <w:pStyle w:val="Heading1"/>
      </w:pPr>
      <w:r>
        <w:rPr>
          <w:w w:val="115"/>
        </w:rPr>
        <w:t>WHAT IS MUSIC?</w:t>
      </w:r>
    </w:p>
    <w:p w14:paraId="274FC44F" w14:textId="77777777" w:rsidR="000B7C2D" w:rsidRDefault="000B7C2D" w:rsidP="000D7C89">
      <w:pPr>
        <w:pStyle w:val="Body"/>
      </w:pPr>
      <w:r>
        <w:t xml:space="preserve">Music moves through time; it is not static. In order to appreciate </w:t>
      </w:r>
      <w:proofErr w:type="gramStart"/>
      <w:r>
        <w:t>music</w:t>
      </w:r>
      <w:proofErr w:type="gramEnd"/>
      <w:r>
        <w:t xml:space="preserve"> we must remember what sounds happened, and anticipate what sounds might come next. Most of us would agree that not all sounds are music! Examples of sounds not</w:t>
      </w:r>
      <w:r>
        <w:rPr>
          <w:spacing w:val="-12"/>
        </w:rPr>
        <w:t xml:space="preserve"> </w:t>
      </w:r>
      <w:r>
        <w:t>typically</w:t>
      </w:r>
      <w:r>
        <w:rPr>
          <w:spacing w:val="-13"/>
        </w:rPr>
        <w:t xml:space="preserve"> </w:t>
      </w:r>
      <w:r>
        <w:t>thought</w:t>
      </w:r>
      <w:r>
        <w:rPr>
          <w:spacing w:val="-12"/>
        </w:rPr>
        <w:t xml:space="preserve"> </w:t>
      </w:r>
      <w:r>
        <w:t>of</w:t>
      </w:r>
      <w:r>
        <w:rPr>
          <w:spacing w:val="-7"/>
        </w:rPr>
        <w:t xml:space="preserve"> </w:t>
      </w:r>
      <w:r>
        <w:t>as</w:t>
      </w:r>
      <w:r>
        <w:rPr>
          <w:spacing w:val="-7"/>
        </w:rPr>
        <w:t xml:space="preserve"> </w:t>
      </w:r>
      <w:r>
        <w:t>music</w:t>
      </w:r>
      <w:r>
        <w:rPr>
          <w:spacing w:val="-11"/>
        </w:rPr>
        <w:t xml:space="preserve"> </w:t>
      </w:r>
      <w:r>
        <w:t>include</w:t>
      </w:r>
      <w:r>
        <w:rPr>
          <w:spacing w:val="-11"/>
        </w:rPr>
        <w:t xml:space="preserve"> </w:t>
      </w:r>
      <w:r>
        <w:t>noises</w:t>
      </w:r>
      <w:r>
        <w:rPr>
          <w:spacing w:val="-12"/>
        </w:rPr>
        <w:t xml:space="preserve"> </w:t>
      </w:r>
      <w:r>
        <w:t>such</w:t>
      </w:r>
      <w:r>
        <w:rPr>
          <w:spacing w:val="-9"/>
        </w:rPr>
        <w:t xml:space="preserve"> </w:t>
      </w:r>
      <w:r>
        <w:t>as</w:t>
      </w:r>
      <w:r>
        <w:rPr>
          <w:spacing w:val="-9"/>
        </w:rPr>
        <w:t xml:space="preserve"> </w:t>
      </w:r>
      <w:r>
        <w:t>alarm</w:t>
      </w:r>
      <w:r>
        <w:rPr>
          <w:spacing w:val="-12"/>
        </w:rPr>
        <w:t xml:space="preserve"> </w:t>
      </w:r>
      <w:r>
        <w:t>sirens,</w:t>
      </w:r>
      <w:r>
        <w:rPr>
          <w:spacing w:val="-12"/>
        </w:rPr>
        <w:t xml:space="preserve"> </w:t>
      </w:r>
      <w:r>
        <w:t>dogs</w:t>
      </w:r>
      <w:r>
        <w:rPr>
          <w:spacing w:val="-10"/>
        </w:rPr>
        <w:t xml:space="preserve"> </w:t>
      </w:r>
      <w:r>
        <w:t xml:space="preserve">barking, coughing, </w:t>
      </w:r>
      <w:r>
        <w:rPr>
          <w:spacing w:val="-6"/>
        </w:rPr>
        <w:t xml:space="preserve">the </w:t>
      </w:r>
      <w:r>
        <w:rPr>
          <w:spacing w:val="-8"/>
        </w:rPr>
        <w:t xml:space="preserve">rumble </w:t>
      </w:r>
      <w:r>
        <w:rPr>
          <w:spacing w:val="-5"/>
        </w:rPr>
        <w:t xml:space="preserve">of </w:t>
      </w:r>
      <w:r>
        <w:t>heating and cooling systems, and the like. But, why? One might say that these noises lack many of the qualities that we typically associate with</w:t>
      </w:r>
      <w:r>
        <w:rPr>
          <w:spacing w:val="-4"/>
        </w:rPr>
        <w:t xml:space="preserve"> </w:t>
      </w:r>
      <w:r>
        <w:t>music.</w:t>
      </w:r>
    </w:p>
    <w:p w14:paraId="3A2AC7B1" w14:textId="77777777" w:rsidR="000B7C2D" w:rsidRDefault="000B7C2D" w:rsidP="000D7C89">
      <w:pPr>
        <w:pStyle w:val="Body"/>
        <w:rPr>
          <w:color w:val="231F20"/>
          <w:spacing w:val="-3"/>
        </w:rPr>
      </w:pPr>
      <w:r>
        <w:t>We</w:t>
      </w:r>
      <w:r>
        <w:rPr>
          <w:spacing w:val="-3"/>
        </w:rPr>
        <w:t xml:space="preserve"> </w:t>
      </w:r>
      <w:r>
        <w:t>can</w:t>
      </w:r>
      <w:r>
        <w:rPr>
          <w:spacing w:val="-1"/>
        </w:rPr>
        <w:t xml:space="preserve"> </w:t>
      </w:r>
      <w:r>
        <w:t>define</w:t>
      </w:r>
      <w:r>
        <w:rPr>
          <w:spacing w:val="-5"/>
        </w:rPr>
        <w:t xml:space="preserve"> </w:t>
      </w:r>
      <w:r>
        <w:rPr>
          <w:b/>
        </w:rPr>
        <w:t>music</w:t>
      </w:r>
      <w:r>
        <w:rPr>
          <w:b/>
          <w:spacing w:val="-7"/>
        </w:rPr>
        <w:t xml:space="preserve"> </w:t>
      </w:r>
      <w:r>
        <w:t>as</w:t>
      </w:r>
      <w:r>
        <w:rPr>
          <w:spacing w:val="-1"/>
        </w:rPr>
        <w:t xml:space="preserve"> </w:t>
      </w:r>
      <w:r>
        <w:t>the</w:t>
      </w:r>
      <w:r>
        <w:rPr>
          <w:spacing w:val="-3"/>
        </w:rPr>
        <w:t xml:space="preserve"> </w:t>
      </w:r>
      <w:r>
        <w:t>intentional</w:t>
      </w:r>
      <w:r>
        <w:rPr>
          <w:spacing w:val="-7"/>
        </w:rPr>
        <w:t xml:space="preserve"> </w:t>
      </w:r>
      <w:r>
        <w:t>organization</w:t>
      </w:r>
      <w:r>
        <w:rPr>
          <w:spacing w:val="-10"/>
        </w:rPr>
        <w:t xml:space="preserve"> </w:t>
      </w:r>
      <w:r>
        <w:t>of</w:t>
      </w:r>
      <w:r>
        <w:rPr>
          <w:spacing w:val="-1"/>
        </w:rPr>
        <w:t xml:space="preserve"> </w:t>
      </w:r>
      <w:r>
        <w:t>sounds</w:t>
      </w:r>
      <w:r>
        <w:rPr>
          <w:spacing w:val="-3"/>
        </w:rPr>
        <w:t xml:space="preserve"> </w:t>
      </w:r>
      <w:r>
        <w:t>in time</w:t>
      </w:r>
      <w:r>
        <w:rPr>
          <w:spacing w:val="-2"/>
        </w:rPr>
        <w:t xml:space="preserve"> </w:t>
      </w:r>
      <w:r>
        <w:t>by</w:t>
      </w:r>
      <w:r>
        <w:rPr>
          <w:spacing w:val="1"/>
        </w:rPr>
        <w:t xml:space="preserve"> </w:t>
      </w:r>
      <w:r>
        <w:t>and for human beings. Though not the only way to define music, this definition uses several</w:t>
      </w:r>
      <w:r>
        <w:rPr>
          <w:spacing w:val="-16"/>
        </w:rPr>
        <w:t xml:space="preserve"> </w:t>
      </w:r>
      <w:r>
        <w:t>concepts</w:t>
      </w:r>
      <w:r>
        <w:rPr>
          <w:spacing w:val="-10"/>
        </w:rPr>
        <w:t xml:space="preserve"> </w:t>
      </w:r>
      <w:r>
        <w:t>important</w:t>
      </w:r>
      <w:r>
        <w:rPr>
          <w:spacing w:val="-18"/>
        </w:rPr>
        <w:t xml:space="preserve"> </w:t>
      </w:r>
      <w:r>
        <w:t>to</w:t>
      </w:r>
      <w:r>
        <w:rPr>
          <w:spacing w:val="-10"/>
        </w:rPr>
        <w:t xml:space="preserve"> </w:t>
      </w:r>
      <w:r>
        <w:t>understandings</w:t>
      </w:r>
      <w:r>
        <w:rPr>
          <w:spacing w:val="-20"/>
        </w:rPr>
        <w:t xml:space="preserve"> </w:t>
      </w:r>
      <w:r>
        <w:t>of</w:t>
      </w:r>
      <w:r>
        <w:rPr>
          <w:spacing w:val="-12"/>
        </w:rPr>
        <w:t xml:space="preserve"> </w:t>
      </w:r>
      <w:r>
        <w:t>music</w:t>
      </w:r>
      <w:r>
        <w:rPr>
          <w:spacing w:val="-14"/>
        </w:rPr>
        <w:t xml:space="preserve"> </w:t>
      </w:r>
      <w:r>
        <w:t>around</w:t>
      </w:r>
      <w:r>
        <w:rPr>
          <w:spacing w:val="-16"/>
        </w:rPr>
        <w:t xml:space="preserve"> </w:t>
      </w:r>
      <w:r>
        <w:t>the</w:t>
      </w:r>
      <w:r>
        <w:rPr>
          <w:spacing w:val="-11"/>
        </w:rPr>
        <w:t xml:space="preserve"> </w:t>
      </w:r>
      <w:r>
        <w:t>world.</w:t>
      </w:r>
      <w:r>
        <w:rPr>
          <w:spacing w:val="28"/>
        </w:rPr>
        <w:t xml:space="preserve"> </w:t>
      </w:r>
      <w:r>
        <w:t xml:space="preserve">“Sounds in time” is the most essential aspect of the </w:t>
      </w:r>
      <w:r>
        <w:lastRenderedPageBreak/>
        <w:t>definition. Music is distinguished</w:t>
      </w:r>
      <w:r>
        <w:rPr>
          <w:spacing w:val="-3"/>
        </w:rPr>
        <w:t xml:space="preserve"> </w:t>
      </w:r>
      <w:r>
        <w:t>from</w:t>
      </w:r>
      <w:r w:rsidR="000D7C89">
        <w:t xml:space="preserve"> </w:t>
      </w:r>
      <w:r>
        <w:rPr>
          <w:color w:val="231F20"/>
          <w:spacing w:val="-3"/>
        </w:rPr>
        <w:t xml:space="preserve">many </w:t>
      </w:r>
      <w:r>
        <w:rPr>
          <w:color w:val="231F20"/>
        </w:rPr>
        <w:t xml:space="preserve">of the </w:t>
      </w:r>
      <w:r>
        <w:rPr>
          <w:color w:val="231F20"/>
          <w:spacing w:val="-3"/>
        </w:rPr>
        <w:t xml:space="preserve">other arts </w:t>
      </w:r>
      <w:r>
        <w:rPr>
          <w:color w:val="231F20"/>
        </w:rPr>
        <w:t xml:space="preserve">by its </w:t>
      </w:r>
      <w:r>
        <w:rPr>
          <w:color w:val="231F20"/>
          <w:spacing w:val="-3"/>
        </w:rPr>
        <w:t xml:space="preserve">temporal quality; </w:t>
      </w:r>
      <w:r>
        <w:rPr>
          <w:color w:val="231F20"/>
        </w:rPr>
        <w:t xml:space="preserve">its </w:t>
      </w:r>
      <w:r>
        <w:rPr>
          <w:color w:val="231F20"/>
          <w:spacing w:val="-3"/>
        </w:rPr>
        <w:t xml:space="preserve">sounds unfold over </w:t>
      </w:r>
      <w:r>
        <w:rPr>
          <w:color w:val="231F20"/>
        </w:rPr>
        <w:t xml:space="preserve">and </w:t>
      </w:r>
      <w:r>
        <w:rPr>
          <w:color w:val="231F20"/>
          <w:spacing w:val="-3"/>
        </w:rPr>
        <w:t>through time,</w:t>
      </w:r>
      <w:r>
        <w:rPr>
          <w:color w:val="231F20"/>
          <w:spacing w:val="-14"/>
        </w:rPr>
        <w:t xml:space="preserve"> </w:t>
      </w:r>
      <w:r>
        <w:rPr>
          <w:color w:val="231F20"/>
          <w:spacing w:val="-3"/>
        </w:rPr>
        <w:t>rather</w:t>
      </w:r>
      <w:r>
        <w:rPr>
          <w:color w:val="231F20"/>
          <w:spacing w:val="-13"/>
        </w:rPr>
        <w:t xml:space="preserve"> </w:t>
      </w:r>
      <w:r>
        <w:rPr>
          <w:color w:val="231F20"/>
          <w:spacing w:val="-3"/>
        </w:rPr>
        <w:t>than</w:t>
      </w:r>
      <w:r>
        <w:rPr>
          <w:color w:val="231F20"/>
          <w:spacing w:val="-13"/>
        </w:rPr>
        <w:t xml:space="preserve"> </w:t>
      </w:r>
      <w:r>
        <w:rPr>
          <w:color w:val="231F20"/>
          <w:spacing w:val="-3"/>
        </w:rPr>
        <w:t>being</w:t>
      </w:r>
      <w:r>
        <w:rPr>
          <w:color w:val="231F20"/>
          <w:spacing w:val="-13"/>
        </w:rPr>
        <w:t xml:space="preserve"> </w:t>
      </w:r>
      <w:r>
        <w:rPr>
          <w:color w:val="231F20"/>
          <w:spacing w:val="-3"/>
        </w:rPr>
        <w:t>glimpsed</w:t>
      </w:r>
      <w:r>
        <w:rPr>
          <w:color w:val="231F20"/>
          <w:spacing w:val="-14"/>
        </w:rPr>
        <w:t xml:space="preserve"> </w:t>
      </w:r>
      <w:r>
        <w:rPr>
          <w:color w:val="231F20"/>
        </w:rPr>
        <w:t>in</w:t>
      </w:r>
      <w:r>
        <w:rPr>
          <w:color w:val="231F20"/>
          <w:spacing w:val="-13"/>
        </w:rPr>
        <w:t xml:space="preserve"> </w:t>
      </w:r>
      <w:r>
        <w:rPr>
          <w:color w:val="231F20"/>
        </w:rPr>
        <w:t>a</w:t>
      </w:r>
      <w:r>
        <w:rPr>
          <w:color w:val="231F20"/>
          <w:spacing w:val="-13"/>
        </w:rPr>
        <w:t xml:space="preserve"> </w:t>
      </w:r>
      <w:r>
        <w:rPr>
          <w:color w:val="231F20"/>
          <w:spacing w:val="-3"/>
        </w:rPr>
        <w:t>moment,</w:t>
      </w:r>
      <w:r>
        <w:rPr>
          <w:color w:val="231F20"/>
          <w:spacing w:val="-13"/>
        </w:rPr>
        <w:t xml:space="preserve"> </w:t>
      </w:r>
      <w:r>
        <w:rPr>
          <w:color w:val="231F20"/>
        </w:rPr>
        <w:t>so</w:t>
      </w:r>
      <w:r>
        <w:rPr>
          <w:color w:val="231F20"/>
          <w:spacing w:val="-13"/>
        </w:rPr>
        <w:t xml:space="preserve"> </w:t>
      </w:r>
      <w:r>
        <w:rPr>
          <w:color w:val="231F20"/>
        </w:rPr>
        <w:t>to</w:t>
      </w:r>
      <w:r>
        <w:rPr>
          <w:color w:val="231F20"/>
          <w:spacing w:val="-14"/>
        </w:rPr>
        <w:t xml:space="preserve"> </w:t>
      </w:r>
      <w:r>
        <w:rPr>
          <w:color w:val="231F20"/>
          <w:spacing w:val="-3"/>
        </w:rPr>
        <w:t>speak.</w:t>
      </w:r>
      <w:r>
        <w:rPr>
          <w:color w:val="231F20"/>
          <w:spacing w:val="-13"/>
        </w:rPr>
        <w:t xml:space="preserve"> </w:t>
      </w:r>
      <w:r>
        <w:rPr>
          <w:color w:val="231F20"/>
          <w:spacing w:val="-3"/>
        </w:rPr>
        <w:t>They</w:t>
      </w:r>
      <w:r>
        <w:rPr>
          <w:color w:val="231F20"/>
          <w:spacing w:val="-13"/>
        </w:rPr>
        <w:t xml:space="preserve"> </w:t>
      </w:r>
      <w:r>
        <w:rPr>
          <w:color w:val="231F20"/>
        </w:rPr>
        <w:t>are</w:t>
      </w:r>
      <w:r>
        <w:rPr>
          <w:color w:val="231F20"/>
          <w:spacing w:val="-13"/>
        </w:rPr>
        <w:t xml:space="preserve"> </w:t>
      </w:r>
      <w:r>
        <w:rPr>
          <w:color w:val="231F20"/>
          <w:spacing w:val="-3"/>
        </w:rPr>
        <w:t>also</w:t>
      </w:r>
      <w:r>
        <w:rPr>
          <w:color w:val="231F20"/>
          <w:spacing w:val="-14"/>
        </w:rPr>
        <w:t xml:space="preserve"> </w:t>
      </w:r>
      <w:r>
        <w:rPr>
          <w:color w:val="231F20"/>
          <w:spacing w:val="-3"/>
        </w:rPr>
        <w:t xml:space="preserve">perceptions </w:t>
      </w:r>
      <w:r>
        <w:rPr>
          <w:color w:val="231F20"/>
        </w:rPr>
        <w:t>of</w:t>
      </w:r>
      <w:r>
        <w:rPr>
          <w:color w:val="231F20"/>
          <w:spacing w:val="-15"/>
        </w:rPr>
        <w:t xml:space="preserve"> </w:t>
      </w:r>
      <w:r>
        <w:rPr>
          <w:color w:val="231F20"/>
        </w:rPr>
        <w:t>the</w:t>
      </w:r>
      <w:r>
        <w:rPr>
          <w:color w:val="231F20"/>
          <w:spacing w:val="-15"/>
        </w:rPr>
        <w:t xml:space="preserve"> </w:t>
      </w:r>
      <w:r>
        <w:rPr>
          <w:color w:val="231F20"/>
        </w:rPr>
        <w:t>ear</w:t>
      </w:r>
      <w:r>
        <w:rPr>
          <w:color w:val="231F20"/>
          <w:spacing w:val="-15"/>
        </w:rPr>
        <w:t xml:space="preserve"> </w:t>
      </w:r>
      <w:r>
        <w:rPr>
          <w:color w:val="231F20"/>
          <w:spacing w:val="-3"/>
        </w:rPr>
        <w:t>rather</w:t>
      </w:r>
      <w:r>
        <w:rPr>
          <w:color w:val="231F20"/>
          <w:spacing w:val="-15"/>
        </w:rPr>
        <w:t xml:space="preserve"> </w:t>
      </w:r>
      <w:r>
        <w:rPr>
          <w:color w:val="231F20"/>
          <w:spacing w:val="-3"/>
        </w:rPr>
        <w:t>than</w:t>
      </w:r>
      <w:r>
        <w:rPr>
          <w:color w:val="231F20"/>
          <w:spacing w:val="-15"/>
        </w:rPr>
        <w:t xml:space="preserve"> </w:t>
      </w:r>
      <w:r>
        <w:rPr>
          <w:color w:val="231F20"/>
        </w:rPr>
        <w:t>the</w:t>
      </w:r>
      <w:r>
        <w:rPr>
          <w:color w:val="231F20"/>
          <w:spacing w:val="-15"/>
        </w:rPr>
        <w:t xml:space="preserve"> </w:t>
      </w:r>
      <w:r>
        <w:rPr>
          <w:color w:val="231F20"/>
        </w:rPr>
        <w:t>eye</w:t>
      </w:r>
      <w:r>
        <w:rPr>
          <w:color w:val="231F20"/>
          <w:spacing w:val="-15"/>
        </w:rPr>
        <w:t xml:space="preserve"> </w:t>
      </w:r>
      <w:r>
        <w:rPr>
          <w:color w:val="231F20"/>
        </w:rPr>
        <w:t>and</w:t>
      </w:r>
      <w:r>
        <w:rPr>
          <w:color w:val="231F20"/>
          <w:spacing w:val="-15"/>
        </w:rPr>
        <w:t xml:space="preserve"> </w:t>
      </w:r>
      <w:r>
        <w:rPr>
          <w:color w:val="231F20"/>
          <w:spacing w:val="-3"/>
        </w:rPr>
        <w:t>thus</w:t>
      </w:r>
      <w:r>
        <w:rPr>
          <w:color w:val="231F20"/>
          <w:spacing w:val="-15"/>
        </w:rPr>
        <w:t xml:space="preserve"> </w:t>
      </w:r>
      <w:r>
        <w:rPr>
          <w:color w:val="231F20"/>
        </w:rPr>
        <w:t>difficult</w:t>
      </w:r>
      <w:r>
        <w:rPr>
          <w:color w:val="231F20"/>
          <w:spacing w:val="-15"/>
        </w:rPr>
        <w:t xml:space="preserve"> </w:t>
      </w:r>
      <w:r>
        <w:rPr>
          <w:color w:val="231F20"/>
        </w:rPr>
        <w:t>to</w:t>
      </w:r>
      <w:r>
        <w:rPr>
          <w:color w:val="231F20"/>
          <w:spacing w:val="-15"/>
        </w:rPr>
        <w:t xml:space="preserve"> </w:t>
      </w:r>
      <w:r>
        <w:rPr>
          <w:color w:val="231F20"/>
          <w:spacing w:val="-3"/>
        </w:rPr>
        <w:t>ignore;</w:t>
      </w:r>
      <w:r>
        <w:rPr>
          <w:color w:val="231F20"/>
          <w:spacing w:val="-15"/>
        </w:rPr>
        <w:t xml:space="preserve"> </w:t>
      </w:r>
      <w:r>
        <w:rPr>
          <w:color w:val="231F20"/>
        </w:rPr>
        <w:t>as</w:t>
      </w:r>
      <w:r>
        <w:rPr>
          <w:color w:val="231F20"/>
          <w:spacing w:val="-15"/>
        </w:rPr>
        <w:t xml:space="preserve"> </w:t>
      </w:r>
      <w:r>
        <w:rPr>
          <w:color w:val="231F20"/>
        </w:rPr>
        <w:t>one</w:t>
      </w:r>
      <w:r>
        <w:rPr>
          <w:color w:val="231F20"/>
          <w:spacing w:val="-15"/>
        </w:rPr>
        <w:t xml:space="preserve"> </w:t>
      </w:r>
      <w:r>
        <w:rPr>
          <w:color w:val="231F20"/>
        </w:rPr>
        <w:t>can</w:t>
      </w:r>
      <w:r>
        <w:rPr>
          <w:color w:val="231F20"/>
          <w:spacing w:val="-15"/>
        </w:rPr>
        <w:t xml:space="preserve"> </w:t>
      </w:r>
      <w:r>
        <w:rPr>
          <w:color w:val="231F20"/>
        </w:rPr>
        <w:t>do</w:t>
      </w:r>
      <w:r>
        <w:rPr>
          <w:color w:val="231F20"/>
          <w:spacing w:val="-15"/>
        </w:rPr>
        <w:t xml:space="preserve"> </w:t>
      </w:r>
      <w:r>
        <w:rPr>
          <w:color w:val="231F20"/>
        </w:rPr>
        <w:t>by</w:t>
      </w:r>
      <w:r>
        <w:rPr>
          <w:color w:val="231F20"/>
          <w:spacing w:val="-15"/>
        </w:rPr>
        <w:t xml:space="preserve"> </w:t>
      </w:r>
      <w:r>
        <w:rPr>
          <w:color w:val="231F20"/>
          <w:spacing w:val="-3"/>
        </w:rPr>
        <w:t>closing</w:t>
      </w:r>
      <w:r>
        <w:rPr>
          <w:color w:val="231F20"/>
          <w:spacing w:val="-15"/>
        </w:rPr>
        <w:t xml:space="preserve"> </w:t>
      </w:r>
      <w:r>
        <w:rPr>
          <w:color w:val="231F20"/>
          <w:spacing w:val="-3"/>
        </w:rPr>
        <w:t xml:space="preserve">his </w:t>
      </w:r>
      <w:r>
        <w:rPr>
          <w:color w:val="231F20"/>
        </w:rPr>
        <w:t xml:space="preserve">or her </w:t>
      </w:r>
      <w:r>
        <w:rPr>
          <w:color w:val="231F20"/>
          <w:spacing w:val="-3"/>
        </w:rPr>
        <w:t xml:space="preserve">eyes </w:t>
      </w:r>
      <w:r>
        <w:rPr>
          <w:color w:val="231F20"/>
        </w:rPr>
        <w:t xml:space="preserve">to </w:t>
      </w:r>
      <w:r>
        <w:rPr>
          <w:color w:val="231F20"/>
          <w:spacing w:val="-3"/>
        </w:rPr>
        <w:t xml:space="preserve">avoid seeing something. </w:t>
      </w:r>
      <w:r>
        <w:rPr>
          <w:color w:val="231F20"/>
        </w:rPr>
        <w:t xml:space="preserve">It is </w:t>
      </w:r>
      <w:r>
        <w:rPr>
          <w:color w:val="231F20"/>
          <w:spacing w:val="-3"/>
        </w:rPr>
        <w:t xml:space="preserve">more </w:t>
      </w:r>
      <w:r>
        <w:rPr>
          <w:color w:val="231F20"/>
        </w:rPr>
        <w:t xml:space="preserve">difficult for us to </w:t>
      </w:r>
      <w:r>
        <w:rPr>
          <w:color w:val="231F20"/>
          <w:spacing w:val="-3"/>
        </w:rPr>
        <w:t xml:space="preserve">close </w:t>
      </w:r>
      <w:r>
        <w:rPr>
          <w:color w:val="231F20"/>
        </w:rPr>
        <w:t xml:space="preserve">our </w:t>
      </w:r>
      <w:r>
        <w:rPr>
          <w:color w:val="231F20"/>
          <w:spacing w:val="-3"/>
        </w:rPr>
        <w:t xml:space="preserve">ears. Sound moves through time </w:t>
      </w:r>
      <w:r>
        <w:rPr>
          <w:color w:val="231F20"/>
        </w:rPr>
        <w:t xml:space="preserve">in </w:t>
      </w:r>
      <w:r>
        <w:rPr>
          <w:color w:val="231F20"/>
          <w:spacing w:val="-3"/>
        </w:rPr>
        <w:t xml:space="preserve">waves. </w:t>
      </w:r>
      <w:r>
        <w:rPr>
          <w:color w:val="231F20"/>
        </w:rPr>
        <w:t xml:space="preserve">A </w:t>
      </w:r>
      <w:r>
        <w:rPr>
          <w:color w:val="231F20"/>
          <w:spacing w:val="-3"/>
        </w:rPr>
        <w:t xml:space="preserve">sound wave </w:t>
      </w:r>
      <w:r>
        <w:rPr>
          <w:color w:val="231F20"/>
        </w:rPr>
        <w:t xml:space="preserve">is </w:t>
      </w:r>
      <w:r>
        <w:rPr>
          <w:color w:val="231F20"/>
          <w:spacing w:val="-3"/>
        </w:rPr>
        <w:t xml:space="preserve">generated when </w:t>
      </w:r>
      <w:r>
        <w:rPr>
          <w:color w:val="231F20"/>
        </w:rPr>
        <w:t xml:space="preserve">an </w:t>
      </w:r>
      <w:r>
        <w:rPr>
          <w:color w:val="231F20"/>
          <w:spacing w:val="-3"/>
        </w:rPr>
        <w:t xml:space="preserve">object </w:t>
      </w:r>
      <w:r>
        <w:rPr>
          <w:color w:val="231F20"/>
        </w:rPr>
        <w:t>vi</w:t>
      </w:r>
      <w:r>
        <w:rPr>
          <w:color w:val="231F20"/>
          <w:spacing w:val="-3"/>
        </w:rPr>
        <w:t xml:space="preserve">brates within some medium like </w:t>
      </w:r>
      <w:r>
        <w:rPr>
          <w:color w:val="231F20"/>
        </w:rPr>
        <w:t xml:space="preserve">air or </w:t>
      </w:r>
      <w:r>
        <w:rPr>
          <w:color w:val="231F20"/>
          <w:spacing w:val="-3"/>
        </w:rPr>
        <w:t xml:space="preserve">water. When </w:t>
      </w:r>
      <w:r>
        <w:rPr>
          <w:color w:val="231F20"/>
        </w:rPr>
        <w:t xml:space="preserve">the </w:t>
      </w:r>
      <w:r>
        <w:rPr>
          <w:color w:val="231F20"/>
          <w:spacing w:val="-3"/>
        </w:rPr>
        <w:t xml:space="preserve">wave </w:t>
      </w:r>
      <w:r>
        <w:rPr>
          <w:color w:val="231F20"/>
        </w:rPr>
        <w:t xml:space="preserve">is </w:t>
      </w:r>
      <w:r>
        <w:rPr>
          <w:color w:val="231F20"/>
          <w:spacing w:val="-3"/>
        </w:rPr>
        <w:t xml:space="preserve">received </w:t>
      </w:r>
      <w:r>
        <w:rPr>
          <w:color w:val="231F20"/>
        </w:rPr>
        <w:t xml:space="preserve">by our </w:t>
      </w:r>
      <w:r>
        <w:rPr>
          <w:color w:val="231F20"/>
          <w:spacing w:val="-3"/>
        </w:rPr>
        <w:t xml:space="preserve">ears </w:t>
      </w:r>
      <w:r>
        <w:rPr>
          <w:color w:val="231F20"/>
        </w:rPr>
        <w:t>it</w:t>
      </w:r>
      <w:r>
        <w:rPr>
          <w:color w:val="231F20"/>
          <w:spacing w:val="-6"/>
        </w:rPr>
        <w:t xml:space="preserve"> </w:t>
      </w:r>
      <w:r>
        <w:rPr>
          <w:color w:val="231F20"/>
          <w:spacing w:val="-3"/>
        </w:rPr>
        <w:t>triggers</w:t>
      </w:r>
      <w:r>
        <w:rPr>
          <w:color w:val="231F20"/>
          <w:spacing w:val="-5"/>
        </w:rPr>
        <w:t xml:space="preserve"> </w:t>
      </w:r>
      <w:r>
        <w:rPr>
          <w:color w:val="231F20"/>
        </w:rPr>
        <w:t>an</w:t>
      </w:r>
      <w:r>
        <w:rPr>
          <w:color w:val="231F20"/>
          <w:spacing w:val="-6"/>
        </w:rPr>
        <w:t xml:space="preserve"> </w:t>
      </w:r>
      <w:r>
        <w:rPr>
          <w:color w:val="231F20"/>
          <w:spacing w:val="-3"/>
        </w:rPr>
        <w:t>effect</w:t>
      </w:r>
      <w:r>
        <w:rPr>
          <w:color w:val="231F20"/>
          <w:spacing w:val="-5"/>
        </w:rPr>
        <w:t xml:space="preserve"> </w:t>
      </w:r>
      <w:r>
        <w:rPr>
          <w:color w:val="231F20"/>
          <w:spacing w:val="-3"/>
        </w:rPr>
        <w:t>known</w:t>
      </w:r>
      <w:r>
        <w:rPr>
          <w:color w:val="231F20"/>
          <w:spacing w:val="-5"/>
        </w:rPr>
        <w:t xml:space="preserve"> </w:t>
      </w:r>
      <w:r>
        <w:rPr>
          <w:color w:val="231F20"/>
        </w:rPr>
        <w:t>as</w:t>
      </w:r>
      <w:r>
        <w:rPr>
          <w:color w:val="231F20"/>
          <w:spacing w:val="-6"/>
        </w:rPr>
        <w:t xml:space="preserve"> </w:t>
      </w:r>
      <w:r>
        <w:rPr>
          <w:color w:val="231F20"/>
          <w:spacing w:val="-3"/>
        </w:rPr>
        <w:t>sound,</w:t>
      </w:r>
      <w:r>
        <w:rPr>
          <w:color w:val="231F20"/>
          <w:spacing w:val="-5"/>
        </w:rPr>
        <w:t xml:space="preserve"> </w:t>
      </w:r>
      <w:r>
        <w:rPr>
          <w:color w:val="231F20"/>
        </w:rPr>
        <w:t>as</w:t>
      </w:r>
      <w:r>
        <w:rPr>
          <w:color w:val="231F20"/>
          <w:spacing w:val="-5"/>
        </w:rPr>
        <w:t xml:space="preserve"> </w:t>
      </w:r>
      <w:r>
        <w:rPr>
          <w:color w:val="231F20"/>
        </w:rPr>
        <w:t>can</w:t>
      </w:r>
      <w:r>
        <w:rPr>
          <w:color w:val="231F20"/>
          <w:spacing w:val="-6"/>
        </w:rPr>
        <w:t xml:space="preserve"> </w:t>
      </w:r>
      <w:r>
        <w:rPr>
          <w:color w:val="231F20"/>
        </w:rPr>
        <w:t>be</w:t>
      </w:r>
      <w:r>
        <w:rPr>
          <w:color w:val="231F20"/>
          <w:spacing w:val="-5"/>
        </w:rPr>
        <w:t xml:space="preserve"> </w:t>
      </w:r>
      <w:r>
        <w:rPr>
          <w:color w:val="231F20"/>
          <w:spacing w:val="-3"/>
        </w:rPr>
        <w:t>seen</w:t>
      </w:r>
      <w:r>
        <w:rPr>
          <w:color w:val="231F20"/>
          <w:spacing w:val="-5"/>
        </w:rPr>
        <w:t xml:space="preserve"> </w:t>
      </w:r>
      <w:r>
        <w:rPr>
          <w:color w:val="231F20"/>
        </w:rPr>
        <w:t>in</w:t>
      </w:r>
      <w:r>
        <w:rPr>
          <w:color w:val="231F20"/>
          <w:spacing w:val="-6"/>
        </w:rPr>
        <w:t xml:space="preserve"> </w:t>
      </w:r>
      <w:r>
        <w:rPr>
          <w:color w:val="231F20"/>
        </w:rPr>
        <w:t>the</w:t>
      </w:r>
      <w:r>
        <w:rPr>
          <w:color w:val="231F20"/>
          <w:spacing w:val="-5"/>
        </w:rPr>
        <w:t xml:space="preserve"> </w:t>
      </w:r>
      <w:r>
        <w:rPr>
          <w:color w:val="231F20"/>
          <w:spacing w:val="-3"/>
        </w:rPr>
        <w:t>following</w:t>
      </w:r>
      <w:r>
        <w:rPr>
          <w:color w:val="231F20"/>
          <w:spacing w:val="-5"/>
        </w:rPr>
        <w:t xml:space="preserve"> </w:t>
      </w:r>
      <w:r>
        <w:rPr>
          <w:color w:val="231F20"/>
          <w:spacing w:val="-3"/>
        </w:rPr>
        <w:t>diagram:</w:t>
      </w:r>
    </w:p>
    <w:p w14:paraId="163BA599" w14:textId="77777777" w:rsidR="000D7C89" w:rsidRDefault="000D7C89" w:rsidP="000D7C89">
      <w:pPr>
        <w:pStyle w:val="Body"/>
        <w:ind w:firstLine="0"/>
      </w:pPr>
    </w:p>
    <w:p w14:paraId="094C9F53" w14:textId="77777777" w:rsidR="000B7C2D" w:rsidRDefault="000D7C89" w:rsidP="000D7C89">
      <w:pPr>
        <w:pStyle w:val="Body"/>
        <w:ind w:firstLine="0"/>
        <w:jc w:val="center"/>
      </w:pPr>
      <w:r>
        <w:rPr>
          <w:noProof/>
        </w:rPr>
        <w:drawing>
          <wp:inline distT="0" distB="0" distL="0" distR="0" wp14:anchorId="191C4E60" wp14:editId="1BBC846F">
            <wp:extent cx="5051156" cy="426720"/>
            <wp:effectExtent l="0" t="0" r="3810" b="5080"/>
            <wp:docPr id="11" name="image7.png" descr="Movement of a sound wave" title="Movement of a sound w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png"/>
                    <pic:cNvPicPr/>
                  </pic:nvPicPr>
                  <pic:blipFill>
                    <a:blip r:embed="rId10" cstate="print"/>
                    <a:stretch>
                      <a:fillRect/>
                    </a:stretch>
                  </pic:blipFill>
                  <pic:spPr>
                    <a:xfrm>
                      <a:off x="0" y="0"/>
                      <a:ext cx="5051156" cy="426720"/>
                    </a:xfrm>
                    <a:prstGeom prst="rect">
                      <a:avLst/>
                    </a:prstGeom>
                  </pic:spPr>
                </pic:pic>
              </a:graphicData>
            </a:graphic>
          </wp:inline>
        </w:drawing>
      </w:r>
    </w:p>
    <w:p w14:paraId="5B88E43B" w14:textId="77777777" w:rsidR="000D7C89" w:rsidRDefault="000D7C89" w:rsidP="000D7C89">
      <w:pPr>
        <w:pStyle w:val="CaptionHeader"/>
      </w:pPr>
      <w:r>
        <w:t>Figure 1.1 | Movement of a sound wave</w:t>
      </w:r>
    </w:p>
    <w:p w14:paraId="2DA8844D" w14:textId="77777777" w:rsidR="000D7C89" w:rsidRDefault="000D7C89" w:rsidP="000D7C89">
      <w:pPr>
        <w:pStyle w:val="CaptionText"/>
      </w:pPr>
      <w:r>
        <w:t>A</w:t>
      </w:r>
      <w:r w:rsidRPr="000D7C89">
        <w:t xml:space="preserve">uthor | Corey Parson </w:t>
      </w:r>
    </w:p>
    <w:p w14:paraId="34E841C9" w14:textId="77777777" w:rsidR="000D7C89" w:rsidRDefault="000D7C89" w:rsidP="000D7C89">
      <w:pPr>
        <w:pStyle w:val="CaptionText"/>
      </w:pPr>
      <w:r>
        <w:t>S</w:t>
      </w:r>
      <w:r w:rsidRPr="000D7C89">
        <w:t xml:space="preserve">ource | Original Work </w:t>
      </w:r>
    </w:p>
    <w:p w14:paraId="4D307E41" w14:textId="77777777" w:rsidR="000D7C89" w:rsidRPr="000D7C89" w:rsidRDefault="000D7C89" w:rsidP="000D7C89">
      <w:pPr>
        <w:pStyle w:val="CaptionText"/>
      </w:pPr>
      <w:r>
        <w:t>L</w:t>
      </w:r>
      <w:r w:rsidRPr="000D7C89">
        <w:t>icense | CC BY-SA 4.0</w:t>
      </w:r>
    </w:p>
    <w:p w14:paraId="58687355" w14:textId="77777777" w:rsidR="000D7C89" w:rsidRDefault="000D7C89" w:rsidP="000D7C89">
      <w:pPr>
        <w:pStyle w:val="Body"/>
        <w:ind w:firstLine="0"/>
        <w:jc w:val="center"/>
      </w:pPr>
    </w:p>
    <w:p w14:paraId="3A1D570D" w14:textId="77777777" w:rsidR="000B7C2D" w:rsidRDefault="000B7C2D" w:rsidP="000D7C89">
      <w:pPr>
        <w:pStyle w:val="Body"/>
      </w:pPr>
      <w:r>
        <w:t>As humans, we also tend to be interested in</w:t>
      </w:r>
      <w:r>
        <w:rPr>
          <w:spacing w:val="-10"/>
        </w:rPr>
        <w:t xml:space="preserve"> </w:t>
      </w:r>
      <w:r>
        <w:t>music</w:t>
      </w:r>
      <w:r>
        <w:rPr>
          <w:spacing w:val="-14"/>
        </w:rPr>
        <w:t xml:space="preserve"> </w:t>
      </w:r>
      <w:r>
        <w:t>that</w:t>
      </w:r>
      <w:r>
        <w:rPr>
          <w:spacing w:val="-13"/>
        </w:rPr>
        <w:t xml:space="preserve"> </w:t>
      </w:r>
      <w:r>
        <w:t>has</w:t>
      </w:r>
      <w:r>
        <w:rPr>
          <w:spacing w:val="-12"/>
        </w:rPr>
        <w:t xml:space="preserve"> </w:t>
      </w:r>
      <w:r>
        <w:t>a</w:t>
      </w:r>
      <w:r>
        <w:rPr>
          <w:spacing w:val="-9"/>
        </w:rPr>
        <w:t xml:space="preserve"> </w:t>
      </w:r>
      <w:r>
        <w:t>plan,</w:t>
      </w:r>
      <w:r>
        <w:rPr>
          <w:spacing w:val="-12"/>
        </w:rPr>
        <w:t xml:space="preserve"> </w:t>
      </w:r>
      <w:r>
        <w:t>in</w:t>
      </w:r>
      <w:r>
        <w:rPr>
          <w:spacing w:val="-12"/>
        </w:rPr>
        <w:t xml:space="preserve"> </w:t>
      </w:r>
      <w:r>
        <w:t>other</w:t>
      </w:r>
      <w:r>
        <w:rPr>
          <w:spacing w:val="-13"/>
        </w:rPr>
        <w:t xml:space="preserve"> </w:t>
      </w:r>
      <w:r>
        <w:t>words,</w:t>
      </w:r>
      <w:r>
        <w:rPr>
          <w:spacing w:val="-15"/>
        </w:rPr>
        <w:t xml:space="preserve"> </w:t>
      </w:r>
      <w:r>
        <w:t>music that has intentional organization. Most of us</w:t>
      </w:r>
      <w:r w:rsidR="000D7C89">
        <w:t xml:space="preserve"> </w:t>
      </w:r>
      <w:r>
        <w:t>would not associate coughing or sneezing or unintentionally resting our hand on a keyboard as the creation of music. Although we may never know exactly what any</w:t>
      </w:r>
      <w:r>
        <w:rPr>
          <w:spacing w:val="-7"/>
        </w:rPr>
        <w:t xml:space="preserve"> </w:t>
      </w:r>
      <w:r>
        <w:t>songwriter</w:t>
      </w:r>
      <w:r>
        <w:rPr>
          <w:spacing w:val="-12"/>
        </w:rPr>
        <w:t xml:space="preserve"> </w:t>
      </w:r>
      <w:r>
        <w:t>or</w:t>
      </w:r>
      <w:r>
        <w:rPr>
          <w:spacing w:val="-6"/>
        </w:rPr>
        <w:t xml:space="preserve"> </w:t>
      </w:r>
      <w:r>
        <w:t>composer</w:t>
      </w:r>
      <w:r>
        <w:rPr>
          <w:spacing w:val="-11"/>
        </w:rPr>
        <w:t xml:space="preserve"> </w:t>
      </w:r>
      <w:r>
        <w:t>meant</w:t>
      </w:r>
      <w:r>
        <w:rPr>
          <w:spacing w:val="-11"/>
        </w:rPr>
        <w:t xml:space="preserve"> </w:t>
      </w:r>
      <w:r>
        <w:t>by</w:t>
      </w:r>
      <w:r>
        <w:rPr>
          <w:spacing w:val="-5"/>
        </w:rPr>
        <w:t xml:space="preserve"> </w:t>
      </w:r>
      <w:r>
        <w:t>a</w:t>
      </w:r>
      <w:r>
        <w:rPr>
          <w:spacing w:val="-6"/>
        </w:rPr>
        <w:t xml:space="preserve"> </w:t>
      </w:r>
      <w:r>
        <w:t>song,</w:t>
      </w:r>
      <w:r>
        <w:rPr>
          <w:spacing w:val="-8"/>
        </w:rPr>
        <w:t xml:space="preserve"> </w:t>
      </w:r>
      <w:r>
        <w:t>most</w:t>
      </w:r>
      <w:r>
        <w:rPr>
          <w:spacing w:val="-9"/>
        </w:rPr>
        <w:t xml:space="preserve"> </w:t>
      </w:r>
      <w:r>
        <w:t>people</w:t>
      </w:r>
      <w:r>
        <w:rPr>
          <w:spacing w:val="-9"/>
        </w:rPr>
        <w:t xml:space="preserve"> </w:t>
      </w:r>
      <w:r>
        <w:t>think</w:t>
      </w:r>
      <w:r>
        <w:rPr>
          <w:spacing w:val="-8"/>
        </w:rPr>
        <w:t xml:space="preserve"> </w:t>
      </w:r>
      <w:r>
        <w:t>that</w:t>
      </w:r>
      <w:r>
        <w:rPr>
          <w:spacing w:val="-8"/>
        </w:rPr>
        <w:t xml:space="preserve"> </w:t>
      </w:r>
      <w:r>
        <w:t>the</w:t>
      </w:r>
      <w:r>
        <w:rPr>
          <w:spacing w:val="-7"/>
        </w:rPr>
        <w:t xml:space="preserve"> </w:t>
      </w:r>
      <w:r>
        <w:t>sounds</w:t>
      </w:r>
      <w:r>
        <w:rPr>
          <w:spacing w:val="-10"/>
        </w:rPr>
        <w:t xml:space="preserve"> </w:t>
      </w:r>
      <w:r>
        <w:t>of music must show at least a degree of intentional</w:t>
      </w:r>
      <w:r>
        <w:rPr>
          <w:spacing w:val="-38"/>
        </w:rPr>
        <w:t xml:space="preserve"> </w:t>
      </w:r>
      <w:r>
        <w:t>foresight.</w:t>
      </w:r>
    </w:p>
    <w:p w14:paraId="12A15907" w14:textId="77777777" w:rsidR="000B7C2D" w:rsidRDefault="000B7C2D" w:rsidP="000D7C89">
      <w:pPr>
        <w:pStyle w:val="Body"/>
      </w:pPr>
      <w:r>
        <w:t xml:space="preserve">A final aspect of the definition is its focus on humanity. Bird calls may sound like music to us; </w:t>
      </w:r>
      <w:proofErr w:type="gramStart"/>
      <w:r>
        <w:t>generally</w:t>
      </w:r>
      <w:proofErr w:type="gramEnd"/>
      <w:r>
        <w:t xml:space="preserve"> the barking of dogs and hum of a heating unit do not. In each of these cases, </w:t>
      </w:r>
      <w:r>
        <w:rPr>
          <w:spacing w:val="-5"/>
        </w:rPr>
        <w:t xml:space="preserve">though, </w:t>
      </w:r>
      <w:r>
        <w:t>the sounds are produced by animals or inanimate objects,</w:t>
      </w:r>
      <w:r>
        <w:rPr>
          <w:spacing w:val="-8"/>
        </w:rPr>
        <w:t xml:space="preserve"> </w:t>
      </w:r>
      <w:r>
        <w:t>rather</w:t>
      </w:r>
      <w:r>
        <w:rPr>
          <w:spacing w:val="-1"/>
        </w:rPr>
        <w:t xml:space="preserve"> </w:t>
      </w:r>
      <w:r>
        <w:t>than</w:t>
      </w:r>
      <w:r>
        <w:rPr>
          <w:spacing w:val="-1"/>
        </w:rPr>
        <w:t xml:space="preserve"> </w:t>
      </w:r>
      <w:r>
        <w:t>by</w:t>
      </w:r>
      <w:r>
        <w:rPr>
          <w:spacing w:val="-2"/>
        </w:rPr>
        <w:t xml:space="preserve"> </w:t>
      </w:r>
      <w:r>
        <w:t>human</w:t>
      </w:r>
      <w:r>
        <w:rPr>
          <w:spacing w:val="-6"/>
        </w:rPr>
        <w:t xml:space="preserve"> </w:t>
      </w:r>
      <w:r>
        <w:t>beings;</w:t>
      </w:r>
      <w:r>
        <w:rPr>
          <w:spacing w:val="-6"/>
        </w:rPr>
        <w:t xml:space="preserve"> </w:t>
      </w:r>
      <w:proofErr w:type="gramStart"/>
      <w:r>
        <w:rPr>
          <w:spacing w:val="-4"/>
        </w:rPr>
        <w:t>therefore</w:t>
      </w:r>
      <w:proofErr w:type="gramEnd"/>
      <w:r>
        <w:rPr>
          <w:spacing w:val="-8"/>
        </w:rPr>
        <w:t xml:space="preserve"> </w:t>
      </w:r>
      <w:r>
        <w:rPr>
          <w:spacing w:val="-3"/>
        </w:rPr>
        <w:t>the</w:t>
      </w:r>
      <w:r>
        <w:rPr>
          <w:spacing w:val="-8"/>
        </w:rPr>
        <w:t xml:space="preserve"> </w:t>
      </w:r>
      <w:r>
        <w:rPr>
          <w:spacing w:val="-4"/>
        </w:rPr>
        <w:t>focus</w:t>
      </w:r>
      <w:r>
        <w:rPr>
          <w:spacing w:val="-7"/>
        </w:rPr>
        <w:t xml:space="preserve"> </w:t>
      </w:r>
      <w:r>
        <w:t>of</w:t>
      </w:r>
      <w:r>
        <w:rPr>
          <w:spacing w:val="-8"/>
        </w:rPr>
        <w:t xml:space="preserve"> </w:t>
      </w:r>
      <w:r>
        <w:rPr>
          <w:spacing w:val="-3"/>
        </w:rPr>
        <w:t>this</w:t>
      </w:r>
      <w:r>
        <w:rPr>
          <w:spacing w:val="-8"/>
        </w:rPr>
        <w:t xml:space="preserve"> </w:t>
      </w:r>
      <w:r>
        <w:rPr>
          <w:spacing w:val="-3"/>
        </w:rPr>
        <w:t>text</w:t>
      </w:r>
      <w:r>
        <w:rPr>
          <w:spacing w:val="-8"/>
        </w:rPr>
        <w:t xml:space="preserve"> </w:t>
      </w:r>
      <w:r>
        <w:rPr>
          <w:spacing w:val="-3"/>
        </w:rPr>
        <w:t>will</w:t>
      </w:r>
      <w:r>
        <w:rPr>
          <w:spacing w:val="-7"/>
        </w:rPr>
        <w:t xml:space="preserve"> </w:t>
      </w:r>
      <w:r>
        <w:rPr>
          <w:spacing w:val="-3"/>
        </w:rPr>
        <w:t>only</w:t>
      </w:r>
      <w:r>
        <w:rPr>
          <w:spacing w:val="-8"/>
        </w:rPr>
        <w:t xml:space="preserve"> </w:t>
      </w:r>
      <w:r>
        <w:t>be</w:t>
      </w:r>
      <w:r>
        <w:rPr>
          <w:spacing w:val="-8"/>
        </w:rPr>
        <w:t xml:space="preserve"> </w:t>
      </w:r>
      <w:r>
        <w:rPr>
          <w:spacing w:val="-4"/>
        </w:rPr>
        <w:t xml:space="preserve">on sounds produced </w:t>
      </w:r>
      <w:r>
        <w:t>by</w:t>
      </w:r>
      <w:r>
        <w:rPr>
          <w:spacing w:val="-16"/>
        </w:rPr>
        <w:t xml:space="preserve"> </w:t>
      </w:r>
      <w:r>
        <w:rPr>
          <w:spacing w:val="-4"/>
        </w:rPr>
        <w:t>humans.</w:t>
      </w:r>
    </w:p>
    <w:p w14:paraId="52E12A13" w14:textId="77777777" w:rsidR="000B7C2D" w:rsidRDefault="000B7C2D" w:rsidP="000D7C89">
      <w:pPr>
        <w:pStyle w:val="Body"/>
      </w:pPr>
    </w:p>
    <w:p w14:paraId="2317EE26" w14:textId="77777777" w:rsidR="000B7C2D" w:rsidRDefault="000D7C89" w:rsidP="00CF3D98">
      <w:pPr>
        <w:pStyle w:val="Heading2"/>
      </w:pPr>
      <w:r>
        <w:t>1.3.1 A</w:t>
      </w:r>
      <w:r w:rsidR="000B7C2D">
        <w:t>coustics</w:t>
      </w:r>
    </w:p>
    <w:p w14:paraId="6817FA13" w14:textId="77777777" w:rsidR="000B7C2D" w:rsidRDefault="000B7C2D" w:rsidP="000D7C89">
      <w:pPr>
        <w:pStyle w:val="Body"/>
      </w:pPr>
      <w:r>
        <w:rPr>
          <w:b/>
        </w:rPr>
        <w:t xml:space="preserve">Acoustics </w:t>
      </w:r>
      <w:r>
        <w:t>is essentially “the science of sound.” It investigates how sound is produced and behaves, elements that are essential for the correct design of music rehearsal</w:t>
      </w:r>
      <w:r>
        <w:rPr>
          <w:spacing w:val="-11"/>
        </w:rPr>
        <w:t xml:space="preserve"> </w:t>
      </w:r>
      <w:r>
        <w:t>spaces</w:t>
      </w:r>
      <w:r>
        <w:rPr>
          <w:spacing w:val="-11"/>
        </w:rPr>
        <w:t xml:space="preserve"> </w:t>
      </w:r>
      <w:r>
        <w:t>and</w:t>
      </w:r>
      <w:r>
        <w:rPr>
          <w:spacing w:val="-11"/>
        </w:rPr>
        <w:t xml:space="preserve"> </w:t>
      </w:r>
      <w:r>
        <w:t>performance</w:t>
      </w:r>
      <w:r>
        <w:rPr>
          <w:spacing w:val="-11"/>
        </w:rPr>
        <w:t xml:space="preserve"> </w:t>
      </w:r>
      <w:r>
        <w:t>venues.</w:t>
      </w:r>
      <w:r>
        <w:rPr>
          <w:spacing w:val="-10"/>
        </w:rPr>
        <w:t xml:space="preserve"> </w:t>
      </w:r>
      <w:r>
        <w:t>Acoustics</w:t>
      </w:r>
      <w:r>
        <w:rPr>
          <w:spacing w:val="-11"/>
        </w:rPr>
        <w:t xml:space="preserve"> </w:t>
      </w:r>
      <w:r>
        <w:t>is</w:t>
      </w:r>
      <w:r>
        <w:rPr>
          <w:spacing w:val="-11"/>
        </w:rPr>
        <w:t xml:space="preserve"> </w:t>
      </w:r>
      <w:r>
        <w:t>also</w:t>
      </w:r>
      <w:r>
        <w:rPr>
          <w:spacing w:val="-11"/>
        </w:rPr>
        <w:t xml:space="preserve"> </w:t>
      </w:r>
      <w:r>
        <w:t>essential</w:t>
      </w:r>
      <w:r>
        <w:rPr>
          <w:spacing w:val="-10"/>
        </w:rPr>
        <w:t xml:space="preserve"> </w:t>
      </w:r>
      <w:r>
        <w:t>for</w:t>
      </w:r>
      <w:r>
        <w:rPr>
          <w:spacing w:val="-11"/>
        </w:rPr>
        <w:t xml:space="preserve"> </w:t>
      </w:r>
      <w:r>
        <w:t>the</w:t>
      </w:r>
      <w:r>
        <w:rPr>
          <w:spacing w:val="-11"/>
        </w:rPr>
        <w:t xml:space="preserve"> </w:t>
      </w:r>
      <w:r>
        <w:t xml:space="preserve">design and manufacture of musical instruments. The word itself derives from the Greek word </w:t>
      </w:r>
      <w:proofErr w:type="spellStart"/>
      <w:r>
        <w:rPr>
          <w:i/>
        </w:rPr>
        <w:t>acoustikos</w:t>
      </w:r>
      <w:proofErr w:type="spellEnd"/>
      <w:r>
        <w:rPr>
          <w:i/>
        </w:rPr>
        <w:t xml:space="preserve"> </w:t>
      </w:r>
      <w:r>
        <w:t>which means “of hearing.” People who work in the field of</w:t>
      </w:r>
      <w:r>
        <w:rPr>
          <w:spacing w:val="-32"/>
        </w:rPr>
        <w:t xml:space="preserve"> </w:t>
      </w:r>
      <w:r>
        <w:t>acoustics</w:t>
      </w:r>
      <w:r>
        <w:rPr>
          <w:spacing w:val="-6"/>
        </w:rPr>
        <w:t xml:space="preserve"> </w:t>
      </w:r>
      <w:r>
        <w:t>generally</w:t>
      </w:r>
      <w:r>
        <w:rPr>
          <w:spacing w:val="-4"/>
        </w:rPr>
        <w:t xml:space="preserve"> </w:t>
      </w:r>
      <w:r>
        <w:t>fall</w:t>
      </w:r>
      <w:r>
        <w:rPr>
          <w:spacing w:val="-5"/>
        </w:rPr>
        <w:t xml:space="preserve"> </w:t>
      </w:r>
      <w:r>
        <w:t>into</w:t>
      </w:r>
      <w:r>
        <w:rPr>
          <w:spacing w:val="-5"/>
        </w:rPr>
        <w:t xml:space="preserve"> </w:t>
      </w:r>
      <w:r>
        <w:t>one</w:t>
      </w:r>
      <w:r>
        <w:rPr>
          <w:spacing w:val="-4"/>
        </w:rPr>
        <w:t xml:space="preserve"> </w:t>
      </w:r>
      <w:r>
        <w:t>of</w:t>
      </w:r>
      <w:r>
        <w:rPr>
          <w:spacing w:val="-5"/>
        </w:rPr>
        <w:t xml:space="preserve"> </w:t>
      </w:r>
      <w:r>
        <w:t>two</w:t>
      </w:r>
      <w:r>
        <w:rPr>
          <w:spacing w:val="-4"/>
        </w:rPr>
        <w:t xml:space="preserve"> </w:t>
      </w:r>
      <w:r>
        <w:t>groups:</w:t>
      </w:r>
      <w:r>
        <w:rPr>
          <w:spacing w:val="-5"/>
        </w:rPr>
        <w:t xml:space="preserve"> </w:t>
      </w:r>
      <w:r>
        <w:rPr>
          <w:b/>
        </w:rPr>
        <w:t>Acousticians,</w:t>
      </w:r>
      <w:r>
        <w:rPr>
          <w:b/>
          <w:spacing w:val="-8"/>
        </w:rPr>
        <w:t xml:space="preserve"> </w:t>
      </w:r>
      <w:r>
        <w:t>those</w:t>
      </w:r>
      <w:r>
        <w:rPr>
          <w:spacing w:val="-4"/>
        </w:rPr>
        <w:t xml:space="preserve"> </w:t>
      </w:r>
      <w:r>
        <w:t>who</w:t>
      </w:r>
      <w:r>
        <w:rPr>
          <w:spacing w:val="-5"/>
        </w:rPr>
        <w:t xml:space="preserve"> </w:t>
      </w:r>
      <w:r>
        <w:t>study</w:t>
      </w:r>
      <w:r>
        <w:rPr>
          <w:spacing w:val="-5"/>
        </w:rPr>
        <w:t xml:space="preserve"> </w:t>
      </w:r>
      <w:r>
        <w:t>the</w:t>
      </w:r>
      <w:r>
        <w:rPr>
          <w:spacing w:val="-4"/>
        </w:rPr>
        <w:t xml:space="preserve"> </w:t>
      </w:r>
      <w:r>
        <w:t xml:space="preserve">theory and science of acoustics, and </w:t>
      </w:r>
      <w:r>
        <w:rPr>
          <w:b/>
        </w:rPr>
        <w:t xml:space="preserve">acoustical engineers, </w:t>
      </w:r>
      <w:r>
        <w:t>those who work in the area</w:t>
      </w:r>
      <w:r>
        <w:rPr>
          <w:spacing w:val="-12"/>
        </w:rPr>
        <w:t xml:space="preserve"> </w:t>
      </w:r>
      <w:r>
        <w:t>of</w:t>
      </w:r>
      <w:r>
        <w:rPr>
          <w:spacing w:val="-12"/>
        </w:rPr>
        <w:t xml:space="preserve"> </w:t>
      </w:r>
      <w:r>
        <w:t>acoustic</w:t>
      </w:r>
      <w:r>
        <w:rPr>
          <w:spacing w:val="-12"/>
        </w:rPr>
        <w:t xml:space="preserve"> </w:t>
      </w:r>
      <w:r>
        <w:t>technology.</w:t>
      </w:r>
      <w:r>
        <w:rPr>
          <w:spacing w:val="-11"/>
        </w:rPr>
        <w:t xml:space="preserve"> </w:t>
      </w:r>
      <w:r>
        <w:t>This</w:t>
      </w:r>
      <w:r>
        <w:rPr>
          <w:spacing w:val="-12"/>
        </w:rPr>
        <w:t xml:space="preserve"> </w:t>
      </w:r>
      <w:r>
        <w:t>technology</w:t>
      </w:r>
      <w:r>
        <w:rPr>
          <w:spacing w:val="-12"/>
        </w:rPr>
        <w:t xml:space="preserve"> </w:t>
      </w:r>
      <w:r>
        <w:t>ranges</w:t>
      </w:r>
      <w:r>
        <w:rPr>
          <w:spacing w:val="-11"/>
        </w:rPr>
        <w:t xml:space="preserve"> </w:t>
      </w:r>
      <w:r>
        <w:t>from</w:t>
      </w:r>
      <w:r>
        <w:rPr>
          <w:spacing w:val="-12"/>
        </w:rPr>
        <w:t xml:space="preserve"> </w:t>
      </w:r>
      <w:r>
        <w:t>the</w:t>
      </w:r>
      <w:r>
        <w:rPr>
          <w:spacing w:val="-12"/>
        </w:rPr>
        <w:t xml:space="preserve"> </w:t>
      </w:r>
      <w:r>
        <w:t>design</w:t>
      </w:r>
      <w:r>
        <w:rPr>
          <w:spacing w:val="-11"/>
        </w:rPr>
        <w:t xml:space="preserve"> </w:t>
      </w:r>
      <w:r>
        <w:t>of</w:t>
      </w:r>
      <w:r>
        <w:rPr>
          <w:spacing w:val="-12"/>
        </w:rPr>
        <w:t xml:space="preserve"> </w:t>
      </w:r>
      <w:r>
        <w:t>rooms,</w:t>
      </w:r>
      <w:r>
        <w:rPr>
          <w:spacing w:val="-12"/>
        </w:rPr>
        <w:t xml:space="preserve"> </w:t>
      </w:r>
      <w:r>
        <w:t>such as classrooms, theatres, arenas, and stadiums, to devices such as microphones, speakers,</w:t>
      </w:r>
      <w:r>
        <w:rPr>
          <w:spacing w:val="-8"/>
        </w:rPr>
        <w:t xml:space="preserve"> </w:t>
      </w:r>
      <w:r>
        <w:t>and</w:t>
      </w:r>
      <w:r>
        <w:rPr>
          <w:spacing w:val="-8"/>
        </w:rPr>
        <w:t xml:space="preserve"> </w:t>
      </w:r>
      <w:r>
        <w:t>sound</w:t>
      </w:r>
      <w:r>
        <w:rPr>
          <w:spacing w:val="-8"/>
        </w:rPr>
        <w:t xml:space="preserve"> </w:t>
      </w:r>
      <w:r>
        <w:lastRenderedPageBreak/>
        <w:t>generating</w:t>
      </w:r>
      <w:r>
        <w:rPr>
          <w:spacing w:val="-8"/>
        </w:rPr>
        <w:t xml:space="preserve"> </w:t>
      </w:r>
      <w:r>
        <w:t>synthesizers,</w:t>
      </w:r>
      <w:r>
        <w:rPr>
          <w:spacing w:val="-8"/>
        </w:rPr>
        <w:t xml:space="preserve"> </w:t>
      </w:r>
      <w:r>
        <w:t>to</w:t>
      </w:r>
      <w:r>
        <w:rPr>
          <w:spacing w:val="-7"/>
        </w:rPr>
        <w:t xml:space="preserve"> </w:t>
      </w:r>
      <w:r>
        <w:t>the</w:t>
      </w:r>
      <w:r>
        <w:rPr>
          <w:spacing w:val="-8"/>
        </w:rPr>
        <w:t xml:space="preserve"> </w:t>
      </w:r>
      <w:r>
        <w:t>design</w:t>
      </w:r>
      <w:r>
        <w:rPr>
          <w:spacing w:val="-8"/>
        </w:rPr>
        <w:t xml:space="preserve"> </w:t>
      </w:r>
      <w:r>
        <w:t>of</w:t>
      </w:r>
      <w:r>
        <w:rPr>
          <w:spacing w:val="-8"/>
        </w:rPr>
        <w:t xml:space="preserve"> </w:t>
      </w:r>
      <w:r>
        <w:t>musical</w:t>
      </w:r>
      <w:r>
        <w:rPr>
          <w:spacing w:val="-8"/>
        </w:rPr>
        <w:t xml:space="preserve"> </w:t>
      </w:r>
      <w:r>
        <w:t>instruments like strings, keyboards, woodwinds, brass, and</w:t>
      </w:r>
      <w:r>
        <w:rPr>
          <w:spacing w:val="-9"/>
        </w:rPr>
        <w:t xml:space="preserve"> </w:t>
      </w:r>
      <w:r>
        <w:t>percussion.</w:t>
      </w:r>
    </w:p>
    <w:p w14:paraId="7AE195AC" w14:textId="77777777" w:rsidR="000B7C2D" w:rsidRDefault="000B7C2D" w:rsidP="000D7C89">
      <w:pPr>
        <w:pStyle w:val="Body"/>
      </w:pPr>
    </w:p>
    <w:p w14:paraId="3B37E178" w14:textId="77777777" w:rsidR="000B7C2D" w:rsidRDefault="000D7C89" w:rsidP="00CF3D98">
      <w:pPr>
        <w:pStyle w:val="Heading2"/>
      </w:pPr>
      <w:r>
        <w:t>1.3.2 S</w:t>
      </w:r>
      <w:r w:rsidR="000B7C2D">
        <w:t xml:space="preserve">ound and </w:t>
      </w:r>
      <w:r>
        <w:t>S</w:t>
      </w:r>
      <w:r w:rsidR="000B7C2D">
        <w:t>ound</w:t>
      </w:r>
      <w:r w:rsidR="000B7C2D">
        <w:rPr>
          <w:spacing w:val="-1"/>
        </w:rPr>
        <w:t xml:space="preserve"> </w:t>
      </w:r>
      <w:r w:rsidR="000B7C2D">
        <w:t>Waves</w:t>
      </w:r>
    </w:p>
    <w:p w14:paraId="69D18757" w14:textId="77777777" w:rsidR="000B7C2D" w:rsidRDefault="000B7C2D" w:rsidP="000D7C89">
      <w:pPr>
        <w:pStyle w:val="Body"/>
      </w:pPr>
      <w:r>
        <w:t>As</w:t>
      </w:r>
      <w:r>
        <w:rPr>
          <w:spacing w:val="-13"/>
        </w:rPr>
        <w:t xml:space="preserve"> </w:t>
      </w:r>
      <w:r>
        <w:t>early</w:t>
      </w:r>
      <w:r>
        <w:rPr>
          <w:spacing w:val="-13"/>
        </w:rPr>
        <w:t xml:space="preserve"> </w:t>
      </w:r>
      <w:r>
        <w:t>as</w:t>
      </w:r>
      <w:r>
        <w:rPr>
          <w:spacing w:val="-12"/>
        </w:rPr>
        <w:t xml:space="preserve"> </w:t>
      </w:r>
      <w:r>
        <w:t>the</w:t>
      </w:r>
      <w:r>
        <w:rPr>
          <w:spacing w:val="-13"/>
        </w:rPr>
        <w:t xml:space="preserve"> </w:t>
      </w:r>
      <w:r>
        <w:t>sixth</w:t>
      </w:r>
      <w:r>
        <w:rPr>
          <w:spacing w:val="-12"/>
        </w:rPr>
        <w:t xml:space="preserve"> </w:t>
      </w:r>
      <w:r>
        <w:t>century</w:t>
      </w:r>
      <w:r>
        <w:rPr>
          <w:spacing w:val="-13"/>
        </w:rPr>
        <w:t xml:space="preserve"> </w:t>
      </w:r>
      <w:r>
        <w:t>BCE</w:t>
      </w:r>
      <w:r>
        <w:rPr>
          <w:spacing w:val="-11"/>
        </w:rPr>
        <w:t xml:space="preserve"> </w:t>
      </w:r>
      <w:r>
        <w:t>(500</w:t>
      </w:r>
      <w:r>
        <w:rPr>
          <w:spacing w:val="-13"/>
        </w:rPr>
        <w:t xml:space="preserve"> </w:t>
      </w:r>
      <w:r>
        <w:t>years</w:t>
      </w:r>
      <w:r>
        <w:rPr>
          <w:spacing w:val="-13"/>
        </w:rPr>
        <w:t xml:space="preserve"> </w:t>
      </w:r>
      <w:r>
        <w:t>before</w:t>
      </w:r>
      <w:r>
        <w:rPr>
          <w:spacing w:val="-11"/>
        </w:rPr>
        <w:t xml:space="preserve"> </w:t>
      </w:r>
      <w:r>
        <w:t>the</w:t>
      </w:r>
      <w:r>
        <w:rPr>
          <w:spacing w:val="-12"/>
        </w:rPr>
        <w:t xml:space="preserve"> </w:t>
      </w:r>
      <w:r>
        <w:t>birth</w:t>
      </w:r>
      <w:r>
        <w:rPr>
          <w:spacing w:val="-12"/>
        </w:rPr>
        <w:t xml:space="preserve"> </w:t>
      </w:r>
      <w:r>
        <w:t>of</w:t>
      </w:r>
      <w:r>
        <w:rPr>
          <w:spacing w:val="-13"/>
        </w:rPr>
        <w:t xml:space="preserve"> </w:t>
      </w:r>
      <w:r>
        <w:t>Christ),</w:t>
      </w:r>
      <w:r>
        <w:rPr>
          <w:spacing w:val="-12"/>
        </w:rPr>
        <w:t xml:space="preserve"> </w:t>
      </w:r>
      <w:r>
        <w:t>Pythagoras reasoned that strings of different lengths could create harmonious (pleasant) sounds (or tones) when played together if their lengths were related by certain ratios.</w:t>
      </w:r>
      <w:r>
        <w:rPr>
          <w:spacing w:val="5"/>
        </w:rPr>
        <w:t xml:space="preserve"> </w:t>
      </w:r>
      <w:r>
        <w:t>Concurrent</w:t>
      </w:r>
      <w:r>
        <w:rPr>
          <w:spacing w:val="6"/>
        </w:rPr>
        <w:t xml:space="preserve"> </w:t>
      </w:r>
      <w:r>
        <w:t>sounds</w:t>
      </w:r>
      <w:r>
        <w:rPr>
          <w:spacing w:val="6"/>
        </w:rPr>
        <w:t xml:space="preserve"> </w:t>
      </w:r>
      <w:r>
        <w:t>in</w:t>
      </w:r>
      <w:r>
        <w:rPr>
          <w:spacing w:val="6"/>
        </w:rPr>
        <w:t xml:space="preserve"> </w:t>
      </w:r>
      <w:r>
        <w:t>ratios</w:t>
      </w:r>
      <w:r>
        <w:rPr>
          <w:spacing w:val="6"/>
        </w:rPr>
        <w:t xml:space="preserve"> </w:t>
      </w:r>
      <w:r>
        <w:t>of</w:t>
      </w:r>
      <w:r>
        <w:rPr>
          <w:spacing w:val="6"/>
        </w:rPr>
        <w:t xml:space="preserve"> </w:t>
      </w:r>
      <w:r>
        <w:t>two</w:t>
      </w:r>
      <w:r>
        <w:rPr>
          <w:spacing w:val="6"/>
        </w:rPr>
        <w:t xml:space="preserve"> </w:t>
      </w:r>
      <w:r>
        <w:t>to</w:t>
      </w:r>
      <w:r>
        <w:rPr>
          <w:spacing w:val="6"/>
        </w:rPr>
        <w:t xml:space="preserve"> </w:t>
      </w:r>
      <w:r>
        <w:t>three,</w:t>
      </w:r>
      <w:r>
        <w:rPr>
          <w:spacing w:val="6"/>
        </w:rPr>
        <w:t xml:space="preserve"> </w:t>
      </w:r>
      <w:r>
        <w:t>three</w:t>
      </w:r>
      <w:r>
        <w:rPr>
          <w:spacing w:val="6"/>
        </w:rPr>
        <w:t xml:space="preserve"> </w:t>
      </w:r>
      <w:r>
        <w:t>to</w:t>
      </w:r>
      <w:r>
        <w:rPr>
          <w:spacing w:val="6"/>
        </w:rPr>
        <w:t xml:space="preserve"> </w:t>
      </w:r>
      <w:r>
        <w:t>four,</w:t>
      </w:r>
      <w:r>
        <w:rPr>
          <w:spacing w:val="6"/>
        </w:rPr>
        <w:t xml:space="preserve"> </w:t>
      </w:r>
      <w:r>
        <w:t>four</w:t>
      </w:r>
      <w:r>
        <w:rPr>
          <w:spacing w:val="6"/>
        </w:rPr>
        <w:t xml:space="preserve"> </w:t>
      </w:r>
      <w:r>
        <w:t>to</w:t>
      </w:r>
      <w:r>
        <w:rPr>
          <w:spacing w:val="6"/>
        </w:rPr>
        <w:t xml:space="preserve"> </w:t>
      </w:r>
      <w:r>
        <w:t>five,</w:t>
      </w:r>
      <w:r>
        <w:rPr>
          <w:spacing w:val="6"/>
        </w:rPr>
        <w:t xml:space="preserve"> </w:t>
      </w:r>
      <w:r>
        <w:t>etc.</w:t>
      </w:r>
      <w:r w:rsidR="000D7C89">
        <w:t xml:space="preserve"> </w:t>
      </w:r>
      <w:r>
        <w:rPr>
          <w:color w:val="231F20"/>
        </w:rPr>
        <w:t xml:space="preserve">are said to be harmonious. Those not related by harmonious ratios are generally referred to as </w:t>
      </w:r>
      <w:r>
        <w:rPr>
          <w:b/>
          <w:color w:val="231F20"/>
        </w:rPr>
        <w:t>noise</w:t>
      </w:r>
      <w:r>
        <w:rPr>
          <w:color w:val="231F20"/>
        </w:rPr>
        <w:t xml:space="preserve">. About 200 years after Pythagoras, Aristotle (384-322 BCE) described how sound moves through the air—like the ripples that occur when we drop a pebble in a pool of water—in what we now call waves. </w:t>
      </w:r>
      <w:r>
        <w:rPr>
          <w:b/>
          <w:color w:val="231F20"/>
        </w:rPr>
        <w:t xml:space="preserve">Sound </w:t>
      </w:r>
      <w:r>
        <w:rPr>
          <w:color w:val="231F20"/>
        </w:rPr>
        <w:t xml:space="preserve">is basically the mechanical movement of an audible pressure wave through a solid, liquid, or gas. In physiology and psychology, sound is further defined as the recognition of the vibration caused by that movement. </w:t>
      </w:r>
      <w:r>
        <w:rPr>
          <w:b/>
          <w:color w:val="231F20"/>
        </w:rPr>
        <w:t xml:space="preserve">Sound waves </w:t>
      </w:r>
      <w:r>
        <w:rPr>
          <w:color w:val="231F20"/>
        </w:rPr>
        <w:t>are the rapid movements back</w:t>
      </w:r>
      <w:r>
        <w:rPr>
          <w:color w:val="231F20"/>
          <w:spacing w:val="-14"/>
        </w:rPr>
        <w:t xml:space="preserve"> </w:t>
      </w:r>
      <w:r>
        <w:rPr>
          <w:color w:val="231F20"/>
        </w:rPr>
        <w:t>and</w:t>
      </w:r>
      <w:r>
        <w:rPr>
          <w:color w:val="231F20"/>
          <w:spacing w:val="-13"/>
        </w:rPr>
        <w:t xml:space="preserve"> </w:t>
      </w:r>
      <w:r>
        <w:rPr>
          <w:color w:val="231F20"/>
        </w:rPr>
        <w:t>forth</w:t>
      </w:r>
      <w:r>
        <w:rPr>
          <w:color w:val="231F20"/>
          <w:spacing w:val="-13"/>
        </w:rPr>
        <w:t xml:space="preserve"> </w:t>
      </w:r>
      <w:r>
        <w:rPr>
          <w:color w:val="231F20"/>
        </w:rPr>
        <w:t>of</w:t>
      </w:r>
      <w:r>
        <w:rPr>
          <w:color w:val="231F20"/>
          <w:spacing w:val="-14"/>
        </w:rPr>
        <w:t xml:space="preserve"> </w:t>
      </w:r>
      <w:r>
        <w:rPr>
          <w:color w:val="231F20"/>
        </w:rPr>
        <w:t>a</w:t>
      </w:r>
      <w:r>
        <w:rPr>
          <w:color w:val="231F20"/>
          <w:spacing w:val="-13"/>
        </w:rPr>
        <w:t xml:space="preserve"> </w:t>
      </w:r>
      <w:r>
        <w:rPr>
          <w:color w:val="231F20"/>
        </w:rPr>
        <w:t>vibrating</w:t>
      </w:r>
      <w:r>
        <w:rPr>
          <w:color w:val="231F20"/>
          <w:spacing w:val="-13"/>
        </w:rPr>
        <w:t xml:space="preserve"> </w:t>
      </w:r>
      <w:r>
        <w:rPr>
          <w:color w:val="231F20"/>
        </w:rPr>
        <w:t>medium—the</w:t>
      </w:r>
      <w:r>
        <w:rPr>
          <w:color w:val="231F20"/>
          <w:spacing w:val="-14"/>
        </w:rPr>
        <w:t xml:space="preserve"> </w:t>
      </w:r>
      <w:r>
        <w:rPr>
          <w:color w:val="231F20"/>
        </w:rPr>
        <w:t>gas,</w:t>
      </w:r>
      <w:r>
        <w:rPr>
          <w:color w:val="231F20"/>
          <w:spacing w:val="-13"/>
        </w:rPr>
        <w:t xml:space="preserve"> </w:t>
      </w:r>
      <w:r>
        <w:rPr>
          <w:color w:val="231F20"/>
        </w:rPr>
        <w:t>water,</w:t>
      </w:r>
      <w:r>
        <w:rPr>
          <w:color w:val="231F20"/>
          <w:spacing w:val="-13"/>
        </w:rPr>
        <w:t xml:space="preserve"> </w:t>
      </w:r>
      <w:r>
        <w:rPr>
          <w:color w:val="231F20"/>
        </w:rPr>
        <w:t>or</w:t>
      </w:r>
      <w:r>
        <w:rPr>
          <w:color w:val="231F20"/>
          <w:spacing w:val="-13"/>
        </w:rPr>
        <w:t xml:space="preserve"> </w:t>
      </w:r>
      <w:r>
        <w:rPr>
          <w:color w:val="231F20"/>
        </w:rPr>
        <w:t>solid—that</w:t>
      </w:r>
      <w:r>
        <w:rPr>
          <w:color w:val="231F20"/>
          <w:spacing w:val="-14"/>
        </w:rPr>
        <w:t xml:space="preserve"> </w:t>
      </w:r>
      <w:r>
        <w:rPr>
          <w:color w:val="231F20"/>
        </w:rPr>
        <w:t>has</w:t>
      </w:r>
      <w:r>
        <w:rPr>
          <w:color w:val="231F20"/>
          <w:spacing w:val="-13"/>
        </w:rPr>
        <w:t xml:space="preserve"> </w:t>
      </w:r>
      <w:r>
        <w:rPr>
          <w:color w:val="231F20"/>
        </w:rPr>
        <w:t>been</w:t>
      </w:r>
      <w:r>
        <w:rPr>
          <w:color w:val="231F20"/>
          <w:spacing w:val="-13"/>
        </w:rPr>
        <w:t xml:space="preserve"> </w:t>
      </w:r>
      <w:r>
        <w:rPr>
          <w:color w:val="231F20"/>
        </w:rPr>
        <w:t>made to</w:t>
      </w:r>
      <w:r>
        <w:rPr>
          <w:color w:val="231F20"/>
          <w:spacing w:val="-1"/>
        </w:rPr>
        <w:t xml:space="preserve"> </w:t>
      </w:r>
      <w:r>
        <w:rPr>
          <w:color w:val="231F20"/>
        </w:rPr>
        <w:t>vibrate.</w:t>
      </w:r>
    </w:p>
    <w:p w14:paraId="26421123" w14:textId="77777777" w:rsidR="000B7C2D" w:rsidRDefault="000B7C2D" w:rsidP="000D7C89">
      <w:pPr>
        <w:pStyle w:val="Body"/>
      </w:pPr>
    </w:p>
    <w:p w14:paraId="4F984135" w14:textId="77777777" w:rsidR="000B7C2D" w:rsidRDefault="000D7C89" w:rsidP="00CF3D98">
      <w:pPr>
        <w:pStyle w:val="Heading2"/>
      </w:pPr>
      <w:r>
        <w:t xml:space="preserve">1.3.3 </w:t>
      </w:r>
      <w:r w:rsidR="000B7C2D">
        <w:t xml:space="preserve">Properties of </w:t>
      </w:r>
      <w:r>
        <w:t>S</w:t>
      </w:r>
      <w:r w:rsidR="000B7C2D">
        <w:t>ound:</w:t>
      </w:r>
      <w:r w:rsidR="000B7C2D">
        <w:rPr>
          <w:spacing w:val="-17"/>
        </w:rPr>
        <w:t xml:space="preserve"> </w:t>
      </w:r>
      <w:r w:rsidR="000B7C2D">
        <w:t>Pitch</w:t>
      </w:r>
    </w:p>
    <w:p w14:paraId="1F0A71C3" w14:textId="77777777" w:rsidR="000B7C2D" w:rsidRDefault="000B7C2D" w:rsidP="000D7C89">
      <w:pPr>
        <w:pStyle w:val="Body"/>
      </w:pPr>
      <w:r>
        <w:t xml:space="preserve">Another element that we tend to look for in music is what we call “definite pitch.” A definite </w:t>
      </w:r>
      <w:r>
        <w:rPr>
          <w:b/>
        </w:rPr>
        <w:t xml:space="preserve">pitch </w:t>
      </w:r>
      <w:r>
        <w:t xml:space="preserve">is a tone that is composed of an organized sound wave. A note of definite pitch is one in which the listener can easily discern the pitch. For instance, notes produced by a </w:t>
      </w:r>
      <w:r>
        <w:rPr>
          <w:spacing w:val="-5"/>
        </w:rPr>
        <w:t xml:space="preserve">trumpet </w:t>
      </w:r>
      <w:r>
        <w:rPr>
          <w:spacing w:val="-3"/>
        </w:rPr>
        <w:t xml:space="preserve">or </w:t>
      </w:r>
      <w:r>
        <w:rPr>
          <w:spacing w:val="-4"/>
        </w:rPr>
        <w:t xml:space="preserve">piano are </w:t>
      </w:r>
      <w:r>
        <w:rPr>
          <w:spacing w:val="-3"/>
        </w:rPr>
        <w:t xml:space="preserve">of </w:t>
      </w:r>
      <w:r>
        <w:rPr>
          <w:spacing w:val="-4"/>
        </w:rPr>
        <w:t xml:space="preserve">definite </w:t>
      </w:r>
      <w:r>
        <w:rPr>
          <w:spacing w:val="-5"/>
        </w:rPr>
        <w:t xml:space="preserve">pitch. </w:t>
      </w:r>
      <w:r>
        <w:t>An indefinite pitch</w:t>
      </w:r>
      <w:r>
        <w:rPr>
          <w:spacing w:val="-6"/>
        </w:rPr>
        <w:t xml:space="preserve"> </w:t>
      </w:r>
      <w:r>
        <w:t>is</w:t>
      </w:r>
      <w:r>
        <w:rPr>
          <w:spacing w:val="-2"/>
        </w:rPr>
        <w:t xml:space="preserve"> </w:t>
      </w:r>
      <w:r>
        <w:t>one</w:t>
      </w:r>
      <w:r>
        <w:rPr>
          <w:spacing w:val="-4"/>
        </w:rPr>
        <w:t xml:space="preserve"> </w:t>
      </w:r>
      <w:r>
        <w:t>that</w:t>
      </w:r>
      <w:r>
        <w:rPr>
          <w:spacing w:val="-5"/>
        </w:rPr>
        <w:t xml:space="preserve"> </w:t>
      </w:r>
      <w:r>
        <w:t>consists</w:t>
      </w:r>
      <w:r>
        <w:rPr>
          <w:spacing w:val="-9"/>
        </w:rPr>
        <w:t xml:space="preserve"> </w:t>
      </w:r>
      <w:r>
        <w:t>of</w:t>
      </w:r>
      <w:r>
        <w:rPr>
          <w:spacing w:val="-2"/>
        </w:rPr>
        <w:t xml:space="preserve"> </w:t>
      </w:r>
      <w:r>
        <w:t>a</w:t>
      </w:r>
      <w:r>
        <w:rPr>
          <w:spacing w:val="-3"/>
        </w:rPr>
        <w:t xml:space="preserve"> </w:t>
      </w:r>
      <w:r>
        <w:t>less</w:t>
      </w:r>
      <w:r>
        <w:rPr>
          <w:spacing w:val="-4"/>
        </w:rPr>
        <w:t xml:space="preserve"> </w:t>
      </w:r>
      <w:r>
        <w:t>organized</w:t>
      </w:r>
      <w:r>
        <w:rPr>
          <w:spacing w:val="-11"/>
        </w:rPr>
        <w:t xml:space="preserve"> </w:t>
      </w:r>
      <w:r>
        <w:t>wave</w:t>
      </w:r>
      <w:r>
        <w:rPr>
          <w:spacing w:val="-2"/>
        </w:rPr>
        <w:t xml:space="preserve"> </w:t>
      </w:r>
      <w:r>
        <w:t>and</w:t>
      </w:r>
      <w:r>
        <w:rPr>
          <w:spacing w:val="-2"/>
        </w:rPr>
        <w:t xml:space="preserve"> </w:t>
      </w:r>
      <w:r>
        <w:t>tends</w:t>
      </w:r>
      <w:r>
        <w:rPr>
          <w:spacing w:val="-3"/>
        </w:rPr>
        <w:t xml:space="preserve"> </w:t>
      </w:r>
      <w:r>
        <w:t>to</w:t>
      </w:r>
      <w:r>
        <w:rPr>
          <w:spacing w:val="-3"/>
        </w:rPr>
        <w:t xml:space="preserve"> </w:t>
      </w:r>
      <w:r>
        <w:t>be</w:t>
      </w:r>
      <w:r>
        <w:rPr>
          <w:spacing w:val="-2"/>
        </w:rPr>
        <w:t xml:space="preserve"> </w:t>
      </w:r>
      <w:r>
        <w:t>perceived</w:t>
      </w:r>
      <w:r>
        <w:rPr>
          <w:spacing w:val="-2"/>
        </w:rPr>
        <w:t xml:space="preserve"> </w:t>
      </w:r>
      <w:r>
        <w:t>by</w:t>
      </w:r>
      <w:r>
        <w:rPr>
          <w:spacing w:val="-1"/>
        </w:rPr>
        <w:t xml:space="preserve"> </w:t>
      </w:r>
      <w:r>
        <w:t>the listener</w:t>
      </w:r>
      <w:r>
        <w:rPr>
          <w:spacing w:val="-12"/>
        </w:rPr>
        <w:t xml:space="preserve"> </w:t>
      </w:r>
      <w:r>
        <w:t>as</w:t>
      </w:r>
      <w:r>
        <w:rPr>
          <w:spacing w:val="-12"/>
        </w:rPr>
        <w:t xml:space="preserve"> </w:t>
      </w:r>
      <w:r>
        <w:rPr>
          <w:b/>
        </w:rPr>
        <w:t>noise</w:t>
      </w:r>
      <w:r>
        <w:t>.</w:t>
      </w:r>
      <w:r>
        <w:rPr>
          <w:spacing w:val="-12"/>
        </w:rPr>
        <w:t xml:space="preserve"> </w:t>
      </w:r>
      <w:r>
        <w:t>Examples</w:t>
      </w:r>
      <w:r>
        <w:rPr>
          <w:spacing w:val="-12"/>
        </w:rPr>
        <w:t xml:space="preserve"> </w:t>
      </w:r>
      <w:r>
        <w:t>are</w:t>
      </w:r>
      <w:r>
        <w:rPr>
          <w:spacing w:val="-12"/>
        </w:rPr>
        <w:t xml:space="preserve"> </w:t>
      </w:r>
      <w:r>
        <w:t>notes</w:t>
      </w:r>
      <w:r>
        <w:rPr>
          <w:spacing w:val="-12"/>
        </w:rPr>
        <w:t xml:space="preserve"> </w:t>
      </w:r>
      <w:r>
        <w:t>produced</w:t>
      </w:r>
      <w:r>
        <w:rPr>
          <w:spacing w:val="-11"/>
        </w:rPr>
        <w:t xml:space="preserve"> </w:t>
      </w:r>
      <w:r>
        <w:t>by</w:t>
      </w:r>
      <w:r>
        <w:rPr>
          <w:spacing w:val="-12"/>
        </w:rPr>
        <w:t xml:space="preserve"> </w:t>
      </w:r>
      <w:r>
        <w:t>percussion</w:t>
      </w:r>
      <w:r>
        <w:rPr>
          <w:spacing w:val="-12"/>
        </w:rPr>
        <w:t xml:space="preserve"> </w:t>
      </w:r>
      <w:r>
        <w:t>instruments</w:t>
      </w:r>
      <w:r>
        <w:rPr>
          <w:spacing w:val="-12"/>
        </w:rPr>
        <w:t xml:space="preserve"> </w:t>
      </w:r>
      <w:r>
        <w:t>such</w:t>
      </w:r>
      <w:r>
        <w:rPr>
          <w:spacing w:val="-12"/>
        </w:rPr>
        <w:t xml:space="preserve"> </w:t>
      </w:r>
      <w:r>
        <w:t>as a snare</w:t>
      </w:r>
      <w:r>
        <w:rPr>
          <w:spacing w:val="-2"/>
        </w:rPr>
        <w:t xml:space="preserve"> </w:t>
      </w:r>
      <w:r>
        <w:t>drum.</w:t>
      </w:r>
    </w:p>
    <w:p w14:paraId="6EBB01B4" w14:textId="77777777" w:rsidR="000B7C2D" w:rsidRDefault="000B7C2D" w:rsidP="00E963ED">
      <w:pPr>
        <w:pStyle w:val="Body"/>
        <w:rPr>
          <w:color w:val="231F20"/>
        </w:rPr>
      </w:pPr>
      <w:r>
        <w:t xml:space="preserve">Numerous types of music have a combination of definite pitches, such as those produced by keyboard and wind instruments, and indefinite pitches, such as those produced by percussion instruments. That said, </w:t>
      </w:r>
      <w:r>
        <w:rPr>
          <w:color w:val="231F20"/>
        </w:rPr>
        <w:t>most tunes, are composed of definite pitches, and, as we will see, melody is a key aspect of what most people hear as music.</w:t>
      </w:r>
    </w:p>
    <w:p w14:paraId="173D5B9E" w14:textId="77777777" w:rsidR="00106F16" w:rsidRPr="00477A19" w:rsidRDefault="00106F16" w:rsidP="00106F16">
      <w:pPr>
        <w:pStyle w:val="Body"/>
      </w:pPr>
    </w:p>
    <w:p w14:paraId="27F06E61" w14:textId="77777777" w:rsidR="00106F16" w:rsidRDefault="00106F16" w:rsidP="00106F16">
      <w:pPr>
        <w:kinsoku w:val="0"/>
        <w:overflowPunct w:val="0"/>
        <w:adjustRightInd w:val="0"/>
        <w:jc w:val="center"/>
        <w:rPr>
          <w:rFonts w:ascii="Times New Roman" w:hAnsi="Times New Roman" w:cs="Times New Roman"/>
          <w:sz w:val="20"/>
          <w:szCs w:val="20"/>
        </w:rPr>
      </w:pPr>
      <w:r w:rsidRPr="00477A19">
        <w:rPr>
          <w:rFonts w:ascii="Times New Roman" w:hAnsi="Times New Roman" w:cs="Times New Roman"/>
          <w:noProof/>
          <w:sz w:val="20"/>
          <w:szCs w:val="20"/>
        </w:rPr>
        <w:drawing>
          <wp:inline distT="0" distB="0" distL="0" distR="0" wp14:anchorId="6024B5B8" wp14:editId="7B5C4907">
            <wp:extent cx="1245235" cy="1322705"/>
            <wp:effectExtent l="0" t="0" r="0" b="0"/>
            <wp:docPr id="22" name="Picture 22" descr="An indefinite pi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45235" cy="1322705"/>
                    </a:xfrm>
                    <a:prstGeom prst="rect">
                      <a:avLst/>
                    </a:prstGeom>
                    <a:noFill/>
                    <a:ln>
                      <a:noFill/>
                    </a:ln>
                  </pic:spPr>
                </pic:pic>
              </a:graphicData>
            </a:graphic>
          </wp:inline>
        </w:drawing>
      </w:r>
    </w:p>
    <w:p w14:paraId="4DC738A2" w14:textId="77777777" w:rsidR="00106F16" w:rsidRPr="00477A19" w:rsidRDefault="00106F16" w:rsidP="00106F16">
      <w:pPr>
        <w:kinsoku w:val="0"/>
        <w:overflowPunct w:val="0"/>
        <w:adjustRightInd w:val="0"/>
        <w:jc w:val="center"/>
        <w:rPr>
          <w:rFonts w:ascii="Times New Roman" w:hAnsi="Times New Roman" w:cs="Times New Roman"/>
          <w:sz w:val="20"/>
          <w:szCs w:val="20"/>
        </w:rPr>
      </w:pPr>
    </w:p>
    <w:p w14:paraId="6ED47DEF" w14:textId="77777777" w:rsidR="00106F16" w:rsidRDefault="00106F16" w:rsidP="00106F16">
      <w:pPr>
        <w:kinsoku w:val="0"/>
        <w:overflowPunct w:val="0"/>
        <w:adjustRightInd w:val="0"/>
        <w:jc w:val="center"/>
        <w:rPr>
          <w:rFonts w:ascii="Times New Roman" w:hAnsi="Times New Roman" w:cs="Times New Roman"/>
          <w:sz w:val="20"/>
          <w:szCs w:val="20"/>
        </w:rPr>
      </w:pPr>
      <w:r w:rsidRPr="00477A19">
        <w:rPr>
          <w:rFonts w:ascii="Times New Roman" w:hAnsi="Times New Roman" w:cs="Times New Roman"/>
          <w:noProof/>
          <w:sz w:val="20"/>
          <w:szCs w:val="20"/>
        </w:rPr>
        <mc:AlternateContent>
          <mc:Choice Requires="wpg">
            <w:drawing>
              <wp:inline distT="0" distB="0" distL="0" distR="0" wp14:anchorId="1E6A950B" wp14:editId="79E49871">
                <wp:extent cx="2300605" cy="391160"/>
                <wp:effectExtent l="0" t="0" r="0" b="0"/>
                <wp:docPr id="5" name="Group 5" descr="a definite pitch" title="a definite pitch"/>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00605" cy="391160"/>
                          <a:chOff x="0" y="0"/>
                          <a:chExt cx="3623" cy="616"/>
                        </a:xfrm>
                      </wpg:grpSpPr>
                      <wpg:grpSp>
                        <wpg:cNvPr id="6" name="Group 18"/>
                        <wpg:cNvGrpSpPr>
                          <a:grpSpLocks/>
                        </wpg:cNvGrpSpPr>
                        <wpg:grpSpPr bwMode="auto">
                          <a:xfrm>
                            <a:off x="0" y="0"/>
                            <a:ext cx="3623" cy="616"/>
                            <a:chOff x="0" y="0"/>
                            <a:chExt cx="3623" cy="616"/>
                          </a:xfrm>
                        </wpg:grpSpPr>
                        <wps:wsp>
                          <wps:cNvPr id="7" name="Freeform 19"/>
                          <wps:cNvSpPr>
                            <a:spLocks/>
                          </wps:cNvSpPr>
                          <wps:spPr bwMode="auto">
                            <a:xfrm>
                              <a:off x="0" y="0"/>
                              <a:ext cx="3623" cy="616"/>
                            </a:xfrm>
                            <a:custGeom>
                              <a:avLst/>
                              <a:gdLst>
                                <a:gd name="T0" fmla="*/ 308 w 3623"/>
                                <a:gd name="T1" fmla="*/ 34 h 616"/>
                                <a:gd name="T2" fmla="*/ 260 w 3623"/>
                                <a:gd name="T3" fmla="*/ 34 h 616"/>
                                <a:gd name="T4" fmla="*/ 268 w 3623"/>
                                <a:gd name="T5" fmla="*/ 38 h 616"/>
                                <a:gd name="T6" fmla="*/ 274 w 3623"/>
                                <a:gd name="T7" fmla="*/ 40 h 616"/>
                                <a:gd name="T8" fmla="*/ 287 w 3623"/>
                                <a:gd name="T9" fmla="*/ 54 h 616"/>
                                <a:gd name="T10" fmla="*/ 293 w 3623"/>
                                <a:gd name="T11" fmla="*/ 62 h 616"/>
                                <a:gd name="T12" fmla="*/ 321 w 3623"/>
                                <a:gd name="T13" fmla="*/ 110 h 616"/>
                                <a:gd name="T14" fmla="*/ 342 w 3623"/>
                                <a:gd name="T15" fmla="*/ 152 h 616"/>
                                <a:gd name="T16" fmla="*/ 364 w 3623"/>
                                <a:gd name="T17" fmla="*/ 196 h 616"/>
                                <a:gd name="T18" fmla="*/ 386 w 3623"/>
                                <a:gd name="T19" fmla="*/ 242 h 616"/>
                                <a:gd name="T20" fmla="*/ 407 w 3623"/>
                                <a:gd name="T21" fmla="*/ 288 h 616"/>
                                <a:gd name="T22" fmla="*/ 445 w 3623"/>
                                <a:gd name="T23" fmla="*/ 370 h 616"/>
                                <a:gd name="T24" fmla="*/ 461 w 3623"/>
                                <a:gd name="T25" fmla="*/ 404 h 616"/>
                                <a:gd name="T26" fmla="*/ 466 w 3623"/>
                                <a:gd name="T27" fmla="*/ 416 h 616"/>
                                <a:gd name="T28" fmla="*/ 479 w 3623"/>
                                <a:gd name="T29" fmla="*/ 446 h 616"/>
                                <a:gd name="T30" fmla="*/ 486 w 3623"/>
                                <a:gd name="T31" fmla="*/ 462 h 616"/>
                                <a:gd name="T32" fmla="*/ 498 w 3623"/>
                                <a:gd name="T33" fmla="*/ 488 h 616"/>
                                <a:gd name="T34" fmla="*/ 511 w 3623"/>
                                <a:gd name="T35" fmla="*/ 514 h 616"/>
                                <a:gd name="T36" fmla="*/ 526 w 3623"/>
                                <a:gd name="T37" fmla="*/ 540 h 616"/>
                                <a:gd name="T38" fmla="*/ 544 w 3623"/>
                                <a:gd name="T39" fmla="*/ 564 h 616"/>
                                <a:gd name="T40" fmla="*/ 553 w 3623"/>
                                <a:gd name="T41" fmla="*/ 574 h 616"/>
                                <a:gd name="T42" fmla="*/ 563 w 3623"/>
                                <a:gd name="T43" fmla="*/ 584 h 616"/>
                                <a:gd name="T44" fmla="*/ 574 w 3623"/>
                                <a:gd name="T45" fmla="*/ 594 h 616"/>
                                <a:gd name="T46" fmla="*/ 586 w 3623"/>
                                <a:gd name="T47" fmla="*/ 602 h 616"/>
                                <a:gd name="T48" fmla="*/ 598 w 3623"/>
                                <a:gd name="T49" fmla="*/ 608 h 616"/>
                                <a:gd name="T50" fmla="*/ 611 w 3623"/>
                                <a:gd name="T51" fmla="*/ 612 h 616"/>
                                <a:gd name="T52" fmla="*/ 625 w 3623"/>
                                <a:gd name="T53" fmla="*/ 616 h 616"/>
                                <a:gd name="T54" fmla="*/ 659 w 3623"/>
                                <a:gd name="T55" fmla="*/ 616 h 616"/>
                                <a:gd name="T56" fmla="*/ 679 w 3623"/>
                                <a:gd name="T57" fmla="*/ 610 h 616"/>
                                <a:gd name="T58" fmla="*/ 699 w 3623"/>
                                <a:gd name="T59" fmla="*/ 600 h 616"/>
                                <a:gd name="T60" fmla="*/ 720 w 3623"/>
                                <a:gd name="T61" fmla="*/ 588 h 616"/>
                                <a:gd name="T62" fmla="*/ 630 w 3623"/>
                                <a:gd name="T63" fmla="*/ 588 h 616"/>
                                <a:gd name="T64" fmla="*/ 622 w 3623"/>
                                <a:gd name="T65" fmla="*/ 586 h 616"/>
                                <a:gd name="T66" fmla="*/ 613 w 3623"/>
                                <a:gd name="T67" fmla="*/ 582 h 616"/>
                                <a:gd name="T68" fmla="*/ 602 w 3623"/>
                                <a:gd name="T69" fmla="*/ 578 h 616"/>
                                <a:gd name="T70" fmla="*/ 592 w 3623"/>
                                <a:gd name="T71" fmla="*/ 570 h 616"/>
                                <a:gd name="T72" fmla="*/ 582 w 3623"/>
                                <a:gd name="T73" fmla="*/ 562 h 616"/>
                                <a:gd name="T74" fmla="*/ 572 w 3623"/>
                                <a:gd name="T75" fmla="*/ 552 h 616"/>
                                <a:gd name="T76" fmla="*/ 558 w 3623"/>
                                <a:gd name="T77" fmla="*/ 534 h 616"/>
                                <a:gd name="T78" fmla="*/ 545 w 3623"/>
                                <a:gd name="T79" fmla="*/ 514 h 616"/>
                                <a:gd name="T80" fmla="*/ 533 w 3623"/>
                                <a:gd name="T81" fmla="*/ 492 h 616"/>
                                <a:gd name="T82" fmla="*/ 512 w 3623"/>
                                <a:gd name="T83" fmla="*/ 450 h 616"/>
                                <a:gd name="T84" fmla="*/ 503 w 3623"/>
                                <a:gd name="T85" fmla="*/ 428 h 616"/>
                                <a:gd name="T86" fmla="*/ 494 w 3623"/>
                                <a:gd name="T87" fmla="*/ 410 h 616"/>
                                <a:gd name="T88" fmla="*/ 487 w 3623"/>
                                <a:gd name="T89" fmla="*/ 392 h 616"/>
                                <a:gd name="T90" fmla="*/ 471 w 3623"/>
                                <a:gd name="T91" fmla="*/ 358 h 616"/>
                                <a:gd name="T92" fmla="*/ 433 w 3623"/>
                                <a:gd name="T93" fmla="*/ 276 h 616"/>
                                <a:gd name="T94" fmla="*/ 412 w 3623"/>
                                <a:gd name="T95" fmla="*/ 230 h 616"/>
                                <a:gd name="T96" fmla="*/ 390 w 3623"/>
                                <a:gd name="T97" fmla="*/ 184 h 616"/>
                                <a:gd name="T98" fmla="*/ 368 w 3623"/>
                                <a:gd name="T99" fmla="*/ 140 h 616"/>
                                <a:gd name="T100" fmla="*/ 346 w 3623"/>
                                <a:gd name="T101" fmla="*/ 98 h 616"/>
                                <a:gd name="T102" fmla="*/ 325 w 3623"/>
                                <a:gd name="T103" fmla="*/ 60 h 616"/>
                                <a:gd name="T104" fmla="*/ 318 w 3623"/>
                                <a:gd name="T105" fmla="*/ 46 h 616"/>
                                <a:gd name="T106" fmla="*/ 309 w 3623"/>
                                <a:gd name="T107" fmla="*/ 36 h 616"/>
                                <a:gd name="T108" fmla="*/ 308 w 3623"/>
                                <a:gd name="T109" fmla="*/ 34 h 6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3623" h="616">
                                  <a:moveTo>
                                    <a:pt x="308" y="34"/>
                                  </a:moveTo>
                                  <a:lnTo>
                                    <a:pt x="260" y="34"/>
                                  </a:lnTo>
                                  <a:lnTo>
                                    <a:pt x="268" y="38"/>
                                  </a:lnTo>
                                  <a:lnTo>
                                    <a:pt x="274" y="40"/>
                                  </a:lnTo>
                                  <a:lnTo>
                                    <a:pt x="287" y="54"/>
                                  </a:lnTo>
                                  <a:lnTo>
                                    <a:pt x="293" y="62"/>
                                  </a:lnTo>
                                  <a:lnTo>
                                    <a:pt x="321" y="110"/>
                                  </a:lnTo>
                                  <a:lnTo>
                                    <a:pt x="342" y="152"/>
                                  </a:lnTo>
                                  <a:lnTo>
                                    <a:pt x="364" y="196"/>
                                  </a:lnTo>
                                  <a:lnTo>
                                    <a:pt x="386" y="242"/>
                                  </a:lnTo>
                                  <a:lnTo>
                                    <a:pt x="407" y="288"/>
                                  </a:lnTo>
                                  <a:lnTo>
                                    <a:pt x="445" y="370"/>
                                  </a:lnTo>
                                  <a:lnTo>
                                    <a:pt x="461" y="404"/>
                                  </a:lnTo>
                                  <a:lnTo>
                                    <a:pt x="466" y="416"/>
                                  </a:lnTo>
                                  <a:lnTo>
                                    <a:pt x="479" y="446"/>
                                  </a:lnTo>
                                  <a:lnTo>
                                    <a:pt x="486" y="462"/>
                                  </a:lnTo>
                                  <a:lnTo>
                                    <a:pt x="498" y="488"/>
                                  </a:lnTo>
                                  <a:lnTo>
                                    <a:pt x="511" y="514"/>
                                  </a:lnTo>
                                  <a:lnTo>
                                    <a:pt x="526" y="540"/>
                                  </a:lnTo>
                                  <a:lnTo>
                                    <a:pt x="544" y="564"/>
                                  </a:lnTo>
                                  <a:lnTo>
                                    <a:pt x="553" y="574"/>
                                  </a:lnTo>
                                  <a:lnTo>
                                    <a:pt x="563" y="584"/>
                                  </a:lnTo>
                                  <a:lnTo>
                                    <a:pt x="574" y="594"/>
                                  </a:lnTo>
                                  <a:lnTo>
                                    <a:pt x="586" y="602"/>
                                  </a:lnTo>
                                  <a:lnTo>
                                    <a:pt x="598" y="608"/>
                                  </a:lnTo>
                                  <a:lnTo>
                                    <a:pt x="611" y="612"/>
                                  </a:lnTo>
                                  <a:lnTo>
                                    <a:pt x="625" y="616"/>
                                  </a:lnTo>
                                  <a:lnTo>
                                    <a:pt x="659" y="616"/>
                                  </a:lnTo>
                                  <a:lnTo>
                                    <a:pt x="679" y="610"/>
                                  </a:lnTo>
                                  <a:lnTo>
                                    <a:pt x="699" y="600"/>
                                  </a:lnTo>
                                  <a:lnTo>
                                    <a:pt x="720" y="588"/>
                                  </a:lnTo>
                                  <a:lnTo>
                                    <a:pt x="630" y="588"/>
                                  </a:lnTo>
                                  <a:lnTo>
                                    <a:pt x="622" y="586"/>
                                  </a:lnTo>
                                  <a:lnTo>
                                    <a:pt x="613" y="582"/>
                                  </a:lnTo>
                                  <a:lnTo>
                                    <a:pt x="602" y="578"/>
                                  </a:lnTo>
                                  <a:lnTo>
                                    <a:pt x="592" y="570"/>
                                  </a:lnTo>
                                  <a:lnTo>
                                    <a:pt x="582" y="562"/>
                                  </a:lnTo>
                                  <a:lnTo>
                                    <a:pt x="572" y="552"/>
                                  </a:lnTo>
                                  <a:lnTo>
                                    <a:pt x="558" y="534"/>
                                  </a:lnTo>
                                  <a:lnTo>
                                    <a:pt x="545" y="514"/>
                                  </a:lnTo>
                                  <a:lnTo>
                                    <a:pt x="533" y="492"/>
                                  </a:lnTo>
                                  <a:lnTo>
                                    <a:pt x="512" y="450"/>
                                  </a:lnTo>
                                  <a:lnTo>
                                    <a:pt x="503" y="428"/>
                                  </a:lnTo>
                                  <a:lnTo>
                                    <a:pt x="494" y="410"/>
                                  </a:lnTo>
                                  <a:lnTo>
                                    <a:pt x="487" y="392"/>
                                  </a:lnTo>
                                  <a:lnTo>
                                    <a:pt x="471" y="358"/>
                                  </a:lnTo>
                                  <a:lnTo>
                                    <a:pt x="433" y="276"/>
                                  </a:lnTo>
                                  <a:lnTo>
                                    <a:pt x="412" y="230"/>
                                  </a:lnTo>
                                  <a:lnTo>
                                    <a:pt x="390" y="184"/>
                                  </a:lnTo>
                                  <a:lnTo>
                                    <a:pt x="368" y="140"/>
                                  </a:lnTo>
                                  <a:lnTo>
                                    <a:pt x="346" y="98"/>
                                  </a:lnTo>
                                  <a:lnTo>
                                    <a:pt x="325" y="60"/>
                                  </a:lnTo>
                                  <a:lnTo>
                                    <a:pt x="318" y="46"/>
                                  </a:lnTo>
                                  <a:lnTo>
                                    <a:pt x="309" y="36"/>
                                  </a:lnTo>
                                  <a:lnTo>
                                    <a:pt x="308" y="34"/>
                                  </a:lnTo>
                                  <a:close/>
                                </a:path>
                              </a:pathLst>
                            </a:custGeom>
                            <a:solidFill>
                              <a:srgbClr val="BE1E2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20"/>
                          <wps:cNvSpPr>
                            <a:spLocks/>
                          </wps:cNvSpPr>
                          <wps:spPr bwMode="auto">
                            <a:xfrm>
                              <a:off x="0" y="0"/>
                              <a:ext cx="3623" cy="616"/>
                            </a:xfrm>
                            <a:custGeom>
                              <a:avLst/>
                              <a:gdLst>
                                <a:gd name="T0" fmla="*/ 2925 w 3623"/>
                                <a:gd name="T1" fmla="*/ 28 h 616"/>
                                <a:gd name="T2" fmla="*/ 2942 w 3623"/>
                                <a:gd name="T3" fmla="*/ 34 h 616"/>
                                <a:gd name="T4" fmla="*/ 2963 w 3623"/>
                                <a:gd name="T5" fmla="*/ 50 h 616"/>
                                <a:gd name="T6" fmla="*/ 2987 w 3623"/>
                                <a:gd name="T7" fmla="*/ 76 h 616"/>
                                <a:gd name="T8" fmla="*/ 3014 w 3623"/>
                                <a:gd name="T9" fmla="*/ 112 h 616"/>
                                <a:gd name="T10" fmla="*/ 3042 w 3623"/>
                                <a:gd name="T11" fmla="*/ 158 h 616"/>
                                <a:gd name="T12" fmla="*/ 3086 w 3623"/>
                                <a:gd name="T13" fmla="*/ 238 h 616"/>
                                <a:gd name="T14" fmla="*/ 3113 w 3623"/>
                                <a:gd name="T15" fmla="*/ 290 h 616"/>
                                <a:gd name="T16" fmla="*/ 3127 w 3623"/>
                                <a:gd name="T17" fmla="*/ 318 h 616"/>
                                <a:gd name="T18" fmla="*/ 3145 w 3623"/>
                                <a:gd name="T19" fmla="*/ 354 h 616"/>
                                <a:gd name="T20" fmla="*/ 3171 w 3623"/>
                                <a:gd name="T21" fmla="*/ 400 h 616"/>
                                <a:gd name="T22" fmla="*/ 3208 w 3623"/>
                                <a:gd name="T23" fmla="*/ 462 h 616"/>
                                <a:gd name="T24" fmla="*/ 3249 w 3623"/>
                                <a:gd name="T25" fmla="*/ 526 h 616"/>
                                <a:gd name="T26" fmla="*/ 3287 w 3623"/>
                                <a:gd name="T27" fmla="*/ 572 h 616"/>
                                <a:gd name="T28" fmla="*/ 3306 w 3623"/>
                                <a:gd name="T29" fmla="*/ 590 h 616"/>
                                <a:gd name="T30" fmla="*/ 3337 w 3623"/>
                                <a:gd name="T31" fmla="*/ 608 h 616"/>
                                <a:gd name="T32" fmla="*/ 3375 w 3623"/>
                                <a:gd name="T33" fmla="*/ 612 h 616"/>
                                <a:gd name="T34" fmla="*/ 3399 w 3623"/>
                                <a:gd name="T35" fmla="*/ 604 h 616"/>
                                <a:gd name="T36" fmla="*/ 3423 w 3623"/>
                                <a:gd name="T37" fmla="*/ 586 h 616"/>
                                <a:gd name="T38" fmla="*/ 3356 w 3623"/>
                                <a:gd name="T39" fmla="*/ 584 h 616"/>
                                <a:gd name="T40" fmla="*/ 3338 w 3623"/>
                                <a:gd name="T41" fmla="*/ 576 h 616"/>
                                <a:gd name="T42" fmla="*/ 3316 w 3623"/>
                                <a:gd name="T43" fmla="*/ 560 h 616"/>
                                <a:gd name="T44" fmla="*/ 3291 w 3623"/>
                                <a:gd name="T45" fmla="*/ 534 h 616"/>
                                <a:gd name="T46" fmla="*/ 3263 w 3623"/>
                                <a:gd name="T47" fmla="*/ 496 h 616"/>
                                <a:gd name="T48" fmla="*/ 3233 w 3623"/>
                                <a:gd name="T49" fmla="*/ 448 h 616"/>
                                <a:gd name="T50" fmla="*/ 3196 w 3623"/>
                                <a:gd name="T51" fmla="*/ 386 h 616"/>
                                <a:gd name="T52" fmla="*/ 3171 w 3623"/>
                                <a:gd name="T53" fmla="*/ 340 h 616"/>
                                <a:gd name="T54" fmla="*/ 3145 w 3623"/>
                                <a:gd name="T55" fmla="*/ 292 h 616"/>
                                <a:gd name="T56" fmla="*/ 3126 w 3623"/>
                                <a:gd name="T57" fmla="*/ 252 h 616"/>
                                <a:gd name="T58" fmla="*/ 3067 w 3623"/>
                                <a:gd name="T59" fmla="*/ 144 h 616"/>
                                <a:gd name="T60" fmla="*/ 3028 w 3623"/>
                                <a:gd name="T61" fmla="*/ 82 h 616"/>
                                <a:gd name="T62" fmla="*/ 2992 w 3623"/>
                                <a:gd name="T63" fmla="*/ 38 h 6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623" h="616">
                                  <a:moveTo>
                                    <a:pt x="2983" y="28"/>
                                  </a:moveTo>
                                  <a:lnTo>
                                    <a:pt x="2925" y="28"/>
                                  </a:lnTo>
                                  <a:lnTo>
                                    <a:pt x="2933" y="30"/>
                                  </a:lnTo>
                                  <a:lnTo>
                                    <a:pt x="2942" y="34"/>
                                  </a:lnTo>
                                  <a:lnTo>
                                    <a:pt x="2952" y="42"/>
                                  </a:lnTo>
                                  <a:lnTo>
                                    <a:pt x="2963" y="50"/>
                                  </a:lnTo>
                                  <a:lnTo>
                                    <a:pt x="2975" y="62"/>
                                  </a:lnTo>
                                  <a:lnTo>
                                    <a:pt x="2987" y="76"/>
                                  </a:lnTo>
                                  <a:lnTo>
                                    <a:pt x="3000" y="92"/>
                                  </a:lnTo>
                                  <a:lnTo>
                                    <a:pt x="3014" y="112"/>
                                  </a:lnTo>
                                  <a:lnTo>
                                    <a:pt x="3028" y="134"/>
                                  </a:lnTo>
                                  <a:lnTo>
                                    <a:pt x="3042" y="158"/>
                                  </a:lnTo>
                                  <a:lnTo>
                                    <a:pt x="3068" y="204"/>
                                  </a:lnTo>
                                  <a:lnTo>
                                    <a:pt x="3086" y="238"/>
                                  </a:lnTo>
                                  <a:lnTo>
                                    <a:pt x="3100" y="266"/>
                                  </a:lnTo>
                                  <a:lnTo>
                                    <a:pt x="3113" y="290"/>
                                  </a:lnTo>
                                  <a:lnTo>
                                    <a:pt x="3119" y="304"/>
                                  </a:lnTo>
                                  <a:lnTo>
                                    <a:pt x="3127" y="318"/>
                                  </a:lnTo>
                                  <a:lnTo>
                                    <a:pt x="3135" y="336"/>
                                  </a:lnTo>
                                  <a:lnTo>
                                    <a:pt x="3145" y="354"/>
                                  </a:lnTo>
                                  <a:lnTo>
                                    <a:pt x="3157" y="376"/>
                                  </a:lnTo>
                                  <a:lnTo>
                                    <a:pt x="3171" y="400"/>
                                  </a:lnTo>
                                  <a:lnTo>
                                    <a:pt x="3188" y="428"/>
                                  </a:lnTo>
                                  <a:lnTo>
                                    <a:pt x="3208" y="462"/>
                                  </a:lnTo>
                                  <a:lnTo>
                                    <a:pt x="3229" y="496"/>
                                  </a:lnTo>
                                  <a:lnTo>
                                    <a:pt x="3249" y="526"/>
                                  </a:lnTo>
                                  <a:lnTo>
                                    <a:pt x="3269" y="552"/>
                                  </a:lnTo>
                                  <a:lnTo>
                                    <a:pt x="3287" y="572"/>
                                  </a:lnTo>
                                  <a:lnTo>
                                    <a:pt x="3297" y="582"/>
                                  </a:lnTo>
                                  <a:lnTo>
                                    <a:pt x="3306" y="590"/>
                                  </a:lnTo>
                                  <a:lnTo>
                                    <a:pt x="3325" y="602"/>
                                  </a:lnTo>
                                  <a:lnTo>
                                    <a:pt x="3337" y="608"/>
                                  </a:lnTo>
                                  <a:lnTo>
                                    <a:pt x="3350" y="612"/>
                                  </a:lnTo>
                                  <a:lnTo>
                                    <a:pt x="3375" y="612"/>
                                  </a:lnTo>
                                  <a:lnTo>
                                    <a:pt x="3387" y="610"/>
                                  </a:lnTo>
                                  <a:lnTo>
                                    <a:pt x="3399" y="604"/>
                                  </a:lnTo>
                                  <a:lnTo>
                                    <a:pt x="3411" y="596"/>
                                  </a:lnTo>
                                  <a:lnTo>
                                    <a:pt x="3423" y="586"/>
                                  </a:lnTo>
                                  <a:lnTo>
                                    <a:pt x="3425" y="584"/>
                                  </a:lnTo>
                                  <a:lnTo>
                                    <a:pt x="3356" y="584"/>
                                  </a:lnTo>
                                  <a:lnTo>
                                    <a:pt x="3348" y="582"/>
                                  </a:lnTo>
                                  <a:lnTo>
                                    <a:pt x="3338" y="576"/>
                                  </a:lnTo>
                                  <a:lnTo>
                                    <a:pt x="3328" y="570"/>
                                  </a:lnTo>
                                  <a:lnTo>
                                    <a:pt x="3316" y="560"/>
                                  </a:lnTo>
                                  <a:lnTo>
                                    <a:pt x="3304" y="548"/>
                                  </a:lnTo>
                                  <a:lnTo>
                                    <a:pt x="3291" y="534"/>
                                  </a:lnTo>
                                  <a:lnTo>
                                    <a:pt x="3277" y="516"/>
                                  </a:lnTo>
                                  <a:lnTo>
                                    <a:pt x="3263" y="496"/>
                                  </a:lnTo>
                                  <a:lnTo>
                                    <a:pt x="3248" y="474"/>
                                  </a:lnTo>
                                  <a:lnTo>
                                    <a:pt x="3233" y="448"/>
                                  </a:lnTo>
                                  <a:lnTo>
                                    <a:pt x="3213" y="414"/>
                                  </a:lnTo>
                                  <a:lnTo>
                                    <a:pt x="3196" y="386"/>
                                  </a:lnTo>
                                  <a:lnTo>
                                    <a:pt x="3183" y="362"/>
                                  </a:lnTo>
                                  <a:lnTo>
                                    <a:pt x="3171" y="340"/>
                                  </a:lnTo>
                                  <a:lnTo>
                                    <a:pt x="3157" y="314"/>
                                  </a:lnTo>
                                  <a:lnTo>
                                    <a:pt x="3145" y="292"/>
                                  </a:lnTo>
                                  <a:lnTo>
                                    <a:pt x="3135" y="272"/>
                                  </a:lnTo>
                                  <a:lnTo>
                                    <a:pt x="3126" y="252"/>
                                  </a:lnTo>
                                  <a:lnTo>
                                    <a:pt x="3103" y="208"/>
                                  </a:lnTo>
                                  <a:lnTo>
                                    <a:pt x="3067" y="144"/>
                                  </a:lnTo>
                                  <a:lnTo>
                                    <a:pt x="3047" y="110"/>
                                  </a:lnTo>
                                  <a:lnTo>
                                    <a:pt x="3028" y="82"/>
                                  </a:lnTo>
                                  <a:lnTo>
                                    <a:pt x="3010" y="58"/>
                                  </a:lnTo>
                                  <a:lnTo>
                                    <a:pt x="2992" y="38"/>
                                  </a:lnTo>
                                  <a:lnTo>
                                    <a:pt x="2983" y="28"/>
                                  </a:lnTo>
                                  <a:close/>
                                </a:path>
                              </a:pathLst>
                            </a:custGeom>
                            <a:solidFill>
                              <a:srgbClr val="BE1E2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21"/>
                          <wps:cNvSpPr>
                            <a:spLocks/>
                          </wps:cNvSpPr>
                          <wps:spPr bwMode="auto">
                            <a:xfrm>
                              <a:off x="0" y="0"/>
                              <a:ext cx="3623" cy="616"/>
                            </a:xfrm>
                            <a:custGeom>
                              <a:avLst/>
                              <a:gdLst>
                                <a:gd name="T0" fmla="*/ 1116 w 3623"/>
                                <a:gd name="T1" fmla="*/ 36 h 616"/>
                                <a:gd name="T2" fmla="*/ 1128 w 3623"/>
                                <a:gd name="T3" fmla="*/ 42 h 616"/>
                                <a:gd name="T4" fmla="*/ 1145 w 3623"/>
                                <a:gd name="T5" fmla="*/ 52 h 616"/>
                                <a:gd name="T6" fmla="*/ 1163 w 3623"/>
                                <a:gd name="T7" fmla="*/ 72 h 616"/>
                                <a:gd name="T8" fmla="*/ 1183 w 3623"/>
                                <a:gd name="T9" fmla="*/ 98 h 616"/>
                                <a:gd name="T10" fmla="*/ 1205 w 3623"/>
                                <a:gd name="T11" fmla="*/ 134 h 616"/>
                                <a:gd name="T12" fmla="*/ 1250 w 3623"/>
                                <a:gd name="T13" fmla="*/ 214 h 616"/>
                                <a:gd name="T14" fmla="*/ 1307 w 3623"/>
                                <a:gd name="T15" fmla="*/ 316 h 616"/>
                                <a:gd name="T16" fmla="*/ 1350 w 3623"/>
                                <a:gd name="T17" fmla="*/ 394 h 616"/>
                                <a:gd name="T18" fmla="*/ 1378 w 3623"/>
                                <a:gd name="T19" fmla="*/ 440 h 616"/>
                                <a:gd name="T20" fmla="*/ 1403 w 3623"/>
                                <a:gd name="T21" fmla="*/ 482 h 616"/>
                                <a:gd name="T22" fmla="*/ 1454 w 3623"/>
                                <a:gd name="T23" fmla="*/ 548 h 616"/>
                                <a:gd name="T24" fmla="*/ 1491 w 3623"/>
                                <a:gd name="T25" fmla="*/ 582 h 616"/>
                                <a:gd name="T26" fmla="*/ 1509 w 3623"/>
                                <a:gd name="T27" fmla="*/ 594 h 616"/>
                                <a:gd name="T28" fmla="*/ 1527 w 3623"/>
                                <a:gd name="T29" fmla="*/ 604 h 616"/>
                                <a:gd name="T30" fmla="*/ 1551 w 3623"/>
                                <a:gd name="T31" fmla="*/ 610 h 616"/>
                                <a:gd name="T32" fmla="*/ 1587 w 3623"/>
                                <a:gd name="T33" fmla="*/ 608 h 616"/>
                                <a:gd name="T34" fmla="*/ 1610 w 3623"/>
                                <a:gd name="T35" fmla="*/ 598 h 616"/>
                                <a:gd name="T36" fmla="*/ 1633 w 3623"/>
                                <a:gd name="T37" fmla="*/ 582 h 616"/>
                                <a:gd name="T38" fmla="*/ 1546 w 3623"/>
                                <a:gd name="T39" fmla="*/ 580 h 616"/>
                                <a:gd name="T40" fmla="*/ 1527 w 3623"/>
                                <a:gd name="T41" fmla="*/ 572 h 616"/>
                                <a:gd name="T42" fmla="*/ 1504 w 3623"/>
                                <a:gd name="T43" fmla="*/ 556 h 616"/>
                                <a:gd name="T44" fmla="*/ 1480 w 3623"/>
                                <a:gd name="T45" fmla="*/ 534 h 616"/>
                                <a:gd name="T46" fmla="*/ 1453 w 3623"/>
                                <a:gd name="T47" fmla="*/ 502 h 616"/>
                                <a:gd name="T48" fmla="*/ 1427 w 3623"/>
                                <a:gd name="T49" fmla="*/ 466 h 616"/>
                                <a:gd name="T50" fmla="*/ 1403 w 3623"/>
                                <a:gd name="T51" fmla="*/ 426 h 616"/>
                                <a:gd name="T52" fmla="*/ 1368 w 3623"/>
                                <a:gd name="T53" fmla="*/ 366 h 616"/>
                                <a:gd name="T54" fmla="*/ 1325 w 3623"/>
                                <a:gd name="T55" fmla="*/ 288 h 616"/>
                                <a:gd name="T56" fmla="*/ 1263 w 3623"/>
                                <a:gd name="T57" fmla="*/ 176 h 616"/>
                                <a:gd name="T58" fmla="*/ 1230 w 3623"/>
                                <a:gd name="T59" fmla="*/ 118 h 616"/>
                                <a:gd name="T60" fmla="*/ 1200 w 3623"/>
                                <a:gd name="T61" fmla="*/ 72 h 616"/>
                                <a:gd name="T62" fmla="*/ 1171 w 3623"/>
                                <a:gd name="T63" fmla="*/ 38 h 6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623" h="616">
                                  <a:moveTo>
                                    <a:pt x="1169" y="36"/>
                                  </a:moveTo>
                                  <a:lnTo>
                                    <a:pt x="1116" y="36"/>
                                  </a:lnTo>
                                  <a:lnTo>
                                    <a:pt x="1122" y="38"/>
                                  </a:lnTo>
                                  <a:lnTo>
                                    <a:pt x="1128" y="42"/>
                                  </a:lnTo>
                                  <a:lnTo>
                                    <a:pt x="1136" y="46"/>
                                  </a:lnTo>
                                  <a:lnTo>
                                    <a:pt x="1145" y="52"/>
                                  </a:lnTo>
                                  <a:lnTo>
                                    <a:pt x="1154" y="62"/>
                                  </a:lnTo>
                                  <a:lnTo>
                                    <a:pt x="1163" y="72"/>
                                  </a:lnTo>
                                  <a:lnTo>
                                    <a:pt x="1173" y="84"/>
                                  </a:lnTo>
                                  <a:lnTo>
                                    <a:pt x="1183" y="98"/>
                                  </a:lnTo>
                                  <a:lnTo>
                                    <a:pt x="1194" y="116"/>
                                  </a:lnTo>
                                  <a:lnTo>
                                    <a:pt x="1205" y="134"/>
                                  </a:lnTo>
                                  <a:lnTo>
                                    <a:pt x="1226" y="170"/>
                                  </a:lnTo>
                                  <a:lnTo>
                                    <a:pt x="1250" y="214"/>
                                  </a:lnTo>
                                  <a:lnTo>
                                    <a:pt x="1278" y="264"/>
                                  </a:lnTo>
                                  <a:lnTo>
                                    <a:pt x="1307" y="316"/>
                                  </a:lnTo>
                                  <a:lnTo>
                                    <a:pt x="1336" y="368"/>
                                  </a:lnTo>
                                  <a:lnTo>
                                    <a:pt x="1350" y="394"/>
                                  </a:lnTo>
                                  <a:lnTo>
                                    <a:pt x="1364" y="418"/>
                                  </a:lnTo>
                                  <a:lnTo>
                                    <a:pt x="1378" y="440"/>
                                  </a:lnTo>
                                  <a:lnTo>
                                    <a:pt x="1391" y="462"/>
                                  </a:lnTo>
                                  <a:lnTo>
                                    <a:pt x="1403" y="482"/>
                                  </a:lnTo>
                                  <a:lnTo>
                                    <a:pt x="1434" y="526"/>
                                  </a:lnTo>
                                  <a:lnTo>
                                    <a:pt x="1454" y="548"/>
                                  </a:lnTo>
                                  <a:lnTo>
                                    <a:pt x="1473" y="568"/>
                                  </a:lnTo>
                                  <a:lnTo>
                                    <a:pt x="1491" y="582"/>
                                  </a:lnTo>
                                  <a:lnTo>
                                    <a:pt x="1500" y="590"/>
                                  </a:lnTo>
                                  <a:lnTo>
                                    <a:pt x="1509" y="594"/>
                                  </a:lnTo>
                                  <a:lnTo>
                                    <a:pt x="1518" y="600"/>
                                  </a:lnTo>
                                  <a:lnTo>
                                    <a:pt x="1527" y="604"/>
                                  </a:lnTo>
                                  <a:lnTo>
                                    <a:pt x="1539" y="608"/>
                                  </a:lnTo>
                                  <a:lnTo>
                                    <a:pt x="1551" y="610"/>
                                  </a:lnTo>
                                  <a:lnTo>
                                    <a:pt x="1575" y="610"/>
                                  </a:lnTo>
                                  <a:lnTo>
                                    <a:pt x="1587" y="608"/>
                                  </a:lnTo>
                                  <a:lnTo>
                                    <a:pt x="1598" y="604"/>
                                  </a:lnTo>
                                  <a:lnTo>
                                    <a:pt x="1610" y="598"/>
                                  </a:lnTo>
                                  <a:lnTo>
                                    <a:pt x="1622" y="590"/>
                                  </a:lnTo>
                                  <a:lnTo>
                                    <a:pt x="1633" y="582"/>
                                  </a:lnTo>
                                  <a:lnTo>
                                    <a:pt x="1555" y="582"/>
                                  </a:lnTo>
                                  <a:lnTo>
                                    <a:pt x="1546" y="580"/>
                                  </a:lnTo>
                                  <a:lnTo>
                                    <a:pt x="1537" y="576"/>
                                  </a:lnTo>
                                  <a:lnTo>
                                    <a:pt x="1527" y="572"/>
                                  </a:lnTo>
                                  <a:lnTo>
                                    <a:pt x="1516" y="566"/>
                                  </a:lnTo>
                                  <a:lnTo>
                                    <a:pt x="1504" y="556"/>
                                  </a:lnTo>
                                  <a:lnTo>
                                    <a:pt x="1492" y="546"/>
                                  </a:lnTo>
                                  <a:lnTo>
                                    <a:pt x="1480" y="534"/>
                                  </a:lnTo>
                                  <a:lnTo>
                                    <a:pt x="1466" y="518"/>
                                  </a:lnTo>
                                  <a:lnTo>
                                    <a:pt x="1453" y="502"/>
                                  </a:lnTo>
                                  <a:lnTo>
                                    <a:pt x="1438" y="482"/>
                                  </a:lnTo>
                                  <a:lnTo>
                                    <a:pt x="1427" y="466"/>
                                  </a:lnTo>
                                  <a:lnTo>
                                    <a:pt x="1416" y="446"/>
                                  </a:lnTo>
                                  <a:lnTo>
                                    <a:pt x="1403" y="426"/>
                                  </a:lnTo>
                                  <a:lnTo>
                                    <a:pt x="1389" y="404"/>
                                  </a:lnTo>
                                  <a:lnTo>
                                    <a:pt x="1368" y="366"/>
                                  </a:lnTo>
                                  <a:lnTo>
                                    <a:pt x="1347" y="328"/>
                                  </a:lnTo>
                                  <a:lnTo>
                                    <a:pt x="1325" y="288"/>
                                  </a:lnTo>
                                  <a:lnTo>
                                    <a:pt x="1282" y="212"/>
                                  </a:lnTo>
                                  <a:lnTo>
                                    <a:pt x="1263" y="176"/>
                                  </a:lnTo>
                                  <a:lnTo>
                                    <a:pt x="1245" y="146"/>
                                  </a:lnTo>
                                  <a:lnTo>
                                    <a:pt x="1230" y="118"/>
                                  </a:lnTo>
                                  <a:lnTo>
                                    <a:pt x="1215" y="94"/>
                                  </a:lnTo>
                                  <a:lnTo>
                                    <a:pt x="1200" y="72"/>
                                  </a:lnTo>
                                  <a:lnTo>
                                    <a:pt x="1185" y="54"/>
                                  </a:lnTo>
                                  <a:lnTo>
                                    <a:pt x="1171" y="38"/>
                                  </a:lnTo>
                                  <a:lnTo>
                                    <a:pt x="1169" y="36"/>
                                  </a:lnTo>
                                  <a:close/>
                                </a:path>
                              </a:pathLst>
                            </a:custGeom>
                            <a:solidFill>
                              <a:srgbClr val="BE1E2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22"/>
                          <wps:cNvSpPr>
                            <a:spLocks/>
                          </wps:cNvSpPr>
                          <wps:spPr bwMode="auto">
                            <a:xfrm>
                              <a:off x="0" y="0"/>
                              <a:ext cx="3623" cy="616"/>
                            </a:xfrm>
                            <a:custGeom>
                              <a:avLst/>
                              <a:gdLst>
                                <a:gd name="T0" fmla="*/ 2028 w 3623"/>
                                <a:gd name="T1" fmla="*/ 32 h 616"/>
                                <a:gd name="T2" fmla="*/ 2055 w 3623"/>
                                <a:gd name="T3" fmla="*/ 48 h 616"/>
                                <a:gd name="T4" fmla="*/ 2070 w 3623"/>
                                <a:gd name="T5" fmla="*/ 64 h 616"/>
                                <a:gd name="T6" fmla="*/ 2091 w 3623"/>
                                <a:gd name="T7" fmla="*/ 100 h 616"/>
                                <a:gd name="T8" fmla="*/ 2129 w 3623"/>
                                <a:gd name="T9" fmla="*/ 164 h 616"/>
                                <a:gd name="T10" fmla="*/ 2170 w 3623"/>
                                <a:gd name="T11" fmla="*/ 236 h 616"/>
                                <a:gd name="T12" fmla="*/ 2204 w 3623"/>
                                <a:gd name="T13" fmla="*/ 296 h 616"/>
                                <a:gd name="T14" fmla="*/ 2226 w 3623"/>
                                <a:gd name="T15" fmla="*/ 336 h 616"/>
                                <a:gd name="T16" fmla="*/ 2261 w 3623"/>
                                <a:gd name="T17" fmla="*/ 398 h 616"/>
                                <a:gd name="T18" fmla="*/ 2295 w 3623"/>
                                <a:gd name="T19" fmla="*/ 454 h 616"/>
                                <a:gd name="T20" fmla="*/ 2331 w 3623"/>
                                <a:gd name="T21" fmla="*/ 510 h 616"/>
                                <a:gd name="T22" fmla="*/ 2355 w 3623"/>
                                <a:gd name="T23" fmla="*/ 542 h 616"/>
                                <a:gd name="T24" fmla="*/ 2378 w 3623"/>
                                <a:gd name="T25" fmla="*/ 568 h 616"/>
                                <a:gd name="T26" fmla="*/ 2402 w 3623"/>
                                <a:gd name="T27" fmla="*/ 588 h 616"/>
                                <a:gd name="T28" fmla="*/ 2425 w 3623"/>
                                <a:gd name="T29" fmla="*/ 600 h 616"/>
                                <a:gd name="T30" fmla="*/ 2457 w 3623"/>
                                <a:gd name="T31" fmla="*/ 610 h 616"/>
                                <a:gd name="T32" fmla="*/ 2497 w 3623"/>
                                <a:gd name="T33" fmla="*/ 606 h 616"/>
                                <a:gd name="T34" fmla="*/ 2521 w 3623"/>
                                <a:gd name="T35" fmla="*/ 592 h 616"/>
                                <a:gd name="T36" fmla="*/ 2533 w 3623"/>
                                <a:gd name="T37" fmla="*/ 582 h 616"/>
                                <a:gd name="T38" fmla="*/ 2448 w 3623"/>
                                <a:gd name="T39" fmla="*/ 580 h 616"/>
                                <a:gd name="T40" fmla="*/ 2428 w 3623"/>
                                <a:gd name="T41" fmla="*/ 570 h 616"/>
                                <a:gd name="T42" fmla="*/ 2408 w 3623"/>
                                <a:gd name="T43" fmla="*/ 556 h 616"/>
                                <a:gd name="T44" fmla="*/ 2388 w 3623"/>
                                <a:gd name="T45" fmla="*/ 536 h 616"/>
                                <a:gd name="T46" fmla="*/ 2366 w 3623"/>
                                <a:gd name="T47" fmla="*/ 510 h 616"/>
                                <a:gd name="T48" fmla="*/ 2337 w 3623"/>
                                <a:gd name="T49" fmla="*/ 468 h 616"/>
                                <a:gd name="T50" fmla="*/ 2302 w 3623"/>
                                <a:gd name="T51" fmla="*/ 412 h 616"/>
                                <a:gd name="T52" fmla="*/ 2272 w 3623"/>
                                <a:gd name="T53" fmla="*/ 358 h 616"/>
                                <a:gd name="T54" fmla="*/ 2241 w 3623"/>
                                <a:gd name="T55" fmla="*/ 302 h 616"/>
                                <a:gd name="T56" fmla="*/ 2214 w 3623"/>
                                <a:gd name="T57" fmla="*/ 254 h 616"/>
                                <a:gd name="T58" fmla="*/ 2175 w 3623"/>
                                <a:gd name="T59" fmla="*/ 186 h 616"/>
                                <a:gd name="T60" fmla="*/ 2134 w 3623"/>
                                <a:gd name="T61" fmla="*/ 116 h 616"/>
                                <a:gd name="T62" fmla="*/ 2102 w 3623"/>
                                <a:gd name="T63" fmla="*/ 60 h 616"/>
                                <a:gd name="T64" fmla="*/ 2084 w 3623"/>
                                <a:gd name="T65" fmla="*/ 36 h 6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623" h="616">
                                  <a:moveTo>
                                    <a:pt x="2080" y="32"/>
                                  </a:moveTo>
                                  <a:lnTo>
                                    <a:pt x="2028" y="32"/>
                                  </a:lnTo>
                                  <a:lnTo>
                                    <a:pt x="2038" y="34"/>
                                  </a:lnTo>
                                  <a:lnTo>
                                    <a:pt x="2055" y="48"/>
                                  </a:lnTo>
                                  <a:lnTo>
                                    <a:pt x="2063" y="54"/>
                                  </a:lnTo>
                                  <a:lnTo>
                                    <a:pt x="2070" y="64"/>
                                  </a:lnTo>
                                  <a:lnTo>
                                    <a:pt x="2077" y="74"/>
                                  </a:lnTo>
                                  <a:lnTo>
                                    <a:pt x="2091" y="100"/>
                                  </a:lnTo>
                                  <a:lnTo>
                                    <a:pt x="2109" y="130"/>
                                  </a:lnTo>
                                  <a:lnTo>
                                    <a:pt x="2129" y="164"/>
                                  </a:lnTo>
                                  <a:lnTo>
                                    <a:pt x="2150" y="200"/>
                                  </a:lnTo>
                                  <a:lnTo>
                                    <a:pt x="2170" y="236"/>
                                  </a:lnTo>
                                  <a:lnTo>
                                    <a:pt x="2188" y="268"/>
                                  </a:lnTo>
                                  <a:lnTo>
                                    <a:pt x="2204" y="296"/>
                                  </a:lnTo>
                                  <a:lnTo>
                                    <a:pt x="2216" y="316"/>
                                  </a:lnTo>
                                  <a:lnTo>
                                    <a:pt x="2226" y="336"/>
                                  </a:lnTo>
                                  <a:lnTo>
                                    <a:pt x="2242" y="364"/>
                                  </a:lnTo>
                                  <a:lnTo>
                                    <a:pt x="2261" y="398"/>
                                  </a:lnTo>
                                  <a:lnTo>
                                    <a:pt x="2283" y="436"/>
                                  </a:lnTo>
                                  <a:lnTo>
                                    <a:pt x="2295" y="454"/>
                                  </a:lnTo>
                                  <a:lnTo>
                                    <a:pt x="2306" y="474"/>
                                  </a:lnTo>
                                  <a:lnTo>
                                    <a:pt x="2331" y="510"/>
                                  </a:lnTo>
                                  <a:lnTo>
                                    <a:pt x="2343" y="526"/>
                                  </a:lnTo>
                                  <a:lnTo>
                                    <a:pt x="2355" y="542"/>
                                  </a:lnTo>
                                  <a:lnTo>
                                    <a:pt x="2366" y="556"/>
                                  </a:lnTo>
                                  <a:lnTo>
                                    <a:pt x="2378" y="568"/>
                                  </a:lnTo>
                                  <a:lnTo>
                                    <a:pt x="2390" y="578"/>
                                  </a:lnTo>
                                  <a:lnTo>
                                    <a:pt x="2402" y="588"/>
                                  </a:lnTo>
                                  <a:lnTo>
                                    <a:pt x="2413" y="594"/>
                                  </a:lnTo>
                                  <a:lnTo>
                                    <a:pt x="2425" y="600"/>
                                  </a:lnTo>
                                  <a:lnTo>
                                    <a:pt x="2436" y="606"/>
                                  </a:lnTo>
                                  <a:lnTo>
                                    <a:pt x="2457" y="610"/>
                                  </a:lnTo>
                                  <a:lnTo>
                                    <a:pt x="2483" y="610"/>
                                  </a:lnTo>
                                  <a:lnTo>
                                    <a:pt x="2497" y="606"/>
                                  </a:lnTo>
                                  <a:lnTo>
                                    <a:pt x="2510" y="600"/>
                                  </a:lnTo>
                                  <a:lnTo>
                                    <a:pt x="2521" y="592"/>
                                  </a:lnTo>
                                  <a:lnTo>
                                    <a:pt x="2531" y="584"/>
                                  </a:lnTo>
                                  <a:lnTo>
                                    <a:pt x="2533" y="582"/>
                                  </a:lnTo>
                                  <a:lnTo>
                                    <a:pt x="2458" y="582"/>
                                  </a:lnTo>
                                  <a:lnTo>
                                    <a:pt x="2448" y="580"/>
                                  </a:lnTo>
                                  <a:lnTo>
                                    <a:pt x="2437" y="574"/>
                                  </a:lnTo>
                                  <a:lnTo>
                                    <a:pt x="2428" y="570"/>
                                  </a:lnTo>
                                  <a:lnTo>
                                    <a:pt x="2418" y="564"/>
                                  </a:lnTo>
                                  <a:lnTo>
                                    <a:pt x="2408" y="556"/>
                                  </a:lnTo>
                                  <a:lnTo>
                                    <a:pt x="2398" y="546"/>
                                  </a:lnTo>
                                  <a:lnTo>
                                    <a:pt x="2388" y="536"/>
                                  </a:lnTo>
                                  <a:lnTo>
                                    <a:pt x="2377" y="524"/>
                                  </a:lnTo>
                                  <a:lnTo>
                                    <a:pt x="2366" y="510"/>
                                  </a:lnTo>
                                  <a:lnTo>
                                    <a:pt x="2354" y="494"/>
                                  </a:lnTo>
                                  <a:lnTo>
                                    <a:pt x="2337" y="468"/>
                                  </a:lnTo>
                                  <a:lnTo>
                                    <a:pt x="2319" y="440"/>
                                  </a:lnTo>
                                  <a:lnTo>
                                    <a:pt x="2302" y="412"/>
                                  </a:lnTo>
                                  <a:lnTo>
                                    <a:pt x="2286" y="384"/>
                                  </a:lnTo>
                                  <a:lnTo>
                                    <a:pt x="2272" y="358"/>
                                  </a:lnTo>
                                  <a:lnTo>
                                    <a:pt x="2259" y="336"/>
                                  </a:lnTo>
                                  <a:lnTo>
                                    <a:pt x="2241" y="302"/>
                                  </a:lnTo>
                                  <a:lnTo>
                                    <a:pt x="2229" y="282"/>
                                  </a:lnTo>
                                  <a:lnTo>
                                    <a:pt x="2214" y="254"/>
                                  </a:lnTo>
                                  <a:lnTo>
                                    <a:pt x="2195" y="222"/>
                                  </a:lnTo>
                                  <a:lnTo>
                                    <a:pt x="2175" y="186"/>
                                  </a:lnTo>
                                  <a:lnTo>
                                    <a:pt x="2154" y="150"/>
                                  </a:lnTo>
                                  <a:lnTo>
                                    <a:pt x="2134" y="116"/>
                                  </a:lnTo>
                                  <a:lnTo>
                                    <a:pt x="2116" y="84"/>
                                  </a:lnTo>
                                  <a:lnTo>
                                    <a:pt x="2102" y="60"/>
                                  </a:lnTo>
                                  <a:lnTo>
                                    <a:pt x="2093" y="46"/>
                                  </a:lnTo>
                                  <a:lnTo>
                                    <a:pt x="2084" y="36"/>
                                  </a:lnTo>
                                  <a:lnTo>
                                    <a:pt x="2080" y="32"/>
                                  </a:lnTo>
                                  <a:close/>
                                </a:path>
                              </a:pathLst>
                            </a:custGeom>
                            <a:solidFill>
                              <a:srgbClr val="BE1E2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23"/>
                          <wps:cNvSpPr>
                            <a:spLocks/>
                          </wps:cNvSpPr>
                          <wps:spPr bwMode="auto">
                            <a:xfrm>
                              <a:off x="0" y="0"/>
                              <a:ext cx="3623" cy="616"/>
                            </a:xfrm>
                            <a:custGeom>
                              <a:avLst/>
                              <a:gdLst>
                                <a:gd name="T0" fmla="*/ 1096 w 3623"/>
                                <a:gd name="T1" fmla="*/ 8 h 616"/>
                                <a:gd name="T2" fmla="*/ 1080 w 3623"/>
                                <a:gd name="T3" fmla="*/ 16 h 616"/>
                                <a:gd name="T4" fmla="*/ 1062 w 3623"/>
                                <a:gd name="T5" fmla="*/ 28 h 616"/>
                                <a:gd name="T6" fmla="*/ 1042 w 3623"/>
                                <a:gd name="T7" fmla="*/ 48 h 616"/>
                                <a:gd name="T8" fmla="*/ 1018 w 3623"/>
                                <a:gd name="T9" fmla="*/ 82 h 616"/>
                                <a:gd name="T10" fmla="*/ 993 w 3623"/>
                                <a:gd name="T11" fmla="*/ 126 h 616"/>
                                <a:gd name="T12" fmla="*/ 966 w 3623"/>
                                <a:gd name="T13" fmla="*/ 180 h 616"/>
                                <a:gd name="T14" fmla="*/ 944 w 3623"/>
                                <a:gd name="T15" fmla="*/ 226 h 616"/>
                                <a:gd name="T16" fmla="*/ 922 w 3623"/>
                                <a:gd name="T17" fmla="*/ 268 h 616"/>
                                <a:gd name="T18" fmla="*/ 859 w 3623"/>
                                <a:gd name="T19" fmla="*/ 372 h 616"/>
                                <a:gd name="T20" fmla="*/ 804 w 3623"/>
                                <a:gd name="T21" fmla="*/ 452 h 616"/>
                                <a:gd name="T22" fmla="*/ 776 w 3623"/>
                                <a:gd name="T23" fmla="*/ 488 h 616"/>
                                <a:gd name="T24" fmla="*/ 749 w 3623"/>
                                <a:gd name="T25" fmla="*/ 520 h 616"/>
                                <a:gd name="T26" fmla="*/ 724 w 3623"/>
                                <a:gd name="T27" fmla="*/ 546 h 616"/>
                                <a:gd name="T28" fmla="*/ 703 w 3623"/>
                                <a:gd name="T29" fmla="*/ 564 h 616"/>
                                <a:gd name="T30" fmla="*/ 669 w 3623"/>
                                <a:gd name="T31" fmla="*/ 582 h 616"/>
                                <a:gd name="T32" fmla="*/ 640 w 3623"/>
                                <a:gd name="T33" fmla="*/ 588 h 616"/>
                                <a:gd name="T34" fmla="*/ 728 w 3623"/>
                                <a:gd name="T35" fmla="*/ 582 h 616"/>
                                <a:gd name="T36" fmla="*/ 744 w 3623"/>
                                <a:gd name="T37" fmla="*/ 566 h 616"/>
                                <a:gd name="T38" fmla="*/ 768 w 3623"/>
                                <a:gd name="T39" fmla="*/ 542 h 616"/>
                                <a:gd name="T40" fmla="*/ 801 w 3623"/>
                                <a:gd name="T41" fmla="*/ 502 h 616"/>
                                <a:gd name="T42" fmla="*/ 842 w 3623"/>
                                <a:gd name="T43" fmla="*/ 448 h 616"/>
                                <a:gd name="T44" fmla="*/ 891 w 3623"/>
                                <a:gd name="T45" fmla="*/ 376 h 616"/>
                                <a:gd name="T46" fmla="*/ 934 w 3623"/>
                                <a:gd name="T47" fmla="*/ 306 h 616"/>
                                <a:gd name="T48" fmla="*/ 967 w 3623"/>
                                <a:gd name="T49" fmla="*/ 246 h 616"/>
                                <a:gd name="T50" fmla="*/ 999 w 3623"/>
                                <a:gd name="T51" fmla="*/ 178 h 616"/>
                                <a:gd name="T52" fmla="*/ 1037 w 3623"/>
                                <a:gd name="T53" fmla="*/ 106 h 616"/>
                                <a:gd name="T54" fmla="*/ 1063 w 3623"/>
                                <a:gd name="T55" fmla="*/ 68 h 616"/>
                                <a:gd name="T56" fmla="*/ 1078 w 3623"/>
                                <a:gd name="T57" fmla="*/ 52 h 616"/>
                                <a:gd name="T58" fmla="*/ 1090 w 3623"/>
                                <a:gd name="T59" fmla="*/ 42 h 616"/>
                                <a:gd name="T60" fmla="*/ 1103 w 3623"/>
                                <a:gd name="T61" fmla="*/ 38 h 616"/>
                                <a:gd name="T62" fmla="*/ 1169 w 3623"/>
                                <a:gd name="T63" fmla="*/ 36 h 616"/>
                                <a:gd name="T64" fmla="*/ 1152 w 3623"/>
                                <a:gd name="T65" fmla="*/ 20 h 616"/>
                                <a:gd name="T66" fmla="*/ 1121 w 3623"/>
                                <a:gd name="T67" fmla="*/ 8 h 6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3623" h="616">
                                  <a:moveTo>
                                    <a:pt x="1121" y="8"/>
                                  </a:moveTo>
                                  <a:lnTo>
                                    <a:pt x="1096" y="8"/>
                                  </a:lnTo>
                                  <a:lnTo>
                                    <a:pt x="1089" y="12"/>
                                  </a:lnTo>
                                  <a:lnTo>
                                    <a:pt x="1080" y="16"/>
                                  </a:lnTo>
                                  <a:lnTo>
                                    <a:pt x="1071" y="20"/>
                                  </a:lnTo>
                                  <a:lnTo>
                                    <a:pt x="1062" y="28"/>
                                  </a:lnTo>
                                  <a:lnTo>
                                    <a:pt x="1054" y="36"/>
                                  </a:lnTo>
                                  <a:lnTo>
                                    <a:pt x="1042" y="48"/>
                                  </a:lnTo>
                                  <a:lnTo>
                                    <a:pt x="1030" y="64"/>
                                  </a:lnTo>
                                  <a:lnTo>
                                    <a:pt x="1018" y="82"/>
                                  </a:lnTo>
                                  <a:lnTo>
                                    <a:pt x="1005" y="104"/>
                                  </a:lnTo>
                                  <a:lnTo>
                                    <a:pt x="993" y="126"/>
                                  </a:lnTo>
                                  <a:lnTo>
                                    <a:pt x="980" y="152"/>
                                  </a:lnTo>
                                  <a:lnTo>
                                    <a:pt x="966" y="180"/>
                                  </a:lnTo>
                                  <a:lnTo>
                                    <a:pt x="952" y="210"/>
                                  </a:lnTo>
                                  <a:lnTo>
                                    <a:pt x="944" y="226"/>
                                  </a:lnTo>
                                  <a:lnTo>
                                    <a:pt x="934" y="246"/>
                                  </a:lnTo>
                                  <a:lnTo>
                                    <a:pt x="922" y="268"/>
                                  </a:lnTo>
                                  <a:lnTo>
                                    <a:pt x="908" y="292"/>
                                  </a:lnTo>
                                  <a:lnTo>
                                    <a:pt x="859" y="372"/>
                                  </a:lnTo>
                                  <a:lnTo>
                                    <a:pt x="832" y="412"/>
                                  </a:lnTo>
                                  <a:lnTo>
                                    <a:pt x="804" y="452"/>
                                  </a:lnTo>
                                  <a:lnTo>
                                    <a:pt x="790" y="470"/>
                                  </a:lnTo>
                                  <a:lnTo>
                                    <a:pt x="776" y="488"/>
                                  </a:lnTo>
                                  <a:lnTo>
                                    <a:pt x="762" y="504"/>
                                  </a:lnTo>
                                  <a:lnTo>
                                    <a:pt x="749" y="520"/>
                                  </a:lnTo>
                                  <a:lnTo>
                                    <a:pt x="736" y="534"/>
                                  </a:lnTo>
                                  <a:lnTo>
                                    <a:pt x="724" y="546"/>
                                  </a:lnTo>
                                  <a:lnTo>
                                    <a:pt x="713" y="556"/>
                                  </a:lnTo>
                                  <a:lnTo>
                                    <a:pt x="703" y="564"/>
                                  </a:lnTo>
                                  <a:lnTo>
                                    <a:pt x="685" y="576"/>
                                  </a:lnTo>
                                  <a:lnTo>
                                    <a:pt x="669" y="582"/>
                                  </a:lnTo>
                                  <a:lnTo>
                                    <a:pt x="654" y="586"/>
                                  </a:lnTo>
                                  <a:lnTo>
                                    <a:pt x="640" y="588"/>
                                  </a:lnTo>
                                  <a:lnTo>
                                    <a:pt x="720" y="588"/>
                                  </a:lnTo>
                                  <a:lnTo>
                                    <a:pt x="728" y="582"/>
                                  </a:lnTo>
                                  <a:lnTo>
                                    <a:pt x="736" y="574"/>
                                  </a:lnTo>
                                  <a:lnTo>
                                    <a:pt x="744" y="566"/>
                                  </a:lnTo>
                                  <a:lnTo>
                                    <a:pt x="753" y="558"/>
                                  </a:lnTo>
                                  <a:lnTo>
                                    <a:pt x="768" y="542"/>
                                  </a:lnTo>
                                  <a:lnTo>
                                    <a:pt x="784" y="524"/>
                                  </a:lnTo>
                                  <a:lnTo>
                                    <a:pt x="801" y="502"/>
                                  </a:lnTo>
                                  <a:lnTo>
                                    <a:pt x="817" y="482"/>
                                  </a:lnTo>
                                  <a:lnTo>
                                    <a:pt x="842" y="448"/>
                                  </a:lnTo>
                                  <a:lnTo>
                                    <a:pt x="867" y="412"/>
                                  </a:lnTo>
                                  <a:lnTo>
                                    <a:pt x="891" y="376"/>
                                  </a:lnTo>
                                  <a:lnTo>
                                    <a:pt x="913" y="340"/>
                                  </a:lnTo>
                                  <a:lnTo>
                                    <a:pt x="934" y="306"/>
                                  </a:lnTo>
                                  <a:lnTo>
                                    <a:pt x="952" y="274"/>
                                  </a:lnTo>
                                  <a:lnTo>
                                    <a:pt x="967" y="246"/>
                                  </a:lnTo>
                                  <a:lnTo>
                                    <a:pt x="979" y="222"/>
                                  </a:lnTo>
                                  <a:lnTo>
                                    <a:pt x="999" y="178"/>
                                  </a:lnTo>
                                  <a:lnTo>
                                    <a:pt x="1019" y="138"/>
                                  </a:lnTo>
                                  <a:lnTo>
                                    <a:pt x="1037" y="106"/>
                                  </a:lnTo>
                                  <a:lnTo>
                                    <a:pt x="1055" y="80"/>
                                  </a:lnTo>
                                  <a:lnTo>
                                    <a:pt x="1063" y="68"/>
                                  </a:lnTo>
                                  <a:lnTo>
                                    <a:pt x="1071" y="60"/>
                                  </a:lnTo>
                                  <a:lnTo>
                                    <a:pt x="1078" y="52"/>
                                  </a:lnTo>
                                  <a:lnTo>
                                    <a:pt x="1086" y="46"/>
                                  </a:lnTo>
                                  <a:lnTo>
                                    <a:pt x="1090" y="42"/>
                                  </a:lnTo>
                                  <a:lnTo>
                                    <a:pt x="1095" y="40"/>
                                  </a:lnTo>
                                  <a:lnTo>
                                    <a:pt x="1103" y="38"/>
                                  </a:lnTo>
                                  <a:lnTo>
                                    <a:pt x="1107" y="36"/>
                                  </a:lnTo>
                                  <a:lnTo>
                                    <a:pt x="1169" y="36"/>
                                  </a:lnTo>
                                  <a:lnTo>
                                    <a:pt x="1161" y="28"/>
                                  </a:lnTo>
                                  <a:lnTo>
                                    <a:pt x="1152" y="20"/>
                                  </a:lnTo>
                                  <a:lnTo>
                                    <a:pt x="1132" y="10"/>
                                  </a:lnTo>
                                  <a:lnTo>
                                    <a:pt x="1121" y="8"/>
                                  </a:lnTo>
                                  <a:close/>
                                </a:path>
                              </a:pathLst>
                            </a:custGeom>
                            <a:solidFill>
                              <a:srgbClr val="BE1E2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24"/>
                          <wps:cNvSpPr>
                            <a:spLocks/>
                          </wps:cNvSpPr>
                          <wps:spPr bwMode="auto">
                            <a:xfrm>
                              <a:off x="0" y="0"/>
                              <a:ext cx="3623" cy="616"/>
                            </a:xfrm>
                            <a:custGeom>
                              <a:avLst/>
                              <a:gdLst>
                                <a:gd name="T0" fmla="*/ 3595 w 3623"/>
                                <a:gd name="T1" fmla="*/ 192 h 616"/>
                                <a:gd name="T2" fmla="*/ 3589 w 3623"/>
                                <a:gd name="T3" fmla="*/ 208 h 616"/>
                                <a:gd name="T4" fmla="*/ 3569 w 3623"/>
                                <a:gd name="T5" fmla="*/ 270 h 616"/>
                                <a:gd name="T6" fmla="*/ 3562 w 3623"/>
                                <a:gd name="T7" fmla="*/ 288 h 616"/>
                                <a:gd name="T8" fmla="*/ 3553 w 3623"/>
                                <a:gd name="T9" fmla="*/ 310 h 616"/>
                                <a:gd name="T10" fmla="*/ 3543 w 3623"/>
                                <a:gd name="T11" fmla="*/ 332 h 616"/>
                                <a:gd name="T12" fmla="*/ 3530 w 3623"/>
                                <a:gd name="T13" fmla="*/ 360 h 616"/>
                                <a:gd name="T14" fmla="*/ 3513 w 3623"/>
                                <a:gd name="T15" fmla="*/ 392 h 616"/>
                                <a:gd name="T16" fmla="*/ 3493 w 3623"/>
                                <a:gd name="T17" fmla="*/ 430 h 616"/>
                                <a:gd name="T18" fmla="*/ 3468 w 3623"/>
                                <a:gd name="T19" fmla="*/ 474 h 616"/>
                                <a:gd name="T20" fmla="*/ 3468 w 3623"/>
                                <a:gd name="T21" fmla="*/ 474 h 616"/>
                                <a:gd name="T22" fmla="*/ 3453 w 3623"/>
                                <a:gd name="T23" fmla="*/ 500 h 616"/>
                                <a:gd name="T24" fmla="*/ 3438 w 3623"/>
                                <a:gd name="T25" fmla="*/ 524 h 616"/>
                                <a:gd name="T26" fmla="*/ 3424 w 3623"/>
                                <a:gd name="T27" fmla="*/ 542 h 616"/>
                                <a:gd name="T28" fmla="*/ 3410 w 3623"/>
                                <a:gd name="T29" fmla="*/ 558 h 616"/>
                                <a:gd name="T30" fmla="*/ 3401 w 3623"/>
                                <a:gd name="T31" fmla="*/ 566 h 616"/>
                                <a:gd name="T32" fmla="*/ 3393 w 3623"/>
                                <a:gd name="T33" fmla="*/ 574 h 616"/>
                                <a:gd name="T34" fmla="*/ 3377 w 3623"/>
                                <a:gd name="T35" fmla="*/ 582 h 616"/>
                                <a:gd name="T36" fmla="*/ 3370 w 3623"/>
                                <a:gd name="T37" fmla="*/ 584 h 616"/>
                                <a:gd name="T38" fmla="*/ 3425 w 3623"/>
                                <a:gd name="T39" fmla="*/ 584 h 616"/>
                                <a:gd name="T40" fmla="*/ 3435 w 3623"/>
                                <a:gd name="T41" fmla="*/ 574 h 616"/>
                                <a:gd name="T42" fmla="*/ 3458 w 3623"/>
                                <a:gd name="T43" fmla="*/ 546 h 616"/>
                                <a:gd name="T44" fmla="*/ 3470 w 3623"/>
                                <a:gd name="T45" fmla="*/ 528 h 616"/>
                                <a:gd name="T46" fmla="*/ 3482 w 3623"/>
                                <a:gd name="T47" fmla="*/ 510 h 616"/>
                                <a:gd name="T48" fmla="*/ 3494 w 3623"/>
                                <a:gd name="T49" fmla="*/ 488 h 616"/>
                                <a:gd name="T50" fmla="*/ 3526 w 3623"/>
                                <a:gd name="T51" fmla="*/ 430 h 616"/>
                                <a:gd name="T52" fmla="*/ 3550 w 3623"/>
                                <a:gd name="T53" fmla="*/ 384 h 616"/>
                                <a:gd name="T54" fmla="*/ 3569 w 3623"/>
                                <a:gd name="T55" fmla="*/ 346 h 616"/>
                                <a:gd name="T56" fmla="*/ 3583 w 3623"/>
                                <a:gd name="T57" fmla="*/ 314 h 616"/>
                                <a:gd name="T58" fmla="*/ 3589 w 3623"/>
                                <a:gd name="T59" fmla="*/ 300 h 616"/>
                                <a:gd name="T60" fmla="*/ 3594 w 3623"/>
                                <a:gd name="T61" fmla="*/ 286 h 616"/>
                                <a:gd name="T62" fmla="*/ 3598 w 3623"/>
                                <a:gd name="T63" fmla="*/ 272 h 616"/>
                                <a:gd name="T64" fmla="*/ 3603 w 3623"/>
                                <a:gd name="T65" fmla="*/ 260 h 616"/>
                                <a:gd name="T66" fmla="*/ 3617 w 3623"/>
                                <a:gd name="T67" fmla="*/ 218 h 616"/>
                                <a:gd name="T68" fmla="*/ 3622 w 3623"/>
                                <a:gd name="T69" fmla="*/ 202 h 616"/>
                                <a:gd name="T70" fmla="*/ 3595 w 3623"/>
                                <a:gd name="T71" fmla="*/ 192 h 6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623" h="616">
                                  <a:moveTo>
                                    <a:pt x="3595" y="192"/>
                                  </a:moveTo>
                                  <a:lnTo>
                                    <a:pt x="3589" y="208"/>
                                  </a:lnTo>
                                  <a:lnTo>
                                    <a:pt x="3569" y="270"/>
                                  </a:lnTo>
                                  <a:lnTo>
                                    <a:pt x="3562" y="288"/>
                                  </a:lnTo>
                                  <a:lnTo>
                                    <a:pt x="3553" y="310"/>
                                  </a:lnTo>
                                  <a:lnTo>
                                    <a:pt x="3543" y="332"/>
                                  </a:lnTo>
                                  <a:lnTo>
                                    <a:pt x="3530" y="360"/>
                                  </a:lnTo>
                                  <a:lnTo>
                                    <a:pt x="3513" y="392"/>
                                  </a:lnTo>
                                  <a:lnTo>
                                    <a:pt x="3493" y="430"/>
                                  </a:lnTo>
                                  <a:lnTo>
                                    <a:pt x="3468" y="474"/>
                                  </a:lnTo>
                                  <a:lnTo>
                                    <a:pt x="3468" y="474"/>
                                  </a:lnTo>
                                  <a:lnTo>
                                    <a:pt x="3453" y="500"/>
                                  </a:lnTo>
                                  <a:lnTo>
                                    <a:pt x="3438" y="524"/>
                                  </a:lnTo>
                                  <a:lnTo>
                                    <a:pt x="3424" y="542"/>
                                  </a:lnTo>
                                  <a:lnTo>
                                    <a:pt x="3410" y="558"/>
                                  </a:lnTo>
                                  <a:lnTo>
                                    <a:pt x="3401" y="566"/>
                                  </a:lnTo>
                                  <a:lnTo>
                                    <a:pt x="3393" y="574"/>
                                  </a:lnTo>
                                  <a:lnTo>
                                    <a:pt x="3377" y="582"/>
                                  </a:lnTo>
                                  <a:lnTo>
                                    <a:pt x="3370" y="584"/>
                                  </a:lnTo>
                                  <a:lnTo>
                                    <a:pt x="3425" y="584"/>
                                  </a:lnTo>
                                  <a:lnTo>
                                    <a:pt x="3435" y="574"/>
                                  </a:lnTo>
                                  <a:lnTo>
                                    <a:pt x="3458" y="546"/>
                                  </a:lnTo>
                                  <a:lnTo>
                                    <a:pt x="3470" y="528"/>
                                  </a:lnTo>
                                  <a:lnTo>
                                    <a:pt x="3482" y="510"/>
                                  </a:lnTo>
                                  <a:lnTo>
                                    <a:pt x="3494" y="488"/>
                                  </a:lnTo>
                                  <a:lnTo>
                                    <a:pt x="3526" y="430"/>
                                  </a:lnTo>
                                  <a:lnTo>
                                    <a:pt x="3550" y="384"/>
                                  </a:lnTo>
                                  <a:lnTo>
                                    <a:pt x="3569" y="346"/>
                                  </a:lnTo>
                                  <a:lnTo>
                                    <a:pt x="3583" y="314"/>
                                  </a:lnTo>
                                  <a:lnTo>
                                    <a:pt x="3589" y="300"/>
                                  </a:lnTo>
                                  <a:lnTo>
                                    <a:pt x="3594" y="286"/>
                                  </a:lnTo>
                                  <a:lnTo>
                                    <a:pt x="3598" y="272"/>
                                  </a:lnTo>
                                  <a:lnTo>
                                    <a:pt x="3603" y="260"/>
                                  </a:lnTo>
                                  <a:lnTo>
                                    <a:pt x="3617" y="218"/>
                                  </a:lnTo>
                                  <a:lnTo>
                                    <a:pt x="3622" y="202"/>
                                  </a:lnTo>
                                  <a:lnTo>
                                    <a:pt x="3595" y="192"/>
                                  </a:lnTo>
                                  <a:close/>
                                </a:path>
                              </a:pathLst>
                            </a:custGeom>
                            <a:solidFill>
                              <a:srgbClr val="BE1E2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25"/>
                          <wps:cNvSpPr>
                            <a:spLocks/>
                          </wps:cNvSpPr>
                          <wps:spPr bwMode="auto">
                            <a:xfrm>
                              <a:off x="0" y="0"/>
                              <a:ext cx="3623" cy="616"/>
                            </a:xfrm>
                            <a:custGeom>
                              <a:avLst/>
                              <a:gdLst>
                                <a:gd name="T0" fmla="*/ 2018 w 3623"/>
                                <a:gd name="T1" fmla="*/ 2 h 616"/>
                                <a:gd name="T2" fmla="*/ 1994 w 3623"/>
                                <a:gd name="T3" fmla="*/ 6 h 616"/>
                                <a:gd name="T4" fmla="*/ 1982 w 3623"/>
                                <a:gd name="T5" fmla="*/ 12 h 616"/>
                                <a:gd name="T6" fmla="*/ 1971 w 3623"/>
                                <a:gd name="T7" fmla="*/ 18 h 616"/>
                                <a:gd name="T8" fmla="*/ 1961 w 3623"/>
                                <a:gd name="T9" fmla="*/ 26 h 616"/>
                                <a:gd name="T10" fmla="*/ 1951 w 3623"/>
                                <a:gd name="T11" fmla="*/ 36 h 616"/>
                                <a:gd name="T12" fmla="*/ 1942 w 3623"/>
                                <a:gd name="T13" fmla="*/ 46 h 616"/>
                                <a:gd name="T14" fmla="*/ 1934 w 3623"/>
                                <a:gd name="T15" fmla="*/ 60 h 616"/>
                                <a:gd name="T16" fmla="*/ 1896 w 3623"/>
                                <a:gd name="T17" fmla="*/ 128 h 616"/>
                                <a:gd name="T18" fmla="*/ 1817 w 3623"/>
                                <a:gd name="T19" fmla="*/ 264 h 616"/>
                                <a:gd name="T20" fmla="*/ 1778 w 3623"/>
                                <a:gd name="T21" fmla="*/ 330 h 616"/>
                                <a:gd name="T22" fmla="*/ 1739 w 3623"/>
                                <a:gd name="T23" fmla="*/ 392 h 616"/>
                                <a:gd name="T24" fmla="*/ 1700 w 3623"/>
                                <a:gd name="T25" fmla="*/ 452 h 616"/>
                                <a:gd name="T26" fmla="*/ 1661 w 3623"/>
                                <a:gd name="T27" fmla="*/ 508 h 616"/>
                                <a:gd name="T28" fmla="*/ 1649 w 3623"/>
                                <a:gd name="T29" fmla="*/ 524 h 616"/>
                                <a:gd name="T30" fmla="*/ 1624 w 3623"/>
                                <a:gd name="T31" fmla="*/ 552 h 616"/>
                                <a:gd name="T32" fmla="*/ 1612 w 3623"/>
                                <a:gd name="T33" fmla="*/ 562 h 616"/>
                                <a:gd name="T34" fmla="*/ 1595 w 3623"/>
                                <a:gd name="T35" fmla="*/ 574 h 616"/>
                                <a:gd name="T36" fmla="*/ 1579 w 3623"/>
                                <a:gd name="T37" fmla="*/ 580 h 616"/>
                                <a:gd name="T38" fmla="*/ 1571 w 3623"/>
                                <a:gd name="T39" fmla="*/ 582 h 616"/>
                                <a:gd name="T40" fmla="*/ 1633 w 3623"/>
                                <a:gd name="T41" fmla="*/ 582 h 616"/>
                                <a:gd name="T42" fmla="*/ 1644 w 3623"/>
                                <a:gd name="T43" fmla="*/ 572 h 616"/>
                                <a:gd name="T44" fmla="*/ 1654 w 3623"/>
                                <a:gd name="T45" fmla="*/ 562 h 616"/>
                                <a:gd name="T46" fmla="*/ 1665 w 3623"/>
                                <a:gd name="T47" fmla="*/ 550 h 616"/>
                                <a:gd name="T48" fmla="*/ 1675 w 3623"/>
                                <a:gd name="T49" fmla="*/ 538 h 616"/>
                                <a:gd name="T50" fmla="*/ 1685 w 3623"/>
                                <a:gd name="T51" fmla="*/ 524 h 616"/>
                                <a:gd name="T52" fmla="*/ 1724 w 3623"/>
                                <a:gd name="T53" fmla="*/ 468 h 616"/>
                                <a:gd name="T54" fmla="*/ 1763 w 3623"/>
                                <a:gd name="T55" fmla="*/ 408 h 616"/>
                                <a:gd name="T56" fmla="*/ 1803 w 3623"/>
                                <a:gd name="T57" fmla="*/ 344 h 616"/>
                                <a:gd name="T58" fmla="*/ 1842 w 3623"/>
                                <a:gd name="T59" fmla="*/ 278 h 616"/>
                                <a:gd name="T60" fmla="*/ 1882 w 3623"/>
                                <a:gd name="T61" fmla="*/ 210 h 616"/>
                                <a:gd name="T62" fmla="*/ 1921 w 3623"/>
                                <a:gd name="T63" fmla="*/ 142 h 616"/>
                                <a:gd name="T64" fmla="*/ 1960 w 3623"/>
                                <a:gd name="T65" fmla="*/ 74 h 616"/>
                                <a:gd name="T66" fmla="*/ 1966 w 3623"/>
                                <a:gd name="T67" fmla="*/ 64 h 616"/>
                                <a:gd name="T68" fmla="*/ 1973 w 3623"/>
                                <a:gd name="T69" fmla="*/ 54 h 616"/>
                                <a:gd name="T70" fmla="*/ 1980 w 3623"/>
                                <a:gd name="T71" fmla="*/ 48 h 616"/>
                                <a:gd name="T72" fmla="*/ 1998 w 3623"/>
                                <a:gd name="T73" fmla="*/ 34 h 616"/>
                                <a:gd name="T74" fmla="*/ 2008 w 3623"/>
                                <a:gd name="T75" fmla="*/ 32 h 616"/>
                                <a:gd name="T76" fmla="*/ 2080 w 3623"/>
                                <a:gd name="T77" fmla="*/ 32 h 616"/>
                                <a:gd name="T78" fmla="*/ 2074 w 3623"/>
                                <a:gd name="T79" fmla="*/ 26 h 616"/>
                                <a:gd name="T80" fmla="*/ 2064 w 3623"/>
                                <a:gd name="T81" fmla="*/ 18 h 616"/>
                                <a:gd name="T82" fmla="*/ 2053 w 3623"/>
                                <a:gd name="T83" fmla="*/ 12 h 616"/>
                                <a:gd name="T84" fmla="*/ 2041 w 3623"/>
                                <a:gd name="T85" fmla="*/ 6 h 616"/>
                                <a:gd name="T86" fmla="*/ 2018 w 3623"/>
                                <a:gd name="T87" fmla="*/ 2 h 6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3623" h="616">
                                  <a:moveTo>
                                    <a:pt x="2018" y="2"/>
                                  </a:moveTo>
                                  <a:lnTo>
                                    <a:pt x="1994" y="6"/>
                                  </a:lnTo>
                                  <a:lnTo>
                                    <a:pt x="1982" y="12"/>
                                  </a:lnTo>
                                  <a:lnTo>
                                    <a:pt x="1971" y="18"/>
                                  </a:lnTo>
                                  <a:lnTo>
                                    <a:pt x="1961" y="26"/>
                                  </a:lnTo>
                                  <a:lnTo>
                                    <a:pt x="1951" y="36"/>
                                  </a:lnTo>
                                  <a:lnTo>
                                    <a:pt x="1942" y="46"/>
                                  </a:lnTo>
                                  <a:lnTo>
                                    <a:pt x="1934" y="60"/>
                                  </a:lnTo>
                                  <a:lnTo>
                                    <a:pt x="1896" y="128"/>
                                  </a:lnTo>
                                  <a:lnTo>
                                    <a:pt x="1817" y="264"/>
                                  </a:lnTo>
                                  <a:lnTo>
                                    <a:pt x="1778" y="330"/>
                                  </a:lnTo>
                                  <a:lnTo>
                                    <a:pt x="1739" y="392"/>
                                  </a:lnTo>
                                  <a:lnTo>
                                    <a:pt x="1700" y="452"/>
                                  </a:lnTo>
                                  <a:lnTo>
                                    <a:pt x="1661" y="508"/>
                                  </a:lnTo>
                                  <a:lnTo>
                                    <a:pt x="1649" y="524"/>
                                  </a:lnTo>
                                  <a:lnTo>
                                    <a:pt x="1624" y="552"/>
                                  </a:lnTo>
                                  <a:lnTo>
                                    <a:pt x="1612" y="562"/>
                                  </a:lnTo>
                                  <a:lnTo>
                                    <a:pt x="1595" y="574"/>
                                  </a:lnTo>
                                  <a:lnTo>
                                    <a:pt x="1579" y="580"/>
                                  </a:lnTo>
                                  <a:lnTo>
                                    <a:pt x="1571" y="582"/>
                                  </a:lnTo>
                                  <a:lnTo>
                                    <a:pt x="1633" y="582"/>
                                  </a:lnTo>
                                  <a:lnTo>
                                    <a:pt x="1644" y="572"/>
                                  </a:lnTo>
                                  <a:lnTo>
                                    <a:pt x="1654" y="562"/>
                                  </a:lnTo>
                                  <a:lnTo>
                                    <a:pt x="1665" y="550"/>
                                  </a:lnTo>
                                  <a:lnTo>
                                    <a:pt x="1675" y="538"/>
                                  </a:lnTo>
                                  <a:lnTo>
                                    <a:pt x="1685" y="524"/>
                                  </a:lnTo>
                                  <a:lnTo>
                                    <a:pt x="1724" y="468"/>
                                  </a:lnTo>
                                  <a:lnTo>
                                    <a:pt x="1763" y="408"/>
                                  </a:lnTo>
                                  <a:lnTo>
                                    <a:pt x="1803" y="344"/>
                                  </a:lnTo>
                                  <a:lnTo>
                                    <a:pt x="1842" y="278"/>
                                  </a:lnTo>
                                  <a:lnTo>
                                    <a:pt x="1882" y="210"/>
                                  </a:lnTo>
                                  <a:lnTo>
                                    <a:pt x="1921" y="142"/>
                                  </a:lnTo>
                                  <a:lnTo>
                                    <a:pt x="1960" y="74"/>
                                  </a:lnTo>
                                  <a:lnTo>
                                    <a:pt x="1966" y="64"/>
                                  </a:lnTo>
                                  <a:lnTo>
                                    <a:pt x="1973" y="54"/>
                                  </a:lnTo>
                                  <a:lnTo>
                                    <a:pt x="1980" y="48"/>
                                  </a:lnTo>
                                  <a:lnTo>
                                    <a:pt x="1998" y="34"/>
                                  </a:lnTo>
                                  <a:lnTo>
                                    <a:pt x="2008" y="32"/>
                                  </a:lnTo>
                                  <a:lnTo>
                                    <a:pt x="2080" y="32"/>
                                  </a:lnTo>
                                  <a:lnTo>
                                    <a:pt x="2074" y="26"/>
                                  </a:lnTo>
                                  <a:lnTo>
                                    <a:pt x="2064" y="18"/>
                                  </a:lnTo>
                                  <a:lnTo>
                                    <a:pt x="2053" y="12"/>
                                  </a:lnTo>
                                  <a:lnTo>
                                    <a:pt x="2041" y="6"/>
                                  </a:lnTo>
                                  <a:lnTo>
                                    <a:pt x="2018" y="2"/>
                                  </a:lnTo>
                                  <a:close/>
                                </a:path>
                              </a:pathLst>
                            </a:custGeom>
                            <a:solidFill>
                              <a:srgbClr val="BE1E2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26"/>
                          <wps:cNvSpPr>
                            <a:spLocks/>
                          </wps:cNvSpPr>
                          <wps:spPr bwMode="auto">
                            <a:xfrm>
                              <a:off x="0" y="0"/>
                              <a:ext cx="3623" cy="616"/>
                            </a:xfrm>
                            <a:custGeom>
                              <a:avLst/>
                              <a:gdLst>
                                <a:gd name="T0" fmla="*/ 2931 w 3623"/>
                                <a:gd name="T1" fmla="*/ 0 h 616"/>
                                <a:gd name="T2" fmla="*/ 2907 w 3623"/>
                                <a:gd name="T3" fmla="*/ 0 h 616"/>
                                <a:gd name="T4" fmla="*/ 2896 w 3623"/>
                                <a:gd name="T5" fmla="*/ 2 h 616"/>
                                <a:gd name="T6" fmla="*/ 2886 w 3623"/>
                                <a:gd name="T7" fmla="*/ 8 h 616"/>
                                <a:gd name="T8" fmla="*/ 2875 w 3623"/>
                                <a:gd name="T9" fmla="*/ 14 h 616"/>
                                <a:gd name="T10" fmla="*/ 2864 w 3623"/>
                                <a:gd name="T11" fmla="*/ 22 h 616"/>
                                <a:gd name="T12" fmla="*/ 2853 w 3623"/>
                                <a:gd name="T13" fmla="*/ 32 h 616"/>
                                <a:gd name="T14" fmla="*/ 2843 w 3623"/>
                                <a:gd name="T15" fmla="*/ 44 h 616"/>
                                <a:gd name="T16" fmla="*/ 2833 w 3623"/>
                                <a:gd name="T17" fmla="*/ 58 h 616"/>
                                <a:gd name="T18" fmla="*/ 2823 w 3623"/>
                                <a:gd name="T19" fmla="*/ 72 h 616"/>
                                <a:gd name="T20" fmla="*/ 2804 w 3623"/>
                                <a:gd name="T21" fmla="*/ 108 h 616"/>
                                <a:gd name="T22" fmla="*/ 2791 w 3623"/>
                                <a:gd name="T23" fmla="*/ 134 h 616"/>
                                <a:gd name="T24" fmla="*/ 2780 w 3623"/>
                                <a:gd name="T25" fmla="*/ 154 h 616"/>
                                <a:gd name="T26" fmla="*/ 2771 w 3623"/>
                                <a:gd name="T27" fmla="*/ 174 h 616"/>
                                <a:gd name="T28" fmla="*/ 2762 w 3623"/>
                                <a:gd name="T29" fmla="*/ 192 h 616"/>
                                <a:gd name="T30" fmla="*/ 2752 w 3623"/>
                                <a:gd name="T31" fmla="*/ 212 h 616"/>
                                <a:gd name="T32" fmla="*/ 2740 w 3623"/>
                                <a:gd name="T33" fmla="*/ 234 h 616"/>
                                <a:gd name="T34" fmla="*/ 2724 w 3623"/>
                                <a:gd name="T35" fmla="*/ 264 h 616"/>
                                <a:gd name="T36" fmla="*/ 2678 w 3623"/>
                                <a:gd name="T37" fmla="*/ 342 h 616"/>
                                <a:gd name="T38" fmla="*/ 2657 w 3623"/>
                                <a:gd name="T39" fmla="*/ 376 h 616"/>
                                <a:gd name="T40" fmla="*/ 2638 w 3623"/>
                                <a:gd name="T41" fmla="*/ 404 h 616"/>
                                <a:gd name="T42" fmla="*/ 2620 w 3623"/>
                                <a:gd name="T43" fmla="*/ 432 h 616"/>
                                <a:gd name="T44" fmla="*/ 2602 w 3623"/>
                                <a:gd name="T45" fmla="*/ 456 h 616"/>
                                <a:gd name="T46" fmla="*/ 2558 w 3623"/>
                                <a:gd name="T47" fmla="*/ 512 h 616"/>
                                <a:gd name="T48" fmla="*/ 2515 w 3623"/>
                                <a:gd name="T49" fmla="*/ 562 h 616"/>
                                <a:gd name="T50" fmla="*/ 2494 w 3623"/>
                                <a:gd name="T51" fmla="*/ 576 h 616"/>
                                <a:gd name="T52" fmla="*/ 2482 w 3623"/>
                                <a:gd name="T53" fmla="*/ 582 h 616"/>
                                <a:gd name="T54" fmla="*/ 2533 w 3623"/>
                                <a:gd name="T55" fmla="*/ 582 h 616"/>
                                <a:gd name="T56" fmla="*/ 2539 w 3623"/>
                                <a:gd name="T57" fmla="*/ 576 h 616"/>
                                <a:gd name="T58" fmla="*/ 2546 w 3623"/>
                                <a:gd name="T59" fmla="*/ 570 h 616"/>
                                <a:gd name="T60" fmla="*/ 2552 w 3623"/>
                                <a:gd name="T61" fmla="*/ 564 h 616"/>
                                <a:gd name="T62" fmla="*/ 2580 w 3623"/>
                                <a:gd name="T63" fmla="*/ 530 h 616"/>
                                <a:gd name="T64" fmla="*/ 2625 w 3623"/>
                                <a:gd name="T65" fmla="*/ 474 h 616"/>
                                <a:gd name="T66" fmla="*/ 2644 w 3623"/>
                                <a:gd name="T67" fmla="*/ 448 h 616"/>
                                <a:gd name="T68" fmla="*/ 2663 w 3623"/>
                                <a:gd name="T69" fmla="*/ 420 h 616"/>
                                <a:gd name="T70" fmla="*/ 2682 w 3623"/>
                                <a:gd name="T71" fmla="*/ 390 h 616"/>
                                <a:gd name="T72" fmla="*/ 2703 w 3623"/>
                                <a:gd name="T73" fmla="*/ 356 h 616"/>
                                <a:gd name="T74" fmla="*/ 2749 w 3623"/>
                                <a:gd name="T75" fmla="*/ 278 h 616"/>
                                <a:gd name="T76" fmla="*/ 2766 w 3623"/>
                                <a:gd name="T77" fmla="*/ 248 h 616"/>
                                <a:gd name="T78" fmla="*/ 2778 w 3623"/>
                                <a:gd name="T79" fmla="*/ 226 h 616"/>
                                <a:gd name="T80" fmla="*/ 2789 w 3623"/>
                                <a:gd name="T81" fmla="*/ 204 h 616"/>
                                <a:gd name="T82" fmla="*/ 2807 w 3623"/>
                                <a:gd name="T83" fmla="*/ 168 h 616"/>
                                <a:gd name="T84" fmla="*/ 2817 w 3623"/>
                                <a:gd name="T85" fmla="*/ 146 h 616"/>
                                <a:gd name="T86" fmla="*/ 2830 w 3623"/>
                                <a:gd name="T87" fmla="*/ 122 h 616"/>
                                <a:gd name="T88" fmla="*/ 2842 w 3623"/>
                                <a:gd name="T89" fmla="*/ 98 h 616"/>
                                <a:gd name="T90" fmla="*/ 2854 w 3623"/>
                                <a:gd name="T91" fmla="*/ 78 h 616"/>
                                <a:gd name="T92" fmla="*/ 2866 w 3623"/>
                                <a:gd name="T93" fmla="*/ 62 h 616"/>
                                <a:gd name="T94" fmla="*/ 2877 w 3623"/>
                                <a:gd name="T95" fmla="*/ 50 h 616"/>
                                <a:gd name="T96" fmla="*/ 2885 w 3623"/>
                                <a:gd name="T97" fmla="*/ 42 h 616"/>
                                <a:gd name="T98" fmla="*/ 2892 w 3623"/>
                                <a:gd name="T99" fmla="*/ 36 h 616"/>
                                <a:gd name="T100" fmla="*/ 2906 w 3623"/>
                                <a:gd name="T101" fmla="*/ 30 h 616"/>
                                <a:gd name="T102" fmla="*/ 2912 w 3623"/>
                                <a:gd name="T103" fmla="*/ 28 h 616"/>
                                <a:gd name="T104" fmla="*/ 2983 w 3623"/>
                                <a:gd name="T105" fmla="*/ 28 h 616"/>
                                <a:gd name="T106" fmla="*/ 2974 w 3623"/>
                                <a:gd name="T107" fmla="*/ 22 h 616"/>
                                <a:gd name="T108" fmla="*/ 2965 w 3623"/>
                                <a:gd name="T109" fmla="*/ 14 h 616"/>
                                <a:gd name="T110" fmla="*/ 2956 w 3623"/>
                                <a:gd name="T111" fmla="*/ 10 h 616"/>
                                <a:gd name="T112" fmla="*/ 2944 w 3623"/>
                                <a:gd name="T113" fmla="*/ 2 h 616"/>
                                <a:gd name="T114" fmla="*/ 2931 w 3623"/>
                                <a:gd name="T115" fmla="*/ 0 h 6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623" h="616">
                                  <a:moveTo>
                                    <a:pt x="2931" y="0"/>
                                  </a:moveTo>
                                  <a:lnTo>
                                    <a:pt x="2907" y="0"/>
                                  </a:lnTo>
                                  <a:lnTo>
                                    <a:pt x="2896" y="2"/>
                                  </a:lnTo>
                                  <a:lnTo>
                                    <a:pt x="2886" y="8"/>
                                  </a:lnTo>
                                  <a:lnTo>
                                    <a:pt x="2875" y="14"/>
                                  </a:lnTo>
                                  <a:lnTo>
                                    <a:pt x="2864" y="22"/>
                                  </a:lnTo>
                                  <a:lnTo>
                                    <a:pt x="2853" y="32"/>
                                  </a:lnTo>
                                  <a:lnTo>
                                    <a:pt x="2843" y="44"/>
                                  </a:lnTo>
                                  <a:lnTo>
                                    <a:pt x="2833" y="58"/>
                                  </a:lnTo>
                                  <a:lnTo>
                                    <a:pt x="2823" y="72"/>
                                  </a:lnTo>
                                  <a:lnTo>
                                    <a:pt x="2804" y="108"/>
                                  </a:lnTo>
                                  <a:lnTo>
                                    <a:pt x="2791" y="134"/>
                                  </a:lnTo>
                                  <a:lnTo>
                                    <a:pt x="2780" y="154"/>
                                  </a:lnTo>
                                  <a:lnTo>
                                    <a:pt x="2771" y="174"/>
                                  </a:lnTo>
                                  <a:lnTo>
                                    <a:pt x="2762" y="192"/>
                                  </a:lnTo>
                                  <a:lnTo>
                                    <a:pt x="2752" y="212"/>
                                  </a:lnTo>
                                  <a:lnTo>
                                    <a:pt x="2740" y="234"/>
                                  </a:lnTo>
                                  <a:lnTo>
                                    <a:pt x="2724" y="264"/>
                                  </a:lnTo>
                                  <a:lnTo>
                                    <a:pt x="2678" y="342"/>
                                  </a:lnTo>
                                  <a:lnTo>
                                    <a:pt x="2657" y="376"/>
                                  </a:lnTo>
                                  <a:lnTo>
                                    <a:pt x="2638" y="404"/>
                                  </a:lnTo>
                                  <a:lnTo>
                                    <a:pt x="2620" y="432"/>
                                  </a:lnTo>
                                  <a:lnTo>
                                    <a:pt x="2602" y="456"/>
                                  </a:lnTo>
                                  <a:lnTo>
                                    <a:pt x="2558" y="512"/>
                                  </a:lnTo>
                                  <a:lnTo>
                                    <a:pt x="2515" y="562"/>
                                  </a:lnTo>
                                  <a:lnTo>
                                    <a:pt x="2494" y="576"/>
                                  </a:lnTo>
                                  <a:lnTo>
                                    <a:pt x="2482" y="582"/>
                                  </a:lnTo>
                                  <a:lnTo>
                                    <a:pt x="2533" y="582"/>
                                  </a:lnTo>
                                  <a:lnTo>
                                    <a:pt x="2539" y="576"/>
                                  </a:lnTo>
                                  <a:lnTo>
                                    <a:pt x="2546" y="570"/>
                                  </a:lnTo>
                                  <a:lnTo>
                                    <a:pt x="2552" y="564"/>
                                  </a:lnTo>
                                  <a:lnTo>
                                    <a:pt x="2580" y="530"/>
                                  </a:lnTo>
                                  <a:lnTo>
                                    <a:pt x="2625" y="474"/>
                                  </a:lnTo>
                                  <a:lnTo>
                                    <a:pt x="2644" y="448"/>
                                  </a:lnTo>
                                  <a:lnTo>
                                    <a:pt x="2663" y="420"/>
                                  </a:lnTo>
                                  <a:lnTo>
                                    <a:pt x="2682" y="390"/>
                                  </a:lnTo>
                                  <a:lnTo>
                                    <a:pt x="2703" y="356"/>
                                  </a:lnTo>
                                  <a:lnTo>
                                    <a:pt x="2749" y="278"/>
                                  </a:lnTo>
                                  <a:lnTo>
                                    <a:pt x="2766" y="248"/>
                                  </a:lnTo>
                                  <a:lnTo>
                                    <a:pt x="2778" y="226"/>
                                  </a:lnTo>
                                  <a:lnTo>
                                    <a:pt x="2789" y="204"/>
                                  </a:lnTo>
                                  <a:lnTo>
                                    <a:pt x="2807" y="168"/>
                                  </a:lnTo>
                                  <a:lnTo>
                                    <a:pt x="2817" y="146"/>
                                  </a:lnTo>
                                  <a:lnTo>
                                    <a:pt x="2830" y="122"/>
                                  </a:lnTo>
                                  <a:lnTo>
                                    <a:pt x="2842" y="98"/>
                                  </a:lnTo>
                                  <a:lnTo>
                                    <a:pt x="2854" y="78"/>
                                  </a:lnTo>
                                  <a:lnTo>
                                    <a:pt x="2866" y="62"/>
                                  </a:lnTo>
                                  <a:lnTo>
                                    <a:pt x="2877" y="50"/>
                                  </a:lnTo>
                                  <a:lnTo>
                                    <a:pt x="2885" y="42"/>
                                  </a:lnTo>
                                  <a:lnTo>
                                    <a:pt x="2892" y="36"/>
                                  </a:lnTo>
                                  <a:lnTo>
                                    <a:pt x="2906" y="30"/>
                                  </a:lnTo>
                                  <a:lnTo>
                                    <a:pt x="2912" y="28"/>
                                  </a:lnTo>
                                  <a:lnTo>
                                    <a:pt x="2983" y="28"/>
                                  </a:lnTo>
                                  <a:lnTo>
                                    <a:pt x="2974" y="22"/>
                                  </a:lnTo>
                                  <a:lnTo>
                                    <a:pt x="2965" y="14"/>
                                  </a:lnTo>
                                  <a:lnTo>
                                    <a:pt x="2956" y="10"/>
                                  </a:lnTo>
                                  <a:lnTo>
                                    <a:pt x="2944" y="2"/>
                                  </a:lnTo>
                                  <a:lnTo>
                                    <a:pt x="2931" y="0"/>
                                  </a:lnTo>
                                  <a:close/>
                                </a:path>
                              </a:pathLst>
                            </a:custGeom>
                            <a:solidFill>
                              <a:srgbClr val="BE1E2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7"/>
                          <wps:cNvSpPr>
                            <a:spLocks/>
                          </wps:cNvSpPr>
                          <wps:spPr bwMode="auto">
                            <a:xfrm>
                              <a:off x="0" y="0"/>
                              <a:ext cx="3623" cy="616"/>
                            </a:xfrm>
                            <a:custGeom>
                              <a:avLst/>
                              <a:gdLst>
                                <a:gd name="T0" fmla="*/ 260 w 3623"/>
                                <a:gd name="T1" fmla="*/ 4 h 616"/>
                                <a:gd name="T2" fmla="*/ 245 w 3623"/>
                                <a:gd name="T3" fmla="*/ 4 h 616"/>
                                <a:gd name="T4" fmla="*/ 237 w 3623"/>
                                <a:gd name="T5" fmla="*/ 6 h 616"/>
                                <a:gd name="T6" fmla="*/ 229 w 3623"/>
                                <a:gd name="T7" fmla="*/ 10 h 616"/>
                                <a:gd name="T8" fmla="*/ 219 w 3623"/>
                                <a:gd name="T9" fmla="*/ 14 h 616"/>
                                <a:gd name="T10" fmla="*/ 209 w 3623"/>
                                <a:gd name="T11" fmla="*/ 20 h 616"/>
                                <a:gd name="T12" fmla="*/ 199 w 3623"/>
                                <a:gd name="T13" fmla="*/ 28 h 616"/>
                                <a:gd name="T14" fmla="*/ 190 w 3623"/>
                                <a:gd name="T15" fmla="*/ 38 h 616"/>
                                <a:gd name="T16" fmla="*/ 174 w 3623"/>
                                <a:gd name="T17" fmla="*/ 56 h 616"/>
                                <a:gd name="T18" fmla="*/ 159 w 3623"/>
                                <a:gd name="T19" fmla="*/ 78 h 616"/>
                                <a:gd name="T20" fmla="*/ 144 w 3623"/>
                                <a:gd name="T21" fmla="*/ 100 h 616"/>
                                <a:gd name="T22" fmla="*/ 130 w 3623"/>
                                <a:gd name="T23" fmla="*/ 126 h 616"/>
                                <a:gd name="T24" fmla="*/ 109 w 3623"/>
                                <a:gd name="T25" fmla="*/ 166 h 616"/>
                                <a:gd name="T26" fmla="*/ 89 w 3623"/>
                                <a:gd name="T27" fmla="*/ 206 h 616"/>
                                <a:gd name="T28" fmla="*/ 70 w 3623"/>
                                <a:gd name="T29" fmla="*/ 248 h 616"/>
                                <a:gd name="T30" fmla="*/ 52 w 3623"/>
                                <a:gd name="T31" fmla="*/ 286 h 616"/>
                                <a:gd name="T32" fmla="*/ 44 w 3623"/>
                                <a:gd name="T33" fmla="*/ 304 h 616"/>
                                <a:gd name="T34" fmla="*/ 36 w 3623"/>
                                <a:gd name="T35" fmla="*/ 322 h 616"/>
                                <a:gd name="T36" fmla="*/ 28 w 3623"/>
                                <a:gd name="T37" fmla="*/ 336 h 616"/>
                                <a:gd name="T38" fmla="*/ 21 w 3623"/>
                                <a:gd name="T39" fmla="*/ 350 h 616"/>
                                <a:gd name="T40" fmla="*/ 16 w 3623"/>
                                <a:gd name="T41" fmla="*/ 358 h 616"/>
                                <a:gd name="T42" fmla="*/ 12 w 3623"/>
                                <a:gd name="T43" fmla="*/ 366 h 616"/>
                                <a:gd name="T44" fmla="*/ 8 w 3623"/>
                                <a:gd name="T45" fmla="*/ 372 h 616"/>
                                <a:gd name="T46" fmla="*/ 4 w 3623"/>
                                <a:gd name="T47" fmla="*/ 376 h 616"/>
                                <a:gd name="T48" fmla="*/ 1 w 3623"/>
                                <a:gd name="T49" fmla="*/ 380 h 616"/>
                                <a:gd name="T50" fmla="*/ 0 w 3623"/>
                                <a:gd name="T51" fmla="*/ 382 h 616"/>
                                <a:gd name="T52" fmla="*/ 17 w 3623"/>
                                <a:gd name="T53" fmla="*/ 404 h 616"/>
                                <a:gd name="T54" fmla="*/ 22 w 3623"/>
                                <a:gd name="T55" fmla="*/ 400 h 616"/>
                                <a:gd name="T56" fmla="*/ 26 w 3623"/>
                                <a:gd name="T57" fmla="*/ 396 h 616"/>
                                <a:gd name="T58" fmla="*/ 29 w 3623"/>
                                <a:gd name="T59" fmla="*/ 392 h 616"/>
                                <a:gd name="T60" fmla="*/ 35 w 3623"/>
                                <a:gd name="T61" fmla="*/ 384 h 616"/>
                                <a:gd name="T62" fmla="*/ 40 w 3623"/>
                                <a:gd name="T63" fmla="*/ 376 h 616"/>
                                <a:gd name="T64" fmla="*/ 46 w 3623"/>
                                <a:gd name="T65" fmla="*/ 366 h 616"/>
                                <a:gd name="T66" fmla="*/ 51 w 3623"/>
                                <a:gd name="T67" fmla="*/ 354 h 616"/>
                                <a:gd name="T68" fmla="*/ 62 w 3623"/>
                                <a:gd name="T69" fmla="*/ 334 h 616"/>
                                <a:gd name="T70" fmla="*/ 73 w 3623"/>
                                <a:gd name="T71" fmla="*/ 310 h 616"/>
                                <a:gd name="T72" fmla="*/ 84 w 3623"/>
                                <a:gd name="T73" fmla="*/ 286 h 616"/>
                                <a:gd name="T74" fmla="*/ 96 w 3623"/>
                                <a:gd name="T75" fmla="*/ 260 h 616"/>
                                <a:gd name="T76" fmla="*/ 135 w 3623"/>
                                <a:gd name="T77" fmla="*/ 178 h 616"/>
                                <a:gd name="T78" fmla="*/ 155 w 3623"/>
                                <a:gd name="T79" fmla="*/ 140 h 616"/>
                                <a:gd name="T80" fmla="*/ 176 w 3623"/>
                                <a:gd name="T81" fmla="*/ 104 h 616"/>
                                <a:gd name="T82" fmla="*/ 187 w 3623"/>
                                <a:gd name="T83" fmla="*/ 88 h 616"/>
                                <a:gd name="T84" fmla="*/ 197 w 3623"/>
                                <a:gd name="T85" fmla="*/ 74 h 616"/>
                                <a:gd name="T86" fmla="*/ 208 w 3623"/>
                                <a:gd name="T87" fmla="*/ 62 h 616"/>
                                <a:gd name="T88" fmla="*/ 218 w 3623"/>
                                <a:gd name="T89" fmla="*/ 52 h 616"/>
                                <a:gd name="T90" fmla="*/ 225 w 3623"/>
                                <a:gd name="T91" fmla="*/ 46 h 616"/>
                                <a:gd name="T92" fmla="*/ 231 w 3623"/>
                                <a:gd name="T93" fmla="*/ 40 h 616"/>
                                <a:gd name="T94" fmla="*/ 243 w 3623"/>
                                <a:gd name="T95" fmla="*/ 34 h 616"/>
                                <a:gd name="T96" fmla="*/ 308 w 3623"/>
                                <a:gd name="T97" fmla="*/ 34 h 616"/>
                                <a:gd name="T98" fmla="*/ 301 w 3623"/>
                                <a:gd name="T99" fmla="*/ 26 h 616"/>
                                <a:gd name="T100" fmla="*/ 292 w 3623"/>
                                <a:gd name="T101" fmla="*/ 18 h 616"/>
                                <a:gd name="T102" fmla="*/ 286 w 3623"/>
                                <a:gd name="T103" fmla="*/ 14 h 616"/>
                                <a:gd name="T104" fmla="*/ 280 w 3623"/>
                                <a:gd name="T105" fmla="*/ 10 h 616"/>
                                <a:gd name="T106" fmla="*/ 267 w 3623"/>
                                <a:gd name="T107" fmla="*/ 6 h 616"/>
                                <a:gd name="T108" fmla="*/ 260 w 3623"/>
                                <a:gd name="T109" fmla="*/ 4 h 6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3623" h="616">
                                  <a:moveTo>
                                    <a:pt x="260" y="4"/>
                                  </a:moveTo>
                                  <a:lnTo>
                                    <a:pt x="245" y="4"/>
                                  </a:lnTo>
                                  <a:lnTo>
                                    <a:pt x="237" y="6"/>
                                  </a:lnTo>
                                  <a:lnTo>
                                    <a:pt x="229" y="10"/>
                                  </a:lnTo>
                                  <a:lnTo>
                                    <a:pt x="219" y="14"/>
                                  </a:lnTo>
                                  <a:lnTo>
                                    <a:pt x="209" y="20"/>
                                  </a:lnTo>
                                  <a:lnTo>
                                    <a:pt x="199" y="28"/>
                                  </a:lnTo>
                                  <a:lnTo>
                                    <a:pt x="190" y="38"/>
                                  </a:lnTo>
                                  <a:lnTo>
                                    <a:pt x="174" y="56"/>
                                  </a:lnTo>
                                  <a:lnTo>
                                    <a:pt x="159" y="78"/>
                                  </a:lnTo>
                                  <a:lnTo>
                                    <a:pt x="144" y="100"/>
                                  </a:lnTo>
                                  <a:lnTo>
                                    <a:pt x="130" y="126"/>
                                  </a:lnTo>
                                  <a:lnTo>
                                    <a:pt x="109" y="166"/>
                                  </a:lnTo>
                                  <a:lnTo>
                                    <a:pt x="89" y="206"/>
                                  </a:lnTo>
                                  <a:lnTo>
                                    <a:pt x="70" y="248"/>
                                  </a:lnTo>
                                  <a:lnTo>
                                    <a:pt x="52" y="286"/>
                                  </a:lnTo>
                                  <a:lnTo>
                                    <a:pt x="44" y="304"/>
                                  </a:lnTo>
                                  <a:lnTo>
                                    <a:pt x="36" y="322"/>
                                  </a:lnTo>
                                  <a:lnTo>
                                    <a:pt x="28" y="336"/>
                                  </a:lnTo>
                                  <a:lnTo>
                                    <a:pt x="21" y="350"/>
                                  </a:lnTo>
                                  <a:lnTo>
                                    <a:pt x="16" y="358"/>
                                  </a:lnTo>
                                  <a:lnTo>
                                    <a:pt x="12" y="366"/>
                                  </a:lnTo>
                                  <a:lnTo>
                                    <a:pt x="8" y="372"/>
                                  </a:lnTo>
                                  <a:lnTo>
                                    <a:pt x="4" y="376"/>
                                  </a:lnTo>
                                  <a:lnTo>
                                    <a:pt x="1" y="380"/>
                                  </a:lnTo>
                                  <a:lnTo>
                                    <a:pt x="0" y="382"/>
                                  </a:lnTo>
                                  <a:lnTo>
                                    <a:pt x="17" y="404"/>
                                  </a:lnTo>
                                  <a:lnTo>
                                    <a:pt x="22" y="400"/>
                                  </a:lnTo>
                                  <a:lnTo>
                                    <a:pt x="26" y="396"/>
                                  </a:lnTo>
                                  <a:lnTo>
                                    <a:pt x="29" y="392"/>
                                  </a:lnTo>
                                  <a:lnTo>
                                    <a:pt x="35" y="384"/>
                                  </a:lnTo>
                                  <a:lnTo>
                                    <a:pt x="40" y="376"/>
                                  </a:lnTo>
                                  <a:lnTo>
                                    <a:pt x="46" y="366"/>
                                  </a:lnTo>
                                  <a:lnTo>
                                    <a:pt x="51" y="354"/>
                                  </a:lnTo>
                                  <a:lnTo>
                                    <a:pt x="62" y="334"/>
                                  </a:lnTo>
                                  <a:lnTo>
                                    <a:pt x="73" y="310"/>
                                  </a:lnTo>
                                  <a:lnTo>
                                    <a:pt x="84" y="286"/>
                                  </a:lnTo>
                                  <a:lnTo>
                                    <a:pt x="96" y="260"/>
                                  </a:lnTo>
                                  <a:lnTo>
                                    <a:pt x="135" y="178"/>
                                  </a:lnTo>
                                  <a:lnTo>
                                    <a:pt x="155" y="140"/>
                                  </a:lnTo>
                                  <a:lnTo>
                                    <a:pt x="176" y="104"/>
                                  </a:lnTo>
                                  <a:lnTo>
                                    <a:pt x="187" y="88"/>
                                  </a:lnTo>
                                  <a:lnTo>
                                    <a:pt x="197" y="74"/>
                                  </a:lnTo>
                                  <a:lnTo>
                                    <a:pt x="208" y="62"/>
                                  </a:lnTo>
                                  <a:lnTo>
                                    <a:pt x="218" y="52"/>
                                  </a:lnTo>
                                  <a:lnTo>
                                    <a:pt x="225" y="46"/>
                                  </a:lnTo>
                                  <a:lnTo>
                                    <a:pt x="231" y="40"/>
                                  </a:lnTo>
                                  <a:lnTo>
                                    <a:pt x="243" y="34"/>
                                  </a:lnTo>
                                  <a:lnTo>
                                    <a:pt x="308" y="34"/>
                                  </a:lnTo>
                                  <a:lnTo>
                                    <a:pt x="301" y="26"/>
                                  </a:lnTo>
                                  <a:lnTo>
                                    <a:pt x="292" y="18"/>
                                  </a:lnTo>
                                  <a:lnTo>
                                    <a:pt x="286" y="14"/>
                                  </a:lnTo>
                                  <a:lnTo>
                                    <a:pt x="280" y="10"/>
                                  </a:lnTo>
                                  <a:lnTo>
                                    <a:pt x="267" y="6"/>
                                  </a:lnTo>
                                  <a:lnTo>
                                    <a:pt x="260" y="4"/>
                                  </a:lnTo>
                                  <a:close/>
                                </a:path>
                              </a:pathLst>
                            </a:custGeom>
                            <a:solidFill>
                              <a:srgbClr val="BE1E2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inline>
            </w:drawing>
          </mc:Choice>
          <mc:Fallback>
            <w:pict>
              <v:group w14:anchorId="084FD346" id="Group 5" o:spid="_x0000_s1026" alt="Title: a definite pitch - Description: a definite pitch" style="width:181.15pt;height:30.8pt;mso-position-horizontal-relative:char;mso-position-vertical-relative:line" coordsize="3623,6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">
                <v:group id="Group 18" o:spid="_x0000_s1027" style="position:absolute;width:3623;height:616" coordsize="362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">
                  <v:shape id="Freeform 19" o:spid="_x0000_s1028" style="position:absolute;width:3623;height:616;visibility:visible;mso-wrap-style:square;v-text-anchor:top" coordsize="362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" path="m308,34r-48,l268,38r6,2l287,54r6,8l321,110r21,42l364,196r22,46l407,288r38,82l461,404r5,12l479,446r7,16l498,488r13,26l526,540r18,24l553,574r10,10l574,594r12,8l598,608r13,4l625,616r34,l679,610r20,-10l720,588r-90,l622,586r-9,-4l602,578r-10,-8l582,562,572,552,558,534,545,514,533,492,512,450r-9,-22l494,410r-7,-18l471,358,433,276,412,230,390,184,368,140,346,98,325,60,318,46,309,36r-1,-2xe" fillcolor="#be1e2d" stroked="f">
                    <v:path arrowok="t" o:connecttype="custom" o:connectlocs="308,34;260,34;268,38;274,40;287,54;293,62;321,110;342,152;364,196;386,242;407,288;445,370;461,404;466,416;479,446;486,462;498,488;511,514;526,540;544,564;553,574;563,584;574,594;586,602;598,608;611,612;625,616;659,616;679,610;699,600;720,588;630,588;622,586;613,582;602,578;592,570;582,562;572,552;558,534;545,514;533,492;512,450;503,428;494,410;487,392;471,358;433,276;412,230;390,184;368,140;346,98;325,60;318,46;309,36;308,34" o:connectangles="0,0,0,0,0,0,0,0,0,0,0,0,0,0,0,0,0,0,0,0,0,0,0,0,0,0,0,0,0,0,0,0,0,0,0,0,0,0,0,0,0,0,0,0,0,0,0,0,0,0,0,0,0,0,0"/>
                  </v:shape>
                  <v:shape id="Freeform 20" o:spid="_x0000_s1029" style="position:absolute;width:3623;height:616;visibility:visible;mso-wrap-style:square;v-text-anchor:top" coordsize="362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" path="m2983,28r-58,l2933,30r9,4l2952,42r11,8l2975,62r12,14l3000,92r14,20l3028,134r14,24l3068,204r18,34l3100,266r13,24l3119,304r8,14l3135,336r10,18l3157,376r14,24l3188,428r20,34l3229,496r20,30l3269,552r18,20l3297,582r9,8l3325,602r12,6l3350,612r25,l3387,610r12,-6l3411,596r12,-10l3425,584r-69,l3348,582r-10,-6l3328,570r-12,-10l3304,548r-13,-14l3277,516r-14,-20l3248,474r-15,-26l3213,414r-17,-28l3183,362r-12,-22l3157,314r-12,-22l3135,272r-9,-20l3103,208r-36,-64l3047,110,3028,82,3010,58,2992,38r-9,-10xe" fillcolor="#be1e2d" stroked="f">
                    <v:path arrowok="t" o:connecttype="custom" o:connectlocs="2925,28;2942,34;2963,50;2987,76;3014,112;3042,158;3086,238;3113,290;3127,318;3145,354;3171,400;3208,462;3249,526;3287,572;3306,590;3337,608;3375,612;3399,604;3423,586;3356,584;3338,576;3316,560;3291,534;3263,496;3233,448;3196,386;3171,340;3145,292;3126,252;3067,144;3028,82;2992,38" o:connectangles="0,0,0,0,0,0,0,0,0,0,0,0,0,0,0,0,0,0,0,0,0,0,0,0,0,0,0,0,0,0,0,0"/>
                  </v:shape>
                  <v:shape id="Freeform 21" o:spid="_x0000_s1030" style="position:absolute;width:3623;height:616;visibility:visible;mso-wrap-style:square;v-text-anchor:top" coordsize="362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" path="m1169,36r-53,l1122,38r6,4l1136,46r9,6l1154,62r9,10l1173,84r10,14l1194,116r11,18l1226,170r24,44l1278,264r29,52l1336,368r14,26l1364,418r14,22l1391,462r12,20l1434,526r20,22l1473,568r18,14l1500,590r9,4l1518,600r9,4l1539,608r12,2l1575,610r12,-2l1598,604r12,-6l1622,590r11,-8l1555,582r-9,-2l1537,576r-10,-4l1516,566r-12,-10l1492,546r-12,-12l1466,518r-13,-16l1438,482r-11,-16l1416,446r-13,-20l1389,404r-21,-38l1347,328r-22,-40l1282,212r-19,-36l1245,146r-15,-28l1215,94,1200,72,1185,54,1171,38r-2,-2xe" fillcolor="#be1e2d" stroked="f">
                    <v:path arrowok="t" o:connecttype="custom" o:connectlocs="1116,36;1128,42;1145,52;1163,72;1183,98;1205,134;1250,214;1307,316;1350,394;1378,440;1403,482;1454,548;1491,582;1509,594;1527,604;1551,610;1587,608;1610,598;1633,582;1546,580;1527,572;1504,556;1480,534;1453,502;1427,466;1403,426;1368,366;1325,288;1263,176;1230,118;1200,72;1171,38" o:connectangles="0,0,0,0,0,0,0,0,0,0,0,0,0,0,0,0,0,0,0,0,0,0,0,0,0,0,0,0,0,0,0,0"/>
                  </v:shape>
                  <v:shape id="Freeform 22" o:spid="_x0000_s1031" style="position:absolute;width:3623;height:616;visibility:visible;mso-wrap-style:square;v-text-anchor:top" coordsize="362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" path="m2080,32r-52,l2038,34r17,14l2063,54r7,10l2077,74r14,26l2109,130r20,34l2150,200r20,36l2188,268r16,28l2216,316r10,20l2242,364r19,34l2283,436r12,18l2306,474r25,36l2343,526r12,16l2366,556r12,12l2390,578r12,10l2413,594r12,6l2436,606r21,4l2483,610r14,-4l2510,600r11,-8l2531,584r2,-2l2458,582r-10,-2l2437,574r-9,-4l2418,564r-10,-8l2398,546r-10,-10l2377,524r-11,-14l2354,494r-17,-26l2319,440r-17,-28l2286,384r-14,-26l2259,336r-18,-34l2229,282r-15,-28l2195,222r-20,-36l2154,150r-20,-34l2116,84,2102,60r-9,-14l2084,36r-4,-4xe" fillcolor="#be1e2d" stroked="f">
                    <v:path arrowok="t" o:connecttype="custom" o:connectlocs="2028,32;2055,48;2070,64;2091,100;2129,164;2170,236;2204,296;2226,336;2261,398;2295,454;2331,510;2355,542;2378,568;2402,588;2425,600;2457,610;2497,606;2521,592;2533,582;2448,580;2428,570;2408,556;2388,536;2366,510;2337,468;2302,412;2272,358;2241,302;2214,254;2175,186;2134,116;2102,60;2084,36" o:connectangles="0,0,0,0,0,0,0,0,0,0,0,0,0,0,0,0,0,0,0,0,0,0,0,0,0,0,0,0,0,0,0,0,0"/>
                  </v:shape>
                  <v:shape id="Freeform 23" o:spid="_x0000_s1032" style="position:absolute;width:3623;height:616;visibility:visible;mso-wrap-style:square;v-text-anchor:top" coordsize="362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" path="m1121,8r-25,l1089,12r-9,4l1071,20r-9,8l1054,36r-12,12l1030,64r-12,18l1005,104r-12,22l980,152r-14,28l952,210r-8,16l934,246r-12,22l908,292r-49,80l832,412r-28,40l790,470r-14,18l762,504r-13,16l736,534r-12,12l713,556r-10,8l685,576r-16,6l654,586r-14,2l720,588r8,-6l736,574r8,-8l753,558r15,-16l784,524r17,-22l817,482r25,-34l867,412r24,-36l913,340r21,-34l952,274r15,-28l979,222r20,-44l1019,138r18,-32l1055,80r8,-12l1071,60r7,-8l1086,46r4,-4l1095,40r8,-2l1107,36r62,l1161,28r-9,-8l1132,10,1121,8xe" fillcolor="#be1e2d" stroked="f">
                    <v:path arrowok="t" o:connecttype="custom" o:connectlocs="1096,8;1080,16;1062,28;1042,48;1018,82;993,126;966,180;944,226;922,268;859,372;804,452;776,488;749,520;724,546;703,564;669,582;640,588;728,582;744,566;768,542;801,502;842,448;891,376;934,306;967,246;999,178;1037,106;1063,68;1078,52;1090,42;1103,38;1169,36;1152,20;1121,8" o:connectangles="0,0,0,0,0,0,0,0,0,0,0,0,0,0,0,0,0,0,0,0,0,0,0,0,0,0,0,0,0,0,0,0,0,0"/>
                  </v:shape>
                  <v:shape id="Freeform 24" o:spid="_x0000_s1033" style="position:absolute;width:3623;height:616;visibility:visible;mso-wrap-style:square;v-text-anchor:top" coordsize="362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" path="m3595,192r-6,16l3569,270r-7,18l3553,310r-10,22l3530,360r-17,32l3493,430r-25,44l3468,474r-15,26l3438,524r-14,18l3410,558r-9,8l3393,574r-16,8l3370,584r55,l3435,574r23,-28l3470,528r12,-18l3494,488r32,-58l3550,384r19,-38l3583,314r6,-14l3594,286r4,-14l3603,260r14,-42l3622,202r-27,-10xe" fillcolor="#be1e2d" stroked="f">
                    <v:path arrowok="t" o:connecttype="custom" o:connectlocs="3595,192;3589,208;3569,270;3562,288;3553,310;3543,332;3530,360;3513,392;3493,430;3468,474;3468,474;3453,500;3438,524;3424,542;3410,558;3401,566;3393,574;3377,582;3370,584;3425,584;3435,574;3458,546;3470,528;3482,510;3494,488;3526,430;3550,384;3569,346;3583,314;3589,300;3594,286;3598,272;3603,260;3617,218;3622,202;3595,192" o:connectangles="0,0,0,0,0,0,0,0,0,0,0,0,0,0,0,0,0,0,0,0,0,0,0,0,0,0,0,0,0,0,0,0,0,0,0,0"/>
                  </v:shape>
                  <v:shape id="Freeform 25" o:spid="_x0000_s1034" style="position:absolute;width:3623;height:616;visibility:visible;mso-wrap-style:square;v-text-anchor:top" coordsize="362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" path="m2018,2r-24,4l1982,12r-11,6l1961,26r-10,10l1942,46r-8,14l1896,128r-79,136l1778,330r-39,62l1700,452r-39,56l1649,524r-25,28l1612,562r-17,12l1579,580r-8,2l1633,582r11,-10l1654,562r11,-12l1675,538r10,-14l1724,468r39,-60l1803,344r39,-66l1882,210r39,-68l1960,74r6,-10l1973,54r7,-6l1998,34r10,-2l2080,32r-6,-6l2064,18r-11,-6l2041,6,2018,2xe" fillcolor="#be1e2d" stroked="f">
                    <v:path arrowok="t" o:connecttype="custom" o:connectlocs="2018,2;1994,6;1982,12;1971,18;1961,26;1951,36;1942,46;1934,60;1896,128;1817,264;1778,330;1739,392;1700,452;1661,508;1649,524;1624,552;1612,562;1595,574;1579,580;1571,582;1633,582;1644,572;1654,562;1665,550;1675,538;1685,524;1724,468;1763,408;1803,344;1842,278;1882,210;1921,142;1960,74;1966,64;1973,54;1980,48;1998,34;2008,32;2080,32;2074,26;2064,18;2053,12;2041,6;2018,2" o:connectangles="0,0,0,0,0,0,0,0,0,0,0,0,0,0,0,0,0,0,0,0,0,0,0,0,0,0,0,0,0,0,0,0,0,0,0,0,0,0,0,0,0,0,0,0"/>
                  </v:shape>
                  <v:shape id="Freeform 26" o:spid="_x0000_s1035" style="position:absolute;width:3623;height:616;visibility:visible;mso-wrap-style:square;v-text-anchor:top" coordsize="362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" path="m2931,r-24,l2896,2r-10,6l2875,14r-11,8l2853,32r-10,12l2833,58r-10,14l2804,108r-13,26l2780,154r-9,20l2762,192r-10,20l2740,234r-16,30l2678,342r-21,34l2638,404r-18,28l2602,456r-44,56l2515,562r-21,14l2482,582r51,l2539,576r7,-6l2552,564r28,-34l2625,474r19,-26l2663,420r19,-30l2703,356r46,-78l2766,248r12,-22l2789,204r18,-36l2817,146r13,-24l2842,98r12,-20l2866,62r11,-12l2885,42r7,-6l2906,30r6,-2l2983,28r-9,-6l2965,14r-9,-4l2944,2,2931,xe" fillcolor="#be1e2d" stroked="f">
                    <v:path arrowok="t" o:connecttype="custom" o:connectlocs="2931,0;2907,0;2896,2;2886,8;2875,14;2864,22;2853,32;2843,44;2833,58;2823,72;2804,108;2791,134;2780,154;2771,174;2762,192;2752,212;2740,234;2724,264;2678,342;2657,376;2638,404;2620,432;2602,456;2558,512;2515,562;2494,576;2482,582;2533,582;2539,576;2546,570;2552,564;2580,530;2625,474;2644,448;2663,420;2682,390;2703,356;2749,278;2766,248;2778,226;2789,204;2807,168;2817,146;2830,122;2842,98;2854,78;2866,62;2877,50;2885,42;2892,36;2906,30;2912,28;2983,28;2974,22;2965,14;2956,10;2944,2;2931,0" o:connectangles="0,0,0,0,0,0,0,0,0,0,0,0,0,0,0,0,0,0,0,0,0,0,0,0,0,0,0,0,0,0,0,0,0,0,0,0,0,0,0,0,0,0,0,0,0,0,0,0,0,0,0,0,0,0,0,0,0,0"/>
                  </v:shape>
                  <v:shape id="Freeform 27" o:spid="_x0000_s1036" style="position:absolute;width:3623;height:616;visibility:visible;mso-wrap-style:square;v-text-anchor:top" coordsize="362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" path="m260,4r-15,l237,6r-8,4l219,14r-10,6l199,28r-9,10l174,56,159,78r-15,22l130,126r-21,40l89,206,70,248,52,286r-8,18l36,322r-8,14l21,350r-5,8l12,366r-4,6l4,376r-3,4l,382r17,22l22,400r4,-4l29,392r6,-8l40,376r6,-10l51,354,62,334,73,310,84,286,96,260r39,-82l155,140r21,-36l187,88,197,74,208,62,218,52r7,-6l231,40r12,-6l308,34r-7,-8l292,18r-6,-4l280,10,267,6,260,4xe" fillcolor="#be1e2d" stroked="f">
                    <v:path arrowok="t" o:connecttype="custom" o:connectlocs="260,4;245,4;237,6;229,10;219,14;209,20;199,28;190,38;174,56;159,78;144,100;130,126;109,166;89,206;70,248;52,286;44,304;36,322;28,336;21,350;16,358;12,366;8,372;4,376;1,380;0,382;17,404;22,400;26,396;29,392;35,384;40,376;46,366;51,354;62,334;73,310;84,286;96,260;135,178;155,140;176,104;187,88;197,74;208,62;218,52;225,46;231,40;243,34;308,34;301,26;292,18;286,14;280,10;267,6;260,4" o:connectangles="0,0,0,0,0,0,0,0,0,0,0,0,0,0,0,0,0,0,0,0,0,0,0,0,0,0,0,0,0,0,0,0,0,0,0,0,0,0,0,0,0,0,0,0,0,0,0,0,0,0,0,0,0,0,0"/>
                  </v:shape>
                </v:group>
                <w10:anchorlock/>
              </v:group>
            </w:pict>
          </mc:Fallback>
        </mc:AlternateContent>
      </w:r>
    </w:p>
    <w:p w14:paraId="68F026EB" w14:textId="77777777" w:rsidR="00106F16" w:rsidRPr="00477A19" w:rsidRDefault="00106F16" w:rsidP="00106F16">
      <w:pPr>
        <w:kinsoku w:val="0"/>
        <w:overflowPunct w:val="0"/>
        <w:adjustRightInd w:val="0"/>
        <w:jc w:val="center"/>
        <w:rPr>
          <w:rFonts w:ascii="Times New Roman" w:hAnsi="Times New Roman" w:cs="Times New Roman"/>
          <w:sz w:val="20"/>
          <w:szCs w:val="20"/>
        </w:rPr>
      </w:pPr>
    </w:p>
    <w:p w14:paraId="6011F131" w14:textId="77777777" w:rsidR="00106F16" w:rsidRDefault="00106F16" w:rsidP="00106F16">
      <w:pPr>
        <w:pStyle w:val="CaptionHeader"/>
        <w:rPr>
          <w:spacing w:val="-2"/>
        </w:rPr>
      </w:pPr>
      <w:r>
        <w:t xml:space="preserve">Figure 1.2 | </w:t>
      </w:r>
      <w:r>
        <w:rPr>
          <w:spacing w:val="-7"/>
        </w:rPr>
        <w:t xml:space="preserve">Two </w:t>
      </w:r>
      <w:r>
        <w:t xml:space="preserve">sound </w:t>
      </w:r>
      <w:r>
        <w:rPr>
          <w:spacing w:val="-3"/>
        </w:rPr>
        <w:t xml:space="preserve">waves, </w:t>
      </w:r>
      <w:r>
        <w:t>the first an indefinite</w:t>
      </w:r>
      <w:r>
        <w:rPr>
          <w:spacing w:val="-12"/>
        </w:rPr>
        <w:t xml:space="preserve"> </w:t>
      </w:r>
      <w:r>
        <w:t>pitch</w:t>
      </w:r>
      <w:r>
        <w:rPr>
          <w:spacing w:val="-11"/>
        </w:rPr>
        <w:t xml:space="preserve"> </w:t>
      </w:r>
      <w:r>
        <w:t>and</w:t>
      </w:r>
      <w:r>
        <w:rPr>
          <w:spacing w:val="-11"/>
        </w:rPr>
        <w:t xml:space="preserve"> </w:t>
      </w:r>
      <w:r>
        <w:t>the</w:t>
      </w:r>
      <w:r>
        <w:rPr>
          <w:spacing w:val="-11"/>
        </w:rPr>
        <w:t xml:space="preserve"> </w:t>
      </w:r>
      <w:r>
        <w:t>second</w:t>
      </w:r>
      <w:r>
        <w:rPr>
          <w:spacing w:val="-11"/>
        </w:rPr>
        <w:t xml:space="preserve"> </w:t>
      </w:r>
    </w:p>
    <w:p w14:paraId="2B5ECD41" w14:textId="77777777" w:rsidR="00106F16" w:rsidRPr="00106F16" w:rsidRDefault="00106F16" w:rsidP="00106F16">
      <w:pPr>
        <w:pStyle w:val="CaptionText"/>
      </w:pPr>
      <w:r>
        <w:t>A</w:t>
      </w:r>
      <w:r w:rsidRPr="00106F16">
        <w:t>uthor | Corey Parson</w:t>
      </w:r>
    </w:p>
    <w:p w14:paraId="6EF4F207" w14:textId="77777777" w:rsidR="00106F16" w:rsidRPr="00106F16" w:rsidRDefault="00106F16" w:rsidP="00106F16">
      <w:pPr>
        <w:pStyle w:val="CaptionText"/>
      </w:pPr>
      <w:r>
        <w:t>S</w:t>
      </w:r>
      <w:r w:rsidRPr="00106F16">
        <w:t>ource | Original Work</w:t>
      </w:r>
    </w:p>
    <w:p w14:paraId="45F5F852" w14:textId="77777777" w:rsidR="00106F16" w:rsidRDefault="00106F16" w:rsidP="00106F16">
      <w:pPr>
        <w:pStyle w:val="CaptionText"/>
      </w:pPr>
      <w:r>
        <w:t>L</w:t>
      </w:r>
      <w:r w:rsidRPr="00106F16">
        <w:t>icense | CC BY-SA 4.</w:t>
      </w:r>
      <w:r>
        <w:rPr>
          <w:color w:val="003563"/>
        </w:rPr>
        <w:t>0</w:t>
      </w:r>
    </w:p>
    <w:p w14:paraId="08442C59" w14:textId="77777777" w:rsidR="00106F16" w:rsidRDefault="00106F16" w:rsidP="000B7C2D">
      <w:pPr>
        <w:pStyle w:val="BodyText"/>
        <w:spacing w:before="1" w:line="288" w:lineRule="auto"/>
        <w:ind w:left="169" w:right="1996" w:firstLine="359"/>
        <w:jc w:val="both"/>
      </w:pPr>
    </w:p>
    <w:p w14:paraId="3A65FB8B" w14:textId="77777777" w:rsidR="000B7C2D" w:rsidRDefault="000B7C2D" w:rsidP="00106F16">
      <w:pPr>
        <w:pStyle w:val="Body"/>
      </w:pPr>
      <w:r>
        <w:t>The sound waves of definite pitches may come in many frequencies.</w:t>
      </w:r>
    </w:p>
    <w:p w14:paraId="756FD996" w14:textId="77777777" w:rsidR="000B7C2D" w:rsidRDefault="000B7C2D" w:rsidP="00106F16">
      <w:pPr>
        <w:pStyle w:val="Body"/>
        <w:rPr>
          <w:color w:val="231F20"/>
        </w:rPr>
      </w:pPr>
      <w:r>
        <w:rPr>
          <w:b/>
        </w:rPr>
        <w:t xml:space="preserve">Frequency </w:t>
      </w:r>
      <w:r>
        <w:t>refers to</w:t>
      </w:r>
      <w:r>
        <w:rPr>
          <w:spacing w:val="5"/>
        </w:rPr>
        <w:t xml:space="preserve"> </w:t>
      </w:r>
      <w:r>
        <w:t>the</w:t>
      </w:r>
      <w:r>
        <w:rPr>
          <w:spacing w:val="22"/>
        </w:rPr>
        <w:t xml:space="preserve"> </w:t>
      </w:r>
      <w:r>
        <w:t>repetitions</w:t>
      </w:r>
      <w:r>
        <w:rPr>
          <w:spacing w:val="-1"/>
        </w:rPr>
        <w:t xml:space="preserve"> </w:t>
      </w:r>
      <w:r>
        <w:t>of a wave pattern over time and</w:t>
      </w:r>
      <w:r>
        <w:rPr>
          <w:spacing w:val="-10"/>
        </w:rPr>
        <w:t xml:space="preserve"> </w:t>
      </w:r>
      <w:r>
        <w:t>is</w:t>
      </w:r>
      <w:r>
        <w:rPr>
          <w:spacing w:val="33"/>
        </w:rPr>
        <w:t xml:space="preserve"> </w:t>
      </w:r>
      <w:r>
        <w:t xml:space="preserve">normally measured in </w:t>
      </w:r>
      <w:r>
        <w:rPr>
          <w:b/>
        </w:rPr>
        <w:t xml:space="preserve">Hertz </w:t>
      </w:r>
      <w:r>
        <w:t>or</w:t>
      </w:r>
      <w:r>
        <w:rPr>
          <w:spacing w:val="44"/>
        </w:rPr>
        <w:t xml:space="preserve"> </w:t>
      </w:r>
      <w:r>
        <w:rPr>
          <w:b/>
        </w:rPr>
        <w:t>cycles</w:t>
      </w:r>
      <w:r>
        <w:rPr>
          <w:b/>
          <w:spacing w:val="14"/>
        </w:rPr>
        <w:t xml:space="preserve"> </w:t>
      </w:r>
      <w:r>
        <w:rPr>
          <w:b/>
        </w:rPr>
        <w:t>per second (cps)</w:t>
      </w:r>
      <w:r>
        <w:t>. Humans</w:t>
      </w:r>
      <w:r>
        <w:rPr>
          <w:spacing w:val="-9"/>
        </w:rPr>
        <w:t xml:space="preserve"> </w:t>
      </w:r>
      <w:r>
        <w:t>normally</w:t>
      </w:r>
      <w:r>
        <w:rPr>
          <w:spacing w:val="2"/>
        </w:rPr>
        <w:t xml:space="preserve"> </w:t>
      </w:r>
      <w:r>
        <w:t>detect</w:t>
      </w:r>
      <w:r>
        <w:rPr>
          <w:spacing w:val="-1"/>
        </w:rPr>
        <w:t xml:space="preserve"> </w:t>
      </w:r>
      <w:r>
        <w:t>types of sound called</w:t>
      </w:r>
      <w:r>
        <w:rPr>
          <w:spacing w:val="51"/>
        </w:rPr>
        <w:t xml:space="preserve"> </w:t>
      </w:r>
      <w:r>
        <w:t>musical</w:t>
      </w:r>
      <w:r w:rsidR="00106F16">
        <w:t xml:space="preserve"> </w:t>
      </w:r>
      <w:r>
        <w:rPr>
          <w:color w:val="231F20"/>
        </w:rPr>
        <w:t>tones</w:t>
      </w:r>
      <w:r>
        <w:rPr>
          <w:color w:val="231F20"/>
          <w:spacing w:val="-15"/>
        </w:rPr>
        <w:t xml:space="preserve"> </w:t>
      </w:r>
      <w:r>
        <w:rPr>
          <w:color w:val="231F20"/>
        </w:rPr>
        <w:t>when</w:t>
      </w:r>
      <w:r>
        <w:rPr>
          <w:color w:val="231F20"/>
          <w:spacing w:val="-14"/>
        </w:rPr>
        <w:t xml:space="preserve"> </w:t>
      </w:r>
      <w:r>
        <w:rPr>
          <w:color w:val="231F20"/>
        </w:rPr>
        <w:t>the</w:t>
      </w:r>
      <w:r>
        <w:rPr>
          <w:color w:val="231F20"/>
          <w:spacing w:val="-14"/>
        </w:rPr>
        <w:t xml:space="preserve"> </w:t>
      </w:r>
      <w:r>
        <w:rPr>
          <w:color w:val="231F20"/>
        </w:rPr>
        <w:t>vibrations</w:t>
      </w:r>
      <w:r>
        <w:rPr>
          <w:color w:val="231F20"/>
          <w:spacing w:val="-14"/>
        </w:rPr>
        <w:t xml:space="preserve"> </w:t>
      </w:r>
      <w:r>
        <w:rPr>
          <w:color w:val="231F20"/>
        </w:rPr>
        <w:t>range from about twenty vibrations per second (anything slower sounds like a bunch of clicks) to about 20,000</w:t>
      </w:r>
      <w:r w:rsidR="00106F16">
        <w:rPr>
          <w:color w:val="231F20"/>
        </w:rPr>
        <w:t xml:space="preserve"> </w:t>
      </w:r>
      <w:r>
        <w:rPr>
          <w:color w:val="231F20"/>
        </w:rPr>
        <w:t>vibrations</w:t>
      </w:r>
      <w:r w:rsidR="00106F16">
        <w:rPr>
          <w:color w:val="231F20"/>
        </w:rPr>
        <w:t xml:space="preserve"> </w:t>
      </w:r>
      <w:r>
        <w:rPr>
          <w:color w:val="231F20"/>
        </w:rPr>
        <w:t>per</w:t>
      </w:r>
      <w:r w:rsidR="00106F16">
        <w:rPr>
          <w:color w:val="231F20"/>
        </w:rPr>
        <w:t xml:space="preserve"> </w:t>
      </w:r>
      <w:r>
        <w:rPr>
          <w:color w:val="231F20"/>
        </w:rPr>
        <w:t>second</w:t>
      </w:r>
      <w:r w:rsidR="00106F16">
        <w:rPr>
          <w:color w:val="231F20"/>
        </w:rPr>
        <w:t xml:space="preserve"> </w:t>
      </w:r>
      <w:r>
        <w:rPr>
          <w:color w:val="231F20"/>
        </w:rPr>
        <w:t>(anything faster</w:t>
      </w:r>
      <w:r>
        <w:rPr>
          <w:color w:val="231F20"/>
          <w:spacing w:val="25"/>
        </w:rPr>
        <w:t xml:space="preserve"> </w:t>
      </w:r>
      <w:r>
        <w:rPr>
          <w:color w:val="231F20"/>
        </w:rPr>
        <w:t>is</w:t>
      </w:r>
      <w:r w:rsidR="00106F16">
        <w:rPr>
          <w:color w:val="231F20"/>
        </w:rPr>
        <w:t xml:space="preserve"> </w:t>
      </w:r>
      <w:r>
        <w:rPr>
          <w:color w:val="231F20"/>
        </w:rPr>
        <w:t>too high for humans to hear.) Watch the first five minutes of this excellent explanation</w:t>
      </w:r>
      <w:r>
        <w:rPr>
          <w:color w:val="231F20"/>
          <w:spacing w:val="51"/>
        </w:rPr>
        <w:t xml:space="preserve"> </w:t>
      </w:r>
      <w:r>
        <w:rPr>
          <w:color w:val="231F20"/>
        </w:rPr>
        <w:t>of</w:t>
      </w:r>
      <w:r w:rsidR="00106F16">
        <w:rPr>
          <w:color w:val="231F20"/>
        </w:rPr>
        <w:t xml:space="preserve"> </w:t>
      </w:r>
      <w:r>
        <w:rPr>
          <w:color w:val="231F20"/>
        </w:rPr>
        <w:t xml:space="preserve">how different types of sounds result from the combination of the </w:t>
      </w:r>
      <w:r>
        <w:rPr>
          <w:b/>
          <w:color w:val="231F20"/>
        </w:rPr>
        <w:t xml:space="preserve">partials </w:t>
      </w:r>
      <w:r>
        <w:rPr>
          <w:color w:val="231F20"/>
        </w:rPr>
        <w:t>above the basic tone. In actuality, all sounds result from different variations of this process, as it naturally occurs in our environment.</w:t>
      </w:r>
    </w:p>
    <w:p w14:paraId="5EFB4461" w14:textId="77777777" w:rsidR="00106F16" w:rsidRPr="00106F16" w:rsidRDefault="00106F16" w:rsidP="00106F16">
      <w:pPr>
        <w:pStyle w:val="Body"/>
      </w:pPr>
    </w:p>
    <w:p w14:paraId="687B24DD" w14:textId="77777777" w:rsidR="00106F16" w:rsidRPr="00477A19" w:rsidRDefault="00106F16" w:rsidP="00106F16">
      <w:pPr>
        <w:kinsoku w:val="0"/>
        <w:overflowPunct w:val="0"/>
        <w:adjustRightInd w:val="0"/>
        <w:ind w:left="428"/>
        <w:jc w:val="center"/>
        <w:rPr>
          <w:rFonts w:ascii="Times New Roman" w:hAnsi="Times New Roman" w:cs="Times New Roman"/>
          <w:sz w:val="20"/>
          <w:szCs w:val="20"/>
        </w:rPr>
      </w:pPr>
      <w:r w:rsidRPr="00477A19">
        <w:rPr>
          <w:rFonts w:ascii="Times New Roman" w:hAnsi="Times New Roman" w:cs="Times New Roman"/>
          <w:noProof/>
          <w:sz w:val="20"/>
          <w:szCs w:val="20"/>
        </w:rPr>
        <mc:AlternateContent>
          <mc:Choice Requires="wpg">
            <w:drawing>
              <wp:inline distT="0" distB="0" distL="0" distR="0" wp14:anchorId="0D48514E" wp14:editId="2A63E6D8">
                <wp:extent cx="2987040" cy="384175"/>
                <wp:effectExtent l="0" t="0" r="0" b="0"/>
                <wp:docPr id="24" name="Group 24" descr="Sine waves of varying frequencies" title="Sine waves of varying frequencies"/>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040" cy="384175"/>
                          <a:chOff x="0" y="0"/>
                          <a:chExt cx="4704" cy="605"/>
                        </a:xfrm>
                      </wpg:grpSpPr>
                      <wps:wsp>
                        <wps:cNvPr id="26" name="Freeform 3" descr="Sine waves of varying frequencies" title="Sine waves of varying frequencies"/>
                        <wps:cNvSpPr>
                          <a:spLocks/>
                        </wps:cNvSpPr>
                        <wps:spPr bwMode="auto">
                          <a:xfrm>
                            <a:off x="12" y="12"/>
                            <a:ext cx="4680" cy="246"/>
                          </a:xfrm>
                          <a:custGeom>
                            <a:avLst/>
                            <a:gdLst>
                              <a:gd name="T0" fmla="*/ 15 w 4680"/>
                              <a:gd name="T1" fmla="*/ 70 h 246"/>
                              <a:gd name="T2" fmla="*/ 150 w 4680"/>
                              <a:gd name="T3" fmla="*/ 8 h 246"/>
                              <a:gd name="T4" fmla="*/ 291 w 4680"/>
                              <a:gd name="T5" fmla="*/ 21 h 246"/>
                              <a:gd name="T6" fmla="*/ 412 w 4680"/>
                              <a:gd name="T7" fmla="*/ 92 h 246"/>
                              <a:gd name="T8" fmla="*/ 517 w 4680"/>
                              <a:gd name="T9" fmla="*/ 160 h 246"/>
                              <a:gd name="T10" fmla="*/ 600 w 4680"/>
                              <a:gd name="T11" fmla="*/ 212 h 246"/>
                              <a:gd name="T12" fmla="*/ 746 w 4680"/>
                              <a:gd name="T13" fmla="*/ 245 h 246"/>
                              <a:gd name="T14" fmla="*/ 924 w 4680"/>
                              <a:gd name="T15" fmla="*/ 213 h 246"/>
                              <a:gd name="T16" fmla="*/ 1090 w 4680"/>
                              <a:gd name="T17" fmla="*/ 145 h 246"/>
                              <a:gd name="T18" fmla="*/ 1207 w 4680"/>
                              <a:gd name="T19" fmla="*/ 83 h 246"/>
                              <a:gd name="T20" fmla="*/ 1352 w 4680"/>
                              <a:gd name="T21" fmla="*/ 10 h 246"/>
                              <a:gd name="T22" fmla="*/ 1484 w 4680"/>
                              <a:gd name="T23" fmla="*/ 14 h 246"/>
                              <a:gd name="T24" fmla="*/ 1625 w 4680"/>
                              <a:gd name="T25" fmla="*/ 79 h 246"/>
                              <a:gd name="T26" fmla="*/ 1784 w 4680"/>
                              <a:gd name="T27" fmla="*/ 165 h 246"/>
                              <a:gd name="T28" fmla="*/ 1939 w 4680"/>
                              <a:gd name="T29" fmla="*/ 228 h 246"/>
                              <a:gd name="T30" fmla="*/ 2081 w 4680"/>
                              <a:gd name="T31" fmla="*/ 241 h 246"/>
                              <a:gd name="T32" fmla="*/ 2200 w 4680"/>
                              <a:gd name="T33" fmla="*/ 209 h 246"/>
                              <a:gd name="T34" fmla="*/ 2354 w 4680"/>
                              <a:gd name="T35" fmla="*/ 140 h 246"/>
                              <a:gd name="T36" fmla="*/ 2508 w 4680"/>
                              <a:gd name="T37" fmla="*/ 61 h 246"/>
                              <a:gd name="T38" fmla="*/ 2629 w 4680"/>
                              <a:gd name="T39" fmla="*/ 5 h 246"/>
                              <a:gd name="T40" fmla="*/ 2737 w 4680"/>
                              <a:gd name="T41" fmla="*/ 5 h 246"/>
                              <a:gd name="T42" fmla="*/ 2829 w 4680"/>
                              <a:gd name="T43" fmla="*/ 44 h 246"/>
                              <a:gd name="T44" fmla="*/ 2940 w 4680"/>
                              <a:gd name="T45" fmla="*/ 102 h 246"/>
                              <a:gd name="T46" fmla="*/ 3015 w 4680"/>
                              <a:gd name="T47" fmla="*/ 143 h 246"/>
                              <a:gd name="T48" fmla="*/ 3139 w 4680"/>
                              <a:gd name="T49" fmla="*/ 203 h 246"/>
                              <a:gd name="T50" fmla="*/ 3280 w 4680"/>
                              <a:gd name="T51" fmla="*/ 241 h 246"/>
                              <a:gd name="T52" fmla="*/ 3388 w 4680"/>
                              <a:gd name="T53" fmla="*/ 234 h 246"/>
                              <a:gd name="T54" fmla="*/ 3490 w 4680"/>
                              <a:gd name="T55" fmla="*/ 199 h 246"/>
                              <a:gd name="T56" fmla="*/ 3598 w 4680"/>
                              <a:gd name="T57" fmla="*/ 153 h 246"/>
                              <a:gd name="T58" fmla="*/ 3715 w 4680"/>
                              <a:gd name="T59" fmla="*/ 94 h 246"/>
                              <a:gd name="T60" fmla="*/ 3772 w 4680"/>
                              <a:gd name="T61" fmla="*/ 60 h 246"/>
                              <a:gd name="T62" fmla="*/ 3865 w 4680"/>
                              <a:gd name="T63" fmla="*/ 13 h 246"/>
                              <a:gd name="T64" fmla="*/ 3989 w 4680"/>
                              <a:gd name="T65" fmla="*/ 2 h 246"/>
                              <a:gd name="T66" fmla="*/ 4138 w 4680"/>
                              <a:gd name="T67" fmla="*/ 56 h 246"/>
                              <a:gd name="T68" fmla="*/ 4238 w 4680"/>
                              <a:gd name="T69" fmla="*/ 112 h 246"/>
                              <a:gd name="T70" fmla="*/ 4370 w 4680"/>
                              <a:gd name="T71" fmla="*/ 183 h 246"/>
                              <a:gd name="T72" fmla="*/ 4531 w 4680"/>
                              <a:gd name="T73" fmla="*/ 240 h 246"/>
                              <a:gd name="T74" fmla="*/ 4666 w 4680"/>
                              <a:gd name="T75" fmla="*/ 226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4680" h="246">
                                <a:moveTo>
                                  <a:pt x="0" y="80"/>
                                </a:moveTo>
                                <a:lnTo>
                                  <a:pt x="15" y="70"/>
                                </a:lnTo>
                                <a:lnTo>
                                  <a:pt x="81" y="34"/>
                                </a:lnTo>
                                <a:lnTo>
                                  <a:pt x="150" y="8"/>
                                </a:lnTo>
                                <a:lnTo>
                                  <a:pt x="221" y="1"/>
                                </a:lnTo>
                                <a:lnTo>
                                  <a:pt x="291" y="21"/>
                                </a:lnTo>
                                <a:lnTo>
                                  <a:pt x="351" y="54"/>
                                </a:lnTo>
                                <a:lnTo>
                                  <a:pt x="412" y="92"/>
                                </a:lnTo>
                                <a:lnTo>
                                  <a:pt x="469" y="129"/>
                                </a:lnTo>
                                <a:lnTo>
                                  <a:pt x="517" y="160"/>
                                </a:lnTo>
                                <a:lnTo>
                                  <a:pt x="552" y="184"/>
                                </a:lnTo>
                                <a:lnTo>
                                  <a:pt x="600" y="212"/>
                                </a:lnTo>
                                <a:lnTo>
                                  <a:pt x="663" y="235"/>
                                </a:lnTo>
                                <a:lnTo>
                                  <a:pt x="746" y="245"/>
                                </a:lnTo>
                                <a:lnTo>
                                  <a:pt x="851" y="234"/>
                                </a:lnTo>
                                <a:lnTo>
                                  <a:pt x="924" y="213"/>
                                </a:lnTo>
                                <a:lnTo>
                                  <a:pt x="1007" y="181"/>
                                </a:lnTo>
                                <a:lnTo>
                                  <a:pt x="1090" y="145"/>
                                </a:lnTo>
                                <a:lnTo>
                                  <a:pt x="1160" y="110"/>
                                </a:lnTo>
                                <a:lnTo>
                                  <a:pt x="1207" y="83"/>
                                </a:lnTo>
                                <a:lnTo>
                                  <a:pt x="1284" y="37"/>
                                </a:lnTo>
                                <a:lnTo>
                                  <a:pt x="1352" y="10"/>
                                </a:lnTo>
                                <a:lnTo>
                                  <a:pt x="1417" y="2"/>
                                </a:lnTo>
                                <a:lnTo>
                                  <a:pt x="1484" y="14"/>
                                </a:lnTo>
                                <a:lnTo>
                                  <a:pt x="1561" y="46"/>
                                </a:lnTo>
                                <a:lnTo>
                                  <a:pt x="1625" y="79"/>
                                </a:lnTo>
                                <a:lnTo>
                                  <a:pt x="1703" y="122"/>
                                </a:lnTo>
                                <a:lnTo>
                                  <a:pt x="1784" y="165"/>
                                </a:lnTo>
                                <a:lnTo>
                                  <a:pt x="1854" y="198"/>
                                </a:lnTo>
                                <a:lnTo>
                                  <a:pt x="1939" y="228"/>
                                </a:lnTo>
                                <a:lnTo>
                                  <a:pt x="2014" y="241"/>
                                </a:lnTo>
                                <a:lnTo>
                                  <a:pt x="2081" y="241"/>
                                </a:lnTo>
                                <a:lnTo>
                                  <a:pt x="2142" y="229"/>
                                </a:lnTo>
                                <a:lnTo>
                                  <a:pt x="2200" y="209"/>
                                </a:lnTo>
                                <a:lnTo>
                                  <a:pt x="2276" y="176"/>
                                </a:lnTo>
                                <a:lnTo>
                                  <a:pt x="2354" y="140"/>
                                </a:lnTo>
                                <a:lnTo>
                                  <a:pt x="2431" y="101"/>
                                </a:lnTo>
                                <a:lnTo>
                                  <a:pt x="2508" y="61"/>
                                </a:lnTo>
                                <a:lnTo>
                                  <a:pt x="2584" y="21"/>
                                </a:lnTo>
                                <a:lnTo>
                                  <a:pt x="2629" y="5"/>
                                </a:lnTo>
                                <a:lnTo>
                                  <a:pt x="2683" y="0"/>
                                </a:lnTo>
                                <a:lnTo>
                                  <a:pt x="2737" y="5"/>
                                </a:lnTo>
                                <a:lnTo>
                                  <a:pt x="2784" y="21"/>
                                </a:lnTo>
                                <a:lnTo>
                                  <a:pt x="2829" y="44"/>
                                </a:lnTo>
                                <a:lnTo>
                                  <a:pt x="2886" y="74"/>
                                </a:lnTo>
                                <a:lnTo>
                                  <a:pt x="2940" y="102"/>
                                </a:lnTo>
                                <a:lnTo>
                                  <a:pt x="2979" y="123"/>
                                </a:lnTo>
                                <a:lnTo>
                                  <a:pt x="3015" y="143"/>
                                </a:lnTo>
                                <a:lnTo>
                                  <a:pt x="3073" y="172"/>
                                </a:lnTo>
                                <a:lnTo>
                                  <a:pt x="3139" y="203"/>
                                </a:lnTo>
                                <a:lnTo>
                                  <a:pt x="3203" y="226"/>
                                </a:lnTo>
                                <a:lnTo>
                                  <a:pt x="3280" y="241"/>
                                </a:lnTo>
                                <a:lnTo>
                                  <a:pt x="3342" y="241"/>
                                </a:lnTo>
                                <a:lnTo>
                                  <a:pt x="3388" y="234"/>
                                </a:lnTo>
                                <a:lnTo>
                                  <a:pt x="3417" y="225"/>
                                </a:lnTo>
                                <a:lnTo>
                                  <a:pt x="3490" y="199"/>
                                </a:lnTo>
                                <a:lnTo>
                                  <a:pt x="3545" y="177"/>
                                </a:lnTo>
                                <a:lnTo>
                                  <a:pt x="3598" y="153"/>
                                </a:lnTo>
                                <a:lnTo>
                                  <a:pt x="3662" y="122"/>
                                </a:lnTo>
                                <a:lnTo>
                                  <a:pt x="3715" y="94"/>
                                </a:lnTo>
                                <a:lnTo>
                                  <a:pt x="3746" y="76"/>
                                </a:lnTo>
                                <a:lnTo>
                                  <a:pt x="3772" y="60"/>
                                </a:lnTo>
                                <a:lnTo>
                                  <a:pt x="3804" y="41"/>
                                </a:lnTo>
                                <a:lnTo>
                                  <a:pt x="3865" y="13"/>
                                </a:lnTo>
                                <a:lnTo>
                                  <a:pt x="3925" y="0"/>
                                </a:lnTo>
                                <a:lnTo>
                                  <a:pt x="3989" y="2"/>
                                </a:lnTo>
                                <a:lnTo>
                                  <a:pt x="4059" y="21"/>
                                </a:lnTo>
                                <a:lnTo>
                                  <a:pt x="4138" y="56"/>
                                </a:lnTo>
                                <a:lnTo>
                                  <a:pt x="4200" y="90"/>
                                </a:lnTo>
                                <a:lnTo>
                                  <a:pt x="4238" y="112"/>
                                </a:lnTo>
                                <a:lnTo>
                                  <a:pt x="4283" y="138"/>
                                </a:lnTo>
                                <a:lnTo>
                                  <a:pt x="4370" y="183"/>
                                </a:lnTo>
                                <a:lnTo>
                                  <a:pt x="4457" y="221"/>
                                </a:lnTo>
                                <a:lnTo>
                                  <a:pt x="4531" y="240"/>
                                </a:lnTo>
                                <a:lnTo>
                                  <a:pt x="4599" y="242"/>
                                </a:lnTo>
                                <a:lnTo>
                                  <a:pt x="4666" y="226"/>
                                </a:lnTo>
                                <a:lnTo>
                                  <a:pt x="4680" y="220"/>
                                </a:lnTo>
                              </a:path>
                            </a:pathLst>
                          </a:custGeom>
                          <a:noFill/>
                          <a:ln w="15240">
                            <a:solidFill>
                              <a:srgbClr val="BE1E2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 name="Freeform 4"/>
                        <wps:cNvSpPr>
                          <a:spLocks/>
                        </wps:cNvSpPr>
                        <wps:spPr bwMode="auto">
                          <a:xfrm>
                            <a:off x="12" y="347"/>
                            <a:ext cx="3503" cy="246"/>
                          </a:xfrm>
                          <a:custGeom>
                            <a:avLst/>
                            <a:gdLst>
                              <a:gd name="T0" fmla="*/ 1 w 3503"/>
                              <a:gd name="T1" fmla="*/ 52 h 246"/>
                              <a:gd name="T2" fmla="*/ 122 w 3503"/>
                              <a:gd name="T3" fmla="*/ 1 h 246"/>
                              <a:gd name="T4" fmla="*/ 228 w 3503"/>
                              <a:gd name="T5" fmla="*/ 55 h 246"/>
                              <a:gd name="T6" fmla="*/ 316 w 3503"/>
                              <a:gd name="T7" fmla="*/ 130 h 246"/>
                              <a:gd name="T8" fmla="*/ 386 w 3503"/>
                              <a:gd name="T9" fmla="*/ 191 h 246"/>
                              <a:gd name="T10" fmla="*/ 506 w 3503"/>
                              <a:gd name="T11" fmla="*/ 245 h 246"/>
                              <a:gd name="T12" fmla="*/ 670 w 3503"/>
                              <a:gd name="T13" fmla="*/ 207 h 246"/>
                              <a:gd name="T14" fmla="*/ 820 w 3503"/>
                              <a:gd name="T15" fmla="*/ 119 h 246"/>
                              <a:gd name="T16" fmla="*/ 937 w 3503"/>
                              <a:gd name="T17" fmla="*/ 30 h 246"/>
                              <a:gd name="T18" fmla="*/ 1061 w 3503"/>
                              <a:gd name="T19" fmla="*/ 10 h 246"/>
                              <a:gd name="T20" fmla="*/ 1179 w 3503"/>
                              <a:gd name="T21" fmla="*/ 80 h 246"/>
                              <a:gd name="T22" fmla="*/ 1298 w 3503"/>
                              <a:gd name="T23" fmla="*/ 166 h 246"/>
                              <a:gd name="T24" fmla="*/ 1428 w 3503"/>
                              <a:gd name="T25" fmla="*/ 234 h 246"/>
                              <a:gd name="T26" fmla="*/ 1554 w 3503"/>
                              <a:gd name="T27" fmla="*/ 234 h 246"/>
                              <a:gd name="T28" fmla="*/ 1680 w 3503"/>
                              <a:gd name="T29" fmla="*/ 168 h 246"/>
                              <a:gd name="T30" fmla="*/ 1824 w 3503"/>
                              <a:gd name="T31" fmla="*/ 72 h 246"/>
                              <a:gd name="T32" fmla="*/ 1929 w 3503"/>
                              <a:gd name="T33" fmla="*/ 6 h 246"/>
                              <a:gd name="T34" fmla="*/ 2009 w 3503"/>
                              <a:gd name="T35" fmla="*/ 6 h 246"/>
                              <a:gd name="T36" fmla="*/ 2078 w 3503"/>
                              <a:gd name="T37" fmla="*/ 45 h 246"/>
                              <a:gd name="T38" fmla="*/ 2161 w 3503"/>
                              <a:gd name="T39" fmla="*/ 103 h 246"/>
                              <a:gd name="T40" fmla="*/ 2217 w 3503"/>
                              <a:gd name="T41" fmla="*/ 143 h 246"/>
                              <a:gd name="T42" fmla="*/ 2310 w 3503"/>
                              <a:gd name="T43" fmla="*/ 204 h 246"/>
                              <a:gd name="T44" fmla="*/ 2415 w 3503"/>
                              <a:gd name="T45" fmla="*/ 242 h 246"/>
                              <a:gd name="T46" fmla="*/ 2495 w 3503"/>
                              <a:gd name="T47" fmla="*/ 235 h 246"/>
                              <a:gd name="T48" fmla="*/ 2572 w 3503"/>
                              <a:gd name="T49" fmla="*/ 200 h 246"/>
                              <a:gd name="T50" fmla="*/ 2652 w 3503"/>
                              <a:gd name="T51" fmla="*/ 154 h 246"/>
                              <a:gd name="T52" fmla="*/ 2739 w 3503"/>
                              <a:gd name="T53" fmla="*/ 95 h 246"/>
                              <a:gd name="T54" fmla="*/ 2782 w 3503"/>
                              <a:gd name="T55" fmla="*/ 61 h 246"/>
                              <a:gd name="T56" fmla="*/ 2862 w 3503"/>
                              <a:gd name="T57" fmla="*/ 9 h 246"/>
                              <a:gd name="T58" fmla="*/ 2983 w 3503"/>
                              <a:gd name="T59" fmla="*/ 15 h 246"/>
                              <a:gd name="T60" fmla="*/ 3102 w 3503"/>
                              <a:gd name="T61" fmla="*/ 90 h 246"/>
                              <a:gd name="T62" fmla="*/ 3164 w 3503"/>
                              <a:gd name="T63" fmla="*/ 139 h 246"/>
                              <a:gd name="T64" fmla="*/ 3308 w 3503"/>
                              <a:gd name="T65" fmla="*/ 229 h 246"/>
                              <a:gd name="T66" fmla="*/ 3437 w 3503"/>
                              <a:gd name="T67" fmla="*/ 233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3503" h="246">
                                <a:moveTo>
                                  <a:pt x="0" y="53"/>
                                </a:moveTo>
                                <a:lnTo>
                                  <a:pt x="1" y="52"/>
                                </a:lnTo>
                                <a:lnTo>
                                  <a:pt x="60" y="16"/>
                                </a:lnTo>
                                <a:lnTo>
                                  <a:pt x="122" y="1"/>
                                </a:lnTo>
                                <a:lnTo>
                                  <a:pt x="183" y="22"/>
                                </a:lnTo>
                                <a:lnTo>
                                  <a:pt x="228" y="55"/>
                                </a:lnTo>
                                <a:lnTo>
                                  <a:pt x="273" y="93"/>
                                </a:lnTo>
                                <a:lnTo>
                                  <a:pt x="316" y="130"/>
                                </a:lnTo>
                                <a:lnTo>
                                  <a:pt x="352" y="161"/>
                                </a:lnTo>
                                <a:lnTo>
                                  <a:pt x="386" y="191"/>
                                </a:lnTo>
                                <a:lnTo>
                                  <a:pt x="435" y="225"/>
                                </a:lnTo>
                                <a:lnTo>
                                  <a:pt x="506" y="245"/>
                                </a:lnTo>
                                <a:lnTo>
                                  <a:pt x="601" y="235"/>
                                </a:lnTo>
                                <a:lnTo>
                                  <a:pt x="670" y="207"/>
                                </a:lnTo>
                                <a:lnTo>
                                  <a:pt x="749" y="164"/>
                                </a:lnTo>
                                <a:lnTo>
                                  <a:pt x="820" y="119"/>
                                </a:lnTo>
                                <a:lnTo>
                                  <a:pt x="867" y="84"/>
                                </a:lnTo>
                                <a:lnTo>
                                  <a:pt x="937" y="30"/>
                                </a:lnTo>
                                <a:lnTo>
                                  <a:pt x="999" y="4"/>
                                </a:lnTo>
                                <a:lnTo>
                                  <a:pt x="1061" y="10"/>
                                </a:lnTo>
                                <a:lnTo>
                                  <a:pt x="1131" y="46"/>
                                </a:lnTo>
                                <a:lnTo>
                                  <a:pt x="1179" y="80"/>
                                </a:lnTo>
                                <a:lnTo>
                                  <a:pt x="1238" y="123"/>
                                </a:lnTo>
                                <a:lnTo>
                                  <a:pt x="1298" y="166"/>
                                </a:lnTo>
                                <a:lnTo>
                                  <a:pt x="1350" y="199"/>
                                </a:lnTo>
                                <a:lnTo>
                                  <a:pt x="1428" y="234"/>
                                </a:lnTo>
                                <a:lnTo>
                                  <a:pt x="1495" y="243"/>
                                </a:lnTo>
                                <a:lnTo>
                                  <a:pt x="1554" y="234"/>
                                </a:lnTo>
                                <a:lnTo>
                                  <a:pt x="1608" y="210"/>
                                </a:lnTo>
                                <a:lnTo>
                                  <a:pt x="1680" y="168"/>
                                </a:lnTo>
                                <a:lnTo>
                                  <a:pt x="1752" y="121"/>
                                </a:lnTo>
                                <a:lnTo>
                                  <a:pt x="1824" y="72"/>
                                </a:lnTo>
                                <a:lnTo>
                                  <a:pt x="1895" y="22"/>
                                </a:lnTo>
                                <a:lnTo>
                                  <a:pt x="1929" y="6"/>
                                </a:lnTo>
                                <a:lnTo>
                                  <a:pt x="1969" y="1"/>
                                </a:lnTo>
                                <a:lnTo>
                                  <a:pt x="2009" y="6"/>
                                </a:lnTo>
                                <a:lnTo>
                                  <a:pt x="2044" y="22"/>
                                </a:lnTo>
                                <a:lnTo>
                                  <a:pt x="2078" y="45"/>
                                </a:lnTo>
                                <a:lnTo>
                                  <a:pt x="2121" y="74"/>
                                </a:lnTo>
                                <a:lnTo>
                                  <a:pt x="2161" y="103"/>
                                </a:lnTo>
                                <a:lnTo>
                                  <a:pt x="2190" y="123"/>
                                </a:lnTo>
                                <a:lnTo>
                                  <a:pt x="2217" y="143"/>
                                </a:lnTo>
                                <a:lnTo>
                                  <a:pt x="2260" y="173"/>
                                </a:lnTo>
                                <a:lnTo>
                                  <a:pt x="2310" y="204"/>
                                </a:lnTo>
                                <a:lnTo>
                                  <a:pt x="2357" y="227"/>
                                </a:lnTo>
                                <a:lnTo>
                                  <a:pt x="2415" y="242"/>
                                </a:lnTo>
                                <a:lnTo>
                                  <a:pt x="2461" y="242"/>
                                </a:lnTo>
                                <a:lnTo>
                                  <a:pt x="2495" y="235"/>
                                </a:lnTo>
                                <a:lnTo>
                                  <a:pt x="2517" y="226"/>
                                </a:lnTo>
                                <a:lnTo>
                                  <a:pt x="2572" y="200"/>
                                </a:lnTo>
                                <a:lnTo>
                                  <a:pt x="2613" y="178"/>
                                </a:lnTo>
                                <a:lnTo>
                                  <a:pt x="2652" y="154"/>
                                </a:lnTo>
                                <a:lnTo>
                                  <a:pt x="2700" y="122"/>
                                </a:lnTo>
                                <a:lnTo>
                                  <a:pt x="2739" y="95"/>
                                </a:lnTo>
                                <a:lnTo>
                                  <a:pt x="2763" y="77"/>
                                </a:lnTo>
                                <a:lnTo>
                                  <a:pt x="2782" y="61"/>
                                </a:lnTo>
                                <a:lnTo>
                                  <a:pt x="2806" y="42"/>
                                </a:lnTo>
                                <a:lnTo>
                                  <a:pt x="2862" y="9"/>
                                </a:lnTo>
                                <a:lnTo>
                                  <a:pt x="2920" y="0"/>
                                </a:lnTo>
                                <a:lnTo>
                                  <a:pt x="2983" y="15"/>
                                </a:lnTo>
                                <a:lnTo>
                                  <a:pt x="3056" y="57"/>
                                </a:lnTo>
                                <a:lnTo>
                                  <a:pt x="3102" y="90"/>
                                </a:lnTo>
                                <a:lnTo>
                                  <a:pt x="3130" y="113"/>
                                </a:lnTo>
                                <a:lnTo>
                                  <a:pt x="3164" y="139"/>
                                </a:lnTo>
                                <a:lnTo>
                                  <a:pt x="3229" y="184"/>
                                </a:lnTo>
                                <a:lnTo>
                                  <a:pt x="3308" y="229"/>
                                </a:lnTo>
                                <a:lnTo>
                                  <a:pt x="3375" y="244"/>
                                </a:lnTo>
                                <a:lnTo>
                                  <a:pt x="3437" y="233"/>
                                </a:lnTo>
                                <a:lnTo>
                                  <a:pt x="3502" y="195"/>
                                </a:lnTo>
                              </a:path>
                            </a:pathLst>
                          </a:custGeom>
                          <a:noFill/>
                          <a:ln w="15239">
                            <a:solidFill>
                              <a:srgbClr val="F7941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Freeform 5"/>
                        <wps:cNvSpPr>
                          <a:spLocks/>
                        </wps:cNvSpPr>
                        <wps:spPr bwMode="auto">
                          <a:xfrm>
                            <a:off x="3514" y="350"/>
                            <a:ext cx="1178" cy="243"/>
                          </a:xfrm>
                          <a:custGeom>
                            <a:avLst/>
                            <a:gdLst>
                              <a:gd name="T0" fmla="*/ 0 w 1178"/>
                              <a:gd name="T1" fmla="*/ 192 h 243"/>
                              <a:gd name="T2" fmla="*/ 33 w 1178"/>
                              <a:gd name="T3" fmla="*/ 159 h 243"/>
                              <a:gd name="T4" fmla="*/ 84 w 1178"/>
                              <a:gd name="T5" fmla="*/ 110 h 243"/>
                              <a:gd name="T6" fmla="*/ 146 w 1178"/>
                              <a:gd name="T7" fmla="*/ 58 h 243"/>
                              <a:gd name="T8" fmla="*/ 215 w 1178"/>
                              <a:gd name="T9" fmla="*/ 17 h 243"/>
                              <a:gd name="T10" fmla="*/ 284 w 1178"/>
                              <a:gd name="T11" fmla="*/ 0 h 243"/>
                              <a:gd name="T12" fmla="*/ 349 w 1178"/>
                              <a:gd name="T13" fmla="*/ 18 h 243"/>
                              <a:gd name="T14" fmla="*/ 393 w 1178"/>
                              <a:gd name="T15" fmla="*/ 52 h 243"/>
                              <a:gd name="T16" fmla="*/ 439 w 1178"/>
                              <a:gd name="T17" fmla="*/ 90 h 243"/>
                              <a:gd name="T18" fmla="*/ 482 w 1178"/>
                              <a:gd name="T19" fmla="*/ 127 h 243"/>
                              <a:gd name="T20" fmla="*/ 517 w 1178"/>
                              <a:gd name="T21" fmla="*/ 158 h 243"/>
                              <a:gd name="T22" fmla="*/ 551 w 1178"/>
                              <a:gd name="T23" fmla="*/ 188 h 243"/>
                              <a:gd name="T24" fmla="*/ 601 w 1178"/>
                              <a:gd name="T25" fmla="*/ 222 h 243"/>
                              <a:gd name="T26" fmla="*/ 671 w 1178"/>
                              <a:gd name="T27" fmla="*/ 242 h 243"/>
                              <a:gd name="T28" fmla="*/ 766 w 1178"/>
                              <a:gd name="T29" fmla="*/ 232 h 243"/>
                              <a:gd name="T30" fmla="*/ 836 w 1178"/>
                              <a:gd name="T31" fmla="*/ 204 h 243"/>
                              <a:gd name="T32" fmla="*/ 914 w 1178"/>
                              <a:gd name="T33" fmla="*/ 161 h 243"/>
                              <a:gd name="T34" fmla="*/ 985 w 1178"/>
                              <a:gd name="T35" fmla="*/ 116 h 243"/>
                              <a:gd name="T36" fmla="*/ 1032 w 1178"/>
                              <a:gd name="T37" fmla="*/ 81 h 243"/>
                              <a:gd name="T38" fmla="*/ 1103 w 1178"/>
                              <a:gd name="T39" fmla="*/ 26 h 243"/>
                              <a:gd name="T40" fmla="*/ 1165 w 1178"/>
                              <a:gd name="T41" fmla="*/ 1 h 243"/>
                              <a:gd name="T42" fmla="*/ 1177 w 1178"/>
                              <a:gd name="T43" fmla="*/ 2 h 2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78" h="243">
                                <a:moveTo>
                                  <a:pt x="0" y="192"/>
                                </a:moveTo>
                                <a:lnTo>
                                  <a:pt x="33" y="159"/>
                                </a:lnTo>
                                <a:lnTo>
                                  <a:pt x="84" y="110"/>
                                </a:lnTo>
                                <a:lnTo>
                                  <a:pt x="146" y="58"/>
                                </a:lnTo>
                                <a:lnTo>
                                  <a:pt x="215" y="17"/>
                                </a:lnTo>
                                <a:lnTo>
                                  <a:pt x="284" y="0"/>
                                </a:lnTo>
                                <a:lnTo>
                                  <a:pt x="349" y="18"/>
                                </a:lnTo>
                                <a:lnTo>
                                  <a:pt x="393" y="52"/>
                                </a:lnTo>
                                <a:lnTo>
                                  <a:pt x="439" y="90"/>
                                </a:lnTo>
                                <a:lnTo>
                                  <a:pt x="482" y="127"/>
                                </a:lnTo>
                                <a:lnTo>
                                  <a:pt x="517" y="158"/>
                                </a:lnTo>
                                <a:lnTo>
                                  <a:pt x="551" y="188"/>
                                </a:lnTo>
                                <a:lnTo>
                                  <a:pt x="601" y="222"/>
                                </a:lnTo>
                                <a:lnTo>
                                  <a:pt x="671" y="242"/>
                                </a:lnTo>
                                <a:lnTo>
                                  <a:pt x="766" y="232"/>
                                </a:lnTo>
                                <a:lnTo>
                                  <a:pt x="836" y="204"/>
                                </a:lnTo>
                                <a:lnTo>
                                  <a:pt x="914" y="161"/>
                                </a:lnTo>
                                <a:lnTo>
                                  <a:pt x="985" y="116"/>
                                </a:lnTo>
                                <a:lnTo>
                                  <a:pt x="1032" y="81"/>
                                </a:lnTo>
                                <a:lnTo>
                                  <a:pt x="1103" y="26"/>
                                </a:lnTo>
                                <a:lnTo>
                                  <a:pt x="1165" y="1"/>
                                </a:lnTo>
                                <a:lnTo>
                                  <a:pt x="1177" y="2"/>
                                </a:lnTo>
                              </a:path>
                            </a:pathLst>
                          </a:custGeom>
                          <a:noFill/>
                          <a:ln w="15240">
                            <a:solidFill>
                              <a:srgbClr val="F7941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8CA6D9D" id="Group 24" o:spid="_x0000_s1026" alt="Title: Sine waves of varying frequencies - Description: Sine waves of varying frequencies" style="width:235.2pt;height:30.25pt;mso-position-horizontal-relative:char;mso-position-vertical-relative:line" coordsize="4704,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">
                <v:shape id="Freeform 3" o:spid="_x0000_s1027" alt="Sine waves of varying frequencies" style="position:absolute;left:12;top:12;width:4680;height:246;visibility:visible;mso-wrap-style:square;v-text-anchor:top" coordsize="4680,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" path="m,80l15,70,81,34,150,8,221,1r70,20l351,54r61,38l469,129r48,31l552,184r48,28l663,235r83,10l851,234r73,-21l1007,181r83,-36l1160,110r47,-27l1284,37r68,-27l1417,2r67,12l1561,46r64,33l1703,122r81,43l1854,198r85,30l2014,241r67,l2142,229r58,-20l2276,176r78,-36l2431,101r77,-40l2584,21,2629,5,2683,r54,5l2784,21r45,23l2886,74r54,28l2979,123r36,20l3073,172r66,31l3203,226r77,15l3342,241r46,-7l3417,225r73,-26l3545,177r53,-24l3662,122r53,-28l3746,76r26,-16l3804,41r61,-28l3925,r64,2l4059,21r79,35l4200,90r38,22l4283,138r87,45l4457,221r74,19l4599,242r67,-16l4680,220e" filled="f" strokecolor="#be1e2d" strokeweight="1.2pt">
                  <v:path arrowok="t" o:connecttype="custom" o:connectlocs="15,70;150,8;291,21;412,92;517,160;600,212;746,245;924,213;1090,145;1207,83;1352,10;1484,14;1625,79;1784,165;1939,228;2081,241;2200,209;2354,140;2508,61;2629,5;2737,5;2829,44;2940,102;3015,143;3139,203;3280,241;3388,234;3490,199;3598,153;3715,94;3772,60;3865,13;3989,2;4138,56;4238,112;4370,183;4531,240;4666,226" o:connectangles="0,0,0,0,0,0,0,0,0,0,0,0,0,0,0,0,0,0,0,0,0,0,0,0,0,0,0,0,0,0,0,0,0,0,0,0,0,0"/>
                </v:shape>
                <v:shape id="Freeform 4" o:spid="_x0000_s1028" style="position:absolute;left:12;top:347;width:3503;height:246;visibility:visible;mso-wrap-style:square;v-text-anchor:top" coordsize="3503,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" path="m,53l1,52,60,16,122,1r61,21l228,55r45,38l316,130r36,31l386,191r49,34l506,245r95,-10l670,207r79,-43l820,119,867,84,937,30,999,4r62,6l1131,46r48,34l1238,123r60,43l1350,199r78,35l1495,243r59,-9l1608,210r72,-42l1752,121r72,-49l1895,22,1929,6r40,-5l2009,6r35,16l2078,45r43,29l2161,103r29,20l2217,143r43,30l2310,204r47,23l2415,242r46,l2495,235r22,-9l2572,200r41,-22l2652,154r48,-32l2739,95r24,-18l2782,61r24,-19l2862,9,2920,r63,15l3056,57r46,33l3130,113r34,26l3229,184r79,45l3375,244r62,-11l3502,195e" filled="f" strokecolor="#f7941d" strokeweight=".42331mm">
                  <v:path arrowok="t" o:connecttype="custom" o:connectlocs="1,52;122,1;228,55;316,130;386,191;506,245;670,207;820,119;937,30;1061,10;1179,80;1298,166;1428,234;1554,234;1680,168;1824,72;1929,6;2009,6;2078,45;2161,103;2217,143;2310,204;2415,242;2495,235;2572,200;2652,154;2739,95;2782,61;2862,9;2983,15;3102,90;3164,139;3308,229;3437,233" o:connectangles="0,0,0,0,0,0,0,0,0,0,0,0,0,0,0,0,0,0,0,0,0,0,0,0,0,0,0,0,0,0,0,0,0,0"/>
                </v:shape>
                <v:shape id="Freeform 5" o:spid="_x0000_s1029" style="position:absolute;left:3514;top:350;width:1178;height:243;visibility:visible;mso-wrap-style:square;v-text-anchor:top" coordsize="1178,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" path="m,192l33,159,84,110,146,58,215,17,284,r65,18l393,52r46,38l482,127r35,31l551,188r50,34l671,242r95,-10l836,204r78,-43l985,116r47,-35l1103,26,1165,1r12,1e" filled="f" strokecolor="#f7941d" strokeweight="1.2pt">
                  <v:path arrowok="t" o:connecttype="custom" o:connectlocs="0,192;33,159;84,110;146,58;215,17;284,0;349,18;393,52;439,90;482,127;517,158;551,188;601,222;671,242;766,232;836,204;914,161;985,116;1032,81;1103,26;1165,1;1177,2" o:connectangles="0,0,0,0,0,0,0,0,0,0,0,0,0,0,0,0,0,0,0,0,0,0"/>
                </v:shape>
                <w10:anchorlock/>
              </v:group>
            </w:pict>
          </mc:Fallback>
        </mc:AlternateContent>
      </w:r>
    </w:p>
    <w:p w14:paraId="57421424" w14:textId="77777777" w:rsidR="00106F16" w:rsidRPr="00477A19" w:rsidRDefault="00106F16" w:rsidP="00106F16">
      <w:pPr>
        <w:kinsoku w:val="0"/>
        <w:overflowPunct w:val="0"/>
        <w:adjustRightInd w:val="0"/>
        <w:jc w:val="center"/>
        <w:rPr>
          <w:rFonts w:ascii="Times New Roman" w:hAnsi="Times New Roman" w:cs="Times New Roman"/>
          <w:sz w:val="4"/>
          <w:szCs w:val="4"/>
        </w:rPr>
      </w:pPr>
    </w:p>
    <w:p w14:paraId="1D0B8B76" w14:textId="77777777" w:rsidR="00106F16" w:rsidRPr="00477A19" w:rsidRDefault="00106F16" w:rsidP="00106F16">
      <w:pPr>
        <w:kinsoku w:val="0"/>
        <w:overflowPunct w:val="0"/>
        <w:adjustRightInd w:val="0"/>
        <w:ind w:left="428"/>
        <w:jc w:val="center"/>
        <w:rPr>
          <w:rFonts w:ascii="Times New Roman" w:hAnsi="Times New Roman" w:cs="Times New Roman"/>
          <w:sz w:val="20"/>
          <w:szCs w:val="20"/>
        </w:rPr>
      </w:pPr>
      <w:r w:rsidRPr="00477A19">
        <w:rPr>
          <w:rFonts w:ascii="Times New Roman" w:hAnsi="Times New Roman" w:cs="Times New Roman"/>
          <w:noProof/>
          <w:sz w:val="20"/>
          <w:szCs w:val="20"/>
        </w:rPr>
        <mc:AlternateContent>
          <mc:Choice Requires="wpg">
            <w:drawing>
              <wp:inline distT="0" distB="0" distL="0" distR="0" wp14:anchorId="559BA736" wp14:editId="4F6AAC0A">
                <wp:extent cx="2987040" cy="334010"/>
                <wp:effectExtent l="0" t="0" r="0" b="0"/>
                <wp:docPr id="32" name="Group 32" descr="Sine waves of varying frequencies" title="Sine waves of varying frequencies"/>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040" cy="334010"/>
                          <a:chOff x="0" y="0"/>
                          <a:chExt cx="4704" cy="526"/>
                        </a:xfrm>
                      </wpg:grpSpPr>
                      <wps:wsp>
                        <wps:cNvPr id="34" name="Freeform 34"/>
                        <wps:cNvSpPr>
                          <a:spLocks/>
                        </wps:cNvSpPr>
                        <wps:spPr bwMode="auto">
                          <a:xfrm>
                            <a:off x="12" y="12"/>
                            <a:ext cx="2695" cy="225"/>
                          </a:xfrm>
                          <a:custGeom>
                            <a:avLst/>
                            <a:gdLst>
                              <a:gd name="T0" fmla="*/ 36 w 2695"/>
                              <a:gd name="T1" fmla="*/ 0 h 225"/>
                              <a:gd name="T2" fmla="*/ 138 w 2695"/>
                              <a:gd name="T3" fmla="*/ 44 h 225"/>
                              <a:gd name="T4" fmla="*/ 204 w 2695"/>
                              <a:gd name="T5" fmla="*/ 100 h 225"/>
                              <a:gd name="T6" fmla="*/ 255 w 2695"/>
                              <a:gd name="T7" fmla="*/ 146 h 225"/>
                              <a:gd name="T8" fmla="*/ 345 w 2695"/>
                              <a:gd name="T9" fmla="*/ 186 h 225"/>
                              <a:gd name="T10" fmla="*/ 469 w 2695"/>
                              <a:gd name="T11" fmla="*/ 161 h 225"/>
                              <a:gd name="T12" fmla="*/ 582 w 2695"/>
                              <a:gd name="T13" fmla="*/ 99 h 225"/>
                              <a:gd name="T14" fmla="*/ 672 w 2695"/>
                              <a:gd name="T15" fmla="*/ 35 h 225"/>
                              <a:gd name="T16" fmla="*/ 765 w 2695"/>
                              <a:gd name="T17" fmla="*/ 23 h 225"/>
                              <a:gd name="T18" fmla="*/ 852 w 2695"/>
                              <a:gd name="T19" fmla="*/ 75 h 225"/>
                              <a:gd name="T20" fmla="*/ 941 w 2695"/>
                              <a:gd name="T21" fmla="*/ 139 h 225"/>
                              <a:gd name="T22" fmla="*/ 1038 w 2695"/>
                              <a:gd name="T23" fmla="*/ 190 h 225"/>
                              <a:gd name="T24" fmla="*/ 1133 w 2695"/>
                              <a:gd name="T25" fmla="*/ 192 h 225"/>
                              <a:gd name="T26" fmla="*/ 1228 w 2695"/>
                              <a:gd name="T27" fmla="*/ 146 h 225"/>
                              <a:gd name="T28" fmla="*/ 1337 w 2695"/>
                              <a:gd name="T29" fmla="*/ 78 h 225"/>
                              <a:gd name="T30" fmla="*/ 1417 w 2695"/>
                              <a:gd name="T31" fmla="*/ 31 h 225"/>
                              <a:gd name="T32" fmla="*/ 1477 w 2695"/>
                              <a:gd name="T33" fmla="*/ 32 h 225"/>
                              <a:gd name="T34" fmla="*/ 1528 w 2695"/>
                              <a:gd name="T35" fmla="*/ 62 h 225"/>
                              <a:gd name="T36" fmla="*/ 1590 w 2695"/>
                              <a:gd name="T37" fmla="*/ 105 h 225"/>
                              <a:gd name="T38" fmla="*/ 1632 w 2695"/>
                              <a:gd name="T39" fmla="*/ 135 h 225"/>
                              <a:gd name="T40" fmla="*/ 1700 w 2695"/>
                              <a:gd name="T41" fmla="*/ 180 h 225"/>
                              <a:gd name="T42" fmla="*/ 1779 w 2695"/>
                              <a:gd name="T43" fmla="*/ 209 h 225"/>
                              <a:gd name="T44" fmla="*/ 1839 w 2695"/>
                              <a:gd name="T45" fmla="*/ 205 h 225"/>
                              <a:gd name="T46" fmla="*/ 1897 w 2695"/>
                              <a:gd name="T47" fmla="*/ 181 h 225"/>
                              <a:gd name="T48" fmla="*/ 1958 w 2695"/>
                              <a:gd name="T49" fmla="*/ 149 h 225"/>
                              <a:gd name="T50" fmla="*/ 2024 w 2695"/>
                              <a:gd name="T51" fmla="*/ 107 h 225"/>
                              <a:gd name="T52" fmla="*/ 2057 w 2695"/>
                              <a:gd name="T53" fmla="*/ 83 h 225"/>
                              <a:gd name="T54" fmla="*/ 2118 w 2695"/>
                              <a:gd name="T55" fmla="*/ 46 h 225"/>
                              <a:gd name="T56" fmla="*/ 2208 w 2695"/>
                              <a:gd name="T57" fmla="*/ 52 h 225"/>
                              <a:gd name="T58" fmla="*/ 2297 w 2695"/>
                              <a:gd name="T59" fmla="*/ 108 h 225"/>
                              <a:gd name="T60" fmla="*/ 2343 w 2695"/>
                              <a:gd name="T61" fmla="*/ 145 h 225"/>
                              <a:gd name="T62" fmla="*/ 2450 w 2695"/>
                              <a:gd name="T63" fmla="*/ 212 h 225"/>
                              <a:gd name="T64" fmla="*/ 2547 w 2695"/>
                              <a:gd name="T65" fmla="*/ 216 h 225"/>
                              <a:gd name="T66" fmla="*/ 2634 w 2695"/>
                              <a:gd name="T67" fmla="*/ 160 h 225"/>
                              <a:gd name="T68" fmla="*/ 2676 w 2695"/>
                              <a:gd name="T69" fmla="*/ 125 h 2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695" h="225">
                                <a:moveTo>
                                  <a:pt x="0" y="9"/>
                                </a:moveTo>
                                <a:lnTo>
                                  <a:pt x="36" y="0"/>
                                </a:lnTo>
                                <a:lnTo>
                                  <a:pt x="105" y="19"/>
                                </a:lnTo>
                                <a:lnTo>
                                  <a:pt x="138" y="44"/>
                                </a:lnTo>
                                <a:lnTo>
                                  <a:pt x="172" y="72"/>
                                </a:lnTo>
                                <a:lnTo>
                                  <a:pt x="204" y="100"/>
                                </a:lnTo>
                                <a:lnTo>
                                  <a:pt x="230" y="123"/>
                                </a:lnTo>
                                <a:lnTo>
                                  <a:pt x="255" y="146"/>
                                </a:lnTo>
                                <a:lnTo>
                                  <a:pt x="292" y="171"/>
                                </a:lnTo>
                                <a:lnTo>
                                  <a:pt x="345" y="186"/>
                                </a:lnTo>
                                <a:lnTo>
                                  <a:pt x="416" y="180"/>
                                </a:lnTo>
                                <a:lnTo>
                                  <a:pt x="469" y="161"/>
                                </a:lnTo>
                                <a:lnTo>
                                  <a:pt x="528" y="131"/>
                                </a:lnTo>
                                <a:lnTo>
                                  <a:pt x="582" y="99"/>
                                </a:lnTo>
                                <a:lnTo>
                                  <a:pt x="618" y="74"/>
                                </a:lnTo>
                                <a:lnTo>
                                  <a:pt x="672" y="35"/>
                                </a:lnTo>
                                <a:lnTo>
                                  <a:pt x="718" y="18"/>
                                </a:lnTo>
                                <a:lnTo>
                                  <a:pt x="765" y="23"/>
                                </a:lnTo>
                                <a:lnTo>
                                  <a:pt x="817" y="50"/>
                                </a:lnTo>
                                <a:lnTo>
                                  <a:pt x="852" y="75"/>
                                </a:lnTo>
                                <a:lnTo>
                                  <a:pt x="896" y="107"/>
                                </a:lnTo>
                                <a:lnTo>
                                  <a:pt x="941" y="139"/>
                                </a:lnTo>
                                <a:lnTo>
                                  <a:pt x="979" y="164"/>
                                </a:lnTo>
                                <a:lnTo>
                                  <a:pt x="1038" y="190"/>
                                </a:lnTo>
                                <a:lnTo>
                                  <a:pt x="1088" y="198"/>
                                </a:lnTo>
                                <a:lnTo>
                                  <a:pt x="1133" y="192"/>
                                </a:lnTo>
                                <a:lnTo>
                                  <a:pt x="1173" y="175"/>
                                </a:lnTo>
                                <a:lnTo>
                                  <a:pt x="1228" y="146"/>
                                </a:lnTo>
                                <a:lnTo>
                                  <a:pt x="1282" y="113"/>
                                </a:lnTo>
                                <a:lnTo>
                                  <a:pt x="1337" y="78"/>
                                </a:lnTo>
                                <a:lnTo>
                                  <a:pt x="1391" y="42"/>
                                </a:lnTo>
                                <a:lnTo>
                                  <a:pt x="1417" y="31"/>
                                </a:lnTo>
                                <a:lnTo>
                                  <a:pt x="1447" y="28"/>
                                </a:lnTo>
                                <a:lnTo>
                                  <a:pt x="1477" y="32"/>
                                </a:lnTo>
                                <a:lnTo>
                                  <a:pt x="1503" y="44"/>
                                </a:lnTo>
                                <a:lnTo>
                                  <a:pt x="1528" y="62"/>
                                </a:lnTo>
                                <a:lnTo>
                                  <a:pt x="1560" y="84"/>
                                </a:lnTo>
                                <a:lnTo>
                                  <a:pt x="1590" y="105"/>
                                </a:lnTo>
                                <a:lnTo>
                                  <a:pt x="1611" y="120"/>
                                </a:lnTo>
                                <a:lnTo>
                                  <a:pt x="1632" y="135"/>
                                </a:lnTo>
                                <a:lnTo>
                                  <a:pt x="1663" y="157"/>
                                </a:lnTo>
                                <a:lnTo>
                                  <a:pt x="1700" y="180"/>
                                </a:lnTo>
                                <a:lnTo>
                                  <a:pt x="1736" y="198"/>
                                </a:lnTo>
                                <a:lnTo>
                                  <a:pt x="1779" y="209"/>
                                </a:lnTo>
                                <a:lnTo>
                                  <a:pt x="1814" y="210"/>
                                </a:lnTo>
                                <a:lnTo>
                                  <a:pt x="1839" y="205"/>
                                </a:lnTo>
                                <a:lnTo>
                                  <a:pt x="1856" y="199"/>
                                </a:lnTo>
                                <a:lnTo>
                                  <a:pt x="1897" y="181"/>
                                </a:lnTo>
                                <a:lnTo>
                                  <a:pt x="1928" y="165"/>
                                </a:lnTo>
                                <a:lnTo>
                                  <a:pt x="1958" y="149"/>
                                </a:lnTo>
                                <a:lnTo>
                                  <a:pt x="1995" y="126"/>
                                </a:lnTo>
                                <a:lnTo>
                                  <a:pt x="2024" y="107"/>
                                </a:lnTo>
                                <a:lnTo>
                                  <a:pt x="2043" y="94"/>
                                </a:lnTo>
                                <a:lnTo>
                                  <a:pt x="2057" y="83"/>
                                </a:lnTo>
                                <a:lnTo>
                                  <a:pt x="2075" y="69"/>
                                </a:lnTo>
                                <a:lnTo>
                                  <a:pt x="2118" y="46"/>
                                </a:lnTo>
                                <a:lnTo>
                                  <a:pt x="2161" y="40"/>
                                </a:lnTo>
                                <a:lnTo>
                                  <a:pt x="2208" y="52"/>
                                </a:lnTo>
                                <a:lnTo>
                                  <a:pt x="2263" y="83"/>
                                </a:lnTo>
                                <a:lnTo>
                                  <a:pt x="2297" y="108"/>
                                </a:lnTo>
                                <a:lnTo>
                                  <a:pt x="2318" y="125"/>
                                </a:lnTo>
                                <a:lnTo>
                                  <a:pt x="2343" y="145"/>
                                </a:lnTo>
                                <a:lnTo>
                                  <a:pt x="2391" y="178"/>
                                </a:lnTo>
                                <a:lnTo>
                                  <a:pt x="2450" y="212"/>
                                </a:lnTo>
                                <a:lnTo>
                                  <a:pt x="2500" y="224"/>
                                </a:lnTo>
                                <a:lnTo>
                                  <a:pt x="2547" y="216"/>
                                </a:lnTo>
                                <a:lnTo>
                                  <a:pt x="2596" y="190"/>
                                </a:lnTo>
                                <a:lnTo>
                                  <a:pt x="2634" y="160"/>
                                </a:lnTo>
                                <a:lnTo>
                                  <a:pt x="2659" y="141"/>
                                </a:lnTo>
                                <a:lnTo>
                                  <a:pt x="2676" y="125"/>
                                </a:lnTo>
                                <a:lnTo>
                                  <a:pt x="2694" y="108"/>
                                </a:lnTo>
                              </a:path>
                            </a:pathLst>
                          </a:custGeom>
                          <a:noFill/>
                          <a:ln w="15240">
                            <a:solidFill>
                              <a:srgbClr val="38B54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 name="Freeform 36"/>
                        <wps:cNvSpPr>
                          <a:spLocks/>
                        </wps:cNvSpPr>
                        <wps:spPr bwMode="auto">
                          <a:xfrm>
                            <a:off x="2670" y="41"/>
                            <a:ext cx="2022" cy="207"/>
                          </a:xfrm>
                          <a:custGeom>
                            <a:avLst/>
                            <a:gdLst>
                              <a:gd name="T0" fmla="*/ 0 w 2022"/>
                              <a:gd name="T1" fmla="*/ 110 h 207"/>
                              <a:gd name="T2" fmla="*/ 40 w 2022"/>
                              <a:gd name="T3" fmla="*/ 74 h 207"/>
                              <a:gd name="T4" fmla="*/ 100 w 2022"/>
                              <a:gd name="T5" fmla="*/ 28 h 207"/>
                              <a:gd name="T6" fmla="*/ 171 w 2022"/>
                              <a:gd name="T7" fmla="*/ 0 h 207"/>
                              <a:gd name="T8" fmla="*/ 241 w 2022"/>
                              <a:gd name="T9" fmla="*/ 15 h 207"/>
                              <a:gd name="T10" fmla="*/ 274 w 2022"/>
                              <a:gd name="T11" fmla="*/ 40 h 207"/>
                              <a:gd name="T12" fmla="*/ 308 w 2022"/>
                              <a:gd name="T13" fmla="*/ 68 h 207"/>
                              <a:gd name="T14" fmla="*/ 339 w 2022"/>
                              <a:gd name="T15" fmla="*/ 95 h 207"/>
                              <a:gd name="T16" fmla="*/ 366 w 2022"/>
                              <a:gd name="T17" fmla="*/ 118 h 207"/>
                              <a:gd name="T18" fmla="*/ 391 w 2022"/>
                              <a:gd name="T19" fmla="*/ 141 h 207"/>
                              <a:gd name="T20" fmla="*/ 428 w 2022"/>
                              <a:gd name="T21" fmla="*/ 166 h 207"/>
                              <a:gd name="T22" fmla="*/ 480 w 2022"/>
                              <a:gd name="T23" fmla="*/ 182 h 207"/>
                              <a:gd name="T24" fmla="*/ 552 w 2022"/>
                              <a:gd name="T25" fmla="*/ 176 h 207"/>
                              <a:gd name="T26" fmla="*/ 604 w 2022"/>
                              <a:gd name="T27" fmla="*/ 156 h 207"/>
                              <a:gd name="T28" fmla="*/ 664 w 2022"/>
                              <a:gd name="T29" fmla="*/ 126 h 207"/>
                              <a:gd name="T30" fmla="*/ 718 w 2022"/>
                              <a:gd name="T31" fmla="*/ 94 h 207"/>
                              <a:gd name="T32" fmla="*/ 754 w 2022"/>
                              <a:gd name="T33" fmla="*/ 70 h 207"/>
                              <a:gd name="T34" fmla="*/ 807 w 2022"/>
                              <a:gd name="T35" fmla="*/ 31 h 207"/>
                              <a:gd name="T36" fmla="*/ 854 w 2022"/>
                              <a:gd name="T37" fmla="*/ 13 h 207"/>
                              <a:gd name="T38" fmla="*/ 900 w 2022"/>
                              <a:gd name="T39" fmla="*/ 18 h 207"/>
                              <a:gd name="T40" fmla="*/ 953 w 2022"/>
                              <a:gd name="T41" fmla="*/ 46 h 207"/>
                              <a:gd name="T42" fmla="*/ 988 w 2022"/>
                              <a:gd name="T43" fmla="*/ 71 h 207"/>
                              <a:gd name="T44" fmla="*/ 1032 w 2022"/>
                              <a:gd name="T45" fmla="*/ 103 h 207"/>
                              <a:gd name="T46" fmla="*/ 1076 w 2022"/>
                              <a:gd name="T47" fmla="*/ 135 h 207"/>
                              <a:gd name="T48" fmla="*/ 1115 w 2022"/>
                              <a:gd name="T49" fmla="*/ 160 h 207"/>
                              <a:gd name="T50" fmla="*/ 1173 w 2022"/>
                              <a:gd name="T51" fmla="*/ 186 h 207"/>
                              <a:gd name="T52" fmla="*/ 1224 w 2022"/>
                              <a:gd name="T53" fmla="*/ 194 h 207"/>
                              <a:gd name="T54" fmla="*/ 1268 w 2022"/>
                              <a:gd name="T55" fmla="*/ 188 h 207"/>
                              <a:gd name="T56" fmla="*/ 1309 w 2022"/>
                              <a:gd name="T57" fmla="*/ 171 h 207"/>
                              <a:gd name="T58" fmla="*/ 1363 w 2022"/>
                              <a:gd name="T59" fmla="*/ 141 h 207"/>
                              <a:gd name="T60" fmla="*/ 1418 w 2022"/>
                              <a:gd name="T61" fmla="*/ 108 h 207"/>
                              <a:gd name="T62" fmla="*/ 1473 w 2022"/>
                              <a:gd name="T63" fmla="*/ 73 h 207"/>
                              <a:gd name="T64" fmla="*/ 1527 w 2022"/>
                              <a:gd name="T65" fmla="*/ 38 h 207"/>
                              <a:gd name="T66" fmla="*/ 1552 w 2022"/>
                              <a:gd name="T67" fmla="*/ 27 h 207"/>
                              <a:gd name="T68" fmla="*/ 1582 w 2022"/>
                              <a:gd name="T69" fmla="*/ 24 h 207"/>
                              <a:gd name="T70" fmla="*/ 1613 w 2022"/>
                              <a:gd name="T71" fmla="*/ 28 h 207"/>
                              <a:gd name="T72" fmla="*/ 1639 w 2022"/>
                              <a:gd name="T73" fmla="*/ 40 h 207"/>
                              <a:gd name="T74" fmla="*/ 1664 w 2022"/>
                              <a:gd name="T75" fmla="*/ 57 h 207"/>
                              <a:gd name="T76" fmla="*/ 1695 w 2022"/>
                              <a:gd name="T77" fmla="*/ 79 h 207"/>
                              <a:gd name="T78" fmla="*/ 1726 w 2022"/>
                              <a:gd name="T79" fmla="*/ 101 h 207"/>
                              <a:gd name="T80" fmla="*/ 1747 w 2022"/>
                              <a:gd name="T81" fmla="*/ 116 h 207"/>
                              <a:gd name="T82" fmla="*/ 1767 w 2022"/>
                              <a:gd name="T83" fmla="*/ 131 h 207"/>
                              <a:gd name="T84" fmla="*/ 1799 w 2022"/>
                              <a:gd name="T85" fmla="*/ 153 h 207"/>
                              <a:gd name="T86" fmla="*/ 1836 w 2022"/>
                              <a:gd name="T87" fmla="*/ 176 h 207"/>
                              <a:gd name="T88" fmla="*/ 1871 w 2022"/>
                              <a:gd name="T89" fmla="*/ 193 h 207"/>
                              <a:gd name="T90" fmla="*/ 1914 w 2022"/>
                              <a:gd name="T91" fmla="*/ 205 h 207"/>
                              <a:gd name="T92" fmla="*/ 1949 w 2022"/>
                              <a:gd name="T93" fmla="*/ 206 h 207"/>
                              <a:gd name="T94" fmla="*/ 1975 w 2022"/>
                              <a:gd name="T95" fmla="*/ 201 h 207"/>
                              <a:gd name="T96" fmla="*/ 1991 w 2022"/>
                              <a:gd name="T97" fmla="*/ 195 h 207"/>
                              <a:gd name="T98" fmla="*/ 2021 w 2022"/>
                              <a:gd name="T99" fmla="*/ 181 h 2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022" h="207">
                                <a:moveTo>
                                  <a:pt x="0" y="110"/>
                                </a:moveTo>
                                <a:lnTo>
                                  <a:pt x="40" y="74"/>
                                </a:lnTo>
                                <a:lnTo>
                                  <a:pt x="100" y="28"/>
                                </a:lnTo>
                                <a:lnTo>
                                  <a:pt x="171" y="0"/>
                                </a:lnTo>
                                <a:lnTo>
                                  <a:pt x="241" y="15"/>
                                </a:lnTo>
                                <a:lnTo>
                                  <a:pt x="274" y="40"/>
                                </a:lnTo>
                                <a:lnTo>
                                  <a:pt x="308" y="68"/>
                                </a:lnTo>
                                <a:lnTo>
                                  <a:pt x="339" y="95"/>
                                </a:lnTo>
                                <a:lnTo>
                                  <a:pt x="366" y="118"/>
                                </a:lnTo>
                                <a:lnTo>
                                  <a:pt x="391" y="141"/>
                                </a:lnTo>
                                <a:lnTo>
                                  <a:pt x="428" y="166"/>
                                </a:lnTo>
                                <a:lnTo>
                                  <a:pt x="480" y="182"/>
                                </a:lnTo>
                                <a:lnTo>
                                  <a:pt x="552" y="176"/>
                                </a:lnTo>
                                <a:lnTo>
                                  <a:pt x="604" y="156"/>
                                </a:lnTo>
                                <a:lnTo>
                                  <a:pt x="664" y="126"/>
                                </a:lnTo>
                                <a:lnTo>
                                  <a:pt x="718" y="94"/>
                                </a:lnTo>
                                <a:lnTo>
                                  <a:pt x="754" y="70"/>
                                </a:lnTo>
                                <a:lnTo>
                                  <a:pt x="807" y="31"/>
                                </a:lnTo>
                                <a:lnTo>
                                  <a:pt x="854" y="13"/>
                                </a:lnTo>
                                <a:lnTo>
                                  <a:pt x="900" y="18"/>
                                </a:lnTo>
                                <a:lnTo>
                                  <a:pt x="953" y="46"/>
                                </a:lnTo>
                                <a:lnTo>
                                  <a:pt x="988" y="71"/>
                                </a:lnTo>
                                <a:lnTo>
                                  <a:pt x="1032" y="103"/>
                                </a:lnTo>
                                <a:lnTo>
                                  <a:pt x="1076" y="135"/>
                                </a:lnTo>
                                <a:lnTo>
                                  <a:pt x="1115" y="160"/>
                                </a:lnTo>
                                <a:lnTo>
                                  <a:pt x="1173" y="186"/>
                                </a:lnTo>
                                <a:lnTo>
                                  <a:pt x="1224" y="194"/>
                                </a:lnTo>
                                <a:lnTo>
                                  <a:pt x="1268" y="188"/>
                                </a:lnTo>
                                <a:lnTo>
                                  <a:pt x="1309" y="171"/>
                                </a:lnTo>
                                <a:lnTo>
                                  <a:pt x="1363" y="141"/>
                                </a:lnTo>
                                <a:lnTo>
                                  <a:pt x="1418" y="108"/>
                                </a:lnTo>
                                <a:lnTo>
                                  <a:pt x="1473" y="73"/>
                                </a:lnTo>
                                <a:lnTo>
                                  <a:pt x="1527" y="38"/>
                                </a:lnTo>
                                <a:lnTo>
                                  <a:pt x="1552" y="27"/>
                                </a:lnTo>
                                <a:lnTo>
                                  <a:pt x="1582" y="24"/>
                                </a:lnTo>
                                <a:lnTo>
                                  <a:pt x="1613" y="28"/>
                                </a:lnTo>
                                <a:lnTo>
                                  <a:pt x="1639" y="40"/>
                                </a:lnTo>
                                <a:lnTo>
                                  <a:pt x="1664" y="57"/>
                                </a:lnTo>
                                <a:lnTo>
                                  <a:pt x="1695" y="79"/>
                                </a:lnTo>
                                <a:lnTo>
                                  <a:pt x="1726" y="101"/>
                                </a:lnTo>
                                <a:lnTo>
                                  <a:pt x="1747" y="116"/>
                                </a:lnTo>
                                <a:lnTo>
                                  <a:pt x="1767" y="131"/>
                                </a:lnTo>
                                <a:lnTo>
                                  <a:pt x="1799" y="153"/>
                                </a:lnTo>
                                <a:lnTo>
                                  <a:pt x="1836" y="176"/>
                                </a:lnTo>
                                <a:lnTo>
                                  <a:pt x="1871" y="193"/>
                                </a:lnTo>
                                <a:lnTo>
                                  <a:pt x="1914" y="205"/>
                                </a:lnTo>
                                <a:lnTo>
                                  <a:pt x="1949" y="206"/>
                                </a:lnTo>
                                <a:lnTo>
                                  <a:pt x="1975" y="201"/>
                                </a:lnTo>
                                <a:lnTo>
                                  <a:pt x="1991" y="195"/>
                                </a:lnTo>
                                <a:lnTo>
                                  <a:pt x="2021" y="181"/>
                                </a:lnTo>
                              </a:path>
                            </a:pathLst>
                          </a:custGeom>
                          <a:noFill/>
                          <a:ln w="15240">
                            <a:solidFill>
                              <a:srgbClr val="38B54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Freeform 38"/>
                        <wps:cNvSpPr>
                          <a:spLocks/>
                        </wps:cNvSpPr>
                        <wps:spPr bwMode="auto">
                          <a:xfrm>
                            <a:off x="12" y="339"/>
                            <a:ext cx="1927" cy="175"/>
                          </a:xfrm>
                          <a:custGeom>
                            <a:avLst/>
                            <a:gdLst>
                              <a:gd name="T0" fmla="*/ 16 w 1927"/>
                              <a:gd name="T1" fmla="*/ 39 h 175"/>
                              <a:gd name="T2" fmla="*/ 67 w 1927"/>
                              <a:gd name="T3" fmla="*/ 92 h 175"/>
                              <a:gd name="T4" fmla="*/ 108 w 1927"/>
                              <a:gd name="T5" fmla="*/ 135 h 175"/>
                              <a:gd name="T6" fmla="*/ 178 w 1927"/>
                              <a:gd name="T7" fmla="*/ 174 h 175"/>
                              <a:gd name="T8" fmla="*/ 274 w 1927"/>
                              <a:gd name="T9" fmla="*/ 146 h 175"/>
                              <a:gd name="T10" fmla="*/ 361 w 1927"/>
                              <a:gd name="T11" fmla="*/ 84 h 175"/>
                              <a:gd name="T12" fmla="*/ 430 w 1927"/>
                              <a:gd name="T13" fmla="*/ 21 h 175"/>
                              <a:gd name="T14" fmla="*/ 502 w 1927"/>
                              <a:gd name="T15" fmla="*/ 7 h 175"/>
                              <a:gd name="T16" fmla="*/ 570 w 1927"/>
                              <a:gd name="T17" fmla="*/ 57 h 175"/>
                              <a:gd name="T18" fmla="*/ 640 w 1927"/>
                              <a:gd name="T19" fmla="*/ 117 h 175"/>
                              <a:gd name="T20" fmla="*/ 716 w 1927"/>
                              <a:gd name="T21" fmla="*/ 165 h 175"/>
                              <a:gd name="T22" fmla="*/ 789 w 1927"/>
                              <a:gd name="T23" fmla="*/ 165 h 175"/>
                              <a:gd name="T24" fmla="*/ 863 w 1927"/>
                              <a:gd name="T25" fmla="*/ 119 h 175"/>
                              <a:gd name="T26" fmla="*/ 947 w 1927"/>
                              <a:gd name="T27" fmla="*/ 51 h 175"/>
                              <a:gd name="T28" fmla="*/ 1008 w 1927"/>
                              <a:gd name="T29" fmla="*/ 4 h 175"/>
                              <a:gd name="T30" fmla="*/ 1055 w 1927"/>
                              <a:gd name="T31" fmla="*/ 4 h 175"/>
                              <a:gd name="T32" fmla="*/ 1095 w 1927"/>
                              <a:gd name="T33" fmla="*/ 32 h 175"/>
                              <a:gd name="T34" fmla="*/ 1143 w 1927"/>
                              <a:gd name="T35" fmla="*/ 73 h 175"/>
                              <a:gd name="T36" fmla="*/ 1176 w 1927"/>
                              <a:gd name="T37" fmla="*/ 101 h 175"/>
                              <a:gd name="T38" fmla="*/ 1230 w 1927"/>
                              <a:gd name="T39" fmla="*/ 144 h 175"/>
                              <a:gd name="T40" fmla="*/ 1292 w 1927"/>
                              <a:gd name="T41" fmla="*/ 171 h 175"/>
                              <a:gd name="T42" fmla="*/ 1338 w 1927"/>
                              <a:gd name="T43" fmla="*/ 166 h 175"/>
                              <a:gd name="T44" fmla="*/ 1383 w 1927"/>
                              <a:gd name="T45" fmla="*/ 141 h 175"/>
                              <a:gd name="T46" fmla="*/ 1430 w 1927"/>
                              <a:gd name="T47" fmla="*/ 109 h 175"/>
                              <a:gd name="T48" fmla="*/ 1481 w 1927"/>
                              <a:gd name="T49" fmla="*/ 67 h 175"/>
                              <a:gd name="T50" fmla="*/ 1506 w 1927"/>
                              <a:gd name="T51" fmla="*/ 43 h 175"/>
                              <a:gd name="T52" fmla="*/ 1553 w 1927"/>
                              <a:gd name="T53" fmla="*/ 6 h 175"/>
                              <a:gd name="T54" fmla="*/ 1623 w 1927"/>
                              <a:gd name="T55" fmla="*/ 11 h 175"/>
                              <a:gd name="T56" fmla="*/ 1692 w 1927"/>
                              <a:gd name="T57" fmla="*/ 64 h 175"/>
                              <a:gd name="T58" fmla="*/ 1728 w 1927"/>
                              <a:gd name="T59" fmla="*/ 98 h 175"/>
                              <a:gd name="T60" fmla="*/ 1812 w 1927"/>
                              <a:gd name="T61" fmla="*/ 162 h 175"/>
                              <a:gd name="T62" fmla="*/ 1888 w 1927"/>
                              <a:gd name="T63" fmla="*/ 165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927" h="175">
                                <a:moveTo>
                                  <a:pt x="0" y="24"/>
                                </a:moveTo>
                                <a:lnTo>
                                  <a:pt x="16" y="39"/>
                                </a:lnTo>
                                <a:lnTo>
                                  <a:pt x="42" y="65"/>
                                </a:lnTo>
                                <a:lnTo>
                                  <a:pt x="67" y="92"/>
                                </a:lnTo>
                                <a:lnTo>
                                  <a:pt x="88" y="114"/>
                                </a:lnTo>
                                <a:lnTo>
                                  <a:pt x="108" y="135"/>
                                </a:lnTo>
                                <a:lnTo>
                                  <a:pt x="137" y="159"/>
                                </a:lnTo>
                                <a:lnTo>
                                  <a:pt x="178" y="174"/>
                                </a:lnTo>
                                <a:lnTo>
                                  <a:pt x="233" y="166"/>
                                </a:lnTo>
                                <a:lnTo>
                                  <a:pt x="274" y="146"/>
                                </a:lnTo>
                                <a:lnTo>
                                  <a:pt x="320" y="116"/>
                                </a:lnTo>
                                <a:lnTo>
                                  <a:pt x="361" y="84"/>
                                </a:lnTo>
                                <a:lnTo>
                                  <a:pt x="388" y="59"/>
                                </a:lnTo>
                                <a:lnTo>
                                  <a:pt x="430" y="21"/>
                                </a:lnTo>
                                <a:lnTo>
                                  <a:pt x="466" y="3"/>
                                </a:lnTo>
                                <a:lnTo>
                                  <a:pt x="502" y="7"/>
                                </a:lnTo>
                                <a:lnTo>
                                  <a:pt x="543" y="33"/>
                                </a:lnTo>
                                <a:lnTo>
                                  <a:pt x="570" y="57"/>
                                </a:lnTo>
                                <a:lnTo>
                                  <a:pt x="605" y="87"/>
                                </a:lnTo>
                                <a:lnTo>
                                  <a:pt x="640" y="117"/>
                                </a:lnTo>
                                <a:lnTo>
                                  <a:pt x="670" y="141"/>
                                </a:lnTo>
                                <a:lnTo>
                                  <a:pt x="716" y="165"/>
                                </a:lnTo>
                                <a:lnTo>
                                  <a:pt x="755" y="172"/>
                                </a:lnTo>
                                <a:lnTo>
                                  <a:pt x="789" y="165"/>
                                </a:lnTo>
                                <a:lnTo>
                                  <a:pt x="821" y="149"/>
                                </a:lnTo>
                                <a:lnTo>
                                  <a:pt x="863" y="119"/>
                                </a:lnTo>
                                <a:lnTo>
                                  <a:pt x="905" y="86"/>
                                </a:lnTo>
                                <a:lnTo>
                                  <a:pt x="947" y="51"/>
                                </a:lnTo>
                                <a:lnTo>
                                  <a:pt x="988" y="15"/>
                                </a:lnTo>
                                <a:lnTo>
                                  <a:pt x="1008" y="4"/>
                                </a:lnTo>
                                <a:lnTo>
                                  <a:pt x="1031" y="0"/>
                                </a:lnTo>
                                <a:lnTo>
                                  <a:pt x="1055" y="4"/>
                                </a:lnTo>
                                <a:lnTo>
                                  <a:pt x="1075" y="15"/>
                                </a:lnTo>
                                <a:lnTo>
                                  <a:pt x="1095" y="32"/>
                                </a:lnTo>
                                <a:lnTo>
                                  <a:pt x="1120" y="53"/>
                                </a:lnTo>
                                <a:lnTo>
                                  <a:pt x="1143" y="73"/>
                                </a:lnTo>
                                <a:lnTo>
                                  <a:pt x="1160" y="87"/>
                                </a:lnTo>
                                <a:lnTo>
                                  <a:pt x="1176" y="101"/>
                                </a:lnTo>
                                <a:lnTo>
                                  <a:pt x="1201" y="122"/>
                                </a:lnTo>
                                <a:lnTo>
                                  <a:pt x="1230" y="144"/>
                                </a:lnTo>
                                <a:lnTo>
                                  <a:pt x="1258" y="161"/>
                                </a:lnTo>
                                <a:lnTo>
                                  <a:pt x="1292" y="171"/>
                                </a:lnTo>
                                <a:lnTo>
                                  <a:pt x="1318" y="171"/>
                                </a:lnTo>
                                <a:lnTo>
                                  <a:pt x="1338" y="166"/>
                                </a:lnTo>
                                <a:lnTo>
                                  <a:pt x="1351" y="160"/>
                                </a:lnTo>
                                <a:lnTo>
                                  <a:pt x="1383" y="141"/>
                                </a:lnTo>
                                <a:lnTo>
                                  <a:pt x="1407" y="126"/>
                                </a:lnTo>
                                <a:lnTo>
                                  <a:pt x="1430" y="109"/>
                                </a:lnTo>
                                <a:lnTo>
                                  <a:pt x="1458" y="86"/>
                                </a:lnTo>
                                <a:lnTo>
                                  <a:pt x="1481" y="67"/>
                                </a:lnTo>
                                <a:lnTo>
                                  <a:pt x="1495" y="54"/>
                                </a:lnTo>
                                <a:lnTo>
                                  <a:pt x="1506" y="43"/>
                                </a:lnTo>
                                <a:lnTo>
                                  <a:pt x="1520" y="29"/>
                                </a:lnTo>
                                <a:lnTo>
                                  <a:pt x="1553" y="6"/>
                                </a:lnTo>
                                <a:lnTo>
                                  <a:pt x="1586" y="0"/>
                                </a:lnTo>
                                <a:lnTo>
                                  <a:pt x="1623" y="11"/>
                                </a:lnTo>
                                <a:lnTo>
                                  <a:pt x="1665" y="40"/>
                                </a:lnTo>
                                <a:lnTo>
                                  <a:pt x="1692" y="64"/>
                                </a:lnTo>
                                <a:lnTo>
                                  <a:pt x="1708" y="80"/>
                                </a:lnTo>
                                <a:lnTo>
                                  <a:pt x="1728" y="98"/>
                                </a:lnTo>
                                <a:lnTo>
                                  <a:pt x="1766" y="130"/>
                                </a:lnTo>
                                <a:lnTo>
                                  <a:pt x="1812" y="162"/>
                                </a:lnTo>
                                <a:lnTo>
                                  <a:pt x="1851" y="173"/>
                                </a:lnTo>
                                <a:lnTo>
                                  <a:pt x="1888" y="165"/>
                                </a:lnTo>
                                <a:lnTo>
                                  <a:pt x="1926" y="138"/>
                                </a:lnTo>
                              </a:path>
                            </a:pathLst>
                          </a:custGeom>
                          <a:noFill/>
                          <a:ln w="15239">
                            <a:solidFill>
                              <a:srgbClr val="00AEE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40"/>
                        <wps:cNvSpPr>
                          <a:spLocks/>
                        </wps:cNvSpPr>
                        <wps:spPr bwMode="auto">
                          <a:xfrm>
                            <a:off x="1935" y="339"/>
                            <a:ext cx="2149" cy="175"/>
                          </a:xfrm>
                          <a:custGeom>
                            <a:avLst/>
                            <a:gdLst>
                              <a:gd name="T0" fmla="*/ 36 w 2149"/>
                              <a:gd name="T1" fmla="*/ 102 h 175"/>
                              <a:gd name="T2" fmla="*/ 155 w 2149"/>
                              <a:gd name="T3" fmla="*/ 6 h 175"/>
                              <a:gd name="T4" fmla="*/ 239 w 2149"/>
                              <a:gd name="T5" fmla="*/ 39 h 175"/>
                              <a:gd name="T6" fmla="*/ 291 w 2149"/>
                              <a:gd name="T7" fmla="*/ 92 h 175"/>
                              <a:gd name="T8" fmla="*/ 332 w 2149"/>
                              <a:gd name="T9" fmla="*/ 135 h 175"/>
                              <a:gd name="T10" fmla="*/ 402 w 2149"/>
                              <a:gd name="T11" fmla="*/ 174 h 175"/>
                              <a:gd name="T12" fmla="*/ 498 w 2149"/>
                              <a:gd name="T13" fmla="*/ 146 h 175"/>
                              <a:gd name="T14" fmla="*/ 585 w 2149"/>
                              <a:gd name="T15" fmla="*/ 84 h 175"/>
                              <a:gd name="T16" fmla="*/ 653 w 2149"/>
                              <a:gd name="T17" fmla="*/ 21 h 175"/>
                              <a:gd name="T18" fmla="*/ 725 w 2149"/>
                              <a:gd name="T19" fmla="*/ 7 h 175"/>
                              <a:gd name="T20" fmla="*/ 794 w 2149"/>
                              <a:gd name="T21" fmla="*/ 57 h 175"/>
                              <a:gd name="T22" fmla="*/ 864 w 2149"/>
                              <a:gd name="T23" fmla="*/ 117 h 175"/>
                              <a:gd name="T24" fmla="*/ 940 w 2149"/>
                              <a:gd name="T25" fmla="*/ 165 h 175"/>
                              <a:gd name="T26" fmla="*/ 1013 w 2149"/>
                              <a:gd name="T27" fmla="*/ 165 h 175"/>
                              <a:gd name="T28" fmla="*/ 1086 w 2149"/>
                              <a:gd name="T29" fmla="*/ 119 h 175"/>
                              <a:gd name="T30" fmla="*/ 1170 w 2149"/>
                              <a:gd name="T31" fmla="*/ 51 h 175"/>
                              <a:gd name="T32" fmla="*/ 1232 w 2149"/>
                              <a:gd name="T33" fmla="*/ 4 h 175"/>
                              <a:gd name="T34" fmla="*/ 1278 w 2149"/>
                              <a:gd name="T35" fmla="*/ 4 h 175"/>
                              <a:gd name="T36" fmla="*/ 1319 w 2149"/>
                              <a:gd name="T37" fmla="*/ 32 h 175"/>
                              <a:gd name="T38" fmla="*/ 1367 w 2149"/>
                              <a:gd name="T39" fmla="*/ 73 h 175"/>
                              <a:gd name="T40" fmla="*/ 1400 w 2149"/>
                              <a:gd name="T41" fmla="*/ 101 h 175"/>
                              <a:gd name="T42" fmla="*/ 1454 w 2149"/>
                              <a:gd name="T43" fmla="*/ 144 h 175"/>
                              <a:gd name="T44" fmla="*/ 1515 w 2149"/>
                              <a:gd name="T45" fmla="*/ 171 h 175"/>
                              <a:gd name="T46" fmla="*/ 1562 w 2149"/>
                              <a:gd name="T47" fmla="*/ 166 h 175"/>
                              <a:gd name="T48" fmla="*/ 1607 w 2149"/>
                              <a:gd name="T49" fmla="*/ 141 h 175"/>
                              <a:gd name="T50" fmla="*/ 1654 w 2149"/>
                              <a:gd name="T51" fmla="*/ 109 h 175"/>
                              <a:gd name="T52" fmla="*/ 1704 w 2149"/>
                              <a:gd name="T53" fmla="*/ 67 h 175"/>
                              <a:gd name="T54" fmla="*/ 1729 w 2149"/>
                              <a:gd name="T55" fmla="*/ 43 h 175"/>
                              <a:gd name="T56" fmla="*/ 1776 w 2149"/>
                              <a:gd name="T57" fmla="*/ 6 h 175"/>
                              <a:gd name="T58" fmla="*/ 1846 w 2149"/>
                              <a:gd name="T59" fmla="*/ 11 h 175"/>
                              <a:gd name="T60" fmla="*/ 1916 w 2149"/>
                              <a:gd name="T61" fmla="*/ 64 h 175"/>
                              <a:gd name="T62" fmla="*/ 1952 w 2149"/>
                              <a:gd name="T63" fmla="*/ 98 h 175"/>
                              <a:gd name="T64" fmla="*/ 2036 w 2149"/>
                              <a:gd name="T65" fmla="*/ 162 h 175"/>
                              <a:gd name="T66" fmla="*/ 2111 w 2149"/>
                              <a:gd name="T67" fmla="*/ 165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149" h="175">
                                <a:moveTo>
                                  <a:pt x="0" y="141"/>
                                </a:moveTo>
                                <a:lnTo>
                                  <a:pt x="36" y="102"/>
                                </a:lnTo>
                                <a:lnTo>
                                  <a:pt x="92" y="46"/>
                                </a:lnTo>
                                <a:lnTo>
                                  <a:pt x="155" y="6"/>
                                </a:lnTo>
                                <a:lnTo>
                                  <a:pt x="213" y="15"/>
                                </a:lnTo>
                                <a:lnTo>
                                  <a:pt x="239" y="39"/>
                                </a:lnTo>
                                <a:lnTo>
                                  <a:pt x="266" y="65"/>
                                </a:lnTo>
                                <a:lnTo>
                                  <a:pt x="291" y="92"/>
                                </a:lnTo>
                                <a:lnTo>
                                  <a:pt x="312" y="114"/>
                                </a:lnTo>
                                <a:lnTo>
                                  <a:pt x="332" y="135"/>
                                </a:lnTo>
                                <a:lnTo>
                                  <a:pt x="361" y="159"/>
                                </a:lnTo>
                                <a:lnTo>
                                  <a:pt x="402" y="174"/>
                                </a:lnTo>
                                <a:lnTo>
                                  <a:pt x="457" y="166"/>
                                </a:lnTo>
                                <a:lnTo>
                                  <a:pt x="498" y="146"/>
                                </a:lnTo>
                                <a:lnTo>
                                  <a:pt x="543" y="116"/>
                                </a:lnTo>
                                <a:lnTo>
                                  <a:pt x="585" y="84"/>
                                </a:lnTo>
                                <a:lnTo>
                                  <a:pt x="612" y="59"/>
                                </a:lnTo>
                                <a:lnTo>
                                  <a:pt x="653" y="21"/>
                                </a:lnTo>
                                <a:lnTo>
                                  <a:pt x="689" y="3"/>
                                </a:lnTo>
                                <a:lnTo>
                                  <a:pt x="725" y="7"/>
                                </a:lnTo>
                                <a:lnTo>
                                  <a:pt x="766" y="33"/>
                                </a:lnTo>
                                <a:lnTo>
                                  <a:pt x="794" y="57"/>
                                </a:lnTo>
                                <a:lnTo>
                                  <a:pt x="828" y="87"/>
                                </a:lnTo>
                                <a:lnTo>
                                  <a:pt x="864" y="117"/>
                                </a:lnTo>
                                <a:lnTo>
                                  <a:pt x="894" y="141"/>
                                </a:lnTo>
                                <a:lnTo>
                                  <a:pt x="940" y="165"/>
                                </a:lnTo>
                                <a:lnTo>
                                  <a:pt x="979" y="172"/>
                                </a:lnTo>
                                <a:lnTo>
                                  <a:pt x="1013" y="165"/>
                                </a:lnTo>
                                <a:lnTo>
                                  <a:pt x="1045" y="149"/>
                                </a:lnTo>
                                <a:lnTo>
                                  <a:pt x="1086" y="119"/>
                                </a:lnTo>
                                <a:lnTo>
                                  <a:pt x="1128" y="86"/>
                                </a:lnTo>
                                <a:lnTo>
                                  <a:pt x="1170" y="51"/>
                                </a:lnTo>
                                <a:lnTo>
                                  <a:pt x="1212" y="15"/>
                                </a:lnTo>
                                <a:lnTo>
                                  <a:pt x="1232" y="4"/>
                                </a:lnTo>
                                <a:lnTo>
                                  <a:pt x="1255" y="0"/>
                                </a:lnTo>
                                <a:lnTo>
                                  <a:pt x="1278" y="4"/>
                                </a:lnTo>
                                <a:lnTo>
                                  <a:pt x="1299" y="15"/>
                                </a:lnTo>
                                <a:lnTo>
                                  <a:pt x="1319" y="32"/>
                                </a:lnTo>
                                <a:lnTo>
                                  <a:pt x="1343" y="53"/>
                                </a:lnTo>
                                <a:lnTo>
                                  <a:pt x="1367" y="73"/>
                                </a:lnTo>
                                <a:lnTo>
                                  <a:pt x="1384" y="87"/>
                                </a:lnTo>
                                <a:lnTo>
                                  <a:pt x="1400" y="101"/>
                                </a:lnTo>
                                <a:lnTo>
                                  <a:pt x="1425" y="122"/>
                                </a:lnTo>
                                <a:lnTo>
                                  <a:pt x="1454" y="144"/>
                                </a:lnTo>
                                <a:lnTo>
                                  <a:pt x="1481" y="161"/>
                                </a:lnTo>
                                <a:lnTo>
                                  <a:pt x="1515" y="171"/>
                                </a:lnTo>
                                <a:lnTo>
                                  <a:pt x="1542" y="171"/>
                                </a:lnTo>
                                <a:lnTo>
                                  <a:pt x="1562" y="166"/>
                                </a:lnTo>
                                <a:lnTo>
                                  <a:pt x="1575" y="160"/>
                                </a:lnTo>
                                <a:lnTo>
                                  <a:pt x="1607" y="141"/>
                                </a:lnTo>
                                <a:lnTo>
                                  <a:pt x="1631" y="126"/>
                                </a:lnTo>
                                <a:lnTo>
                                  <a:pt x="1654" y="109"/>
                                </a:lnTo>
                                <a:lnTo>
                                  <a:pt x="1682" y="86"/>
                                </a:lnTo>
                                <a:lnTo>
                                  <a:pt x="1704" y="67"/>
                                </a:lnTo>
                                <a:lnTo>
                                  <a:pt x="1718" y="54"/>
                                </a:lnTo>
                                <a:lnTo>
                                  <a:pt x="1729" y="43"/>
                                </a:lnTo>
                                <a:lnTo>
                                  <a:pt x="1743" y="29"/>
                                </a:lnTo>
                                <a:lnTo>
                                  <a:pt x="1776" y="6"/>
                                </a:lnTo>
                                <a:lnTo>
                                  <a:pt x="1810" y="0"/>
                                </a:lnTo>
                                <a:lnTo>
                                  <a:pt x="1846" y="11"/>
                                </a:lnTo>
                                <a:lnTo>
                                  <a:pt x="1889" y="40"/>
                                </a:lnTo>
                                <a:lnTo>
                                  <a:pt x="1916" y="64"/>
                                </a:lnTo>
                                <a:lnTo>
                                  <a:pt x="1932" y="80"/>
                                </a:lnTo>
                                <a:lnTo>
                                  <a:pt x="1952" y="98"/>
                                </a:lnTo>
                                <a:lnTo>
                                  <a:pt x="1990" y="130"/>
                                </a:lnTo>
                                <a:lnTo>
                                  <a:pt x="2036" y="162"/>
                                </a:lnTo>
                                <a:lnTo>
                                  <a:pt x="2075" y="173"/>
                                </a:lnTo>
                                <a:lnTo>
                                  <a:pt x="2111" y="165"/>
                                </a:lnTo>
                                <a:lnTo>
                                  <a:pt x="2148" y="139"/>
                                </a:lnTo>
                              </a:path>
                            </a:pathLst>
                          </a:custGeom>
                          <a:noFill/>
                          <a:ln w="15239">
                            <a:solidFill>
                              <a:srgbClr val="00AEE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Freeform 42"/>
                        <wps:cNvSpPr>
                          <a:spLocks/>
                        </wps:cNvSpPr>
                        <wps:spPr bwMode="auto">
                          <a:xfrm>
                            <a:off x="4082" y="337"/>
                            <a:ext cx="610" cy="177"/>
                          </a:xfrm>
                          <a:custGeom>
                            <a:avLst/>
                            <a:gdLst>
                              <a:gd name="T0" fmla="*/ 0 w 610"/>
                              <a:gd name="T1" fmla="*/ 142 h 177"/>
                              <a:gd name="T2" fmla="*/ 56 w 610"/>
                              <a:gd name="T3" fmla="*/ 77 h 177"/>
                              <a:gd name="T4" fmla="*/ 108 w 610"/>
                              <a:gd name="T5" fmla="*/ 25 h 177"/>
                              <a:gd name="T6" fmla="*/ 159 w 610"/>
                              <a:gd name="T7" fmla="*/ 0 h 177"/>
                              <a:gd name="T8" fmla="*/ 211 w 610"/>
                              <a:gd name="T9" fmla="*/ 17 h 177"/>
                              <a:gd name="T10" fmla="*/ 236 w 610"/>
                              <a:gd name="T11" fmla="*/ 41 h 177"/>
                              <a:gd name="T12" fmla="*/ 263 w 610"/>
                              <a:gd name="T13" fmla="*/ 68 h 177"/>
                              <a:gd name="T14" fmla="*/ 288 w 610"/>
                              <a:gd name="T15" fmla="*/ 94 h 177"/>
                              <a:gd name="T16" fmla="*/ 309 w 610"/>
                              <a:gd name="T17" fmla="*/ 116 h 177"/>
                              <a:gd name="T18" fmla="*/ 329 w 610"/>
                              <a:gd name="T19" fmla="*/ 137 h 177"/>
                              <a:gd name="T20" fmla="*/ 358 w 610"/>
                              <a:gd name="T21" fmla="*/ 161 h 177"/>
                              <a:gd name="T22" fmla="*/ 399 w 610"/>
                              <a:gd name="T23" fmla="*/ 176 h 177"/>
                              <a:gd name="T24" fmla="*/ 454 w 610"/>
                              <a:gd name="T25" fmla="*/ 168 h 177"/>
                              <a:gd name="T26" fmla="*/ 495 w 610"/>
                              <a:gd name="T27" fmla="*/ 148 h 177"/>
                              <a:gd name="T28" fmla="*/ 541 w 610"/>
                              <a:gd name="T29" fmla="*/ 118 h 177"/>
                              <a:gd name="T30" fmla="*/ 582 w 610"/>
                              <a:gd name="T31" fmla="*/ 86 h 177"/>
                              <a:gd name="T32" fmla="*/ 609 w 610"/>
                              <a:gd name="T33" fmla="*/ 62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10" h="177">
                                <a:moveTo>
                                  <a:pt x="0" y="142"/>
                                </a:moveTo>
                                <a:lnTo>
                                  <a:pt x="56" y="77"/>
                                </a:lnTo>
                                <a:lnTo>
                                  <a:pt x="108" y="25"/>
                                </a:lnTo>
                                <a:lnTo>
                                  <a:pt x="159" y="0"/>
                                </a:lnTo>
                                <a:lnTo>
                                  <a:pt x="211" y="17"/>
                                </a:lnTo>
                                <a:lnTo>
                                  <a:pt x="236" y="41"/>
                                </a:lnTo>
                                <a:lnTo>
                                  <a:pt x="263" y="68"/>
                                </a:lnTo>
                                <a:lnTo>
                                  <a:pt x="288" y="94"/>
                                </a:lnTo>
                                <a:lnTo>
                                  <a:pt x="309" y="116"/>
                                </a:lnTo>
                                <a:lnTo>
                                  <a:pt x="329" y="137"/>
                                </a:lnTo>
                                <a:lnTo>
                                  <a:pt x="358" y="161"/>
                                </a:lnTo>
                                <a:lnTo>
                                  <a:pt x="399" y="176"/>
                                </a:lnTo>
                                <a:lnTo>
                                  <a:pt x="454" y="168"/>
                                </a:lnTo>
                                <a:lnTo>
                                  <a:pt x="495" y="148"/>
                                </a:lnTo>
                                <a:lnTo>
                                  <a:pt x="541" y="118"/>
                                </a:lnTo>
                                <a:lnTo>
                                  <a:pt x="582" y="86"/>
                                </a:lnTo>
                                <a:lnTo>
                                  <a:pt x="609" y="62"/>
                                </a:lnTo>
                              </a:path>
                            </a:pathLst>
                          </a:custGeom>
                          <a:noFill/>
                          <a:ln w="15240">
                            <a:solidFill>
                              <a:srgbClr val="00AEE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21A9647" id="Group 32" o:spid="_x0000_s1026" alt="Title: Sine waves of varying frequencies - Description: Sine waves of varying frequencies" style="width:235.2pt;height:26.3pt;mso-position-horizontal-relative:char;mso-position-vertical-relative:line" coordsize="4704,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">
                <v:shape id="Freeform 34" o:spid="_x0000_s1027" style="position:absolute;left:12;top:12;width:2695;height:225;visibility:visible;mso-wrap-style:square;v-text-anchor:top" coordsize="2695,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" path="m,9l36,r69,19l138,44r34,28l204,100r26,23l255,146r37,25l345,186r71,-6l469,161r59,-30l582,99,618,74,672,35,718,18r47,5l817,50r35,25l896,107r45,32l979,164r59,26l1088,198r45,-6l1173,175r55,-29l1282,113r55,-35l1391,42r26,-11l1447,28r30,4l1503,44r25,18l1560,84r30,21l1611,120r21,15l1663,157r37,23l1736,198r43,11l1814,210r25,-5l1856,199r41,-18l1928,165r30,-16l1995,126r29,-19l2043,94r14,-11l2075,69r43,-23l2161,40r47,12l2263,83r34,25l2318,125r25,20l2391,178r59,34l2500,224r47,-8l2596,190r38,-30l2659,141r17,-16l2694,108e" filled="f" strokecolor="#38b54a" strokeweight="1.2pt">
                  <v:path arrowok="t" o:connecttype="custom" o:connectlocs="36,0;138,44;204,100;255,146;345,186;469,161;582,99;672,35;765,23;852,75;941,139;1038,190;1133,192;1228,146;1337,78;1417,31;1477,32;1528,62;1590,105;1632,135;1700,180;1779,209;1839,205;1897,181;1958,149;2024,107;2057,83;2118,46;2208,52;2297,108;2343,145;2450,212;2547,216;2634,160;2676,125" o:connectangles="0,0,0,0,0,0,0,0,0,0,0,0,0,0,0,0,0,0,0,0,0,0,0,0,0,0,0,0,0,0,0,0,0,0,0"/>
                </v:shape>
                <v:shape id="Freeform 36" o:spid="_x0000_s1028" style="position:absolute;left:2670;top:41;width:2022;height:207;visibility:visible;mso-wrap-style:square;v-text-anchor:top" coordsize="2022,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" path="m,110l40,74,100,28,171,r70,15l274,40r34,28l339,95r27,23l391,141r37,25l480,182r72,-6l604,156r60,-30l718,94,754,70,807,31,854,13r46,5l953,46r35,25l1032,103r44,32l1115,160r58,26l1224,194r44,-6l1309,171r54,-30l1418,108r55,-35l1527,38r25,-11l1582,24r31,4l1639,40r25,17l1695,79r31,22l1747,116r20,15l1799,153r37,23l1871,193r43,12l1949,206r26,-5l1991,195r30,-14e" filled="f" strokecolor="#38b54a" strokeweight="1.2pt">
                  <v:path arrowok="t" o:connecttype="custom" o:connectlocs="0,110;40,74;100,28;171,0;241,15;274,40;308,68;339,95;366,118;391,141;428,166;480,182;552,176;604,156;664,126;718,94;754,70;807,31;854,13;900,18;953,46;988,71;1032,103;1076,135;1115,160;1173,186;1224,194;1268,188;1309,171;1363,141;1418,108;1473,73;1527,38;1552,27;1582,24;1613,28;1639,40;1664,57;1695,79;1726,101;1747,116;1767,131;1799,153;1836,176;1871,193;1914,205;1949,206;1975,201;1991,195;2021,181" o:connectangles="0,0,0,0,0,0,0,0,0,0,0,0,0,0,0,0,0,0,0,0,0,0,0,0,0,0,0,0,0,0,0,0,0,0,0,0,0,0,0,0,0,0,0,0,0,0,0,0,0,0"/>
                </v:shape>
                <v:shape id="Freeform 38" o:spid="_x0000_s1029" style="position:absolute;left:12;top:339;width:1927;height:175;visibility:visible;mso-wrap-style:square;v-text-anchor:top" coordsize="1927,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" path="m,24l16,39,42,65,67,92r21,22l108,135r29,24l178,174r55,-8l274,146r46,-30l361,84,388,59,430,21,466,3r36,4l543,33r27,24l605,87r35,30l670,141r46,24l755,172r34,-7l821,149r42,-30l905,86,947,51,988,15,1008,4,1031,r24,4l1075,15r20,17l1120,53r23,20l1160,87r16,14l1201,122r29,22l1258,161r34,10l1318,171r20,-5l1351,160r32,-19l1407,126r23,-17l1458,86r23,-19l1495,54r11,-11l1520,29,1553,6,1586,r37,11l1665,40r27,24l1708,80r20,18l1766,130r46,32l1851,173r37,-8l1926,138e" filled="f" strokecolor="#00aeef" strokeweight=".42331mm">
                  <v:path arrowok="t" o:connecttype="custom" o:connectlocs="16,39;67,92;108,135;178,174;274,146;361,84;430,21;502,7;570,57;640,117;716,165;789,165;863,119;947,51;1008,4;1055,4;1095,32;1143,73;1176,101;1230,144;1292,171;1338,166;1383,141;1430,109;1481,67;1506,43;1553,6;1623,11;1692,64;1728,98;1812,162;1888,165" o:connectangles="0,0,0,0,0,0,0,0,0,0,0,0,0,0,0,0,0,0,0,0,0,0,0,0,0,0,0,0,0,0,0,0"/>
                </v:shape>
                <v:shape id="Freeform 40" o:spid="_x0000_s1030" style="position:absolute;left:1935;top:339;width:2149;height:175;visibility:visible;mso-wrap-style:square;v-text-anchor:top" coordsize="2149,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" path="m,141l36,102,92,46,155,6r58,9l239,39r27,26l291,92r21,22l332,135r29,24l402,174r55,-8l498,146r45,-30l585,84,612,59,653,21,689,3r36,4l766,33r28,24l828,87r36,30l894,141r46,24l979,172r34,-7l1045,149r41,-30l1128,86r42,-35l1212,15,1232,4,1255,r23,4l1299,15r20,17l1343,53r24,20l1384,87r16,14l1425,122r29,22l1481,161r34,10l1542,171r20,-5l1575,160r32,-19l1631,126r23,-17l1682,86r22,-19l1718,54r11,-11l1743,29,1776,6,1810,r36,11l1889,40r27,24l1932,80r20,18l1990,130r46,32l2075,173r36,-8l2148,139e" filled="f" strokecolor="#00aeef" strokeweight=".42331mm">
                  <v:path arrowok="t" o:connecttype="custom" o:connectlocs="36,102;155,6;239,39;291,92;332,135;402,174;498,146;585,84;653,21;725,7;794,57;864,117;940,165;1013,165;1086,119;1170,51;1232,4;1278,4;1319,32;1367,73;1400,101;1454,144;1515,171;1562,166;1607,141;1654,109;1704,67;1729,43;1776,6;1846,11;1916,64;1952,98;2036,162;2111,165" o:connectangles="0,0,0,0,0,0,0,0,0,0,0,0,0,0,0,0,0,0,0,0,0,0,0,0,0,0,0,0,0,0,0,0,0,0"/>
                </v:shape>
                <v:shape id="Freeform 42" o:spid="_x0000_s1031" style="position:absolute;left:4082;top:337;width:610;height:177;visibility:visible;mso-wrap-style:square;v-text-anchor:top" coordsize="610,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" path="m,142l56,77,108,25,159,r52,17l236,41r27,27l288,94r21,22l329,137r29,24l399,176r55,-8l495,148r46,-30l582,86,609,62e" filled="f" strokecolor="#00aeef" strokeweight="1.2pt">
                  <v:path arrowok="t" o:connecttype="custom" o:connectlocs="0,142;56,77;108,25;159,0;211,17;236,41;263,68;288,94;309,116;329,137;358,161;399,176;454,168;495,148;541,118;582,86;609,62" o:connectangles="0,0,0,0,0,0,0,0,0,0,0,0,0,0,0,0,0"/>
                </v:shape>
                <w10:anchorlock/>
              </v:group>
            </w:pict>
          </mc:Fallback>
        </mc:AlternateContent>
      </w:r>
    </w:p>
    <w:p w14:paraId="5EF1F44C" w14:textId="77777777" w:rsidR="00106F16" w:rsidRPr="00477A19" w:rsidRDefault="00106F16" w:rsidP="00106F16">
      <w:pPr>
        <w:kinsoku w:val="0"/>
        <w:overflowPunct w:val="0"/>
        <w:adjustRightInd w:val="0"/>
        <w:spacing w:before="7"/>
        <w:jc w:val="center"/>
        <w:rPr>
          <w:rFonts w:ascii="Times New Roman" w:hAnsi="Times New Roman" w:cs="Times New Roman"/>
          <w:sz w:val="3"/>
          <w:szCs w:val="3"/>
        </w:rPr>
      </w:pPr>
    </w:p>
    <w:p w14:paraId="0335FDED" w14:textId="77777777" w:rsidR="00106F16" w:rsidRPr="00477A19" w:rsidRDefault="00106F16" w:rsidP="00106F16">
      <w:pPr>
        <w:kinsoku w:val="0"/>
        <w:overflowPunct w:val="0"/>
        <w:adjustRightInd w:val="0"/>
        <w:spacing w:line="186" w:lineRule="exact"/>
        <w:ind w:left="428"/>
        <w:jc w:val="center"/>
        <w:rPr>
          <w:rFonts w:ascii="Times New Roman" w:hAnsi="Times New Roman" w:cs="Times New Roman"/>
          <w:position w:val="-4"/>
          <w:sz w:val="18"/>
          <w:szCs w:val="18"/>
        </w:rPr>
      </w:pPr>
      <w:r w:rsidRPr="00477A19">
        <w:rPr>
          <w:rFonts w:ascii="Times New Roman" w:hAnsi="Times New Roman" w:cs="Times New Roman"/>
          <w:noProof/>
          <w:position w:val="-4"/>
          <w:sz w:val="18"/>
          <w:szCs w:val="18"/>
        </w:rPr>
        <mc:AlternateContent>
          <mc:Choice Requires="wpg">
            <w:drawing>
              <wp:inline distT="0" distB="0" distL="0" distR="0" wp14:anchorId="4A56EB47" wp14:editId="038CCF00">
                <wp:extent cx="2987040" cy="118745"/>
                <wp:effectExtent l="0" t="0" r="0" b="0"/>
                <wp:docPr id="44" name="Group 44" descr="Sine waves of varying frequencies" title="Sine waves of varying frequencies"/>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040" cy="118745"/>
                          <a:chOff x="0" y="0"/>
                          <a:chExt cx="4704" cy="187"/>
                        </a:xfrm>
                      </wpg:grpSpPr>
                      <wps:wsp>
                        <wps:cNvPr id="46" name="Freeform 13"/>
                        <wps:cNvSpPr>
                          <a:spLocks/>
                        </wps:cNvSpPr>
                        <wps:spPr bwMode="auto">
                          <a:xfrm>
                            <a:off x="12" y="12"/>
                            <a:ext cx="1153" cy="153"/>
                          </a:xfrm>
                          <a:custGeom>
                            <a:avLst/>
                            <a:gdLst>
                              <a:gd name="T0" fmla="*/ 8 w 1153"/>
                              <a:gd name="T1" fmla="*/ 119 h 153"/>
                              <a:gd name="T2" fmla="*/ 50 w 1153"/>
                              <a:gd name="T3" fmla="*/ 152 h 153"/>
                              <a:gd name="T4" fmla="*/ 108 w 1153"/>
                              <a:gd name="T5" fmla="*/ 128 h 153"/>
                              <a:gd name="T6" fmla="*/ 161 w 1153"/>
                              <a:gd name="T7" fmla="*/ 74 h 153"/>
                              <a:gd name="T8" fmla="*/ 203 w 1153"/>
                              <a:gd name="T9" fmla="*/ 18 h 153"/>
                              <a:gd name="T10" fmla="*/ 247 w 1153"/>
                              <a:gd name="T11" fmla="*/ 6 h 153"/>
                              <a:gd name="T12" fmla="*/ 289 w 1153"/>
                              <a:gd name="T13" fmla="*/ 50 h 153"/>
                              <a:gd name="T14" fmla="*/ 331 w 1153"/>
                              <a:gd name="T15" fmla="*/ 103 h 153"/>
                              <a:gd name="T16" fmla="*/ 377 w 1153"/>
                              <a:gd name="T17" fmla="*/ 145 h 153"/>
                              <a:gd name="T18" fmla="*/ 422 w 1153"/>
                              <a:gd name="T19" fmla="*/ 145 h 153"/>
                              <a:gd name="T20" fmla="*/ 466 w 1153"/>
                              <a:gd name="T21" fmla="*/ 104 h 153"/>
                              <a:gd name="T22" fmla="*/ 517 w 1153"/>
                              <a:gd name="T23" fmla="*/ 44 h 153"/>
                              <a:gd name="T24" fmla="*/ 554 w 1153"/>
                              <a:gd name="T25" fmla="*/ 4 h 153"/>
                              <a:gd name="T26" fmla="*/ 583 w 1153"/>
                              <a:gd name="T27" fmla="*/ 4 h 153"/>
                              <a:gd name="T28" fmla="*/ 607 w 1153"/>
                              <a:gd name="T29" fmla="*/ 28 h 153"/>
                              <a:gd name="T30" fmla="*/ 637 w 1153"/>
                              <a:gd name="T31" fmla="*/ 64 h 153"/>
                              <a:gd name="T32" fmla="*/ 656 w 1153"/>
                              <a:gd name="T33" fmla="*/ 89 h 153"/>
                              <a:gd name="T34" fmla="*/ 689 w 1153"/>
                              <a:gd name="T35" fmla="*/ 126 h 153"/>
                              <a:gd name="T36" fmla="*/ 727 w 1153"/>
                              <a:gd name="T37" fmla="*/ 150 h 153"/>
                              <a:gd name="T38" fmla="*/ 755 w 1153"/>
                              <a:gd name="T39" fmla="*/ 146 h 153"/>
                              <a:gd name="T40" fmla="*/ 782 w 1153"/>
                              <a:gd name="T41" fmla="*/ 124 h 153"/>
                              <a:gd name="T42" fmla="*/ 811 w 1153"/>
                              <a:gd name="T43" fmla="*/ 96 h 153"/>
                              <a:gd name="T44" fmla="*/ 841 w 1153"/>
                              <a:gd name="T45" fmla="*/ 59 h 153"/>
                              <a:gd name="T46" fmla="*/ 857 w 1153"/>
                              <a:gd name="T47" fmla="*/ 38 h 153"/>
                              <a:gd name="T48" fmla="*/ 885 w 1153"/>
                              <a:gd name="T49" fmla="*/ 5 h 153"/>
                              <a:gd name="T50" fmla="*/ 928 w 1153"/>
                              <a:gd name="T51" fmla="*/ 9 h 153"/>
                              <a:gd name="T52" fmla="*/ 970 w 1153"/>
                              <a:gd name="T53" fmla="*/ 56 h 153"/>
                              <a:gd name="T54" fmla="*/ 992 w 1153"/>
                              <a:gd name="T55" fmla="*/ 86 h 153"/>
                              <a:gd name="T56" fmla="*/ 1043 w 1153"/>
                              <a:gd name="T57" fmla="*/ 142 h 153"/>
                              <a:gd name="T58" fmla="*/ 1089 w 1153"/>
                              <a:gd name="T59" fmla="*/ 144 h 153"/>
                              <a:gd name="T60" fmla="*/ 1131 w 1153"/>
                              <a:gd name="T61" fmla="*/ 96 h 153"/>
                              <a:gd name="T62" fmla="*/ 1145 w 1153"/>
                              <a:gd name="T63" fmla="*/ 76 h 1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53" h="153">
                                <a:moveTo>
                                  <a:pt x="0" y="106"/>
                                </a:moveTo>
                                <a:lnTo>
                                  <a:pt x="8" y="119"/>
                                </a:lnTo>
                                <a:lnTo>
                                  <a:pt x="25" y="140"/>
                                </a:lnTo>
                                <a:lnTo>
                                  <a:pt x="50" y="152"/>
                                </a:lnTo>
                                <a:lnTo>
                                  <a:pt x="84" y="146"/>
                                </a:lnTo>
                                <a:lnTo>
                                  <a:pt x="108" y="128"/>
                                </a:lnTo>
                                <a:lnTo>
                                  <a:pt x="136" y="102"/>
                                </a:lnTo>
                                <a:lnTo>
                                  <a:pt x="161" y="74"/>
                                </a:lnTo>
                                <a:lnTo>
                                  <a:pt x="178" y="52"/>
                                </a:lnTo>
                                <a:lnTo>
                                  <a:pt x="203" y="18"/>
                                </a:lnTo>
                                <a:lnTo>
                                  <a:pt x="225" y="3"/>
                                </a:lnTo>
                                <a:lnTo>
                                  <a:pt x="247" y="6"/>
                                </a:lnTo>
                                <a:lnTo>
                                  <a:pt x="272" y="29"/>
                                </a:lnTo>
                                <a:lnTo>
                                  <a:pt x="289" y="50"/>
                                </a:lnTo>
                                <a:lnTo>
                                  <a:pt x="309" y="76"/>
                                </a:lnTo>
                                <a:lnTo>
                                  <a:pt x="331" y="103"/>
                                </a:lnTo>
                                <a:lnTo>
                                  <a:pt x="349" y="123"/>
                                </a:lnTo>
                                <a:lnTo>
                                  <a:pt x="377" y="145"/>
                                </a:lnTo>
                                <a:lnTo>
                                  <a:pt x="401" y="151"/>
                                </a:lnTo>
                                <a:lnTo>
                                  <a:pt x="422" y="145"/>
                                </a:lnTo>
                                <a:lnTo>
                                  <a:pt x="441" y="130"/>
                                </a:lnTo>
                                <a:lnTo>
                                  <a:pt x="466" y="104"/>
                                </a:lnTo>
                                <a:lnTo>
                                  <a:pt x="492" y="75"/>
                                </a:lnTo>
                                <a:lnTo>
                                  <a:pt x="517" y="44"/>
                                </a:lnTo>
                                <a:lnTo>
                                  <a:pt x="542" y="13"/>
                                </a:lnTo>
                                <a:lnTo>
                                  <a:pt x="554" y="4"/>
                                </a:lnTo>
                                <a:lnTo>
                                  <a:pt x="568" y="0"/>
                                </a:lnTo>
                                <a:lnTo>
                                  <a:pt x="583" y="4"/>
                                </a:lnTo>
                                <a:lnTo>
                                  <a:pt x="595" y="13"/>
                                </a:lnTo>
                                <a:lnTo>
                                  <a:pt x="607" y="28"/>
                                </a:lnTo>
                                <a:lnTo>
                                  <a:pt x="622" y="46"/>
                                </a:lnTo>
                                <a:lnTo>
                                  <a:pt x="637" y="64"/>
                                </a:lnTo>
                                <a:lnTo>
                                  <a:pt x="647" y="76"/>
                                </a:lnTo>
                                <a:lnTo>
                                  <a:pt x="656" y="89"/>
                                </a:lnTo>
                                <a:lnTo>
                                  <a:pt x="672" y="107"/>
                                </a:lnTo>
                                <a:lnTo>
                                  <a:pt x="689" y="126"/>
                                </a:lnTo>
                                <a:lnTo>
                                  <a:pt x="706" y="141"/>
                                </a:lnTo>
                                <a:lnTo>
                                  <a:pt x="727" y="150"/>
                                </a:lnTo>
                                <a:lnTo>
                                  <a:pt x="743" y="150"/>
                                </a:lnTo>
                                <a:lnTo>
                                  <a:pt x="755" y="146"/>
                                </a:lnTo>
                                <a:lnTo>
                                  <a:pt x="763" y="140"/>
                                </a:lnTo>
                                <a:lnTo>
                                  <a:pt x="782" y="124"/>
                                </a:lnTo>
                                <a:lnTo>
                                  <a:pt x="797" y="110"/>
                                </a:lnTo>
                                <a:lnTo>
                                  <a:pt x="811" y="96"/>
                                </a:lnTo>
                                <a:lnTo>
                                  <a:pt x="828" y="76"/>
                                </a:lnTo>
                                <a:lnTo>
                                  <a:pt x="841" y="59"/>
                                </a:lnTo>
                                <a:lnTo>
                                  <a:pt x="850" y="47"/>
                                </a:lnTo>
                                <a:lnTo>
                                  <a:pt x="857" y="38"/>
                                </a:lnTo>
                                <a:lnTo>
                                  <a:pt x="865" y="26"/>
                                </a:lnTo>
                                <a:lnTo>
                                  <a:pt x="885" y="5"/>
                                </a:lnTo>
                                <a:lnTo>
                                  <a:pt x="905" y="0"/>
                                </a:lnTo>
                                <a:lnTo>
                                  <a:pt x="928" y="9"/>
                                </a:lnTo>
                                <a:lnTo>
                                  <a:pt x="954" y="35"/>
                                </a:lnTo>
                                <a:lnTo>
                                  <a:pt x="970" y="56"/>
                                </a:lnTo>
                                <a:lnTo>
                                  <a:pt x="980" y="70"/>
                                </a:lnTo>
                                <a:lnTo>
                                  <a:pt x="992" y="86"/>
                                </a:lnTo>
                                <a:lnTo>
                                  <a:pt x="1015" y="114"/>
                                </a:lnTo>
                                <a:lnTo>
                                  <a:pt x="1043" y="142"/>
                                </a:lnTo>
                                <a:lnTo>
                                  <a:pt x="1067" y="151"/>
                                </a:lnTo>
                                <a:lnTo>
                                  <a:pt x="1089" y="144"/>
                                </a:lnTo>
                                <a:lnTo>
                                  <a:pt x="1112" y="121"/>
                                </a:lnTo>
                                <a:lnTo>
                                  <a:pt x="1131" y="96"/>
                                </a:lnTo>
                                <a:lnTo>
                                  <a:pt x="1141" y="84"/>
                                </a:lnTo>
                                <a:lnTo>
                                  <a:pt x="1145" y="76"/>
                                </a:lnTo>
                                <a:lnTo>
                                  <a:pt x="1152" y="63"/>
                                </a:lnTo>
                              </a:path>
                            </a:pathLst>
                          </a:custGeom>
                          <a:noFill/>
                          <a:ln w="15240">
                            <a:solidFill>
                              <a:srgbClr val="92278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Freeform 14"/>
                        <wps:cNvSpPr>
                          <a:spLocks/>
                        </wps:cNvSpPr>
                        <wps:spPr bwMode="auto">
                          <a:xfrm>
                            <a:off x="1137" y="16"/>
                            <a:ext cx="1305" cy="153"/>
                          </a:xfrm>
                          <a:custGeom>
                            <a:avLst/>
                            <a:gdLst>
                              <a:gd name="T0" fmla="*/ 20 w 1305"/>
                              <a:gd name="T1" fmla="*/ 69 h 153"/>
                              <a:gd name="T2" fmla="*/ 76 w 1305"/>
                              <a:gd name="T3" fmla="*/ 2 h 153"/>
                              <a:gd name="T4" fmla="*/ 123 w 1305"/>
                              <a:gd name="T5" fmla="*/ 34 h 153"/>
                              <a:gd name="T6" fmla="*/ 154 w 1305"/>
                              <a:gd name="T7" fmla="*/ 80 h 153"/>
                              <a:gd name="T8" fmla="*/ 179 w 1305"/>
                              <a:gd name="T9" fmla="*/ 119 h 153"/>
                              <a:gd name="T10" fmla="*/ 221 w 1305"/>
                              <a:gd name="T11" fmla="*/ 152 h 153"/>
                              <a:gd name="T12" fmla="*/ 280 w 1305"/>
                              <a:gd name="T13" fmla="*/ 128 h 153"/>
                              <a:gd name="T14" fmla="*/ 333 w 1305"/>
                              <a:gd name="T15" fmla="*/ 74 h 153"/>
                              <a:gd name="T16" fmla="*/ 374 w 1305"/>
                              <a:gd name="T17" fmla="*/ 18 h 153"/>
                              <a:gd name="T18" fmla="*/ 418 w 1305"/>
                              <a:gd name="T19" fmla="*/ 6 h 153"/>
                              <a:gd name="T20" fmla="*/ 460 w 1305"/>
                              <a:gd name="T21" fmla="*/ 50 h 153"/>
                              <a:gd name="T22" fmla="*/ 502 w 1305"/>
                              <a:gd name="T23" fmla="*/ 103 h 153"/>
                              <a:gd name="T24" fmla="*/ 548 w 1305"/>
                              <a:gd name="T25" fmla="*/ 145 h 153"/>
                              <a:gd name="T26" fmla="*/ 593 w 1305"/>
                              <a:gd name="T27" fmla="*/ 145 h 153"/>
                              <a:gd name="T28" fmla="*/ 637 w 1305"/>
                              <a:gd name="T29" fmla="*/ 104 h 153"/>
                              <a:gd name="T30" fmla="*/ 689 w 1305"/>
                              <a:gd name="T31" fmla="*/ 44 h 153"/>
                              <a:gd name="T32" fmla="*/ 726 w 1305"/>
                              <a:gd name="T33" fmla="*/ 4 h 153"/>
                              <a:gd name="T34" fmla="*/ 754 w 1305"/>
                              <a:gd name="T35" fmla="*/ 4 h 153"/>
                              <a:gd name="T36" fmla="*/ 779 w 1305"/>
                              <a:gd name="T37" fmla="*/ 28 h 153"/>
                              <a:gd name="T38" fmla="*/ 808 w 1305"/>
                              <a:gd name="T39" fmla="*/ 64 h 153"/>
                              <a:gd name="T40" fmla="*/ 828 w 1305"/>
                              <a:gd name="T41" fmla="*/ 89 h 153"/>
                              <a:gd name="T42" fmla="*/ 861 w 1305"/>
                              <a:gd name="T43" fmla="*/ 126 h 153"/>
                              <a:gd name="T44" fmla="*/ 898 w 1305"/>
                              <a:gd name="T45" fmla="*/ 150 h 153"/>
                              <a:gd name="T46" fmla="*/ 926 w 1305"/>
                              <a:gd name="T47" fmla="*/ 146 h 153"/>
                              <a:gd name="T48" fmla="*/ 953 w 1305"/>
                              <a:gd name="T49" fmla="*/ 124 h 153"/>
                              <a:gd name="T50" fmla="*/ 982 w 1305"/>
                              <a:gd name="T51" fmla="*/ 96 h 153"/>
                              <a:gd name="T52" fmla="*/ 1013 w 1305"/>
                              <a:gd name="T53" fmla="*/ 59 h 153"/>
                              <a:gd name="T54" fmla="*/ 1028 w 1305"/>
                              <a:gd name="T55" fmla="*/ 38 h 153"/>
                              <a:gd name="T56" fmla="*/ 1056 w 1305"/>
                              <a:gd name="T57" fmla="*/ 5 h 153"/>
                              <a:gd name="T58" fmla="*/ 1099 w 1305"/>
                              <a:gd name="T59" fmla="*/ 9 h 153"/>
                              <a:gd name="T60" fmla="*/ 1141 w 1305"/>
                              <a:gd name="T61" fmla="*/ 56 h 153"/>
                              <a:gd name="T62" fmla="*/ 1163 w 1305"/>
                              <a:gd name="T63" fmla="*/ 86 h 153"/>
                              <a:gd name="T64" fmla="*/ 1214 w 1305"/>
                              <a:gd name="T65" fmla="*/ 142 h 153"/>
                              <a:gd name="T66" fmla="*/ 1260 w 1305"/>
                              <a:gd name="T67" fmla="*/ 144 h 153"/>
                              <a:gd name="T68" fmla="*/ 1292 w 1305"/>
                              <a:gd name="T69" fmla="*/ 109 h 153"/>
                              <a:gd name="T70" fmla="*/ 1304 w 1305"/>
                              <a:gd name="T71" fmla="*/ 90 h 1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305" h="153">
                                <a:moveTo>
                                  <a:pt x="0" y="100"/>
                                </a:moveTo>
                                <a:lnTo>
                                  <a:pt x="20" y="69"/>
                                </a:lnTo>
                                <a:lnTo>
                                  <a:pt x="46" y="28"/>
                                </a:lnTo>
                                <a:lnTo>
                                  <a:pt x="76" y="2"/>
                                </a:lnTo>
                                <a:lnTo>
                                  <a:pt x="107" y="13"/>
                                </a:lnTo>
                                <a:lnTo>
                                  <a:pt x="123" y="34"/>
                                </a:lnTo>
                                <a:lnTo>
                                  <a:pt x="139" y="57"/>
                                </a:lnTo>
                                <a:lnTo>
                                  <a:pt x="154" y="80"/>
                                </a:lnTo>
                                <a:lnTo>
                                  <a:pt x="167" y="100"/>
                                </a:lnTo>
                                <a:lnTo>
                                  <a:pt x="179" y="119"/>
                                </a:lnTo>
                                <a:lnTo>
                                  <a:pt x="197" y="140"/>
                                </a:lnTo>
                                <a:lnTo>
                                  <a:pt x="221" y="152"/>
                                </a:lnTo>
                                <a:lnTo>
                                  <a:pt x="255" y="146"/>
                                </a:lnTo>
                                <a:lnTo>
                                  <a:pt x="280" y="128"/>
                                </a:lnTo>
                                <a:lnTo>
                                  <a:pt x="308" y="102"/>
                                </a:lnTo>
                                <a:lnTo>
                                  <a:pt x="333" y="74"/>
                                </a:lnTo>
                                <a:lnTo>
                                  <a:pt x="349" y="52"/>
                                </a:lnTo>
                                <a:lnTo>
                                  <a:pt x="374" y="18"/>
                                </a:lnTo>
                                <a:lnTo>
                                  <a:pt x="396" y="3"/>
                                </a:lnTo>
                                <a:lnTo>
                                  <a:pt x="418" y="6"/>
                                </a:lnTo>
                                <a:lnTo>
                                  <a:pt x="443" y="29"/>
                                </a:lnTo>
                                <a:lnTo>
                                  <a:pt x="460" y="50"/>
                                </a:lnTo>
                                <a:lnTo>
                                  <a:pt x="481" y="76"/>
                                </a:lnTo>
                                <a:lnTo>
                                  <a:pt x="502" y="103"/>
                                </a:lnTo>
                                <a:lnTo>
                                  <a:pt x="521" y="123"/>
                                </a:lnTo>
                                <a:lnTo>
                                  <a:pt x="548" y="145"/>
                                </a:lnTo>
                                <a:lnTo>
                                  <a:pt x="572" y="151"/>
                                </a:lnTo>
                                <a:lnTo>
                                  <a:pt x="593" y="145"/>
                                </a:lnTo>
                                <a:lnTo>
                                  <a:pt x="612" y="130"/>
                                </a:lnTo>
                                <a:lnTo>
                                  <a:pt x="637" y="104"/>
                                </a:lnTo>
                                <a:lnTo>
                                  <a:pt x="663" y="75"/>
                                </a:lnTo>
                                <a:lnTo>
                                  <a:pt x="689" y="44"/>
                                </a:lnTo>
                                <a:lnTo>
                                  <a:pt x="714" y="13"/>
                                </a:lnTo>
                                <a:lnTo>
                                  <a:pt x="726" y="4"/>
                                </a:lnTo>
                                <a:lnTo>
                                  <a:pt x="740" y="0"/>
                                </a:lnTo>
                                <a:lnTo>
                                  <a:pt x="754" y="4"/>
                                </a:lnTo>
                                <a:lnTo>
                                  <a:pt x="766" y="13"/>
                                </a:lnTo>
                                <a:lnTo>
                                  <a:pt x="779" y="28"/>
                                </a:lnTo>
                                <a:lnTo>
                                  <a:pt x="794" y="46"/>
                                </a:lnTo>
                                <a:lnTo>
                                  <a:pt x="808" y="64"/>
                                </a:lnTo>
                                <a:lnTo>
                                  <a:pt x="818" y="76"/>
                                </a:lnTo>
                                <a:lnTo>
                                  <a:pt x="828" y="89"/>
                                </a:lnTo>
                                <a:lnTo>
                                  <a:pt x="843" y="107"/>
                                </a:lnTo>
                                <a:lnTo>
                                  <a:pt x="861" y="126"/>
                                </a:lnTo>
                                <a:lnTo>
                                  <a:pt x="877" y="141"/>
                                </a:lnTo>
                                <a:lnTo>
                                  <a:pt x="898" y="150"/>
                                </a:lnTo>
                                <a:lnTo>
                                  <a:pt x="914" y="150"/>
                                </a:lnTo>
                                <a:lnTo>
                                  <a:pt x="926" y="146"/>
                                </a:lnTo>
                                <a:lnTo>
                                  <a:pt x="934" y="140"/>
                                </a:lnTo>
                                <a:lnTo>
                                  <a:pt x="953" y="124"/>
                                </a:lnTo>
                                <a:lnTo>
                                  <a:pt x="968" y="110"/>
                                </a:lnTo>
                                <a:lnTo>
                                  <a:pt x="982" y="96"/>
                                </a:lnTo>
                                <a:lnTo>
                                  <a:pt x="999" y="76"/>
                                </a:lnTo>
                                <a:lnTo>
                                  <a:pt x="1013" y="59"/>
                                </a:lnTo>
                                <a:lnTo>
                                  <a:pt x="1021" y="47"/>
                                </a:lnTo>
                                <a:lnTo>
                                  <a:pt x="1028" y="38"/>
                                </a:lnTo>
                                <a:lnTo>
                                  <a:pt x="1037" y="26"/>
                                </a:lnTo>
                                <a:lnTo>
                                  <a:pt x="1056" y="5"/>
                                </a:lnTo>
                                <a:lnTo>
                                  <a:pt x="1077" y="0"/>
                                </a:lnTo>
                                <a:lnTo>
                                  <a:pt x="1099" y="9"/>
                                </a:lnTo>
                                <a:lnTo>
                                  <a:pt x="1125" y="35"/>
                                </a:lnTo>
                                <a:lnTo>
                                  <a:pt x="1141" y="56"/>
                                </a:lnTo>
                                <a:lnTo>
                                  <a:pt x="1151" y="70"/>
                                </a:lnTo>
                                <a:lnTo>
                                  <a:pt x="1163" y="86"/>
                                </a:lnTo>
                                <a:lnTo>
                                  <a:pt x="1186" y="114"/>
                                </a:lnTo>
                                <a:lnTo>
                                  <a:pt x="1214" y="142"/>
                                </a:lnTo>
                                <a:lnTo>
                                  <a:pt x="1238" y="151"/>
                                </a:lnTo>
                                <a:lnTo>
                                  <a:pt x="1260" y="144"/>
                                </a:lnTo>
                                <a:lnTo>
                                  <a:pt x="1283" y="121"/>
                                </a:lnTo>
                                <a:lnTo>
                                  <a:pt x="1292" y="109"/>
                                </a:lnTo>
                                <a:lnTo>
                                  <a:pt x="1296" y="106"/>
                                </a:lnTo>
                                <a:lnTo>
                                  <a:pt x="1304" y="90"/>
                                </a:lnTo>
                              </a:path>
                            </a:pathLst>
                          </a:custGeom>
                          <a:noFill/>
                          <a:ln w="15240">
                            <a:solidFill>
                              <a:srgbClr val="92278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 name="Freeform 15"/>
                        <wps:cNvSpPr>
                          <a:spLocks/>
                        </wps:cNvSpPr>
                        <wps:spPr bwMode="auto">
                          <a:xfrm>
                            <a:off x="2431" y="21"/>
                            <a:ext cx="1331" cy="153"/>
                          </a:xfrm>
                          <a:custGeom>
                            <a:avLst/>
                            <a:gdLst>
                              <a:gd name="T0" fmla="*/ 18 w 1331"/>
                              <a:gd name="T1" fmla="*/ 71 h 153"/>
                              <a:gd name="T2" fmla="*/ 75 w 1331"/>
                              <a:gd name="T3" fmla="*/ 2 h 153"/>
                              <a:gd name="T4" fmla="*/ 123 w 1331"/>
                              <a:gd name="T5" fmla="*/ 34 h 153"/>
                              <a:gd name="T6" fmla="*/ 154 w 1331"/>
                              <a:gd name="T7" fmla="*/ 80 h 153"/>
                              <a:gd name="T8" fmla="*/ 179 w 1331"/>
                              <a:gd name="T9" fmla="*/ 119 h 153"/>
                              <a:gd name="T10" fmla="*/ 222 w 1331"/>
                              <a:gd name="T11" fmla="*/ 152 h 153"/>
                              <a:gd name="T12" fmla="*/ 280 w 1331"/>
                              <a:gd name="T13" fmla="*/ 128 h 153"/>
                              <a:gd name="T14" fmla="*/ 333 w 1331"/>
                              <a:gd name="T15" fmla="*/ 74 h 153"/>
                              <a:gd name="T16" fmla="*/ 374 w 1331"/>
                              <a:gd name="T17" fmla="*/ 18 h 153"/>
                              <a:gd name="T18" fmla="*/ 418 w 1331"/>
                              <a:gd name="T19" fmla="*/ 6 h 153"/>
                              <a:gd name="T20" fmla="*/ 460 w 1331"/>
                              <a:gd name="T21" fmla="*/ 50 h 153"/>
                              <a:gd name="T22" fmla="*/ 502 w 1331"/>
                              <a:gd name="T23" fmla="*/ 103 h 153"/>
                              <a:gd name="T24" fmla="*/ 548 w 1331"/>
                              <a:gd name="T25" fmla="*/ 145 h 153"/>
                              <a:gd name="T26" fmla="*/ 593 w 1331"/>
                              <a:gd name="T27" fmla="*/ 145 h 153"/>
                              <a:gd name="T28" fmla="*/ 637 w 1331"/>
                              <a:gd name="T29" fmla="*/ 104 h 153"/>
                              <a:gd name="T30" fmla="*/ 689 w 1331"/>
                              <a:gd name="T31" fmla="*/ 44 h 153"/>
                              <a:gd name="T32" fmla="*/ 726 w 1331"/>
                              <a:gd name="T33" fmla="*/ 4 h 153"/>
                              <a:gd name="T34" fmla="*/ 754 w 1331"/>
                              <a:gd name="T35" fmla="*/ 4 h 153"/>
                              <a:gd name="T36" fmla="*/ 779 w 1331"/>
                              <a:gd name="T37" fmla="*/ 28 h 153"/>
                              <a:gd name="T38" fmla="*/ 808 w 1331"/>
                              <a:gd name="T39" fmla="*/ 64 h 153"/>
                              <a:gd name="T40" fmla="*/ 828 w 1331"/>
                              <a:gd name="T41" fmla="*/ 89 h 153"/>
                              <a:gd name="T42" fmla="*/ 861 w 1331"/>
                              <a:gd name="T43" fmla="*/ 126 h 153"/>
                              <a:gd name="T44" fmla="*/ 898 w 1331"/>
                              <a:gd name="T45" fmla="*/ 150 h 153"/>
                              <a:gd name="T46" fmla="*/ 926 w 1331"/>
                              <a:gd name="T47" fmla="*/ 146 h 153"/>
                              <a:gd name="T48" fmla="*/ 953 w 1331"/>
                              <a:gd name="T49" fmla="*/ 124 h 153"/>
                              <a:gd name="T50" fmla="*/ 982 w 1331"/>
                              <a:gd name="T51" fmla="*/ 96 h 153"/>
                              <a:gd name="T52" fmla="*/ 1013 w 1331"/>
                              <a:gd name="T53" fmla="*/ 59 h 153"/>
                              <a:gd name="T54" fmla="*/ 1028 w 1331"/>
                              <a:gd name="T55" fmla="*/ 38 h 153"/>
                              <a:gd name="T56" fmla="*/ 1056 w 1331"/>
                              <a:gd name="T57" fmla="*/ 5 h 153"/>
                              <a:gd name="T58" fmla="*/ 1099 w 1331"/>
                              <a:gd name="T59" fmla="*/ 9 h 153"/>
                              <a:gd name="T60" fmla="*/ 1141 w 1331"/>
                              <a:gd name="T61" fmla="*/ 56 h 153"/>
                              <a:gd name="T62" fmla="*/ 1163 w 1331"/>
                              <a:gd name="T63" fmla="*/ 86 h 153"/>
                              <a:gd name="T64" fmla="*/ 1214 w 1331"/>
                              <a:gd name="T65" fmla="*/ 142 h 153"/>
                              <a:gd name="T66" fmla="*/ 1260 w 1331"/>
                              <a:gd name="T67" fmla="*/ 144 h 153"/>
                              <a:gd name="T68" fmla="*/ 1304 w 1331"/>
                              <a:gd name="T69" fmla="*/ 94 h 153"/>
                              <a:gd name="T70" fmla="*/ 1323 w 1331"/>
                              <a:gd name="T71" fmla="*/ 62 h 1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331" h="153">
                                <a:moveTo>
                                  <a:pt x="0" y="102"/>
                                </a:moveTo>
                                <a:lnTo>
                                  <a:pt x="18" y="71"/>
                                </a:lnTo>
                                <a:lnTo>
                                  <a:pt x="44" y="29"/>
                                </a:lnTo>
                                <a:lnTo>
                                  <a:pt x="75" y="2"/>
                                </a:lnTo>
                                <a:lnTo>
                                  <a:pt x="107" y="13"/>
                                </a:lnTo>
                                <a:lnTo>
                                  <a:pt x="123" y="34"/>
                                </a:lnTo>
                                <a:lnTo>
                                  <a:pt x="139" y="57"/>
                                </a:lnTo>
                                <a:lnTo>
                                  <a:pt x="154" y="80"/>
                                </a:lnTo>
                                <a:lnTo>
                                  <a:pt x="167" y="100"/>
                                </a:lnTo>
                                <a:lnTo>
                                  <a:pt x="179" y="119"/>
                                </a:lnTo>
                                <a:lnTo>
                                  <a:pt x="197" y="140"/>
                                </a:lnTo>
                                <a:lnTo>
                                  <a:pt x="222" y="152"/>
                                </a:lnTo>
                                <a:lnTo>
                                  <a:pt x="255" y="146"/>
                                </a:lnTo>
                                <a:lnTo>
                                  <a:pt x="280" y="128"/>
                                </a:lnTo>
                                <a:lnTo>
                                  <a:pt x="308" y="102"/>
                                </a:lnTo>
                                <a:lnTo>
                                  <a:pt x="333" y="74"/>
                                </a:lnTo>
                                <a:lnTo>
                                  <a:pt x="349" y="52"/>
                                </a:lnTo>
                                <a:lnTo>
                                  <a:pt x="374" y="18"/>
                                </a:lnTo>
                                <a:lnTo>
                                  <a:pt x="396" y="3"/>
                                </a:lnTo>
                                <a:lnTo>
                                  <a:pt x="418" y="6"/>
                                </a:lnTo>
                                <a:lnTo>
                                  <a:pt x="443" y="29"/>
                                </a:lnTo>
                                <a:lnTo>
                                  <a:pt x="460" y="50"/>
                                </a:lnTo>
                                <a:lnTo>
                                  <a:pt x="481" y="76"/>
                                </a:lnTo>
                                <a:lnTo>
                                  <a:pt x="502" y="103"/>
                                </a:lnTo>
                                <a:lnTo>
                                  <a:pt x="521" y="123"/>
                                </a:lnTo>
                                <a:lnTo>
                                  <a:pt x="548" y="145"/>
                                </a:lnTo>
                                <a:lnTo>
                                  <a:pt x="572" y="151"/>
                                </a:lnTo>
                                <a:lnTo>
                                  <a:pt x="593" y="145"/>
                                </a:lnTo>
                                <a:lnTo>
                                  <a:pt x="612" y="130"/>
                                </a:lnTo>
                                <a:lnTo>
                                  <a:pt x="637" y="104"/>
                                </a:lnTo>
                                <a:lnTo>
                                  <a:pt x="663" y="75"/>
                                </a:lnTo>
                                <a:lnTo>
                                  <a:pt x="689" y="44"/>
                                </a:lnTo>
                                <a:lnTo>
                                  <a:pt x="714" y="13"/>
                                </a:lnTo>
                                <a:lnTo>
                                  <a:pt x="726" y="4"/>
                                </a:lnTo>
                                <a:lnTo>
                                  <a:pt x="740" y="0"/>
                                </a:lnTo>
                                <a:lnTo>
                                  <a:pt x="754" y="4"/>
                                </a:lnTo>
                                <a:lnTo>
                                  <a:pt x="766" y="13"/>
                                </a:lnTo>
                                <a:lnTo>
                                  <a:pt x="779" y="28"/>
                                </a:lnTo>
                                <a:lnTo>
                                  <a:pt x="794" y="46"/>
                                </a:lnTo>
                                <a:lnTo>
                                  <a:pt x="808" y="64"/>
                                </a:lnTo>
                                <a:lnTo>
                                  <a:pt x="818" y="76"/>
                                </a:lnTo>
                                <a:lnTo>
                                  <a:pt x="828" y="89"/>
                                </a:lnTo>
                                <a:lnTo>
                                  <a:pt x="843" y="107"/>
                                </a:lnTo>
                                <a:lnTo>
                                  <a:pt x="861" y="126"/>
                                </a:lnTo>
                                <a:lnTo>
                                  <a:pt x="877" y="141"/>
                                </a:lnTo>
                                <a:lnTo>
                                  <a:pt x="898" y="150"/>
                                </a:lnTo>
                                <a:lnTo>
                                  <a:pt x="914" y="150"/>
                                </a:lnTo>
                                <a:lnTo>
                                  <a:pt x="926" y="146"/>
                                </a:lnTo>
                                <a:lnTo>
                                  <a:pt x="934" y="140"/>
                                </a:lnTo>
                                <a:lnTo>
                                  <a:pt x="953" y="124"/>
                                </a:lnTo>
                                <a:lnTo>
                                  <a:pt x="968" y="110"/>
                                </a:lnTo>
                                <a:lnTo>
                                  <a:pt x="982" y="96"/>
                                </a:lnTo>
                                <a:lnTo>
                                  <a:pt x="999" y="76"/>
                                </a:lnTo>
                                <a:lnTo>
                                  <a:pt x="1013" y="59"/>
                                </a:lnTo>
                                <a:lnTo>
                                  <a:pt x="1021" y="47"/>
                                </a:lnTo>
                                <a:lnTo>
                                  <a:pt x="1028" y="38"/>
                                </a:lnTo>
                                <a:lnTo>
                                  <a:pt x="1037" y="26"/>
                                </a:lnTo>
                                <a:lnTo>
                                  <a:pt x="1056" y="5"/>
                                </a:lnTo>
                                <a:lnTo>
                                  <a:pt x="1077" y="0"/>
                                </a:lnTo>
                                <a:lnTo>
                                  <a:pt x="1099" y="9"/>
                                </a:lnTo>
                                <a:lnTo>
                                  <a:pt x="1125" y="35"/>
                                </a:lnTo>
                                <a:lnTo>
                                  <a:pt x="1141" y="56"/>
                                </a:lnTo>
                                <a:lnTo>
                                  <a:pt x="1151" y="70"/>
                                </a:lnTo>
                                <a:lnTo>
                                  <a:pt x="1163" y="86"/>
                                </a:lnTo>
                                <a:lnTo>
                                  <a:pt x="1186" y="114"/>
                                </a:lnTo>
                                <a:lnTo>
                                  <a:pt x="1214" y="142"/>
                                </a:lnTo>
                                <a:lnTo>
                                  <a:pt x="1238" y="151"/>
                                </a:lnTo>
                                <a:lnTo>
                                  <a:pt x="1260" y="144"/>
                                </a:lnTo>
                                <a:lnTo>
                                  <a:pt x="1283" y="121"/>
                                </a:lnTo>
                                <a:lnTo>
                                  <a:pt x="1304" y="94"/>
                                </a:lnTo>
                                <a:lnTo>
                                  <a:pt x="1316" y="76"/>
                                </a:lnTo>
                                <a:lnTo>
                                  <a:pt x="1323" y="62"/>
                                </a:lnTo>
                                <a:lnTo>
                                  <a:pt x="1330" y="47"/>
                                </a:lnTo>
                              </a:path>
                            </a:pathLst>
                          </a:custGeom>
                          <a:noFill/>
                          <a:ln w="15240">
                            <a:solidFill>
                              <a:srgbClr val="92278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 name="Freeform 16"/>
                        <wps:cNvSpPr>
                          <a:spLocks/>
                        </wps:cNvSpPr>
                        <wps:spPr bwMode="auto">
                          <a:xfrm>
                            <a:off x="3734" y="17"/>
                            <a:ext cx="958" cy="152"/>
                          </a:xfrm>
                          <a:custGeom>
                            <a:avLst/>
                            <a:gdLst>
                              <a:gd name="T0" fmla="*/ 0 w 958"/>
                              <a:gd name="T1" fmla="*/ 101 h 152"/>
                              <a:gd name="T2" fmla="*/ 18 w 958"/>
                              <a:gd name="T3" fmla="*/ 70 h 152"/>
                              <a:gd name="T4" fmla="*/ 44 w 958"/>
                              <a:gd name="T5" fmla="*/ 28 h 152"/>
                              <a:gd name="T6" fmla="*/ 75 w 958"/>
                              <a:gd name="T7" fmla="*/ 1 h 152"/>
                              <a:gd name="T8" fmla="*/ 107 w 958"/>
                              <a:gd name="T9" fmla="*/ 12 h 152"/>
                              <a:gd name="T10" fmla="*/ 123 w 958"/>
                              <a:gd name="T11" fmla="*/ 33 h 152"/>
                              <a:gd name="T12" fmla="*/ 139 w 958"/>
                              <a:gd name="T13" fmla="*/ 56 h 152"/>
                              <a:gd name="T14" fmla="*/ 154 w 958"/>
                              <a:gd name="T15" fmla="*/ 80 h 152"/>
                              <a:gd name="T16" fmla="*/ 167 w 958"/>
                              <a:gd name="T17" fmla="*/ 99 h 152"/>
                              <a:gd name="T18" fmla="*/ 179 w 958"/>
                              <a:gd name="T19" fmla="*/ 118 h 152"/>
                              <a:gd name="T20" fmla="*/ 197 w 958"/>
                              <a:gd name="T21" fmla="*/ 139 h 152"/>
                              <a:gd name="T22" fmla="*/ 221 w 958"/>
                              <a:gd name="T23" fmla="*/ 151 h 152"/>
                              <a:gd name="T24" fmla="*/ 255 w 958"/>
                              <a:gd name="T25" fmla="*/ 145 h 152"/>
                              <a:gd name="T26" fmla="*/ 280 w 958"/>
                              <a:gd name="T27" fmla="*/ 127 h 152"/>
                              <a:gd name="T28" fmla="*/ 308 w 958"/>
                              <a:gd name="T29" fmla="*/ 101 h 152"/>
                              <a:gd name="T30" fmla="*/ 333 w 958"/>
                              <a:gd name="T31" fmla="*/ 73 h 152"/>
                              <a:gd name="T32" fmla="*/ 349 w 958"/>
                              <a:gd name="T33" fmla="*/ 51 h 152"/>
                              <a:gd name="T34" fmla="*/ 374 w 958"/>
                              <a:gd name="T35" fmla="*/ 17 h 152"/>
                              <a:gd name="T36" fmla="*/ 396 w 958"/>
                              <a:gd name="T37" fmla="*/ 2 h 152"/>
                              <a:gd name="T38" fmla="*/ 418 w 958"/>
                              <a:gd name="T39" fmla="*/ 5 h 152"/>
                              <a:gd name="T40" fmla="*/ 443 w 958"/>
                              <a:gd name="T41" fmla="*/ 28 h 152"/>
                              <a:gd name="T42" fmla="*/ 460 w 958"/>
                              <a:gd name="T43" fmla="*/ 49 h 152"/>
                              <a:gd name="T44" fmla="*/ 481 w 958"/>
                              <a:gd name="T45" fmla="*/ 75 h 152"/>
                              <a:gd name="T46" fmla="*/ 502 w 958"/>
                              <a:gd name="T47" fmla="*/ 102 h 152"/>
                              <a:gd name="T48" fmla="*/ 521 w 958"/>
                              <a:gd name="T49" fmla="*/ 123 h 152"/>
                              <a:gd name="T50" fmla="*/ 548 w 958"/>
                              <a:gd name="T51" fmla="*/ 144 h 152"/>
                              <a:gd name="T52" fmla="*/ 572 w 958"/>
                              <a:gd name="T53" fmla="*/ 150 h 152"/>
                              <a:gd name="T54" fmla="*/ 593 w 958"/>
                              <a:gd name="T55" fmla="*/ 144 h 152"/>
                              <a:gd name="T56" fmla="*/ 612 w 958"/>
                              <a:gd name="T57" fmla="*/ 129 h 152"/>
                              <a:gd name="T58" fmla="*/ 637 w 958"/>
                              <a:gd name="T59" fmla="*/ 103 h 152"/>
                              <a:gd name="T60" fmla="*/ 663 w 958"/>
                              <a:gd name="T61" fmla="*/ 74 h 152"/>
                              <a:gd name="T62" fmla="*/ 689 w 958"/>
                              <a:gd name="T63" fmla="*/ 44 h 152"/>
                              <a:gd name="T64" fmla="*/ 714 w 958"/>
                              <a:gd name="T65" fmla="*/ 12 h 152"/>
                              <a:gd name="T66" fmla="*/ 726 w 958"/>
                              <a:gd name="T67" fmla="*/ 3 h 152"/>
                              <a:gd name="T68" fmla="*/ 740 w 958"/>
                              <a:gd name="T69" fmla="*/ 0 h 152"/>
                              <a:gd name="T70" fmla="*/ 754 w 958"/>
                              <a:gd name="T71" fmla="*/ 3 h 152"/>
                              <a:gd name="T72" fmla="*/ 766 w 958"/>
                              <a:gd name="T73" fmla="*/ 12 h 152"/>
                              <a:gd name="T74" fmla="*/ 779 w 958"/>
                              <a:gd name="T75" fmla="*/ 27 h 152"/>
                              <a:gd name="T76" fmla="*/ 794 w 958"/>
                              <a:gd name="T77" fmla="*/ 45 h 152"/>
                              <a:gd name="T78" fmla="*/ 808 w 958"/>
                              <a:gd name="T79" fmla="*/ 63 h 152"/>
                              <a:gd name="T80" fmla="*/ 818 w 958"/>
                              <a:gd name="T81" fmla="*/ 76 h 152"/>
                              <a:gd name="T82" fmla="*/ 828 w 958"/>
                              <a:gd name="T83" fmla="*/ 88 h 152"/>
                              <a:gd name="T84" fmla="*/ 843 w 958"/>
                              <a:gd name="T85" fmla="*/ 106 h 152"/>
                              <a:gd name="T86" fmla="*/ 861 w 958"/>
                              <a:gd name="T87" fmla="*/ 126 h 152"/>
                              <a:gd name="T88" fmla="*/ 877 w 958"/>
                              <a:gd name="T89" fmla="*/ 140 h 152"/>
                              <a:gd name="T90" fmla="*/ 898 w 958"/>
                              <a:gd name="T91" fmla="*/ 149 h 152"/>
                              <a:gd name="T92" fmla="*/ 914 w 958"/>
                              <a:gd name="T93" fmla="*/ 149 h 152"/>
                              <a:gd name="T94" fmla="*/ 926 w 958"/>
                              <a:gd name="T95" fmla="*/ 145 h 152"/>
                              <a:gd name="T96" fmla="*/ 934 w 958"/>
                              <a:gd name="T97" fmla="*/ 139 h 152"/>
                              <a:gd name="T98" fmla="*/ 953 w 958"/>
                              <a:gd name="T99" fmla="*/ 123 h 152"/>
                              <a:gd name="T100" fmla="*/ 957 w 958"/>
                              <a:gd name="T101" fmla="*/ 119 h 1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958" h="152">
                                <a:moveTo>
                                  <a:pt x="0" y="101"/>
                                </a:moveTo>
                                <a:lnTo>
                                  <a:pt x="18" y="70"/>
                                </a:lnTo>
                                <a:lnTo>
                                  <a:pt x="44" y="28"/>
                                </a:lnTo>
                                <a:lnTo>
                                  <a:pt x="75" y="1"/>
                                </a:lnTo>
                                <a:lnTo>
                                  <a:pt x="107" y="12"/>
                                </a:lnTo>
                                <a:lnTo>
                                  <a:pt x="123" y="33"/>
                                </a:lnTo>
                                <a:lnTo>
                                  <a:pt x="139" y="56"/>
                                </a:lnTo>
                                <a:lnTo>
                                  <a:pt x="154" y="80"/>
                                </a:lnTo>
                                <a:lnTo>
                                  <a:pt x="167" y="99"/>
                                </a:lnTo>
                                <a:lnTo>
                                  <a:pt x="179" y="118"/>
                                </a:lnTo>
                                <a:lnTo>
                                  <a:pt x="197" y="139"/>
                                </a:lnTo>
                                <a:lnTo>
                                  <a:pt x="221" y="151"/>
                                </a:lnTo>
                                <a:lnTo>
                                  <a:pt x="255" y="145"/>
                                </a:lnTo>
                                <a:lnTo>
                                  <a:pt x="280" y="127"/>
                                </a:lnTo>
                                <a:lnTo>
                                  <a:pt x="308" y="101"/>
                                </a:lnTo>
                                <a:lnTo>
                                  <a:pt x="333" y="73"/>
                                </a:lnTo>
                                <a:lnTo>
                                  <a:pt x="349" y="51"/>
                                </a:lnTo>
                                <a:lnTo>
                                  <a:pt x="374" y="17"/>
                                </a:lnTo>
                                <a:lnTo>
                                  <a:pt x="396" y="2"/>
                                </a:lnTo>
                                <a:lnTo>
                                  <a:pt x="418" y="5"/>
                                </a:lnTo>
                                <a:lnTo>
                                  <a:pt x="443" y="28"/>
                                </a:lnTo>
                                <a:lnTo>
                                  <a:pt x="460" y="49"/>
                                </a:lnTo>
                                <a:lnTo>
                                  <a:pt x="481" y="75"/>
                                </a:lnTo>
                                <a:lnTo>
                                  <a:pt x="502" y="102"/>
                                </a:lnTo>
                                <a:lnTo>
                                  <a:pt x="521" y="123"/>
                                </a:lnTo>
                                <a:lnTo>
                                  <a:pt x="548" y="144"/>
                                </a:lnTo>
                                <a:lnTo>
                                  <a:pt x="572" y="150"/>
                                </a:lnTo>
                                <a:lnTo>
                                  <a:pt x="593" y="144"/>
                                </a:lnTo>
                                <a:lnTo>
                                  <a:pt x="612" y="129"/>
                                </a:lnTo>
                                <a:lnTo>
                                  <a:pt x="637" y="103"/>
                                </a:lnTo>
                                <a:lnTo>
                                  <a:pt x="663" y="74"/>
                                </a:lnTo>
                                <a:lnTo>
                                  <a:pt x="689" y="44"/>
                                </a:lnTo>
                                <a:lnTo>
                                  <a:pt x="714" y="12"/>
                                </a:lnTo>
                                <a:lnTo>
                                  <a:pt x="726" y="3"/>
                                </a:lnTo>
                                <a:lnTo>
                                  <a:pt x="740" y="0"/>
                                </a:lnTo>
                                <a:lnTo>
                                  <a:pt x="754" y="3"/>
                                </a:lnTo>
                                <a:lnTo>
                                  <a:pt x="766" y="12"/>
                                </a:lnTo>
                                <a:lnTo>
                                  <a:pt x="779" y="27"/>
                                </a:lnTo>
                                <a:lnTo>
                                  <a:pt x="794" y="45"/>
                                </a:lnTo>
                                <a:lnTo>
                                  <a:pt x="808" y="63"/>
                                </a:lnTo>
                                <a:lnTo>
                                  <a:pt x="818" y="76"/>
                                </a:lnTo>
                                <a:lnTo>
                                  <a:pt x="828" y="88"/>
                                </a:lnTo>
                                <a:lnTo>
                                  <a:pt x="843" y="106"/>
                                </a:lnTo>
                                <a:lnTo>
                                  <a:pt x="861" y="126"/>
                                </a:lnTo>
                                <a:lnTo>
                                  <a:pt x="877" y="140"/>
                                </a:lnTo>
                                <a:lnTo>
                                  <a:pt x="898" y="149"/>
                                </a:lnTo>
                                <a:lnTo>
                                  <a:pt x="914" y="149"/>
                                </a:lnTo>
                                <a:lnTo>
                                  <a:pt x="926" y="145"/>
                                </a:lnTo>
                                <a:lnTo>
                                  <a:pt x="934" y="139"/>
                                </a:lnTo>
                                <a:lnTo>
                                  <a:pt x="953" y="123"/>
                                </a:lnTo>
                                <a:lnTo>
                                  <a:pt x="957" y="119"/>
                                </a:lnTo>
                              </a:path>
                            </a:pathLst>
                          </a:custGeom>
                          <a:noFill/>
                          <a:ln w="15239">
                            <a:solidFill>
                              <a:srgbClr val="92278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5CCACE9A" id="Group 44" o:spid="_x0000_s1026" alt="Title: Sine waves of varying frequencies - Description: Sine waves of varying frequencies" style="width:235.2pt;height:9.35pt;mso-position-horizontal-relative:char;mso-position-vertical-relative:line" coordsize="4704,1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">
                <v:shape id="Freeform 13" o:spid="_x0000_s1027" style="position:absolute;left:12;top:12;width:1153;height:153;visibility:visible;mso-wrap-style:square;v-text-anchor:top" coordsize="1153,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" path="m,106r8,13l25,140r25,12l84,146r24,-18l136,102,161,74,178,52,203,18,225,3r22,3l272,29r17,21l309,76r22,27l349,123r28,22l401,151r21,-6l441,130r25,-26l492,75,517,44,542,13,554,4,568,r15,4l595,13r12,15l622,46r15,18l647,76r9,13l672,107r17,19l706,141r21,9l743,150r12,-4l763,140r19,-16l797,110,811,96,828,76,841,59r9,-12l857,38r8,-12l885,5,905,r23,9l954,35r16,21l980,70r12,16l1015,114r28,28l1067,151r22,-7l1112,121r19,-25l1141,84r4,-8l1152,63e" filled="f" strokecolor="#92278f" strokeweight="1.2pt">
                  <v:path arrowok="t" o:connecttype="custom" o:connectlocs="8,119;50,152;108,128;161,74;203,18;247,6;289,50;331,103;377,145;422,145;466,104;517,44;554,4;583,4;607,28;637,64;656,89;689,126;727,150;755,146;782,124;811,96;841,59;857,38;885,5;928,9;970,56;992,86;1043,142;1089,144;1131,96;1145,76" o:connectangles="0,0,0,0,0,0,0,0,0,0,0,0,0,0,0,0,0,0,0,0,0,0,0,0,0,0,0,0,0,0,0,0"/>
                </v:shape>
                <v:shape id="Freeform 14" o:spid="_x0000_s1028" style="position:absolute;left:1137;top:16;width:1305;height:153;visibility:visible;mso-wrap-style:square;v-text-anchor:top" coordsize="1305,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" path="m,100l20,69,46,28,76,2r31,11l123,34r16,23l154,80r13,20l179,119r18,21l221,152r34,-6l280,128r28,-26l333,74,349,52,374,18,396,3r22,3l443,29r17,21l481,76r21,27l521,123r27,22l572,151r21,-6l612,130r25,-26l663,75,689,44,714,13,726,4,740,r14,4l766,13r13,15l794,46r14,18l818,76r10,13l843,107r18,19l877,141r21,9l914,150r12,-4l934,140r19,-16l968,110,982,96,999,76r14,-17l1021,47r7,-9l1037,26,1056,5,1077,r22,9l1125,35r16,21l1151,70r12,16l1186,114r28,28l1238,151r22,-7l1283,121r9,-12l1296,106r8,-16e" filled="f" strokecolor="#92278f" strokeweight="1.2pt">
                  <v:path arrowok="t" o:connecttype="custom" o:connectlocs="20,69;76,2;123,34;154,80;179,119;221,152;280,128;333,74;374,18;418,6;460,50;502,103;548,145;593,145;637,104;689,44;726,4;754,4;779,28;808,64;828,89;861,126;898,150;926,146;953,124;982,96;1013,59;1028,38;1056,5;1099,9;1141,56;1163,86;1214,142;1260,144;1292,109;1304,90" o:connectangles="0,0,0,0,0,0,0,0,0,0,0,0,0,0,0,0,0,0,0,0,0,0,0,0,0,0,0,0,0,0,0,0,0,0,0,0"/>
                </v:shape>
                <v:shape id="Freeform 15" o:spid="_x0000_s1029" style="position:absolute;left:2431;top:21;width:1331;height:153;visibility:visible;mso-wrap-style:square;v-text-anchor:top" coordsize="1331,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" path="m,102l18,71,44,29,75,2r32,11l123,34r16,23l154,80r13,20l179,119r18,21l222,152r33,-6l280,128r28,-26l333,74,349,52,374,18,396,3r22,3l443,29r17,21l481,76r21,27l521,123r27,22l572,151r21,-6l612,130r25,-26l663,75,689,44,714,13,726,4,740,r14,4l766,13r13,15l794,46r14,18l818,76r10,13l843,107r18,19l877,141r21,9l914,150r12,-4l934,140r19,-16l968,110,982,96,999,76r14,-17l1021,47r7,-9l1037,26,1056,5,1077,r22,9l1125,35r16,21l1151,70r12,16l1186,114r28,28l1238,151r22,-7l1283,121r21,-27l1316,76r7,-14l1330,47e" filled="f" strokecolor="#92278f" strokeweight="1.2pt">
                  <v:path arrowok="t" o:connecttype="custom" o:connectlocs="18,71;75,2;123,34;154,80;179,119;222,152;280,128;333,74;374,18;418,6;460,50;502,103;548,145;593,145;637,104;689,44;726,4;754,4;779,28;808,64;828,89;861,126;898,150;926,146;953,124;982,96;1013,59;1028,38;1056,5;1099,9;1141,56;1163,86;1214,142;1260,144;1304,94;1323,62" o:connectangles="0,0,0,0,0,0,0,0,0,0,0,0,0,0,0,0,0,0,0,0,0,0,0,0,0,0,0,0,0,0,0,0,0,0,0,0"/>
                </v:shape>
                <v:shape id="Freeform 16" o:spid="_x0000_s1030" style="position:absolute;left:3734;top:17;width:958;height:152;visibility:visible;mso-wrap-style:square;v-text-anchor:top" coordsize="958,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" path="m,101l18,70,44,28,75,1r32,11l123,33r16,23l154,80r13,19l179,118r18,21l221,151r34,-6l280,127r28,-26l333,73,349,51,374,17,396,2r22,3l443,28r17,21l481,75r21,27l521,123r27,21l572,150r21,-6l612,129r25,-26l663,74,689,44,714,12,726,3,740,r14,3l766,12r13,15l794,45r14,18l818,76r10,12l843,106r18,20l877,140r21,9l914,149r12,-4l934,139r19,-16l957,119e" filled="f" strokecolor="#92278f" strokeweight=".42331mm">
                  <v:path arrowok="t" o:connecttype="custom" o:connectlocs="0,101;18,70;44,28;75,1;107,12;123,33;139,56;154,80;167,99;179,118;197,139;221,151;255,145;280,127;308,101;333,73;349,51;374,17;396,2;418,5;443,28;460,49;481,75;502,102;521,123;548,144;572,150;593,144;612,129;637,103;663,74;689,44;714,12;726,3;740,0;754,3;766,12;779,27;794,45;808,63;818,76;828,88;843,106;861,126;877,140;898,149;914,149;926,145;934,139;953,123;957,119" o:connectangles="0,0,0,0,0,0,0,0,0,0,0,0,0,0,0,0,0,0,0,0,0,0,0,0,0,0,0,0,0,0,0,0,0,0,0,0,0,0,0,0,0,0,0,0,0,0,0,0,0,0,0"/>
                </v:shape>
                <w10:anchorlock/>
              </v:group>
            </w:pict>
          </mc:Fallback>
        </mc:AlternateContent>
      </w:r>
    </w:p>
    <w:p w14:paraId="495B194E" w14:textId="77777777" w:rsidR="00106F16" w:rsidRDefault="00106F16" w:rsidP="00106F16">
      <w:pPr>
        <w:jc w:val="center"/>
      </w:pPr>
    </w:p>
    <w:p w14:paraId="46E6A59F" w14:textId="77777777" w:rsidR="00106F16" w:rsidRDefault="00106F16" w:rsidP="00106F16">
      <w:pPr>
        <w:pStyle w:val="CaptionHeader"/>
      </w:pPr>
      <w:r>
        <w:t>Figure 1.3 | Sine waves of varying frequencies</w:t>
      </w:r>
    </w:p>
    <w:p w14:paraId="196C9EE7" w14:textId="77777777" w:rsidR="00106F16" w:rsidRDefault="00106F16" w:rsidP="00106F16">
      <w:pPr>
        <w:pStyle w:val="CaptionText"/>
      </w:pPr>
      <w:r>
        <w:t>A</w:t>
      </w:r>
      <w:r w:rsidRPr="00106F16">
        <w:t xml:space="preserve">uthor | Corey Parson </w:t>
      </w:r>
    </w:p>
    <w:p w14:paraId="7718CB19" w14:textId="77777777" w:rsidR="00106F16" w:rsidRDefault="00106F16" w:rsidP="00106F16">
      <w:pPr>
        <w:pStyle w:val="CaptionText"/>
      </w:pPr>
      <w:r>
        <w:t>S</w:t>
      </w:r>
      <w:r w:rsidRPr="00106F16">
        <w:t xml:space="preserve">ource | Original Work </w:t>
      </w:r>
    </w:p>
    <w:p w14:paraId="0D346D5B" w14:textId="77777777" w:rsidR="00106F16" w:rsidRPr="00106F16" w:rsidRDefault="00106F16" w:rsidP="00106F16">
      <w:pPr>
        <w:pStyle w:val="CaptionText"/>
      </w:pPr>
      <w:r>
        <w:t>L</w:t>
      </w:r>
      <w:r w:rsidRPr="00106F16">
        <w:t>icense | CC BY-SA 4.0</w:t>
      </w:r>
    </w:p>
    <w:p w14:paraId="2F53E57F" w14:textId="77777777" w:rsidR="000B7C2D" w:rsidRPr="00106F16" w:rsidRDefault="000B7C2D" w:rsidP="00106F16">
      <w:pPr>
        <w:pStyle w:val="Body"/>
      </w:pPr>
    </w:p>
    <w:p w14:paraId="4097FDC5" w14:textId="5C72F8B3" w:rsidR="000B7C2D" w:rsidRDefault="00CF3D98" w:rsidP="00F1155D">
      <w:pPr>
        <w:pStyle w:val="Heading3"/>
      </w:pPr>
      <w:r>
        <w:t>E</w:t>
      </w:r>
      <w:r w:rsidR="000B7C2D">
        <w:t xml:space="preserve">x. 1.1: </w:t>
      </w:r>
      <w:hyperlink r:id="rId12" w:history="1">
        <w:r w:rsidR="000B7C2D" w:rsidRPr="003427C5">
          <w:rPr>
            <w:rStyle w:val="Hyperlink"/>
          </w:rPr>
          <w:t>The audio Kitchen; sawtooth and square Waves</w:t>
        </w:r>
      </w:hyperlink>
      <w:r w:rsidR="000B7C2D">
        <w:t xml:space="preserve"> (2012)</w:t>
      </w:r>
    </w:p>
    <w:p w14:paraId="75ECF61A" w14:textId="77777777" w:rsidR="000B7C2D" w:rsidRPr="00106F16" w:rsidRDefault="000B7C2D" w:rsidP="00F1155D">
      <w:pPr>
        <w:pStyle w:val="Body"/>
      </w:pPr>
    </w:p>
    <w:p w14:paraId="1EAA411A" w14:textId="77777777" w:rsidR="00106F16" w:rsidRDefault="00106F16" w:rsidP="00F1155D">
      <w:pPr>
        <w:pStyle w:val="Heading4"/>
      </w:pPr>
      <w:r>
        <w:t>Sidebar: How Waves Behave</w:t>
      </w:r>
    </w:p>
    <w:p w14:paraId="04904D74" w14:textId="77777777" w:rsidR="00106F16" w:rsidRDefault="00106F16" w:rsidP="00106F16">
      <w:pPr>
        <w:pStyle w:val="Bodynoindent"/>
      </w:pPr>
      <w:r>
        <w:rPr>
          <w:b/>
        </w:rPr>
        <w:t>Reflection</w:t>
      </w:r>
      <w:r>
        <w:rPr>
          <w:b/>
          <w:spacing w:val="-7"/>
        </w:rPr>
        <w:t xml:space="preserve"> </w:t>
      </w:r>
      <w:r>
        <w:t>–</w:t>
      </w:r>
      <w:r>
        <w:rPr>
          <w:spacing w:val="-7"/>
        </w:rPr>
        <w:t xml:space="preserve"> </w:t>
      </w:r>
      <w:r>
        <w:t>sound</w:t>
      </w:r>
      <w:r>
        <w:rPr>
          <w:spacing w:val="-7"/>
        </w:rPr>
        <w:t xml:space="preserve"> </w:t>
      </w:r>
      <w:r>
        <w:t>waves</w:t>
      </w:r>
      <w:r>
        <w:rPr>
          <w:spacing w:val="-7"/>
        </w:rPr>
        <w:t xml:space="preserve"> </w:t>
      </w:r>
      <w:r>
        <w:t>reflect</w:t>
      </w:r>
      <w:r>
        <w:rPr>
          <w:spacing w:val="-6"/>
        </w:rPr>
        <w:t xml:space="preserve"> </w:t>
      </w:r>
      <w:r>
        <w:t>off</w:t>
      </w:r>
      <w:r>
        <w:rPr>
          <w:spacing w:val="-7"/>
        </w:rPr>
        <w:t xml:space="preserve"> </w:t>
      </w:r>
      <w:r>
        <w:t>of</w:t>
      </w:r>
      <w:r>
        <w:rPr>
          <w:spacing w:val="-7"/>
        </w:rPr>
        <w:t xml:space="preserve"> </w:t>
      </w:r>
      <w:r>
        <w:t>hard surfaces</w:t>
      </w:r>
    </w:p>
    <w:p w14:paraId="2EF807CD" w14:textId="77777777" w:rsidR="00106F16" w:rsidRDefault="00106F16" w:rsidP="00106F16">
      <w:pPr>
        <w:pStyle w:val="Bodynoindent"/>
      </w:pPr>
      <w:r>
        <w:rPr>
          <w:b/>
        </w:rPr>
        <w:t xml:space="preserve">Absorption </w:t>
      </w:r>
      <w:r>
        <w:t>– sound waves are absorbed by porous surfaces</w:t>
      </w:r>
    </w:p>
    <w:p w14:paraId="7C5000D6" w14:textId="77777777" w:rsidR="00106F16" w:rsidRDefault="00106F16" w:rsidP="00106F16">
      <w:pPr>
        <w:pStyle w:val="Bodynoindent"/>
      </w:pPr>
      <w:r>
        <w:rPr>
          <w:b/>
        </w:rPr>
        <w:t xml:space="preserve">Amplitude </w:t>
      </w:r>
      <w:r>
        <w:t>– refers to how high a wave appears on an oscilloscope; i.e., how much</w:t>
      </w:r>
      <w:r>
        <w:rPr>
          <w:spacing w:val="-21"/>
        </w:rPr>
        <w:t xml:space="preserve"> </w:t>
      </w:r>
      <w:r>
        <w:rPr>
          <w:spacing w:val="-4"/>
        </w:rPr>
        <w:t>en</w:t>
      </w:r>
      <w:r>
        <w:t>ergy it has and therefore how loud it</w:t>
      </w:r>
      <w:r>
        <w:rPr>
          <w:spacing w:val="-7"/>
        </w:rPr>
        <w:t xml:space="preserve"> </w:t>
      </w:r>
      <w:r>
        <w:t>is</w:t>
      </w:r>
    </w:p>
    <w:p w14:paraId="243D08E1" w14:textId="77777777" w:rsidR="00106F16" w:rsidRDefault="00106F16" w:rsidP="00106F16">
      <w:pPr>
        <w:pStyle w:val="Bodynoindent"/>
      </w:pPr>
      <w:r>
        <w:rPr>
          <w:b/>
        </w:rPr>
        <w:t xml:space="preserve">Frequency </w:t>
      </w:r>
      <w:r>
        <w:t>– refers to how many times a wave vibrates each second. This vibrating speed is measured using cycles per second</w:t>
      </w:r>
    </w:p>
    <w:p w14:paraId="548A7262" w14:textId="77777777" w:rsidR="00106F16" w:rsidRPr="00106F16" w:rsidRDefault="00106F16" w:rsidP="00106F16">
      <w:pPr>
        <w:pStyle w:val="Body"/>
      </w:pPr>
    </w:p>
    <w:p w14:paraId="5E5300DA" w14:textId="77777777" w:rsidR="000B7C2D" w:rsidRDefault="000B7C2D" w:rsidP="00106F16">
      <w:pPr>
        <w:pStyle w:val="Body"/>
        <w:rPr>
          <w:color w:val="231F20"/>
        </w:rPr>
      </w:pPr>
      <w:r>
        <w:t>In</w:t>
      </w:r>
      <w:r>
        <w:rPr>
          <w:spacing w:val="-7"/>
        </w:rPr>
        <w:t xml:space="preserve"> </w:t>
      </w:r>
      <w:r>
        <w:t>the</w:t>
      </w:r>
      <w:r>
        <w:rPr>
          <w:spacing w:val="-7"/>
        </w:rPr>
        <w:t xml:space="preserve"> </w:t>
      </w:r>
      <w:r>
        <w:t>Western</w:t>
      </w:r>
      <w:r>
        <w:rPr>
          <w:spacing w:val="-7"/>
        </w:rPr>
        <w:t xml:space="preserve"> </w:t>
      </w:r>
      <w:r>
        <w:t>world,</w:t>
      </w:r>
      <w:r>
        <w:rPr>
          <w:spacing w:val="-7"/>
        </w:rPr>
        <w:t xml:space="preserve"> </w:t>
      </w:r>
      <w:r>
        <w:t>musicians</w:t>
      </w:r>
      <w:r>
        <w:rPr>
          <w:spacing w:val="-7"/>
        </w:rPr>
        <w:t xml:space="preserve"> </w:t>
      </w:r>
      <w:r>
        <w:t>generally</w:t>
      </w:r>
      <w:r>
        <w:rPr>
          <w:spacing w:val="-7"/>
        </w:rPr>
        <w:t xml:space="preserve"> </w:t>
      </w:r>
      <w:r>
        <w:t>refer</w:t>
      </w:r>
      <w:r>
        <w:rPr>
          <w:spacing w:val="-5"/>
        </w:rPr>
        <w:t xml:space="preserve"> </w:t>
      </w:r>
      <w:r>
        <w:t>to</w:t>
      </w:r>
      <w:r>
        <w:rPr>
          <w:spacing w:val="-7"/>
        </w:rPr>
        <w:t xml:space="preserve"> </w:t>
      </w:r>
      <w:r>
        <w:t>definite</w:t>
      </w:r>
      <w:r>
        <w:rPr>
          <w:spacing w:val="-6"/>
        </w:rPr>
        <w:t xml:space="preserve"> </w:t>
      </w:r>
      <w:r>
        <w:t>pitches</w:t>
      </w:r>
      <w:r>
        <w:rPr>
          <w:spacing w:val="-7"/>
        </w:rPr>
        <w:t xml:space="preserve"> </w:t>
      </w:r>
      <w:r>
        <w:t>by</w:t>
      </w:r>
      <w:r>
        <w:rPr>
          <w:spacing w:val="-7"/>
        </w:rPr>
        <w:t xml:space="preserve"> </w:t>
      </w:r>
      <w:r>
        <w:t>the</w:t>
      </w:r>
      <w:r>
        <w:rPr>
          <w:spacing w:val="-6"/>
        </w:rPr>
        <w:t xml:space="preserve"> </w:t>
      </w:r>
      <w:r>
        <w:t>“musical</w:t>
      </w:r>
      <w:r>
        <w:rPr>
          <w:spacing w:val="-10"/>
        </w:rPr>
        <w:t xml:space="preserve"> </w:t>
      </w:r>
      <w:r>
        <w:t>alphabet.”</w:t>
      </w:r>
      <w:r>
        <w:rPr>
          <w:spacing w:val="-10"/>
        </w:rPr>
        <w:t xml:space="preserve"> </w:t>
      </w:r>
      <w:r>
        <w:t>The</w:t>
      </w:r>
      <w:r>
        <w:rPr>
          <w:spacing w:val="-10"/>
        </w:rPr>
        <w:t xml:space="preserve"> </w:t>
      </w:r>
      <w:r>
        <w:t>musical</w:t>
      </w:r>
      <w:r>
        <w:rPr>
          <w:spacing w:val="-10"/>
        </w:rPr>
        <w:t xml:space="preserve"> </w:t>
      </w:r>
      <w:r>
        <w:t>alphabet</w:t>
      </w:r>
      <w:r>
        <w:rPr>
          <w:spacing w:val="-9"/>
        </w:rPr>
        <w:t xml:space="preserve"> </w:t>
      </w:r>
      <w:r>
        <w:t>consists</w:t>
      </w:r>
      <w:r>
        <w:rPr>
          <w:spacing w:val="-10"/>
        </w:rPr>
        <w:t xml:space="preserve"> </w:t>
      </w:r>
      <w:r>
        <w:t>of</w:t>
      </w:r>
      <w:r>
        <w:rPr>
          <w:spacing w:val="-10"/>
        </w:rPr>
        <w:t xml:space="preserve"> </w:t>
      </w:r>
      <w:r>
        <w:t>the</w:t>
      </w:r>
      <w:r>
        <w:rPr>
          <w:spacing w:val="-10"/>
        </w:rPr>
        <w:t xml:space="preserve"> </w:t>
      </w:r>
      <w:r>
        <w:t>letters</w:t>
      </w:r>
      <w:r>
        <w:rPr>
          <w:spacing w:val="-10"/>
        </w:rPr>
        <w:t xml:space="preserve"> </w:t>
      </w:r>
      <w:r>
        <w:t>A-G,</w:t>
      </w:r>
      <w:r>
        <w:rPr>
          <w:spacing w:val="-9"/>
        </w:rPr>
        <w:t xml:space="preserve"> </w:t>
      </w:r>
      <w:r>
        <w:t>repeated</w:t>
      </w:r>
      <w:r>
        <w:rPr>
          <w:spacing w:val="-9"/>
        </w:rPr>
        <w:t xml:space="preserve"> </w:t>
      </w:r>
      <w:r>
        <w:t>over</w:t>
      </w:r>
      <w:r>
        <w:rPr>
          <w:spacing w:val="-10"/>
        </w:rPr>
        <w:t xml:space="preserve"> </w:t>
      </w:r>
      <w:r>
        <w:t>and over again (…ABCDEFGABCDEFGABCDEFG…), as can be seen from this</w:t>
      </w:r>
      <w:r>
        <w:rPr>
          <w:spacing w:val="-30"/>
        </w:rPr>
        <w:t xml:space="preserve"> </w:t>
      </w:r>
      <w:r>
        <w:t>illustration</w:t>
      </w:r>
      <w:r>
        <w:rPr>
          <w:spacing w:val="40"/>
        </w:rPr>
        <w:t xml:space="preserve"> </w:t>
      </w:r>
      <w:r>
        <w:t>of</w:t>
      </w:r>
      <w:r>
        <w:rPr>
          <w:spacing w:val="41"/>
        </w:rPr>
        <w:t xml:space="preserve"> </w:t>
      </w:r>
      <w:r>
        <w:t>the</w:t>
      </w:r>
      <w:r>
        <w:rPr>
          <w:spacing w:val="41"/>
        </w:rPr>
        <w:t xml:space="preserve"> </w:t>
      </w:r>
      <w:r>
        <w:t>notes</w:t>
      </w:r>
      <w:r>
        <w:rPr>
          <w:spacing w:val="41"/>
        </w:rPr>
        <w:t xml:space="preserve"> </w:t>
      </w:r>
      <w:r>
        <w:t>on</w:t>
      </w:r>
      <w:r>
        <w:rPr>
          <w:spacing w:val="41"/>
        </w:rPr>
        <w:t xml:space="preserve"> </w:t>
      </w:r>
      <w:r>
        <w:t>a</w:t>
      </w:r>
      <w:r>
        <w:rPr>
          <w:spacing w:val="41"/>
        </w:rPr>
        <w:t xml:space="preserve"> </w:t>
      </w:r>
      <w:r>
        <w:t>keyboard.</w:t>
      </w:r>
      <w:r>
        <w:rPr>
          <w:spacing w:val="41"/>
        </w:rPr>
        <w:t xml:space="preserve"> </w:t>
      </w:r>
      <w:r>
        <w:t>These</w:t>
      </w:r>
      <w:r w:rsidR="00106F16">
        <w:t xml:space="preserve"> </w:t>
      </w:r>
      <w:r>
        <w:rPr>
          <w:color w:val="231F20"/>
        </w:rPr>
        <w:t>notes</w:t>
      </w:r>
      <w:r>
        <w:rPr>
          <w:color w:val="231F20"/>
          <w:spacing w:val="-9"/>
        </w:rPr>
        <w:t xml:space="preserve"> </w:t>
      </w:r>
      <w:r>
        <w:rPr>
          <w:color w:val="231F20"/>
        </w:rPr>
        <w:t>correspond</w:t>
      </w:r>
      <w:r>
        <w:rPr>
          <w:color w:val="231F20"/>
          <w:spacing w:val="-9"/>
        </w:rPr>
        <w:t xml:space="preserve"> </w:t>
      </w:r>
      <w:r>
        <w:rPr>
          <w:color w:val="231F20"/>
        </w:rPr>
        <w:t>to</w:t>
      </w:r>
      <w:r>
        <w:rPr>
          <w:color w:val="231F20"/>
          <w:spacing w:val="-8"/>
        </w:rPr>
        <w:t xml:space="preserve"> </w:t>
      </w:r>
      <w:r>
        <w:rPr>
          <w:color w:val="231F20"/>
        </w:rPr>
        <w:t>a</w:t>
      </w:r>
      <w:r>
        <w:rPr>
          <w:color w:val="231F20"/>
          <w:spacing w:val="-9"/>
        </w:rPr>
        <w:t xml:space="preserve"> </w:t>
      </w:r>
      <w:r>
        <w:rPr>
          <w:color w:val="231F20"/>
        </w:rPr>
        <w:t>particular</w:t>
      </w:r>
      <w:r>
        <w:rPr>
          <w:color w:val="231F20"/>
          <w:spacing w:val="-9"/>
        </w:rPr>
        <w:t xml:space="preserve"> </w:t>
      </w:r>
      <w:r>
        <w:rPr>
          <w:color w:val="231F20"/>
        </w:rPr>
        <w:t>frequency of the sound wave. A pitch with a sound wave that vibrates 440 times each second, for example, is what most musicians</w:t>
      </w:r>
      <w:r>
        <w:rPr>
          <w:color w:val="231F20"/>
          <w:spacing w:val="-6"/>
        </w:rPr>
        <w:t xml:space="preserve"> </w:t>
      </w:r>
      <w:r>
        <w:rPr>
          <w:color w:val="231F20"/>
        </w:rPr>
        <w:t>would</w:t>
      </w:r>
      <w:r>
        <w:rPr>
          <w:color w:val="231F20"/>
          <w:spacing w:val="-6"/>
        </w:rPr>
        <w:t xml:space="preserve"> </w:t>
      </w:r>
      <w:r>
        <w:rPr>
          <w:color w:val="231F20"/>
        </w:rPr>
        <w:t>hear</w:t>
      </w:r>
      <w:r>
        <w:rPr>
          <w:color w:val="231F20"/>
          <w:spacing w:val="-5"/>
        </w:rPr>
        <w:t xml:space="preserve"> </w:t>
      </w:r>
      <w:r>
        <w:rPr>
          <w:color w:val="231F20"/>
        </w:rPr>
        <w:t>as</w:t>
      </w:r>
      <w:r>
        <w:rPr>
          <w:color w:val="231F20"/>
          <w:spacing w:val="-6"/>
        </w:rPr>
        <w:t xml:space="preserve"> </w:t>
      </w:r>
      <w:r>
        <w:rPr>
          <w:color w:val="231F20"/>
        </w:rPr>
        <w:t>an</w:t>
      </w:r>
      <w:r>
        <w:rPr>
          <w:color w:val="231F20"/>
          <w:spacing w:val="-5"/>
        </w:rPr>
        <w:t xml:space="preserve"> </w:t>
      </w:r>
      <w:r>
        <w:rPr>
          <w:color w:val="231F20"/>
        </w:rPr>
        <w:t>A</w:t>
      </w:r>
      <w:r>
        <w:rPr>
          <w:color w:val="231F20"/>
          <w:spacing w:val="-6"/>
        </w:rPr>
        <w:t xml:space="preserve"> </w:t>
      </w:r>
      <w:r>
        <w:rPr>
          <w:color w:val="231F20"/>
        </w:rPr>
        <w:t>above</w:t>
      </w:r>
      <w:r>
        <w:rPr>
          <w:color w:val="231F20"/>
          <w:spacing w:val="-5"/>
        </w:rPr>
        <w:t xml:space="preserve"> </w:t>
      </w:r>
      <w:r>
        <w:rPr>
          <w:color w:val="231F20"/>
        </w:rPr>
        <w:t>middle</w:t>
      </w:r>
      <w:r>
        <w:rPr>
          <w:color w:val="231F20"/>
          <w:spacing w:val="-6"/>
        </w:rPr>
        <w:t xml:space="preserve"> </w:t>
      </w:r>
      <w:r>
        <w:rPr>
          <w:color w:val="231F20"/>
        </w:rPr>
        <w:t>C. (Middle</w:t>
      </w:r>
      <w:r>
        <w:rPr>
          <w:color w:val="231F20"/>
          <w:spacing w:val="-8"/>
        </w:rPr>
        <w:t xml:space="preserve"> </w:t>
      </w:r>
      <w:r>
        <w:rPr>
          <w:color w:val="231F20"/>
        </w:rPr>
        <w:t>C</w:t>
      </w:r>
      <w:r>
        <w:rPr>
          <w:color w:val="231F20"/>
          <w:spacing w:val="-7"/>
        </w:rPr>
        <w:t xml:space="preserve"> </w:t>
      </w:r>
      <w:r>
        <w:rPr>
          <w:color w:val="231F20"/>
        </w:rPr>
        <w:t>simply</w:t>
      </w:r>
      <w:r>
        <w:rPr>
          <w:color w:val="231F20"/>
          <w:spacing w:val="-8"/>
        </w:rPr>
        <w:t xml:space="preserve"> </w:t>
      </w:r>
      <w:r>
        <w:rPr>
          <w:color w:val="231F20"/>
        </w:rPr>
        <w:t>refers</w:t>
      </w:r>
      <w:r>
        <w:rPr>
          <w:color w:val="231F20"/>
          <w:spacing w:val="-7"/>
        </w:rPr>
        <w:t xml:space="preserve"> </w:t>
      </w:r>
      <w:r>
        <w:rPr>
          <w:color w:val="231F20"/>
        </w:rPr>
        <w:t>to</w:t>
      </w:r>
      <w:r>
        <w:rPr>
          <w:color w:val="231F20"/>
          <w:spacing w:val="-8"/>
        </w:rPr>
        <w:t xml:space="preserve"> </w:t>
      </w:r>
      <w:r>
        <w:rPr>
          <w:color w:val="231F20"/>
        </w:rPr>
        <w:t>the</w:t>
      </w:r>
      <w:r>
        <w:rPr>
          <w:color w:val="231F20"/>
          <w:spacing w:val="-7"/>
        </w:rPr>
        <w:t xml:space="preserve"> </w:t>
      </w:r>
      <w:r>
        <w:rPr>
          <w:color w:val="231F20"/>
        </w:rPr>
        <w:t>note</w:t>
      </w:r>
      <w:r>
        <w:rPr>
          <w:color w:val="231F20"/>
          <w:spacing w:val="-7"/>
        </w:rPr>
        <w:t xml:space="preserve"> </w:t>
      </w:r>
      <w:r>
        <w:rPr>
          <w:color w:val="231F20"/>
        </w:rPr>
        <w:t>C</w:t>
      </w:r>
      <w:r>
        <w:rPr>
          <w:color w:val="231F20"/>
          <w:spacing w:val="-8"/>
        </w:rPr>
        <w:t xml:space="preserve"> </w:t>
      </w:r>
      <w:r>
        <w:rPr>
          <w:color w:val="231F20"/>
        </w:rPr>
        <w:t>that is located in the middle of the piano keyboard.)</w:t>
      </w:r>
      <w:r>
        <w:rPr>
          <w:color w:val="231F20"/>
          <w:spacing w:val="-8"/>
        </w:rPr>
        <w:t xml:space="preserve"> </w:t>
      </w:r>
      <w:r>
        <w:rPr>
          <w:color w:val="231F20"/>
        </w:rPr>
        <w:t>As</w:t>
      </w:r>
      <w:r>
        <w:rPr>
          <w:color w:val="231F20"/>
          <w:spacing w:val="-7"/>
        </w:rPr>
        <w:t xml:space="preserve"> </w:t>
      </w:r>
      <w:r>
        <w:rPr>
          <w:color w:val="231F20"/>
        </w:rPr>
        <w:t>you</w:t>
      </w:r>
      <w:r>
        <w:rPr>
          <w:color w:val="231F20"/>
          <w:spacing w:val="-6"/>
        </w:rPr>
        <w:t xml:space="preserve"> </w:t>
      </w:r>
      <w:r>
        <w:rPr>
          <w:color w:val="231F20"/>
        </w:rPr>
        <w:t>can</w:t>
      </w:r>
      <w:r>
        <w:rPr>
          <w:color w:val="231F20"/>
          <w:spacing w:val="-7"/>
        </w:rPr>
        <w:t xml:space="preserve"> </w:t>
      </w:r>
      <w:r>
        <w:rPr>
          <w:color w:val="231F20"/>
        </w:rPr>
        <w:t>see,</w:t>
      </w:r>
      <w:r>
        <w:rPr>
          <w:color w:val="231F20"/>
          <w:spacing w:val="-6"/>
        </w:rPr>
        <w:t xml:space="preserve"> </w:t>
      </w:r>
      <w:r>
        <w:rPr>
          <w:color w:val="231F20"/>
        </w:rPr>
        <w:t>each</w:t>
      </w:r>
      <w:r>
        <w:rPr>
          <w:color w:val="231F20"/>
          <w:spacing w:val="-7"/>
        </w:rPr>
        <w:t xml:space="preserve"> </w:t>
      </w:r>
      <w:r>
        <w:rPr>
          <w:color w:val="231F20"/>
        </w:rPr>
        <w:t>white</w:t>
      </w:r>
      <w:r>
        <w:rPr>
          <w:color w:val="231F20"/>
          <w:spacing w:val="-6"/>
        </w:rPr>
        <w:t xml:space="preserve"> </w:t>
      </w:r>
      <w:r>
        <w:rPr>
          <w:color w:val="231F20"/>
        </w:rPr>
        <w:t>key</w:t>
      </w:r>
      <w:r>
        <w:rPr>
          <w:color w:val="231F20"/>
          <w:spacing w:val="-7"/>
        </w:rPr>
        <w:t xml:space="preserve"> </w:t>
      </w:r>
      <w:r>
        <w:rPr>
          <w:color w:val="231F20"/>
        </w:rPr>
        <w:t>on the keyboard is assigned a particular note,</w:t>
      </w:r>
      <w:r>
        <w:rPr>
          <w:color w:val="231F20"/>
          <w:spacing w:val="-12"/>
        </w:rPr>
        <w:t xml:space="preserve"> </w:t>
      </w:r>
      <w:r>
        <w:rPr>
          <w:color w:val="231F20"/>
        </w:rPr>
        <w:t>each</w:t>
      </w:r>
      <w:r>
        <w:rPr>
          <w:color w:val="231F20"/>
          <w:spacing w:val="-12"/>
        </w:rPr>
        <w:t xml:space="preserve"> </w:t>
      </w:r>
      <w:r>
        <w:rPr>
          <w:color w:val="231F20"/>
        </w:rPr>
        <w:t>of</w:t>
      </w:r>
      <w:r>
        <w:rPr>
          <w:color w:val="231F20"/>
          <w:spacing w:val="-12"/>
        </w:rPr>
        <w:t xml:space="preserve"> </w:t>
      </w:r>
      <w:r>
        <w:rPr>
          <w:color w:val="231F20"/>
        </w:rPr>
        <w:t>which</w:t>
      </w:r>
      <w:r>
        <w:rPr>
          <w:color w:val="231F20"/>
          <w:spacing w:val="-12"/>
        </w:rPr>
        <w:t xml:space="preserve"> </w:t>
      </w:r>
      <w:r>
        <w:rPr>
          <w:color w:val="231F20"/>
        </w:rPr>
        <w:t>is</w:t>
      </w:r>
      <w:r>
        <w:rPr>
          <w:color w:val="231F20"/>
          <w:spacing w:val="-12"/>
        </w:rPr>
        <w:t xml:space="preserve"> </w:t>
      </w:r>
      <w:r>
        <w:rPr>
          <w:color w:val="231F20"/>
        </w:rPr>
        <w:t>named</w:t>
      </w:r>
      <w:r>
        <w:rPr>
          <w:color w:val="231F20"/>
          <w:spacing w:val="-11"/>
        </w:rPr>
        <w:t xml:space="preserve"> </w:t>
      </w:r>
      <w:r>
        <w:rPr>
          <w:color w:val="231F20"/>
        </w:rPr>
        <w:t>after</w:t>
      </w:r>
      <w:r>
        <w:rPr>
          <w:color w:val="231F20"/>
          <w:spacing w:val="-11"/>
        </w:rPr>
        <w:t xml:space="preserve"> </w:t>
      </w:r>
      <w:r>
        <w:rPr>
          <w:color w:val="231F20"/>
        </w:rPr>
        <w:t>the</w:t>
      </w:r>
      <w:r>
        <w:rPr>
          <w:color w:val="231F20"/>
          <w:spacing w:val="-13"/>
        </w:rPr>
        <w:t xml:space="preserve"> </w:t>
      </w:r>
      <w:r>
        <w:rPr>
          <w:color w:val="231F20"/>
        </w:rPr>
        <w:t>letters A through G. Halfway between these notes are black keys, which sound the sharp</w:t>
      </w:r>
      <w:r>
        <w:rPr>
          <w:color w:val="231F20"/>
          <w:spacing w:val="-7"/>
        </w:rPr>
        <w:t xml:space="preserve"> </w:t>
      </w:r>
      <w:r>
        <w:rPr>
          <w:color w:val="231F20"/>
        </w:rPr>
        <w:t>and</w:t>
      </w:r>
      <w:r>
        <w:rPr>
          <w:color w:val="231F20"/>
          <w:spacing w:val="-6"/>
        </w:rPr>
        <w:t xml:space="preserve"> </w:t>
      </w:r>
      <w:r>
        <w:rPr>
          <w:color w:val="231F20"/>
        </w:rPr>
        <w:t>flat</w:t>
      </w:r>
      <w:r>
        <w:rPr>
          <w:color w:val="231F20"/>
          <w:spacing w:val="-6"/>
        </w:rPr>
        <w:t xml:space="preserve"> </w:t>
      </w:r>
      <w:r>
        <w:rPr>
          <w:color w:val="231F20"/>
        </w:rPr>
        <w:t>notes</w:t>
      </w:r>
      <w:r>
        <w:rPr>
          <w:color w:val="231F20"/>
          <w:spacing w:val="-6"/>
        </w:rPr>
        <w:t xml:space="preserve"> </w:t>
      </w:r>
      <w:r>
        <w:rPr>
          <w:color w:val="231F20"/>
        </w:rPr>
        <w:t>used</w:t>
      </w:r>
      <w:r>
        <w:rPr>
          <w:color w:val="231F20"/>
          <w:spacing w:val="-7"/>
        </w:rPr>
        <w:t xml:space="preserve"> </w:t>
      </w:r>
      <w:r>
        <w:rPr>
          <w:color w:val="231F20"/>
        </w:rPr>
        <w:t>in</w:t>
      </w:r>
      <w:r>
        <w:rPr>
          <w:color w:val="231F20"/>
          <w:spacing w:val="-5"/>
        </w:rPr>
        <w:t xml:space="preserve"> </w:t>
      </w:r>
      <w:r>
        <w:rPr>
          <w:color w:val="231F20"/>
        </w:rPr>
        <w:t>Western</w:t>
      </w:r>
      <w:r>
        <w:rPr>
          <w:color w:val="231F20"/>
          <w:spacing w:val="-6"/>
        </w:rPr>
        <w:t xml:space="preserve"> </w:t>
      </w:r>
      <w:r>
        <w:rPr>
          <w:color w:val="231F20"/>
        </w:rPr>
        <w:t>music. This pattern is repeated up and</w:t>
      </w:r>
      <w:r>
        <w:rPr>
          <w:color w:val="231F20"/>
          <w:spacing w:val="-37"/>
        </w:rPr>
        <w:t xml:space="preserve"> </w:t>
      </w:r>
      <w:r>
        <w:rPr>
          <w:color w:val="231F20"/>
        </w:rPr>
        <w:t>down the entire</w:t>
      </w:r>
      <w:r>
        <w:rPr>
          <w:color w:val="231F20"/>
          <w:spacing w:val="-3"/>
        </w:rPr>
        <w:t xml:space="preserve"> </w:t>
      </w:r>
      <w:r>
        <w:rPr>
          <w:color w:val="231F20"/>
        </w:rPr>
        <w:t>keyboard.</w:t>
      </w:r>
    </w:p>
    <w:p w14:paraId="31549093" w14:textId="77777777" w:rsidR="00106F16" w:rsidRDefault="00106F16" w:rsidP="00106F16">
      <w:pPr>
        <w:pStyle w:val="Body"/>
      </w:pPr>
    </w:p>
    <w:p w14:paraId="143B2807" w14:textId="77777777" w:rsidR="000B7C2D" w:rsidRDefault="000B7C2D" w:rsidP="00106F16">
      <w:pPr>
        <w:pStyle w:val="BodyText"/>
        <w:spacing w:before="9"/>
        <w:jc w:val="center"/>
        <w:rPr>
          <w:sz w:val="23"/>
        </w:rPr>
      </w:pPr>
      <w:r>
        <w:rPr>
          <w:noProof/>
        </w:rPr>
        <w:drawing>
          <wp:inline distT="0" distB="0" distL="0" distR="0" wp14:anchorId="037ECC07" wp14:editId="2A315291">
            <wp:extent cx="5028296" cy="2322576"/>
            <wp:effectExtent l="0" t="0" r="1270" b="1905"/>
            <wp:docPr id="15" name="image9.jpeg" descr="The keyboard and the musical alphabet." title="The keyboard and the musical alphab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jpeg"/>
                    <pic:cNvPicPr/>
                  </pic:nvPicPr>
                  <pic:blipFill>
                    <a:blip r:embed="rId13" cstate="print"/>
                    <a:stretch>
                      <a:fillRect/>
                    </a:stretch>
                  </pic:blipFill>
                  <pic:spPr>
                    <a:xfrm>
                      <a:off x="0" y="0"/>
                      <a:ext cx="5028296" cy="2322576"/>
                    </a:xfrm>
                    <a:prstGeom prst="rect">
                      <a:avLst/>
                    </a:prstGeom>
                  </pic:spPr>
                </pic:pic>
              </a:graphicData>
            </a:graphic>
          </wp:inline>
        </w:drawing>
      </w:r>
    </w:p>
    <w:p w14:paraId="3C7B591A" w14:textId="77777777" w:rsidR="000B7C2D" w:rsidRDefault="00106F16" w:rsidP="00106F16">
      <w:pPr>
        <w:pStyle w:val="CaptionHeader"/>
      </w:pPr>
      <w:r>
        <w:t>F</w:t>
      </w:r>
      <w:r w:rsidR="000B7C2D">
        <w:t>igure 1.4 | The keyboard and the musical alphabet.</w:t>
      </w:r>
    </w:p>
    <w:p w14:paraId="63161C00" w14:textId="77777777" w:rsidR="00106F16" w:rsidRDefault="00106F16" w:rsidP="00106F16">
      <w:pPr>
        <w:pStyle w:val="CaptionText"/>
      </w:pPr>
      <w:r>
        <w:t>A</w:t>
      </w:r>
      <w:r w:rsidR="000B7C2D" w:rsidRPr="00106F16">
        <w:t xml:space="preserve">uthor | Corey Parson </w:t>
      </w:r>
    </w:p>
    <w:p w14:paraId="623D18DE" w14:textId="77777777" w:rsidR="00106F16" w:rsidRDefault="00106F16" w:rsidP="00106F16">
      <w:pPr>
        <w:pStyle w:val="CaptionText"/>
      </w:pPr>
      <w:r>
        <w:t>S</w:t>
      </w:r>
      <w:r w:rsidR="000B7C2D" w:rsidRPr="00106F16">
        <w:t xml:space="preserve">ource | Original Work </w:t>
      </w:r>
    </w:p>
    <w:p w14:paraId="5CEFF9ED" w14:textId="77777777" w:rsidR="000B7C2D" w:rsidRPr="00106F16" w:rsidRDefault="00106F16" w:rsidP="00106F16">
      <w:pPr>
        <w:pStyle w:val="CaptionText"/>
      </w:pPr>
      <w:r>
        <w:t>L</w:t>
      </w:r>
      <w:r w:rsidR="000B7C2D" w:rsidRPr="00106F16">
        <w:t>icense | CC BY-SA 4.0</w:t>
      </w:r>
    </w:p>
    <w:p w14:paraId="7D53EDE8" w14:textId="77777777" w:rsidR="000B7C2D" w:rsidRDefault="000B7C2D" w:rsidP="00106F16">
      <w:pPr>
        <w:pStyle w:val="Body"/>
      </w:pPr>
    </w:p>
    <w:p w14:paraId="17DAE44E" w14:textId="77777777" w:rsidR="000B7C2D" w:rsidRDefault="000B7C2D" w:rsidP="00106F16">
      <w:pPr>
        <w:pStyle w:val="Body"/>
      </w:pPr>
      <w:r>
        <w:t>When a sound wave is generated, it often generates other waves or ripple effects, depending on the medium through which it travels. When a string of a certain length is set into motion, for example, its waves may also set other strings of varying lengths into motion.</w:t>
      </w:r>
    </w:p>
    <w:p w14:paraId="4375441A" w14:textId="77777777" w:rsidR="00106F16" w:rsidRDefault="00106F16" w:rsidP="00106F16">
      <w:pPr>
        <w:pStyle w:val="Body"/>
      </w:pPr>
    </w:p>
    <w:p w14:paraId="04C26307" w14:textId="77777777" w:rsidR="00106F16" w:rsidRDefault="00106F16" w:rsidP="00106F16">
      <w:pPr>
        <w:pStyle w:val="Body"/>
        <w:ind w:firstLine="0"/>
        <w:jc w:val="center"/>
      </w:pPr>
      <w:r>
        <w:rPr>
          <w:noProof/>
        </w:rPr>
        <w:lastRenderedPageBreak/>
        <w:drawing>
          <wp:inline distT="0" distB="0" distL="0" distR="0" wp14:anchorId="7F45FD81" wp14:editId="41396003">
            <wp:extent cx="2922987" cy="2690853"/>
            <wp:effectExtent l="0" t="0" r="0" b="1905"/>
            <wp:docPr id="17" name="image10.png" descr="Overtones of a vibrating string" title="Overtones of a vibrating st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png"/>
                    <pic:cNvPicPr/>
                  </pic:nvPicPr>
                  <pic:blipFill>
                    <a:blip r:embed="rId14" cstate="print"/>
                    <a:stretch>
                      <a:fillRect/>
                    </a:stretch>
                  </pic:blipFill>
                  <pic:spPr>
                    <a:xfrm>
                      <a:off x="0" y="0"/>
                      <a:ext cx="2922987" cy="2690853"/>
                    </a:xfrm>
                    <a:prstGeom prst="rect">
                      <a:avLst/>
                    </a:prstGeom>
                  </pic:spPr>
                </pic:pic>
              </a:graphicData>
            </a:graphic>
          </wp:inline>
        </w:drawing>
      </w:r>
    </w:p>
    <w:p w14:paraId="305DC542" w14:textId="77777777" w:rsidR="00106F16" w:rsidRDefault="00106F16" w:rsidP="00106F16">
      <w:pPr>
        <w:pStyle w:val="CaptionHeader"/>
      </w:pPr>
      <w:r>
        <w:t>Figure 1.5 | Overtones of a vibrating string</w:t>
      </w:r>
    </w:p>
    <w:p w14:paraId="186533EB" w14:textId="77777777" w:rsidR="00106F16" w:rsidRPr="00106F16" w:rsidRDefault="00106F16" w:rsidP="00106F16">
      <w:pPr>
        <w:pStyle w:val="CaptionText"/>
      </w:pPr>
      <w:r w:rsidRPr="00106F16">
        <w:t xml:space="preserve">Author | User </w:t>
      </w:r>
      <w:r w:rsidRPr="00106F16">
        <w:t>“</w:t>
      </w:r>
      <w:proofErr w:type="spellStart"/>
      <w:r w:rsidRPr="00106F16">
        <w:t>Qef</w:t>
      </w:r>
      <w:proofErr w:type="spellEnd"/>
      <w:r w:rsidRPr="00106F16">
        <w:t>”</w:t>
      </w:r>
    </w:p>
    <w:p w14:paraId="7D858806" w14:textId="77777777" w:rsidR="00106F16" w:rsidRPr="00106F16" w:rsidRDefault="00106F16" w:rsidP="00106F16">
      <w:pPr>
        <w:pStyle w:val="CaptionText"/>
      </w:pPr>
      <w:r w:rsidRPr="00106F16">
        <w:t>Source | Wikimedia Commons</w:t>
      </w:r>
    </w:p>
    <w:p w14:paraId="06C03D3A" w14:textId="77777777" w:rsidR="00106F16" w:rsidRPr="00106F16" w:rsidRDefault="00106F16" w:rsidP="00106F16">
      <w:pPr>
        <w:pStyle w:val="CaptionText"/>
      </w:pPr>
      <w:r w:rsidRPr="00106F16">
        <w:t>License | Public Domain</w:t>
      </w:r>
    </w:p>
    <w:p w14:paraId="17F9950B" w14:textId="77777777" w:rsidR="00106F16" w:rsidRDefault="00106F16" w:rsidP="00106F16">
      <w:pPr>
        <w:pStyle w:val="Body"/>
      </w:pPr>
    </w:p>
    <w:p w14:paraId="5CD77899" w14:textId="77777777" w:rsidR="000B7C2D" w:rsidRDefault="000B7C2D" w:rsidP="00106F16">
      <w:pPr>
        <w:pStyle w:val="Body"/>
      </w:pPr>
      <w:r>
        <w:rPr>
          <w:spacing w:val="-4"/>
        </w:rPr>
        <w:t xml:space="preserve">The </w:t>
      </w:r>
      <w:r>
        <w:t xml:space="preserve">vibration </w:t>
      </w:r>
      <w:r>
        <w:rPr>
          <w:spacing w:val="-4"/>
        </w:rPr>
        <w:t>with</w:t>
      </w:r>
      <w:r>
        <w:rPr>
          <w:spacing w:val="7"/>
        </w:rPr>
        <w:t xml:space="preserve"> </w:t>
      </w:r>
      <w:r>
        <w:rPr>
          <w:spacing w:val="-4"/>
        </w:rPr>
        <w:t>the</w:t>
      </w:r>
      <w:r>
        <w:rPr>
          <w:spacing w:val="32"/>
        </w:rPr>
        <w:t xml:space="preserve"> </w:t>
      </w:r>
      <w:r>
        <w:rPr>
          <w:spacing w:val="-4"/>
        </w:rPr>
        <w:t xml:space="preserve">lowest </w:t>
      </w:r>
      <w:r>
        <w:t xml:space="preserve">frequency </w:t>
      </w:r>
      <w:r>
        <w:rPr>
          <w:spacing w:val="-3"/>
        </w:rPr>
        <w:t xml:space="preserve">is </w:t>
      </w:r>
      <w:r>
        <w:t>called</w:t>
      </w:r>
      <w:r>
        <w:rPr>
          <w:spacing w:val="15"/>
        </w:rPr>
        <w:t xml:space="preserve"> </w:t>
      </w:r>
      <w:r>
        <w:rPr>
          <w:spacing w:val="-4"/>
        </w:rPr>
        <w:t>the</w:t>
      </w:r>
      <w:r>
        <w:rPr>
          <w:spacing w:val="27"/>
        </w:rPr>
        <w:t xml:space="preserve"> </w:t>
      </w:r>
      <w:r>
        <w:rPr>
          <w:b/>
          <w:spacing w:val="-4"/>
        </w:rPr>
        <w:t>fun</w:t>
      </w:r>
      <w:r>
        <w:rPr>
          <w:b/>
        </w:rPr>
        <w:t>damental pitch.</w:t>
      </w:r>
      <w:r>
        <w:rPr>
          <w:b/>
          <w:spacing w:val="45"/>
        </w:rPr>
        <w:t xml:space="preserve"> </w:t>
      </w:r>
      <w:r>
        <w:rPr>
          <w:spacing w:val="-4"/>
        </w:rPr>
        <w:t>The</w:t>
      </w:r>
      <w:r>
        <w:rPr>
          <w:spacing w:val="17"/>
        </w:rPr>
        <w:t xml:space="preserve"> </w:t>
      </w:r>
      <w:r>
        <w:rPr>
          <w:spacing w:val="-4"/>
        </w:rPr>
        <w:t>addi</w:t>
      </w:r>
      <w:r>
        <w:t xml:space="preserve">tional </w:t>
      </w:r>
      <w:r>
        <w:rPr>
          <w:spacing w:val="-4"/>
        </w:rPr>
        <w:t xml:space="preserve">definite </w:t>
      </w:r>
      <w:r>
        <w:t>pitches</w:t>
      </w:r>
      <w:r>
        <w:rPr>
          <w:spacing w:val="35"/>
        </w:rPr>
        <w:t xml:space="preserve"> </w:t>
      </w:r>
      <w:r>
        <w:rPr>
          <w:spacing w:val="-4"/>
        </w:rPr>
        <w:t>that</w:t>
      </w:r>
      <w:r>
        <w:rPr>
          <w:spacing w:val="8"/>
        </w:rPr>
        <w:t xml:space="preserve"> </w:t>
      </w:r>
      <w:r>
        <w:t xml:space="preserve">are produced </w:t>
      </w:r>
      <w:r>
        <w:rPr>
          <w:spacing w:val="-4"/>
        </w:rPr>
        <w:t>are</w:t>
      </w:r>
      <w:r>
        <w:rPr>
          <w:spacing w:val="14"/>
        </w:rPr>
        <w:t xml:space="preserve"> </w:t>
      </w:r>
      <w:r>
        <w:t>called</w:t>
      </w:r>
      <w:r>
        <w:rPr>
          <w:spacing w:val="5"/>
        </w:rPr>
        <w:t xml:space="preserve"> </w:t>
      </w:r>
      <w:r>
        <w:rPr>
          <w:b/>
        </w:rPr>
        <w:t>overtones</w:t>
      </w:r>
      <w:r>
        <w:t xml:space="preserve">, because </w:t>
      </w:r>
      <w:r>
        <w:rPr>
          <w:spacing w:val="-4"/>
        </w:rPr>
        <w:t>they are</w:t>
      </w:r>
      <w:r>
        <w:rPr>
          <w:spacing w:val="30"/>
        </w:rPr>
        <w:t xml:space="preserve"> </w:t>
      </w:r>
      <w:r>
        <w:rPr>
          <w:spacing w:val="-4"/>
        </w:rPr>
        <w:t>heard</w:t>
      </w:r>
      <w:r w:rsidR="00106F16">
        <w:rPr>
          <w:spacing w:val="-4"/>
        </w:rPr>
        <w:t xml:space="preserve"> </w:t>
      </w:r>
      <w:r>
        <w:t xml:space="preserve">above </w:t>
      </w:r>
      <w:r>
        <w:rPr>
          <w:spacing w:val="-3"/>
        </w:rPr>
        <w:t xml:space="preserve">or </w:t>
      </w:r>
      <w:r>
        <w:t xml:space="preserve">“over” </w:t>
      </w:r>
      <w:r>
        <w:rPr>
          <w:spacing w:val="-4"/>
        </w:rPr>
        <w:t>the</w:t>
      </w:r>
      <w:r>
        <w:rPr>
          <w:spacing w:val="11"/>
        </w:rPr>
        <w:t xml:space="preserve"> </w:t>
      </w:r>
      <w:r>
        <w:t>fundamental</w:t>
      </w:r>
      <w:r>
        <w:rPr>
          <w:spacing w:val="17"/>
        </w:rPr>
        <w:t xml:space="preserve"> </w:t>
      </w:r>
      <w:r>
        <w:t xml:space="preserve">pitch (tone). </w:t>
      </w:r>
      <w:r>
        <w:rPr>
          <w:spacing w:val="-4"/>
        </w:rPr>
        <w:t>Our</w:t>
      </w:r>
      <w:r>
        <w:rPr>
          <w:spacing w:val="42"/>
        </w:rPr>
        <w:t xml:space="preserve"> </w:t>
      </w:r>
      <w:r>
        <w:t>musical</w:t>
      </w:r>
      <w:r>
        <w:rPr>
          <w:spacing w:val="19"/>
        </w:rPr>
        <w:t xml:space="preserve"> </w:t>
      </w:r>
      <w:r>
        <w:t xml:space="preserve">alphabet consists </w:t>
      </w:r>
      <w:r>
        <w:rPr>
          <w:spacing w:val="-3"/>
        </w:rPr>
        <w:t xml:space="preserve">of </w:t>
      </w:r>
      <w:r>
        <w:rPr>
          <w:spacing w:val="-4"/>
        </w:rPr>
        <w:t>seven</w:t>
      </w:r>
      <w:r>
        <w:t xml:space="preserve"> letters</w:t>
      </w:r>
      <w:r>
        <w:rPr>
          <w:spacing w:val="30"/>
        </w:rPr>
        <w:t xml:space="preserve"> </w:t>
      </w:r>
      <w:r>
        <w:t>repeat</w:t>
      </w:r>
      <w:r>
        <w:rPr>
          <w:spacing w:val="-3"/>
        </w:rPr>
        <w:t xml:space="preserve">ed </w:t>
      </w:r>
      <w:r>
        <w:rPr>
          <w:spacing w:val="-4"/>
        </w:rPr>
        <w:t>over and over again</w:t>
      </w:r>
      <w:r>
        <w:rPr>
          <w:spacing w:val="7"/>
        </w:rPr>
        <w:t xml:space="preserve"> </w:t>
      </w:r>
      <w:r>
        <w:rPr>
          <w:spacing w:val="-3"/>
        </w:rPr>
        <w:t>in</w:t>
      </w:r>
      <w:r>
        <w:rPr>
          <w:spacing w:val="8"/>
        </w:rPr>
        <w:t xml:space="preserve"> </w:t>
      </w:r>
      <w:r>
        <w:t xml:space="preserve">correspondence </w:t>
      </w:r>
      <w:r>
        <w:rPr>
          <w:spacing w:val="-4"/>
        </w:rPr>
        <w:t>with</w:t>
      </w:r>
      <w:r>
        <w:rPr>
          <w:spacing w:val="3"/>
        </w:rPr>
        <w:t xml:space="preserve"> </w:t>
      </w:r>
      <w:r>
        <w:rPr>
          <w:spacing w:val="-4"/>
        </w:rPr>
        <w:t>these</w:t>
      </w:r>
      <w:r>
        <w:rPr>
          <w:spacing w:val="-1"/>
        </w:rPr>
        <w:t xml:space="preserve"> </w:t>
      </w:r>
      <w:r>
        <w:t xml:space="preserve">overtones. Please </w:t>
      </w:r>
      <w:r>
        <w:rPr>
          <w:spacing w:val="-4"/>
        </w:rPr>
        <w:t xml:space="preserve">see </w:t>
      </w:r>
      <w:r>
        <w:t xml:space="preserve">Figure </w:t>
      </w:r>
      <w:r>
        <w:rPr>
          <w:spacing w:val="-4"/>
        </w:rPr>
        <w:t>1.6 for</w:t>
      </w:r>
      <w:r>
        <w:rPr>
          <w:spacing w:val="13"/>
        </w:rPr>
        <w:t xml:space="preserve"> </w:t>
      </w:r>
      <w:r>
        <w:rPr>
          <w:spacing w:val="-4"/>
        </w:rPr>
        <w:t>the</w:t>
      </w:r>
      <w:r>
        <w:t xml:space="preserve"> </w:t>
      </w:r>
      <w:r>
        <w:rPr>
          <w:spacing w:val="-4"/>
        </w:rPr>
        <w:t>partials</w:t>
      </w:r>
      <w:r>
        <w:rPr>
          <w:spacing w:val="-15"/>
        </w:rPr>
        <w:t xml:space="preserve"> </w:t>
      </w:r>
      <w:r>
        <w:rPr>
          <w:spacing w:val="-4"/>
        </w:rPr>
        <w:t>for</w:t>
      </w:r>
      <w:r>
        <w:rPr>
          <w:spacing w:val="-14"/>
        </w:rPr>
        <w:t xml:space="preserve"> </w:t>
      </w:r>
      <w:r>
        <w:rPr>
          <w:spacing w:val="-4"/>
        </w:rPr>
        <w:t>the</w:t>
      </w:r>
      <w:r>
        <w:rPr>
          <w:spacing w:val="-14"/>
        </w:rPr>
        <w:t xml:space="preserve"> </w:t>
      </w:r>
      <w:r>
        <w:t>fundamental</w:t>
      </w:r>
      <w:r>
        <w:rPr>
          <w:spacing w:val="-14"/>
        </w:rPr>
        <w:t xml:space="preserve"> </w:t>
      </w:r>
      <w:r>
        <w:rPr>
          <w:spacing w:val="-4"/>
        </w:rPr>
        <w:t>pitch</w:t>
      </w:r>
      <w:r>
        <w:rPr>
          <w:spacing w:val="-14"/>
        </w:rPr>
        <w:t xml:space="preserve"> </w:t>
      </w:r>
      <w:r>
        <w:t xml:space="preserve">C: </w:t>
      </w:r>
      <w:r>
        <w:rPr>
          <w:spacing w:val="-3"/>
        </w:rPr>
        <w:t xml:space="preserve">To </w:t>
      </w:r>
      <w:r>
        <w:t xml:space="preserve">return </w:t>
      </w:r>
      <w:r>
        <w:rPr>
          <w:spacing w:val="-3"/>
        </w:rPr>
        <w:t xml:space="preserve">to </w:t>
      </w:r>
      <w:r>
        <w:rPr>
          <w:spacing w:val="-4"/>
        </w:rPr>
        <w:t xml:space="preserve">the </w:t>
      </w:r>
      <w:r>
        <w:t>musical</w:t>
      </w:r>
      <w:r>
        <w:rPr>
          <w:spacing w:val="28"/>
        </w:rPr>
        <w:t xml:space="preserve"> </w:t>
      </w:r>
      <w:r>
        <w:rPr>
          <w:spacing w:val="-4"/>
        </w:rPr>
        <w:t>al</w:t>
      </w:r>
      <w:r>
        <w:rPr>
          <w:color w:val="231F20"/>
          <w:spacing w:val="-5"/>
        </w:rPr>
        <w:t>phabet:</w:t>
      </w:r>
      <w:r w:rsidR="00106F16">
        <w:rPr>
          <w:color w:val="231F20"/>
          <w:spacing w:val="-5"/>
        </w:rPr>
        <w:t xml:space="preserve"> </w:t>
      </w:r>
      <w:r>
        <w:rPr>
          <w:color w:val="231F20"/>
          <w:spacing w:val="-4"/>
        </w:rPr>
        <w:t>the</w:t>
      </w:r>
      <w:r w:rsidR="00106F16">
        <w:rPr>
          <w:color w:val="231F20"/>
          <w:spacing w:val="-4"/>
        </w:rPr>
        <w:t xml:space="preserve"> </w:t>
      </w:r>
      <w:r>
        <w:rPr>
          <w:color w:val="231F20"/>
          <w:spacing w:val="-4"/>
        </w:rPr>
        <w:t>first</w:t>
      </w:r>
      <w:r w:rsidR="00106F16">
        <w:rPr>
          <w:color w:val="231F20"/>
          <w:spacing w:val="-4"/>
        </w:rPr>
        <w:t xml:space="preserve"> </w:t>
      </w:r>
      <w:r>
        <w:rPr>
          <w:color w:val="231F20"/>
          <w:spacing w:val="-5"/>
        </w:rPr>
        <w:t>partial</w:t>
      </w:r>
      <w:r w:rsidR="00106F16">
        <w:rPr>
          <w:color w:val="231F20"/>
          <w:spacing w:val="-5"/>
        </w:rPr>
        <w:t xml:space="preserve"> </w:t>
      </w:r>
      <w:r>
        <w:rPr>
          <w:color w:val="231F20"/>
          <w:spacing w:val="-3"/>
        </w:rPr>
        <w:t>of</w:t>
      </w:r>
      <w:r w:rsidR="00106F16">
        <w:rPr>
          <w:color w:val="231F20"/>
          <w:spacing w:val="-3"/>
        </w:rPr>
        <w:t xml:space="preserve"> </w:t>
      </w:r>
      <w:r>
        <w:rPr>
          <w:color w:val="231F20"/>
          <w:spacing w:val="-5"/>
        </w:rPr>
        <w:t>the</w:t>
      </w:r>
      <w:r w:rsidR="00106F16">
        <w:rPr>
          <w:color w:val="231F20"/>
          <w:spacing w:val="-5"/>
        </w:rPr>
        <w:t xml:space="preserve"> </w:t>
      </w:r>
      <w:r>
        <w:rPr>
          <w:color w:val="231F20"/>
          <w:spacing w:val="-5"/>
        </w:rPr>
        <w:t>overtone</w:t>
      </w:r>
      <w:r>
        <w:rPr>
          <w:color w:val="231F20"/>
          <w:spacing w:val="-16"/>
        </w:rPr>
        <w:t xml:space="preserve"> </w:t>
      </w:r>
      <w:r>
        <w:rPr>
          <w:color w:val="231F20"/>
          <w:spacing w:val="-5"/>
        </w:rPr>
        <w:t>series</w:t>
      </w:r>
      <w:r>
        <w:rPr>
          <w:color w:val="231F20"/>
          <w:spacing w:val="-15"/>
        </w:rPr>
        <w:t xml:space="preserve"> </w:t>
      </w:r>
      <w:r>
        <w:rPr>
          <w:color w:val="231F20"/>
          <w:spacing w:val="-3"/>
        </w:rPr>
        <w:t>is</w:t>
      </w:r>
      <w:r>
        <w:rPr>
          <w:color w:val="231F20"/>
          <w:spacing w:val="-15"/>
        </w:rPr>
        <w:t xml:space="preserve"> </w:t>
      </w:r>
      <w:r>
        <w:rPr>
          <w:color w:val="231F20"/>
          <w:spacing w:val="-4"/>
        </w:rPr>
        <w:t>the</w:t>
      </w:r>
      <w:r>
        <w:rPr>
          <w:color w:val="231F20"/>
          <w:spacing w:val="-14"/>
        </w:rPr>
        <w:t xml:space="preserve"> </w:t>
      </w:r>
      <w:r>
        <w:rPr>
          <w:color w:val="231F20"/>
          <w:spacing w:val="-5"/>
        </w:rPr>
        <w:t>loudest</w:t>
      </w:r>
      <w:r>
        <w:rPr>
          <w:color w:val="231F20"/>
          <w:spacing w:val="-15"/>
        </w:rPr>
        <w:t xml:space="preserve"> </w:t>
      </w:r>
      <w:r>
        <w:rPr>
          <w:color w:val="231F20"/>
          <w:spacing w:val="-5"/>
        </w:rPr>
        <w:t xml:space="preserve">and clearest overtone </w:t>
      </w:r>
      <w:r>
        <w:rPr>
          <w:color w:val="231F20"/>
          <w:spacing w:val="-4"/>
        </w:rPr>
        <w:t xml:space="preserve">heard </w:t>
      </w:r>
      <w:r>
        <w:rPr>
          <w:color w:val="231F20"/>
          <w:spacing w:val="-5"/>
        </w:rPr>
        <w:t xml:space="preserve">“over” </w:t>
      </w:r>
      <w:r>
        <w:rPr>
          <w:color w:val="231F20"/>
          <w:spacing w:val="-4"/>
        </w:rPr>
        <w:t xml:space="preserve">the </w:t>
      </w:r>
      <w:r>
        <w:rPr>
          <w:color w:val="231F20"/>
          <w:spacing w:val="-5"/>
        </w:rPr>
        <w:t xml:space="preserve">fundamental pitch. </w:t>
      </w:r>
      <w:r>
        <w:rPr>
          <w:color w:val="231F20"/>
          <w:spacing w:val="-3"/>
        </w:rPr>
        <w:t>In</w:t>
      </w:r>
      <w:r>
        <w:rPr>
          <w:color w:val="231F20"/>
          <w:spacing w:val="7"/>
        </w:rPr>
        <w:t xml:space="preserve"> </w:t>
      </w:r>
      <w:r>
        <w:rPr>
          <w:color w:val="231F20"/>
          <w:spacing w:val="-5"/>
        </w:rPr>
        <w:t>fact,</w:t>
      </w:r>
      <w:r w:rsidR="00106F16">
        <w:rPr>
          <w:color w:val="231F20"/>
          <w:spacing w:val="-5"/>
        </w:rPr>
        <w:t xml:space="preserve"> </w:t>
      </w:r>
      <w:r>
        <w:rPr>
          <w:color w:val="231F20"/>
          <w:spacing w:val="-4"/>
        </w:rPr>
        <w:t xml:space="preserve">the sound wave </w:t>
      </w:r>
      <w:r>
        <w:rPr>
          <w:color w:val="231F20"/>
          <w:spacing w:val="-3"/>
        </w:rPr>
        <w:t xml:space="preserve">of </w:t>
      </w:r>
      <w:r>
        <w:rPr>
          <w:color w:val="231F20"/>
          <w:spacing w:val="-4"/>
        </w:rPr>
        <w:t xml:space="preserve">the </w:t>
      </w:r>
      <w:r>
        <w:rPr>
          <w:color w:val="231F20"/>
          <w:spacing w:val="-3"/>
        </w:rPr>
        <w:t xml:space="preserve">first </w:t>
      </w:r>
      <w:r>
        <w:rPr>
          <w:color w:val="231F20"/>
          <w:spacing w:val="-5"/>
        </w:rPr>
        <w:t xml:space="preserve">overtone partial </w:t>
      </w:r>
      <w:r>
        <w:rPr>
          <w:color w:val="231F20"/>
          <w:spacing w:val="-3"/>
        </w:rPr>
        <w:t xml:space="preserve">is </w:t>
      </w:r>
      <w:r>
        <w:rPr>
          <w:color w:val="231F20"/>
          <w:spacing w:val="-5"/>
        </w:rPr>
        <w:t xml:space="preserve">vibrating exactly </w:t>
      </w:r>
      <w:r>
        <w:rPr>
          <w:color w:val="231F20"/>
          <w:spacing w:val="-4"/>
        </w:rPr>
        <w:t xml:space="preserve">twice </w:t>
      </w:r>
      <w:r>
        <w:rPr>
          <w:color w:val="231F20"/>
          <w:spacing w:val="-3"/>
        </w:rPr>
        <w:t xml:space="preserve">as </w:t>
      </w:r>
      <w:r>
        <w:rPr>
          <w:color w:val="231F20"/>
          <w:spacing w:val="-4"/>
        </w:rPr>
        <w:t xml:space="preserve">fast </w:t>
      </w:r>
      <w:r>
        <w:rPr>
          <w:color w:val="231F20"/>
          <w:spacing w:val="-3"/>
        </w:rPr>
        <w:t xml:space="preserve">as </w:t>
      </w:r>
      <w:r>
        <w:rPr>
          <w:color w:val="231F20"/>
          <w:spacing w:val="-4"/>
        </w:rPr>
        <w:t>its fun</w:t>
      </w:r>
      <w:r>
        <w:rPr>
          <w:color w:val="231F20"/>
          <w:spacing w:val="-5"/>
        </w:rPr>
        <w:t xml:space="preserve">damental </w:t>
      </w:r>
      <w:r>
        <w:rPr>
          <w:color w:val="231F20"/>
          <w:spacing w:val="-4"/>
        </w:rPr>
        <w:t xml:space="preserve">tone. </w:t>
      </w:r>
      <w:r>
        <w:rPr>
          <w:color w:val="231F20"/>
          <w:spacing w:val="-5"/>
        </w:rPr>
        <w:t xml:space="preserve">Because </w:t>
      </w:r>
      <w:r>
        <w:rPr>
          <w:color w:val="231F20"/>
          <w:spacing w:val="-3"/>
        </w:rPr>
        <w:t xml:space="preserve">of </w:t>
      </w:r>
      <w:r>
        <w:rPr>
          <w:color w:val="231F20"/>
          <w:spacing w:val="-4"/>
        </w:rPr>
        <w:t xml:space="preserve">this, the two tones sound </w:t>
      </w:r>
      <w:r>
        <w:rPr>
          <w:color w:val="231F20"/>
          <w:spacing w:val="-5"/>
        </w:rPr>
        <w:t xml:space="preserve">similar, </w:t>
      </w:r>
      <w:r>
        <w:rPr>
          <w:color w:val="231F20"/>
          <w:spacing w:val="-4"/>
        </w:rPr>
        <w:t xml:space="preserve">even </w:t>
      </w:r>
      <w:r>
        <w:rPr>
          <w:color w:val="231F20"/>
          <w:spacing w:val="-5"/>
        </w:rPr>
        <w:t xml:space="preserve">though </w:t>
      </w:r>
      <w:r>
        <w:rPr>
          <w:color w:val="231F20"/>
          <w:spacing w:val="-4"/>
        </w:rPr>
        <w:t xml:space="preserve">the first </w:t>
      </w:r>
      <w:r>
        <w:rPr>
          <w:color w:val="231F20"/>
          <w:spacing w:val="-5"/>
        </w:rPr>
        <w:t>overtone</w:t>
      </w:r>
      <w:r>
        <w:rPr>
          <w:color w:val="231F20"/>
          <w:spacing w:val="-9"/>
        </w:rPr>
        <w:t xml:space="preserve"> </w:t>
      </w:r>
      <w:r>
        <w:rPr>
          <w:color w:val="231F20"/>
          <w:spacing w:val="-5"/>
        </w:rPr>
        <w:t>partial</w:t>
      </w:r>
      <w:r>
        <w:rPr>
          <w:color w:val="231F20"/>
          <w:spacing w:val="-8"/>
        </w:rPr>
        <w:t xml:space="preserve"> </w:t>
      </w:r>
      <w:r>
        <w:rPr>
          <w:color w:val="231F20"/>
          <w:spacing w:val="-3"/>
        </w:rPr>
        <w:t>is</w:t>
      </w:r>
      <w:r>
        <w:rPr>
          <w:color w:val="231F20"/>
          <w:spacing w:val="-8"/>
        </w:rPr>
        <w:t xml:space="preserve"> </w:t>
      </w:r>
      <w:r>
        <w:rPr>
          <w:color w:val="231F20"/>
          <w:spacing w:val="-5"/>
        </w:rPr>
        <w:t>clearly</w:t>
      </w:r>
      <w:r>
        <w:rPr>
          <w:color w:val="231F20"/>
          <w:spacing w:val="-8"/>
        </w:rPr>
        <w:t xml:space="preserve"> </w:t>
      </w:r>
      <w:r>
        <w:rPr>
          <w:color w:val="231F20"/>
          <w:spacing w:val="-5"/>
        </w:rPr>
        <w:t>higher</w:t>
      </w:r>
      <w:r>
        <w:rPr>
          <w:color w:val="231F20"/>
          <w:spacing w:val="-8"/>
        </w:rPr>
        <w:t xml:space="preserve"> </w:t>
      </w:r>
      <w:r>
        <w:rPr>
          <w:color w:val="231F20"/>
          <w:spacing w:val="-3"/>
        </w:rPr>
        <w:t>in</w:t>
      </w:r>
      <w:r>
        <w:rPr>
          <w:color w:val="231F20"/>
          <w:spacing w:val="-8"/>
        </w:rPr>
        <w:t xml:space="preserve"> </w:t>
      </w:r>
      <w:r>
        <w:rPr>
          <w:color w:val="231F20"/>
          <w:spacing w:val="-4"/>
        </w:rPr>
        <w:t>pitch</w:t>
      </w:r>
      <w:r>
        <w:rPr>
          <w:color w:val="231F20"/>
          <w:spacing w:val="-9"/>
        </w:rPr>
        <w:t xml:space="preserve"> </w:t>
      </w:r>
      <w:r>
        <w:rPr>
          <w:color w:val="231F20"/>
          <w:spacing w:val="-4"/>
        </w:rPr>
        <w:t>than</w:t>
      </w:r>
      <w:r>
        <w:rPr>
          <w:color w:val="231F20"/>
          <w:spacing w:val="-8"/>
        </w:rPr>
        <w:t xml:space="preserve"> </w:t>
      </w:r>
      <w:r>
        <w:rPr>
          <w:color w:val="231F20"/>
          <w:spacing w:val="-4"/>
        </w:rPr>
        <w:t>the</w:t>
      </w:r>
      <w:r>
        <w:rPr>
          <w:color w:val="231F20"/>
          <w:spacing w:val="-8"/>
        </w:rPr>
        <w:t xml:space="preserve"> </w:t>
      </w:r>
      <w:r>
        <w:rPr>
          <w:color w:val="231F20"/>
          <w:spacing w:val="-5"/>
        </w:rPr>
        <w:t>fundamental</w:t>
      </w:r>
      <w:r>
        <w:rPr>
          <w:color w:val="231F20"/>
          <w:spacing w:val="-8"/>
        </w:rPr>
        <w:t xml:space="preserve"> </w:t>
      </w:r>
      <w:r>
        <w:rPr>
          <w:color w:val="231F20"/>
          <w:spacing w:val="-5"/>
        </w:rPr>
        <w:t>pitch.</w:t>
      </w:r>
      <w:r>
        <w:rPr>
          <w:color w:val="231F20"/>
          <w:spacing w:val="-8"/>
        </w:rPr>
        <w:t xml:space="preserve"> </w:t>
      </w:r>
      <w:r>
        <w:rPr>
          <w:color w:val="231F20"/>
          <w:spacing w:val="-3"/>
        </w:rPr>
        <w:t>If</w:t>
      </w:r>
      <w:r>
        <w:rPr>
          <w:color w:val="231F20"/>
          <w:spacing w:val="-8"/>
        </w:rPr>
        <w:t xml:space="preserve"> </w:t>
      </w:r>
      <w:r>
        <w:rPr>
          <w:color w:val="231F20"/>
          <w:spacing w:val="-4"/>
        </w:rPr>
        <w:t>you</w:t>
      </w:r>
      <w:r>
        <w:rPr>
          <w:color w:val="231F20"/>
          <w:spacing w:val="-9"/>
        </w:rPr>
        <w:t xml:space="preserve"> </w:t>
      </w:r>
      <w:r>
        <w:rPr>
          <w:color w:val="231F20"/>
          <w:spacing w:val="-5"/>
        </w:rPr>
        <w:t>follow</w:t>
      </w:r>
      <w:r>
        <w:rPr>
          <w:color w:val="231F20"/>
          <w:spacing w:val="-8"/>
        </w:rPr>
        <w:t xml:space="preserve"> </w:t>
      </w:r>
      <w:r>
        <w:rPr>
          <w:color w:val="231F20"/>
          <w:spacing w:val="-5"/>
        </w:rPr>
        <w:t xml:space="preserve">the overtone series, </w:t>
      </w:r>
      <w:r>
        <w:rPr>
          <w:color w:val="231F20"/>
          <w:spacing w:val="-4"/>
        </w:rPr>
        <w:t xml:space="preserve">from one </w:t>
      </w:r>
      <w:r>
        <w:rPr>
          <w:color w:val="231F20"/>
          <w:spacing w:val="-5"/>
        </w:rPr>
        <w:t xml:space="preserve">partial </w:t>
      </w:r>
      <w:r>
        <w:rPr>
          <w:color w:val="231F20"/>
          <w:spacing w:val="-3"/>
        </w:rPr>
        <w:t xml:space="preserve">to </w:t>
      </w:r>
      <w:r>
        <w:rPr>
          <w:color w:val="231F20"/>
          <w:spacing w:val="-4"/>
        </w:rPr>
        <w:t xml:space="preserve">the next, </w:t>
      </w:r>
      <w:r>
        <w:rPr>
          <w:color w:val="231F20"/>
          <w:spacing w:val="-5"/>
        </w:rPr>
        <w:t xml:space="preserve">eventually </w:t>
      </w:r>
      <w:r>
        <w:rPr>
          <w:color w:val="231F20"/>
          <w:spacing w:val="-4"/>
        </w:rPr>
        <w:t xml:space="preserve">you will see that all the </w:t>
      </w:r>
      <w:r>
        <w:rPr>
          <w:color w:val="231F20"/>
          <w:spacing w:val="-5"/>
        </w:rPr>
        <w:t>other pitches</w:t>
      </w:r>
      <w:r>
        <w:rPr>
          <w:color w:val="231F20"/>
          <w:spacing w:val="-10"/>
        </w:rPr>
        <w:t xml:space="preserve"> </w:t>
      </w:r>
      <w:r>
        <w:rPr>
          <w:color w:val="231F20"/>
          <w:spacing w:val="-3"/>
        </w:rPr>
        <w:t>on</w:t>
      </w:r>
      <w:r>
        <w:rPr>
          <w:color w:val="231F20"/>
          <w:spacing w:val="-10"/>
        </w:rPr>
        <w:t xml:space="preserve"> </w:t>
      </w:r>
      <w:r>
        <w:rPr>
          <w:color w:val="231F20"/>
          <w:spacing w:val="-4"/>
        </w:rPr>
        <w:t>the</w:t>
      </w:r>
      <w:r>
        <w:rPr>
          <w:color w:val="231F20"/>
          <w:spacing w:val="-10"/>
        </w:rPr>
        <w:t xml:space="preserve"> </w:t>
      </w:r>
      <w:r>
        <w:rPr>
          <w:color w:val="231F20"/>
          <w:spacing w:val="-5"/>
        </w:rPr>
        <w:t>keyboard</w:t>
      </w:r>
      <w:r>
        <w:rPr>
          <w:color w:val="231F20"/>
          <w:spacing w:val="-10"/>
        </w:rPr>
        <w:t xml:space="preserve"> </w:t>
      </w:r>
      <w:r>
        <w:rPr>
          <w:color w:val="231F20"/>
          <w:spacing w:val="-4"/>
        </w:rPr>
        <w:t>might</w:t>
      </w:r>
      <w:r>
        <w:rPr>
          <w:color w:val="231F20"/>
          <w:spacing w:val="-9"/>
        </w:rPr>
        <w:t xml:space="preserve"> </w:t>
      </w:r>
      <w:r>
        <w:rPr>
          <w:color w:val="231F20"/>
          <w:spacing w:val="-3"/>
        </w:rPr>
        <w:t>be</w:t>
      </w:r>
      <w:r>
        <w:rPr>
          <w:color w:val="231F20"/>
          <w:spacing w:val="-10"/>
        </w:rPr>
        <w:t xml:space="preserve"> </w:t>
      </w:r>
      <w:r>
        <w:rPr>
          <w:color w:val="231F20"/>
          <w:spacing w:val="-5"/>
        </w:rPr>
        <w:t>generated</w:t>
      </w:r>
      <w:r>
        <w:rPr>
          <w:color w:val="231F20"/>
          <w:spacing w:val="-10"/>
        </w:rPr>
        <w:t xml:space="preserve"> </w:t>
      </w:r>
      <w:r>
        <w:rPr>
          <w:color w:val="231F20"/>
          <w:spacing w:val="-4"/>
        </w:rPr>
        <w:t>from</w:t>
      </w:r>
      <w:r>
        <w:rPr>
          <w:color w:val="231F20"/>
          <w:spacing w:val="-10"/>
        </w:rPr>
        <w:t xml:space="preserve"> </w:t>
      </w:r>
      <w:r>
        <w:rPr>
          <w:color w:val="231F20"/>
          <w:spacing w:val="-4"/>
        </w:rPr>
        <w:t>the</w:t>
      </w:r>
      <w:r>
        <w:rPr>
          <w:color w:val="231F20"/>
          <w:spacing w:val="-10"/>
        </w:rPr>
        <w:t xml:space="preserve"> </w:t>
      </w:r>
      <w:r>
        <w:rPr>
          <w:color w:val="231F20"/>
          <w:spacing w:val="-5"/>
        </w:rPr>
        <w:t>fundamental</w:t>
      </w:r>
      <w:r>
        <w:rPr>
          <w:color w:val="231F20"/>
          <w:spacing w:val="-9"/>
        </w:rPr>
        <w:t xml:space="preserve"> </w:t>
      </w:r>
      <w:r>
        <w:rPr>
          <w:color w:val="231F20"/>
          <w:spacing w:val="-4"/>
        </w:rPr>
        <w:t>pitch</w:t>
      </w:r>
      <w:r>
        <w:rPr>
          <w:color w:val="231F20"/>
          <w:spacing w:val="-10"/>
        </w:rPr>
        <w:t xml:space="preserve"> </w:t>
      </w:r>
      <w:r>
        <w:rPr>
          <w:color w:val="231F20"/>
          <w:spacing w:val="-4"/>
        </w:rPr>
        <w:t>and</w:t>
      </w:r>
      <w:r>
        <w:rPr>
          <w:color w:val="231F20"/>
          <w:spacing w:val="-10"/>
        </w:rPr>
        <w:t xml:space="preserve"> </w:t>
      </w:r>
      <w:r>
        <w:rPr>
          <w:color w:val="231F20"/>
          <w:spacing w:val="-4"/>
        </w:rPr>
        <w:t>then</w:t>
      </w:r>
      <w:r>
        <w:rPr>
          <w:color w:val="231F20"/>
          <w:spacing w:val="-10"/>
        </w:rPr>
        <w:t xml:space="preserve"> </w:t>
      </w:r>
      <w:r>
        <w:rPr>
          <w:color w:val="231F20"/>
          <w:spacing w:val="-4"/>
        </w:rPr>
        <w:t>dis</w:t>
      </w:r>
      <w:r>
        <w:rPr>
          <w:color w:val="231F20"/>
          <w:spacing w:val="-5"/>
        </w:rPr>
        <w:t>placed</w:t>
      </w:r>
      <w:r>
        <w:rPr>
          <w:color w:val="231F20"/>
          <w:spacing w:val="-8"/>
        </w:rPr>
        <w:t xml:space="preserve"> </w:t>
      </w:r>
      <w:r>
        <w:rPr>
          <w:color w:val="231F20"/>
          <w:spacing w:val="-3"/>
        </w:rPr>
        <w:t>by</w:t>
      </w:r>
      <w:r>
        <w:rPr>
          <w:color w:val="231F20"/>
          <w:spacing w:val="-8"/>
        </w:rPr>
        <w:t xml:space="preserve"> </w:t>
      </w:r>
      <w:r>
        <w:rPr>
          <w:b/>
          <w:color w:val="231F20"/>
          <w:spacing w:val="-5"/>
        </w:rPr>
        <w:t>octaves</w:t>
      </w:r>
      <w:r>
        <w:rPr>
          <w:b/>
          <w:color w:val="231F20"/>
          <w:spacing w:val="-11"/>
        </w:rPr>
        <w:t xml:space="preserve"> </w:t>
      </w:r>
      <w:r>
        <w:rPr>
          <w:color w:val="231F20"/>
          <w:spacing w:val="-3"/>
        </w:rPr>
        <w:t>to</w:t>
      </w:r>
      <w:r>
        <w:rPr>
          <w:color w:val="231F20"/>
          <w:spacing w:val="-8"/>
        </w:rPr>
        <w:t xml:space="preserve"> </w:t>
      </w:r>
      <w:r>
        <w:rPr>
          <w:color w:val="231F20"/>
          <w:spacing w:val="-5"/>
        </w:rPr>
        <w:t>arrive</w:t>
      </w:r>
      <w:r>
        <w:rPr>
          <w:color w:val="231F20"/>
          <w:spacing w:val="-9"/>
        </w:rPr>
        <w:t xml:space="preserve"> </w:t>
      </w:r>
      <w:r>
        <w:rPr>
          <w:color w:val="231F20"/>
          <w:spacing w:val="-3"/>
        </w:rPr>
        <w:t>at</w:t>
      </w:r>
      <w:r>
        <w:rPr>
          <w:color w:val="231F20"/>
          <w:spacing w:val="-7"/>
        </w:rPr>
        <w:t xml:space="preserve"> </w:t>
      </w:r>
      <w:r>
        <w:rPr>
          <w:color w:val="231F20"/>
          <w:spacing w:val="-5"/>
        </w:rPr>
        <w:t>pitches</w:t>
      </w:r>
      <w:r>
        <w:rPr>
          <w:color w:val="231F20"/>
          <w:spacing w:val="-8"/>
        </w:rPr>
        <w:t xml:space="preserve"> </w:t>
      </w:r>
      <w:r>
        <w:rPr>
          <w:color w:val="231F20"/>
          <w:spacing w:val="-4"/>
        </w:rPr>
        <w:t>that</w:t>
      </w:r>
      <w:r>
        <w:rPr>
          <w:color w:val="231F20"/>
          <w:spacing w:val="-8"/>
        </w:rPr>
        <w:t xml:space="preserve"> </w:t>
      </w:r>
      <w:r>
        <w:rPr>
          <w:color w:val="231F20"/>
          <w:spacing w:val="-4"/>
        </w:rPr>
        <w:t>move</w:t>
      </w:r>
      <w:r>
        <w:rPr>
          <w:color w:val="231F20"/>
          <w:spacing w:val="-8"/>
        </w:rPr>
        <w:t xml:space="preserve"> </w:t>
      </w:r>
      <w:r>
        <w:rPr>
          <w:color w:val="231F20"/>
          <w:spacing w:val="-3"/>
        </w:rPr>
        <w:t>by</w:t>
      </w:r>
      <w:r>
        <w:rPr>
          <w:color w:val="231F20"/>
          <w:spacing w:val="-8"/>
        </w:rPr>
        <w:t xml:space="preserve"> </w:t>
      </w:r>
      <w:r>
        <w:rPr>
          <w:b/>
          <w:color w:val="231F20"/>
          <w:spacing w:val="-4"/>
        </w:rPr>
        <w:t>step</w:t>
      </w:r>
      <w:r>
        <w:rPr>
          <w:b/>
          <w:color w:val="231F20"/>
          <w:spacing w:val="-10"/>
        </w:rPr>
        <w:t xml:space="preserve"> </w:t>
      </w:r>
      <w:r>
        <w:rPr>
          <w:color w:val="231F20"/>
          <w:spacing w:val="-5"/>
        </w:rPr>
        <w:t>(refer</w:t>
      </w:r>
      <w:r>
        <w:rPr>
          <w:color w:val="231F20"/>
          <w:spacing w:val="-8"/>
        </w:rPr>
        <w:t xml:space="preserve"> </w:t>
      </w:r>
      <w:r>
        <w:rPr>
          <w:color w:val="231F20"/>
          <w:spacing w:val="-3"/>
        </w:rPr>
        <w:t>to</w:t>
      </w:r>
      <w:r>
        <w:rPr>
          <w:color w:val="231F20"/>
          <w:spacing w:val="-8"/>
        </w:rPr>
        <w:t xml:space="preserve"> </w:t>
      </w:r>
      <w:r>
        <w:rPr>
          <w:color w:val="231F20"/>
          <w:spacing w:val="-5"/>
        </w:rPr>
        <w:t>Figure</w:t>
      </w:r>
      <w:r>
        <w:rPr>
          <w:color w:val="231F20"/>
          <w:spacing w:val="-8"/>
        </w:rPr>
        <w:t xml:space="preserve"> </w:t>
      </w:r>
      <w:r>
        <w:rPr>
          <w:color w:val="231F20"/>
          <w:spacing w:val="-5"/>
        </w:rPr>
        <w:t>1.6).</w:t>
      </w:r>
    </w:p>
    <w:p w14:paraId="513A68DC" w14:textId="77777777" w:rsidR="000B7C2D" w:rsidRDefault="000B7C2D" w:rsidP="00106F16">
      <w:pPr>
        <w:pStyle w:val="Body"/>
      </w:pPr>
    </w:p>
    <w:p w14:paraId="48D5B39C" w14:textId="77777777" w:rsidR="00106F16" w:rsidRDefault="00106F16" w:rsidP="00106F16">
      <w:pPr>
        <w:pStyle w:val="Body"/>
        <w:ind w:firstLine="0"/>
        <w:jc w:val="center"/>
      </w:pPr>
      <w:r>
        <w:rPr>
          <w:noProof/>
        </w:rPr>
        <w:drawing>
          <wp:inline distT="0" distB="0" distL="0" distR="0" wp14:anchorId="0D246855" wp14:editId="51253D0A">
            <wp:extent cx="4931410" cy="581025"/>
            <wp:effectExtent l="0" t="0" r="0" b="3175"/>
            <wp:docPr id="19" name="image11.png" descr="Partials of C " title="Partials of C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png"/>
                    <pic:cNvPicPr/>
                  </pic:nvPicPr>
                  <pic:blipFill>
                    <a:blip r:embed="rId15" cstate="print"/>
                    <a:stretch>
                      <a:fillRect/>
                    </a:stretch>
                  </pic:blipFill>
                  <pic:spPr>
                    <a:xfrm>
                      <a:off x="0" y="0"/>
                      <a:ext cx="4931410" cy="581025"/>
                    </a:xfrm>
                    <a:prstGeom prst="rect">
                      <a:avLst/>
                    </a:prstGeom>
                  </pic:spPr>
                </pic:pic>
              </a:graphicData>
            </a:graphic>
          </wp:inline>
        </w:drawing>
      </w:r>
    </w:p>
    <w:p w14:paraId="495852E5" w14:textId="77777777" w:rsidR="00106F16" w:rsidRDefault="00106F16" w:rsidP="00106F16">
      <w:pPr>
        <w:pStyle w:val="CaptionHeader"/>
      </w:pPr>
      <w:r>
        <w:t>F</w:t>
      </w:r>
      <w:r w:rsidR="000B7C2D">
        <w:t xml:space="preserve">igure 1.6 | Partials of C </w:t>
      </w:r>
    </w:p>
    <w:p w14:paraId="5C70F242" w14:textId="77777777" w:rsidR="00106F16" w:rsidRDefault="00106F16" w:rsidP="00106F16">
      <w:pPr>
        <w:pStyle w:val="CaptionText"/>
      </w:pPr>
      <w:r>
        <w:t>A</w:t>
      </w:r>
      <w:r w:rsidR="000B7C2D" w:rsidRPr="00106F16">
        <w:t xml:space="preserve">uthor | User </w:t>
      </w:r>
      <w:r w:rsidR="000B7C2D" w:rsidRPr="00106F16">
        <w:t>“</w:t>
      </w:r>
      <w:r w:rsidR="000B7C2D" w:rsidRPr="00106F16">
        <w:t>MusicMaker5376</w:t>
      </w:r>
      <w:r w:rsidR="000B7C2D" w:rsidRPr="00106F16">
        <w:t>”</w:t>
      </w:r>
      <w:r w:rsidR="000B7C2D" w:rsidRPr="00106F16">
        <w:t xml:space="preserve"> </w:t>
      </w:r>
    </w:p>
    <w:p w14:paraId="740AAA5C" w14:textId="77777777" w:rsidR="00106F16" w:rsidRDefault="00106F16" w:rsidP="00106F16">
      <w:pPr>
        <w:pStyle w:val="CaptionText"/>
      </w:pPr>
      <w:r>
        <w:t>S</w:t>
      </w:r>
      <w:r w:rsidR="000B7C2D" w:rsidRPr="00106F16">
        <w:t xml:space="preserve">ource | Wikimedia Commons </w:t>
      </w:r>
    </w:p>
    <w:p w14:paraId="58368A33" w14:textId="77777777" w:rsidR="000B7C2D" w:rsidRPr="00106F16" w:rsidRDefault="00106F16" w:rsidP="00106F16">
      <w:pPr>
        <w:pStyle w:val="CaptionText"/>
      </w:pPr>
      <w:r>
        <w:t>L</w:t>
      </w:r>
      <w:r w:rsidR="000B7C2D" w:rsidRPr="00106F16">
        <w:t>icense | CC BY-SA 3.0</w:t>
      </w:r>
    </w:p>
    <w:p w14:paraId="3F60AD41" w14:textId="77777777" w:rsidR="000B7C2D" w:rsidRDefault="000B7C2D" w:rsidP="000B7C2D">
      <w:pPr>
        <w:pStyle w:val="BodyText"/>
        <w:rPr>
          <w:rFonts w:ascii="Verdana"/>
          <w:sz w:val="14"/>
        </w:rPr>
      </w:pPr>
    </w:p>
    <w:p w14:paraId="7AE37193" w14:textId="77777777" w:rsidR="000B7C2D" w:rsidRDefault="000B7C2D" w:rsidP="00106F16">
      <w:pPr>
        <w:pStyle w:val="Body"/>
      </w:pPr>
      <w:r>
        <w:lastRenderedPageBreak/>
        <w:t xml:space="preserve">Watch these two videos for an excellent explanation of the harmonic series from none other than Leonard Bernstein himself, famous conductor of the New York Philharmonic and composer of the music of </w:t>
      </w:r>
      <w:r>
        <w:rPr>
          <w:i/>
        </w:rPr>
        <w:t>West Side Story</w:t>
      </w:r>
      <w:r>
        <w:t>.</w:t>
      </w:r>
    </w:p>
    <w:p w14:paraId="028901E0" w14:textId="77777777" w:rsidR="000B7C2D" w:rsidRDefault="000B7C2D" w:rsidP="000B7C2D">
      <w:pPr>
        <w:pStyle w:val="BodyText"/>
        <w:spacing w:before="3"/>
        <w:rPr>
          <w:sz w:val="26"/>
        </w:rPr>
      </w:pPr>
    </w:p>
    <w:p w14:paraId="5D19B063" w14:textId="77777777" w:rsidR="000B7C2D" w:rsidRDefault="00CF3D98" w:rsidP="00F1155D">
      <w:pPr>
        <w:pStyle w:val="Heading3"/>
      </w:pPr>
      <w:r>
        <w:t>E</w:t>
      </w:r>
      <w:r w:rsidR="000B7C2D">
        <w:t xml:space="preserve">x. 1.2: The </w:t>
      </w:r>
      <w:r>
        <w:t>H</w:t>
      </w:r>
      <w:r w:rsidR="000B7C2D">
        <w:t xml:space="preserve">armonic </w:t>
      </w:r>
      <w:r>
        <w:t>S</w:t>
      </w:r>
      <w:r w:rsidR="000B7C2D">
        <w:t>eries</w:t>
      </w:r>
    </w:p>
    <w:p w14:paraId="459BD511" w14:textId="164EAB3B" w:rsidR="003427C5" w:rsidRDefault="00F1155D" w:rsidP="004D7C60">
      <w:pPr>
        <w:pStyle w:val="Body"/>
      </w:pPr>
      <w:hyperlink r:id="rId16" w:history="1">
        <w:r w:rsidR="003427C5" w:rsidRPr="003427C5">
          <w:rPr>
            <w:rStyle w:val="Hyperlink"/>
          </w:rPr>
          <w:t>Example 1</w:t>
        </w:r>
      </w:hyperlink>
    </w:p>
    <w:p w14:paraId="5014F47E" w14:textId="57D29616" w:rsidR="000B7C2D" w:rsidRDefault="00F1155D" w:rsidP="00106F16">
      <w:pPr>
        <w:pStyle w:val="Body"/>
      </w:pPr>
      <w:hyperlink r:id="rId17" w:history="1">
        <w:r w:rsidR="003427C5" w:rsidRPr="003427C5">
          <w:rPr>
            <w:rStyle w:val="Hyperlink"/>
          </w:rPr>
          <w:t>Example 2</w:t>
        </w:r>
      </w:hyperlink>
    </w:p>
    <w:p w14:paraId="29B37F61" w14:textId="77777777" w:rsidR="003427C5" w:rsidRDefault="003427C5" w:rsidP="00106F16">
      <w:pPr>
        <w:pStyle w:val="Body"/>
      </w:pPr>
    </w:p>
    <w:p w14:paraId="4EF459C4" w14:textId="77777777" w:rsidR="000B7C2D" w:rsidRDefault="000B7C2D" w:rsidP="00106F16">
      <w:pPr>
        <w:pStyle w:val="Body"/>
      </w:pPr>
      <w:r>
        <w:t xml:space="preserve">The distance between any two of these notes is called an </w:t>
      </w:r>
      <w:r>
        <w:rPr>
          <w:b/>
        </w:rPr>
        <w:t>interval</w:t>
      </w:r>
      <w:r>
        <w:t xml:space="preserve">. On the piano, the distance between two of the longer, white key pitches </w:t>
      </w:r>
      <w:proofErr w:type="gramStart"/>
      <w:r>
        <w:t>is</w:t>
      </w:r>
      <w:proofErr w:type="gramEnd"/>
      <w:r>
        <w:t xml:space="preserve"> that of a step. The longer, white key pitches that are not adjacent are called leaps. The interval between C and D is that of a second, C and E that of a third, the interval between C and F that of a fourth, the interval between C and G that of a fifth, the interval of C to A is a sixth, the interval of C to B is a seventh, and the special relationship between C and C is called an</w:t>
      </w:r>
      <w:r>
        <w:rPr>
          <w:spacing w:val="-7"/>
        </w:rPr>
        <w:t xml:space="preserve"> </w:t>
      </w:r>
      <w:r>
        <w:t>octave.</w:t>
      </w:r>
    </w:p>
    <w:p w14:paraId="0F24A5CC" w14:textId="77777777" w:rsidR="000B7C2D" w:rsidRDefault="000B7C2D" w:rsidP="00106F16">
      <w:pPr>
        <w:pStyle w:val="Body"/>
      </w:pPr>
    </w:p>
    <w:p w14:paraId="0BF944AD" w14:textId="77777777" w:rsidR="000B7C2D" w:rsidRDefault="00CF3D98" w:rsidP="00CF3D98">
      <w:pPr>
        <w:pStyle w:val="Heading2"/>
      </w:pPr>
      <w:r>
        <w:t>1.3.4 O</w:t>
      </w:r>
      <w:r w:rsidR="000B7C2D">
        <w:t xml:space="preserve">ther Properties of </w:t>
      </w:r>
      <w:r>
        <w:t>S</w:t>
      </w:r>
      <w:r w:rsidR="000B7C2D">
        <w:t xml:space="preserve">ound: </w:t>
      </w:r>
      <w:r>
        <w:t>D</w:t>
      </w:r>
      <w:r w:rsidR="000B7C2D">
        <w:t xml:space="preserve">ynamics, </w:t>
      </w:r>
      <w:r>
        <w:t>A</w:t>
      </w:r>
      <w:r w:rsidR="000B7C2D">
        <w:t>rticulation, and Timbre</w:t>
      </w:r>
    </w:p>
    <w:p w14:paraId="74CC51D9" w14:textId="77777777" w:rsidR="000B7C2D" w:rsidRDefault="000B7C2D" w:rsidP="00CF3D98">
      <w:pPr>
        <w:pStyle w:val="Body"/>
      </w:pPr>
      <w:r>
        <w:t>The</w:t>
      </w:r>
      <w:r>
        <w:rPr>
          <w:spacing w:val="-11"/>
        </w:rPr>
        <w:t xml:space="preserve"> </w:t>
      </w:r>
      <w:r>
        <w:t>volume</w:t>
      </w:r>
      <w:r>
        <w:rPr>
          <w:spacing w:val="-10"/>
        </w:rPr>
        <w:t xml:space="preserve"> </w:t>
      </w:r>
      <w:r>
        <w:t>of</w:t>
      </w:r>
      <w:r>
        <w:rPr>
          <w:spacing w:val="-10"/>
        </w:rPr>
        <w:t xml:space="preserve"> </w:t>
      </w:r>
      <w:r>
        <w:t>a</w:t>
      </w:r>
      <w:r>
        <w:rPr>
          <w:spacing w:val="-10"/>
        </w:rPr>
        <w:t xml:space="preserve"> </w:t>
      </w:r>
      <w:r>
        <w:t>sound</w:t>
      </w:r>
      <w:r>
        <w:rPr>
          <w:spacing w:val="-10"/>
        </w:rPr>
        <w:t xml:space="preserve"> </w:t>
      </w:r>
      <w:r>
        <w:t>is</w:t>
      </w:r>
      <w:r>
        <w:rPr>
          <w:spacing w:val="-10"/>
        </w:rPr>
        <w:t xml:space="preserve"> </w:t>
      </w:r>
      <w:r>
        <w:t>its</w:t>
      </w:r>
      <w:r>
        <w:rPr>
          <w:spacing w:val="-12"/>
        </w:rPr>
        <w:t xml:space="preserve"> </w:t>
      </w:r>
      <w:r>
        <w:rPr>
          <w:b/>
        </w:rPr>
        <w:t>dynamic</w:t>
      </w:r>
      <w:r>
        <w:t>;</w:t>
      </w:r>
      <w:r>
        <w:rPr>
          <w:spacing w:val="-10"/>
        </w:rPr>
        <w:t xml:space="preserve"> </w:t>
      </w:r>
      <w:r>
        <w:t>it</w:t>
      </w:r>
      <w:r>
        <w:rPr>
          <w:spacing w:val="-10"/>
        </w:rPr>
        <w:t xml:space="preserve"> </w:t>
      </w:r>
      <w:r>
        <w:t>corresponds</w:t>
      </w:r>
      <w:r>
        <w:rPr>
          <w:spacing w:val="-10"/>
        </w:rPr>
        <w:t xml:space="preserve"> </w:t>
      </w:r>
      <w:r>
        <w:t>with</w:t>
      </w:r>
      <w:r>
        <w:rPr>
          <w:spacing w:val="-10"/>
        </w:rPr>
        <w:t xml:space="preserve"> </w:t>
      </w:r>
      <w:r>
        <w:t>the</w:t>
      </w:r>
      <w:r>
        <w:rPr>
          <w:spacing w:val="-10"/>
        </w:rPr>
        <w:t xml:space="preserve"> </w:t>
      </w:r>
      <w:r>
        <w:rPr>
          <w:b/>
        </w:rPr>
        <w:t xml:space="preserve">amplitude </w:t>
      </w:r>
      <w:r>
        <w:t xml:space="preserve">of the sound wave. The articulation of a sound refers to how it begins and ends, for example, abruptly, smoothly, gradually, etc. The </w:t>
      </w:r>
      <w:r>
        <w:rPr>
          <w:b/>
        </w:rPr>
        <w:t xml:space="preserve">timbre </w:t>
      </w:r>
      <w:r>
        <w:t>of a sound is what we mean when we talk about tone color or tone quality. Because sound is somewhat abstract, we tend to describe it with adjectives typically used for tactile objects, such as “gravelly” or “smooth,” or adjectives for visual descriptions, such as “bright”</w:t>
      </w:r>
      <w:r>
        <w:rPr>
          <w:spacing w:val="-6"/>
        </w:rPr>
        <w:t xml:space="preserve"> </w:t>
      </w:r>
      <w:r>
        <w:t>or</w:t>
      </w:r>
      <w:r>
        <w:rPr>
          <w:spacing w:val="-5"/>
        </w:rPr>
        <w:t xml:space="preserve"> </w:t>
      </w:r>
      <w:r>
        <w:t>“metallic.”</w:t>
      </w:r>
      <w:r>
        <w:rPr>
          <w:spacing w:val="-6"/>
        </w:rPr>
        <w:t xml:space="preserve"> </w:t>
      </w:r>
      <w:r>
        <w:t>It</w:t>
      </w:r>
      <w:r>
        <w:rPr>
          <w:spacing w:val="-5"/>
        </w:rPr>
        <w:t xml:space="preserve"> </w:t>
      </w:r>
      <w:r>
        <w:t>is</w:t>
      </w:r>
      <w:r>
        <w:rPr>
          <w:spacing w:val="-6"/>
        </w:rPr>
        <w:t xml:space="preserve"> </w:t>
      </w:r>
      <w:r>
        <w:t>particularly</w:t>
      </w:r>
      <w:r>
        <w:rPr>
          <w:spacing w:val="-5"/>
        </w:rPr>
        <w:t xml:space="preserve"> </w:t>
      </w:r>
      <w:r>
        <w:t>affected</w:t>
      </w:r>
      <w:r>
        <w:rPr>
          <w:spacing w:val="-5"/>
        </w:rPr>
        <w:t xml:space="preserve"> </w:t>
      </w:r>
      <w:r>
        <w:t>by</w:t>
      </w:r>
      <w:r>
        <w:rPr>
          <w:spacing w:val="-5"/>
        </w:rPr>
        <w:t xml:space="preserve"> </w:t>
      </w:r>
      <w:r>
        <w:t>the</w:t>
      </w:r>
      <w:r>
        <w:rPr>
          <w:spacing w:val="-5"/>
        </w:rPr>
        <w:t xml:space="preserve"> </w:t>
      </w:r>
      <w:r>
        <w:t>ambience</w:t>
      </w:r>
      <w:r>
        <w:rPr>
          <w:spacing w:val="-6"/>
        </w:rPr>
        <w:t xml:space="preserve"> </w:t>
      </w:r>
      <w:r>
        <w:t>of</w:t>
      </w:r>
      <w:r>
        <w:rPr>
          <w:spacing w:val="-5"/>
        </w:rPr>
        <w:t xml:space="preserve"> </w:t>
      </w:r>
      <w:r>
        <w:t>the</w:t>
      </w:r>
      <w:r>
        <w:rPr>
          <w:spacing w:val="-6"/>
        </w:rPr>
        <w:t xml:space="preserve"> </w:t>
      </w:r>
      <w:r>
        <w:t>performing space,</w:t>
      </w:r>
      <w:r>
        <w:rPr>
          <w:spacing w:val="-6"/>
        </w:rPr>
        <w:t xml:space="preserve"> </w:t>
      </w:r>
      <w:r>
        <w:t>that</w:t>
      </w:r>
      <w:r>
        <w:rPr>
          <w:spacing w:val="-5"/>
        </w:rPr>
        <w:t xml:space="preserve"> </w:t>
      </w:r>
      <w:r>
        <w:t>is,</w:t>
      </w:r>
      <w:r>
        <w:rPr>
          <w:spacing w:val="-6"/>
        </w:rPr>
        <w:t xml:space="preserve"> </w:t>
      </w:r>
      <w:r>
        <w:t>by</w:t>
      </w:r>
      <w:r>
        <w:rPr>
          <w:spacing w:val="-5"/>
        </w:rPr>
        <w:t xml:space="preserve"> </w:t>
      </w:r>
      <w:r>
        <w:t>how</w:t>
      </w:r>
      <w:r>
        <w:rPr>
          <w:spacing w:val="-6"/>
        </w:rPr>
        <w:t xml:space="preserve"> </w:t>
      </w:r>
      <w:r>
        <w:t>much</w:t>
      </w:r>
      <w:r>
        <w:rPr>
          <w:spacing w:val="-4"/>
        </w:rPr>
        <w:t xml:space="preserve"> </w:t>
      </w:r>
      <w:r>
        <w:t>echo</w:t>
      </w:r>
      <w:r>
        <w:rPr>
          <w:spacing w:val="-6"/>
        </w:rPr>
        <w:t xml:space="preserve"> </w:t>
      </w:r>
      <w:r>
        <w:t>occurs</w:t>
      </w:r>
      <w:r>
        <w:rPr>
          <w:spacing w:val="-5"/>
        </w:rPr>
        <w:t xml:space="preserve"> </w:t>
      </w:r>
      <w:r>
        <w:t>and</w:t>
      </w:r>
      <w:r>
        <w:rPr>
          <w:spacing w:val="-6"/>
        </w:rPr>
        <w:t xml:space="preserve"> </w:t>
      </w:r>
      <w:r>
        <w:t>where</w:t>
      </w:r>
      <w:r>
        <w:rPr>
          <w:spacing w:val="-5"/>
        </w:rPr>
        <w:t xml:space="preserve"> </w:t>
      </w:r>
      <w:r>
        <w:t>the</w:t>
      </w:r>
      <w:r>
        <w:rPr>
          <w:spacing w:val="-6"/>
        </w:rPr>
        <w:t xml:space="preserve"> </w:t>
      </w:r>
      <w:r>
        <w:t>sound</w:t>
      </w:r>
      <w:r>
        <w:rPr>
          <w:spacing w:val="-5"/>
        </w:rPr>
        <w:t xml:space="preserve"> </w:t>
      </w:r>
      <w:r>
        <w:t>comes</w:t>
      </w:r>
      <w:r>
        <w:rPr>
          <w:spacing w:val="-6"/>
        </w:rPr>
        <w:t xml:space="preserve"> </w:t>
      </w:r>
      <w:r>
        <w:t>from.</w:t>
      </w:r>
      <w:r>
        <w:rPr>
          <w:spacing w:val="-5"/>
        </w:rPr>
        <w:t xml:space="preserve"> </w:t>
      </w:r>
      <w:r>
        <w:t xml:space="preserve">Timbre is also shaped by the </w:t>
      </w:r>
      <w:r>
        <w:rPr>
          <w:b/>
        </w:rPr>
        <w:t>equalization (EQ)</w:t>
      </w:r>
      <w:r>
        <w:t>, or balance, of the fundamental pitch and its</w:t>
      </w:r>
      <w:r>
        <w:rPr>
          <w:spacing w:val="-2"/>
        </w:rPr>
        <w:t xml:space="preserve"> </w:t>
      </w:r>
      <w:r>
        <w:t>overtones.</w:t>
      </w:r>
    </w:p>
    <w:p w14:paraId="5D6CEA17" w14:textId="77777777" w:rsidR="000B7C2D" w:rsidRDefault="000B7C2D" w:rsidP="00CF3D98">
      <w:pPr>
        <w:pStyle w:val="Body"/>
      </w:pPr>
      <w:r>
        <w:t>The video below is a great example of two singers whose voices have vastly different timbres. How would you describe Louis Armstrong’s voice? Perhaps you would call it “rough or “gravelly.” How would you describe Ella Fitzgerald’s voice? Perhaps it could be called “smooth” or “silky.”</w:t>
      </w:r>
    </w:p>
    <w:p w14:paraId="365D62BA" w14:textId="77777777" w:rsidR="000B7C2D" w:rsidRDefault="000B7C2D" w:rsidP="00CF3D98">
      <w:pPr>
        <w:pStyle w:val="Body"/>
      </w:pPr>
    </w:p>
    <w:p w14:paraId="37A14267" w14:textId="45072542" w:rsidR="000B7C2D" w:rsidRDefault="00CF3D98" w:rsidP="00F1155D">
      <w:pPr>
        <w:pStyle w:val="Heading3"/>
      </w:pPr>
      <w:r>
        <w:rPr>
          <w:w w:val="105"/>
        </w:rPr>
        <w:t>E</w:t>
      </w:r>
      <w:r w:rsidR="000B7C2D">
        <w:rPr>
          <w:w w:val="105"/>
        </w:rPr>
        <w:t xml:space="preserve">x. 1.3: </w:t>
      </w:r>
      <w:hyperlink r:id="rId18" w:history="1">
        <w:r w:rsidRPr="003427C5">
          <w:rPr>
            <w:rStyle w:val="Hyperlink"/>
            <w:w w:val="105"/>
          </w:rPr>
          <w:t>L</w:t>
        </w:r>
        <w:r w:rsidR="000B7C2D" w:rsidRPr="003427C5">
          <w:rPr>
            <w:rStyle w:val="Hyperlink"/>
            <w:w w:val="105"/>
          </w:rPr>
          <w:t xml:space="preserve">ouis </w:t>
        </w:r>
        <w:r w:rsidRPr="003427C5">
          <w:rPr>
            <w:rStyle w:val="Hyperlink"/>
            <w:w w:val="105"/>
          </w:rPr>
          <w:t>A</w:t>
        </w:r>
        <w:r w:rsidR="000B7C2D" w:rsidRPr="003427C5">
          <w:rPr>
            <w:rStyle w:val="Hyperlink"/>
            <w:w w:val="105"/>
          </w:rPr>
          <w:t xml:space="preserve">rmstrong and </w:t>
        </w:r>
        <w:r w:rsidRPr="003427C5">
          <w:rPr>
            <w:rStyle w:val="Hyperlink"/>
            <w:w w:val="105"/>
          </w:rPr>
          <w:t>E</w:t>
        </w:r>
        <w:r w:rsidR="000B7C2D" w:rsidRPr="003427C5">
          <w:rPr>
            <w:rStyle w:val="Hyperlink"/>
            <w:w w:val="105"/>
          </w:rPr>
          <w:t xml:space="preserve">lla </w:t>
        </w:r>
        <w:r w:rsidRPr="003427C5">
          <w:rPr>
            <w:rStyle w:val="Hyperlink"/>
            <w:w w:val="105"/>
          </w:rPr>
          <w:t>F</w:t>
        </w:r>
        <w:r w:rsidR="000B7C2D" w:rsidRPr="003427C5">
          <w:rPr>
            <w:rStyle w:val="Hyperlink"/>
            <w:w w:val="105"/>
          </w:rPr>
          <w:t>itzgerald</w:t>
        </w:r>
      </w:hyperlink>
    </w:p>
    <w:p w14:paraId="1DFAAA23" w14:textId="77777777" w:rsidR="000B7C2D" w:rsidRDefault="000B7C2D" w:rsidP="00CF3D98">
      <w:pPr>
        <w:pStyle w:val="Body"/>
      </w:pPr>
    </w:p>
    <w:p w14:paraId="345DC6A0" w14:textId="77777777" w:rsidR="000B7C2D" w:rsidRDefault="00CF3D98" w:rsidP="00CF3D98">
      <w:pPr>
        <w:pStyle w:val="Heading1"/>
      </w:pPr>
      <w:r>
        <w:rPr>
          <w:w w:val="115"/>
        </w:rPr>
        <w:t>MUSIC NOTATION</w:t>
      </w:r>
    </w:p>
    <w:p w14:paraId="0C99ADA9" w14:textId="77777777" w:rsidR="000B7C2D" w:rsidRDefault="000B7C2D" w:rsidP="00CF3D98">
      <w:pPr>
        <w:pStyle w:val="Body"/>
      </w:pPr>
      <w:r>
        <w:lastRenderedPageBreak/>
        <w:t xml:space="preserve">The development of music notation was absolutely critical to the rise of music that used more than just one melody. Everything that has developed in Western music after 1040 CE—from music of many independent voices (polyphonic), to solo voices with keyboard or group accompaniments, to the popular music we enjoy today—grew from this development. Though modern scholars have found examples of written musical symbols as far back as 900 CE, the staff notation system developed by </w:t>
      </w:r>
      <w:r>
        <w:rPr>
          <w:b/>
        </w:rPr>
        <w:t xml:space="preserve">Guido of Arezzo </w:t>
      </w:r>
      <w:r>
        <w:t>and others who followed him allowed for the accurate preservation and distribution of music. Music notation also greatly contributed to the growth, development, and evolution of the many musical styles over the past one thousand</w:t>
      </w:r>
      <w:r>
        <w:rPr>
          <w:spacing w:val="-7"/>
        </w:rPr>
        <w:t xml:space="preserve"> </w:t>
      </w:r>
      <w:r>
        <w:t>years.</w:t>
      </w:r>
    </w:p>
    <w:p w14:paraId="7EA7F572" w14:textId="77777777" w:rsidR="000B7C2D" w:rsidRDefault="000B7C2D" w:rsidP="00CF3D98">
      <w:pPr>
        <w:pStyle w:val="Body"/>
      </w:pPr>
      <w:r>
        <w:t>Because of his contributions to the development of music notation, Guido of Arezzo is arguably the most important figure in the development of written music in</w:t>
      </w:r>
      <w:r>
        <w:rPr>
          <w:spacing w:val="-6"/>
        </w:rPr>
        <w:t xml:space="preserve"> </w:t>
      </w:r>
      <w:r>
        <w:t>the</w:t>
      </w:r>
      <w:r>
        <w:rPr>
          <w:spacing w:val="-6"/>
        </w:rPr>
        <w:t xml:space="preserve"> </w:t>
      </w:r>
      <w:r>
        <w:t>Western</w:t>
      </w:r>
      <w:r>
        <w:rPr>
          <w:spacing w:val="-5"/>
        </w:rPr>
        <w:t xml:space="preserve"> </w:t>
      </w:r>
      <w:r>
        <w:t>world.</w:t>
      </w:r>
      <w:r>
        <w:rPr>
          <w:spacing w:val="-6"/>
        </w:rPr>
        <w:t xml:space="preserve"> </w:t>
      </w:r>
      <w:r>
        <w:t>He</w:t>
      </w:r>
      <w:r>
        <w:rPr>
          <w:spacing w:val="-5"/>
        </w:rPr>
        <w:t xml:space="preserve"> </w:t>
      </w:r>
      <w:r>
        <w:t>developed</w:t>
      </w:r>
      <w:r>
        <w:rPr>
          <w:spacing w:val="-6"/>
        </w:rPr>
        <w:t xml:space="preserve"> </w:t>
      </w:r>
      <w:r>
        <w:t>a</w:t>
      </w:r>
      <w:r>
        <w:rPr>
          <w:spacing w:val="-6"/>
        </w:rPr>
        <w:t xml:space="preserve"> </w:t>
      </w:r>
      <w:r>
        <w:t>system</w:t>
      </w:r>
      <w:r>
        <w:rPr>
          <w:spacing w:val="-5"/>
        </w:rPr>
        <w:t xml:space="preserve"> </w:t>
      </w:r>
      <w:r>
        <w:t>of</w:t>
      </w:r>
      <w:r>
        <w:rPr>
          <w:spacing w:val="-6"/>
        </w:rPr>
        <w:t xml:space="preserve"> </w:t>
      </w:r>
      <w:r>
        <w:t>lines</w:t>
      </w:r>
      <w:r>
        <w:rPr>
          <w:spacing w:val="-5"/>
        </w:rPr>
        <w:t xml:space="preserve"> </w:t>
      </w:r>
      <w:r>
        <w:t>and</w:t>
      </w:r>
      <w:r>
        <w:rPr>
          <w:spacing w:val="-6"/>
        </w:rPr>
        <w:t xml:space="preserve"> </w:t>
      </w:r>
      <w:r>
        <w:t>spaces</w:t>
      </w:r>
      <w:r>
        <w:rPr>
          <w:spacing w:val="-6"/>
        </w:rPr>
        <w:t xml:space="preserve"> </w:t>
      </w:r>
      <w:r>
        <w:t>that</w:t>
      </w:r>
      <w:r>
        <w:rPr>
          <w:spacing w:val="-5"/>
        </w:rPr>
        <w:t xml:space="preserve"> </w:t>
      </w:r>
      <w:r>
        <w:t>enabled</w:t>
      </w:r>
      <w:r>
        <w:rPr>
          <w:spacing w:val="-6"/>
        </w:rPr>
        <w:t xml:space="preserve"> </w:t>
      </w:r>
      <w:r>
        <w:t>mu</w:t>
      </w:r>
      <w:r>
        <w:rPr>
          <w:color w:val="231F20"/>
        </w:rPr>
        <w:t>sicians</w:t>
      </w:r>
      <w:r>
        <w:rPr>
          <w:color w:val="231F20"/>
          <w:spacing w:val="-11"/>
        </w:rPr>
        <w:t xml:space="preserve"> </w:t>
      </w:r>
      <w:r>
        <w:rPr>
          <w:color w:val="231F20"/>
        </w:rPr>
        <w:t>to</w:t>
      </w:r>
      <w:r>
        <w:rPr>
          <w:color w:val="231F20"/>
          <w:spacing w:val="-11"/>
        </w:rPr>
        <w:t xml:space="preserve"> </w:t>
      </w:r>
      <w:r>
        <w:rPr>
          <w:color w:val="231F20"/>
        </w:rPr>
        <w:t>notate</w:t>
      </w:r>
      <w:r>
        <w:rPr>
          <w:color w:val="231F20"/>
          <w:spacing w:val="-10"/>
        </w:rPr>
        <w:t xml:space="preserve"> </w:t>
      </w:r>
      <w:r>
        <w:rPr>
          <w:color w:val="231F20"/>
        </w:rPr>
        <w:t>the</w:t>
      </w:r>
      <w:r>
        <w:rPr>
          <w:color w:val="231F20"/>
          <w:spacing w:val="-11"/>
        </w:rPr>
        <w:t xml:space="preserve"> </w:t>
      </w:r>
      <w:r>
        <w:rPr>
          <w:color w:val="231F20"/>
        </w:rPr>
        <w:t>specific</w:t>
      </w:r>
      <w:r>
        <w:rPr>
          <w:color w:val="231F20"/>
          <w:spacing w:val="-11"/>
        </w:rPr>
        <w:t xml:space="preserve"> </w:t>
      </w:r>
      <w:r>
        <w:rPr>
          <w:color w:val="231F20"/>
        </w:rPr>
        <w:t>notes</w:t>
      </w:r>
      <w:r>
        <w:rPr>
          <w:color w:val="231F20"/>
          <w:spacing w:val="-10"/>
        </w:rPr>
        <w:t xml:space="preserve"> </w:t>
      </w:r>
      <w:r>
        <w:rPr>
          <w:color w:val="231F20"/>
        </w:rPr>
        <w:t>in</w:t>
      </w:r>
      <w:r>
        <w:rPr>
          <w:color w:val="231F20"/>
          <w:spacing w:val="-11"/>
        </w:rPr>
        <w:t xml:space="preserve"> </w:t>
      </w:r>
      <w:r>
        <w:rPr>
          <w:color w:val="231F20"/>
        </w:rPr>
        <w:t>a</w:t>
      </w:r>
      <w:r>
        <w:rPr>
          <w:color w:val="231F20"/>
          <w:spacing w:val="-11"/>
        </w:rPr>
        <w:t xml:space="preserve"> </w:t>
      </w:r>
      <w:r>
        <w:rPr>
          <w:color w:val="231F20"/>
        </w:rPr>
        <w:t>melody.</w:t>
      </w:r>
      <w:r>
        <w:rPr>
          <w:color w:val="231F20"/>
          <w:spacing w:val="-9"/>
        </w:rPr>
        <w:t xml:space="preserve"> </w:t>
      </w:r>
      <w:r>
        <w:rPr>
          <w:color w:val="231F20"/>
        </w:rPr>
        <w:t>The</w:t>
      </w:r>
      <w:r>
        <w:rPr>
          <w:color w:val="231F20"/>
          <w:spacing w:val="-10"/>
        </w:rPr>
        <w:t xml:space="preserve"> </w:t>
      </w:r>
      <w:r>
        <w:rPr>
          <w:color w:val="231F20"/>
        </w:rPr>
        <w:t>development</w:t>
      </w:r>
      <w:r>
        <w:rPr>
          <w:color w:val="231F20"/>
          <w:spacing w:val="-10"/>
        </w:rPr>
        <w:t xml:space="preserve"> </w:t>
      </w:r>
      <w:r>
        <w:rPr>
          <w:color w:val="231F20"/>
        </w:rPr>
        <w:t>of</w:t>
      </w:r>
      <w:r>
        <w:rPr>
          <w:color w:val="231F20"/>
          <w:spacing w:val="-10"/>
        </w:rPr>
        <w:t xml:space="preserve"> </w:t>
      </w:r>
      <w:r>
        <w:rPr>
          <w:color w:val="231F20"/>
        </w:rPr>
        <w:t>music</w:t>
      </w:r>
      <w:r>
        <w:rPr>
          <w:color w:val="231F20"/>
          <w:spacing w:val="-10"/>
        </w:rPr>
        <w:t xml:space="preserve"> </w:t>
      </w:r>
      <w:r>
        <w:rPr>
          <w:color w:val="231F20"/>
        </w:rPr>
        <w:t>notation made</w:t>
      </w:r>
      <w:r>
        <w:rPr>
          <w:color w:val="231F20"/>
          <w:spacing w:val="-7"/>
        </w:rPr>
        <w:t xml:space="preserve"> </w:t>
      </w:r>
      <w:r>
        <w:rPr>
          <w:color w:val="231F20"/>
        </w:rPr>
        <w:t>it</w:t>
      </w:r>
      <w:r>
        <w:rPr>
          <w:color w:val="231F20"/>
          <w:spacing w:val="-7"/>
        </w:rPr>
        <w:t xml:space="preserve"> </w:t>
      </w:r>
      <w:r>
        <w:rPr>
          <w:color w:val="231F20"/>
        </w:rPr>
        <w:t>possible</w:t>
      </w:r>
      <w:r>
        <w:rPr>
          <w:color w:val="231F20"/>
          <w:spacing w:val="-7"/>
        </w:rPr>
        <w:t xml:space="preserve"> </w:t>
      </w:r>
      <w:r>
        <w:rPr>
          <w:color w:val="231F20"/>
        </w:rPr>
        <w:t>for</w:t>
      </w:r>
      <w:r>
        <w:rPr>
          <w:color w:val="231F20"/>
          <w:spacing w:val="-7"/>
        </w:rPr>
        <w:t xml:space="preserve"> </w:t>
      </w:r>
      <w:r>
        <w:rPr>
          <w:color w:val="231F20"/>
        </w:rPr>
        <w:t>composers</w:t>
      </w:r>
      <w:r>
        <w:rPr>
          <w:color w:val="231F20"/>
          <w:spacing w:val="-8"/>
        </w:rPr>
        <w:t xml:space="preserve"> </w:t>
      </w:r>
      <w:r>
        <w:rPr>
          <w:color w:val="231F20"/>
        </w:rPr>
        <w:t>to</w:t>
      </w:r>
      <w:r>
        <w:rPr>
          <w:color w:val="231F20"/>
          <w:spacing w:val="-7"/>
        </w:rPr>
        <w:t xml:space="preserve"> </w:t>
      </w:r>
      <w:r>
        <w:rPr>
          <w:color w:val="231F20"/>
        </w:rPr>
        <w:t>notate</w:t>
      </w:r>
      <w:r>
        <w:rPr>
          <w:color w:val="231F20"/>
          <w:spacing w:val="-6"/>
        </w:rPr>
        <w:t xml:space="preserve"> </w:t>
      </w:r>
      <w:r>
        <w:rPr>
          <w:color w:val="231F20"/>
        </w:rPr>
        <w:t>their</w:t>
      </w:r>
      <w:r>
        <w:rPr>
          <w:color w:val="231F20"/>
          <w:spacing w:val="-7"/>
        </w:rPr>
        <w:t xml:space="preserve"> </w:t>
      </w:r>
      <w:r>
        <w:rPr>
          <w:color w:val="231F20"/>
        </w:rPr>
        <w:t>music</w:t>
      </w:r>
      <w:r>
        <w:rPr>
          <w:color w:val="231F20"/>
          <w:spacing w:val="-7"/>
        </w:rPr>
        <w:t xml:space="preserve"> </w:t>
      </w:r>
      <w:r>
        <w:rPr>
          <w:color w:val="231F20"/>
        </w:rPr>
        <w:t>accurately,</w:t>
      </w:r>
      <w:r>
        <w:rPr>
          <w:color w:val="231F20"/>
          <w:spacing w:val="-6"/>
        </w:rPr>
        <w:t xml:space="preserve"> </w:t>
      </w:r>
      <w:r>
        <w:rPr>
          <w:color w:val="231F20"/>
        </w:rPr>
        <w:t>allowing</w:t>
      </w:r>
      <w:r>
        <w:rPr>
          <w:color w:val="231F20"/>
          <w:spacing w:val="-6"/>
        </w:rPr>
        <w:t xml:space="preserve"> </w:t>
      </w:r>
      <w:r>
        <w:rPr>
          <w:color w:val="231F20"/>
        </w:rPr>
        <w:t>others</w:t>
      </w:r>
      <w:r>
        <w:rPr>
          <w:color w:val="231F20"/>
          <w:spacing w:val="-8"/>
        </w:rPr>
        <w:t xml:space="preserve"> </w:t>
      </w:r>
      <w:r>
        <w:rPr>
          <w:color w:val="231F20"/>
        </w:rPr>
        <w:t>to perform the music exactly the way each composer intended. This ability allowed polyphonic (many voiced) music to evolve rapidly after 1040 CE. The video linked below</w:t>
      </w:r>
      <w:r>
        <w:rPr>
          <w:color w:val="231F20"/>
          <w:spacing w:val="-5"/>
        </w:rPr>
        <w:t xml:space="preserve"> </w:t>
      </w:r>
      <w:r>
        <w:rPr>
          <w:color w:val="231F20"/>
        </w:rPr>
        <w:t>is</w:t>
      </w:r>
      <w:r>
        <w:rPr>
          <w:color w:val="231F20"/>
          <w:spacing w:val="-4"/>
        </w:rPr>
        <w:t xml:space="preserve"> </w:t>
      </w:r>
      <w:r>
        <w:rPr>
          <w:color w:val="231F20"/>
        </w:rPr>
        <w:t>an</w:t>
      </w:r>
      <w:r>
        <w:rPr>
          <w:color w:val="231F20"/>
          <w:spacing w:val="-3"/>
        </w:rPr>
        <w:t xml:space="preserve"> </w:t>
      </w:r>
      <w:r>
        <w:rPr>
          <w:color w:val="231F20"/>
        </w:rPr>
        <w:t>excellent</w:t>
      </w:r>
      <w:r>
        <w:rPr>
          <w:color w:val="231F20"/>
          <w:spacing w:val="-5"/>
        </w:rPr>
        <w:t xml:space="preserve"> </w:t>
      </w:r>
      <w:r>
        <w:rPr>
          <w:color w:val="231F20"/>
        </w:rPr>
        <w:t>resource</w:t>
      </w:r>
      <w:r>
        <w:rPr>
          <w:color w:val="231F20"/>
          <w:spacing w:val="-3"/>
        </w:rPr>
        <w:t xml:space="preserve"> </w:t>
      </w:r>
      <w:r>
        <w:rPr>
          <w:color w:val="231F20"/>
        </w:rPr>
        <w:t>that</w:t>
      </w:r>
      <w:r>
        <w:rPr>
          <w:color w:val="231F20"/>
          <w:spacing w:val="-4"/>
        </w:rPr>
        <w:t xml:space="preserve"> </w:t>
      </w:r>
      <w:r>
        <w:rPr>
          <w:color w:val="231F20"/>
        </w:rPr>
        <w:t>explains</w:t>
      </w:r>
      <w:r>
        <w:rPr>
          <w:color w:val="231F20"/>
          <w:spacing w:val="-5"/>
        </w:rPr>
        <w:t xml:space="preserve"> </w:t>
      </w:r>
      <w:r>
        <w:rPr>
          <w:color w:val="231F20"/>
        </w:rPr>
        <w:t>Guido’s</w:t>
      </w:r>
      <w:r>
        <w:rPr>
          <w:color w:val="231F20"/>
          <w:spacing w:val="-4"/>
        </w:rPr>
        <w:t xml:space="preserve"> </w:t>
      </w:r>
      <w:r>
        <w:rPr>
          <w:color w:val="231F20"/>
        </w:rPr>
        <w:t>contributions</w:t>
      </w:r>
      <w:r>
        <w:rPr>
          <w:color w:val="231F20"/>
          <w:spacing w:val="-4"/>
        </w:rPr>
        <w:t xml:space="preserve"> </w:t>
      </w:r>
      <w:r>
        <w:rPr>
          <w:color w:val="231F20"/>
        </w:rPr>
        <w:t>in</w:t>
      </w:r>
      <w:r>
        <w:rPr>
          <w:color w:val="231F20"/>
          <w:spacing w:val="-4"/>
        </w:rPr>
        <w:t xml:space="preserve"> </w:t>
      </w:r>
      <w:r>
        <w:rPr>
          <w:color w:val="231F20"/>
        </w:rPr>
        <w:t>more</w:t>
      </w:r>
      <w:r>
        <w:rPr>
          <w:color w:val="231F20"/>
          <w:spacing w:val="-4"/>
        </w:rPr>
        <w:t xml:space="preserve"> </w:t>
      </w:r>
      <w:r>
        <w:rPr>
          <w:color w:val="231F20"/>
        </w:rPr>
        <w:t>detail.</w:t>
      </w:r>
    </w:p>
    <w:p w14:paraId="0C801A71" w14:textId="77777777" w:rsidR="000B7C2D" w:rsidRDefault="000B7C2D" w:rsidP="00CF3D98">
      <w:pPr>
        <w:pStyle w:val="Body"/>
      </w:pPr>
    </w:p>
    <w:p w14:paraId="298316A0" w14:textId="3FE51565" w:rsidR="000B7C2D" w:rsidRPr="00F1155D" w:rsidRDefault="00CF3D98" w:rsidP="00F1155D">
      <w:pPr>
        <w:pStyle w:val="Heading3"/>
      </w:pPr>
      <w:r w:rsidRPr="00F1155D">
        <w:t>E</w:t>
      </w:r>
      <w:r w:rsidR="000B7C2D" w:rsidRPr="00F1155D">
        <w:t xml:space="preserve">x. 1.4: </w:t>
      </w:r>
      <w:r w:rsidR="00F1155D">
        <w:fldChar w:fldCharType="begin"/>
      </w:r>
      <w:r w:rsidR="00F1155D">
        <w:instrText xml:space="preserve"> HYPERLINK "http://www.youtube.com/watch?v=LxkstaYPztM" </w:instrText>
      </w:r>
      <w:r w:rsidR="00F1155D">
        <w:fldChar w:fldCharType="separate"/>
      </w:r>
      <w:r w:rsidR="000B7C2D" w:rsidRPr="00F1155D">
        <w:rPr>
          <w:rStyle w:val="Hyperlink"/>
        </w:rPr>
        <w:t xml:space="preserve">Guido of </w:t>
      </w:r>
      <w:r w:rsidRPr="00F1155D">
        <w:rPr>
          <w:rStyle w:val="Hyperlink"/>
        </w:rPr>
        <w:t>A</w:t>
      </w:r>
      <w:r w:rsidR="000B7C2D" w:rsidRPr="00F1155D">
        <w:rPr>
          <w:rStyle w:val="Hyperlink"/>
        </w:rPr>
        <w:t>rezzo</w:t>
      </w:r>
      <w:r w:rsidR="00F1155D">
        <w:rPr>
          <w:rStyle w:val="Hyperlink"/>
          <w:lang w:val="es-ES_tradnl"/>
        </w:rPr>
        <w:fldChar w:fldCharType="end"/>
      </w:r>
    </w:p>
    <w:p w14:paraId="3753EACF" w14:textId="77777777" w:rsidR="000B7C2D" w:rsidRPr="00F1155D" w:rsidRDefault="000B7C2D" w:rsidP="00CF3D98">
      <w:pPr>
        <w:pStyle w:val="Body"/>
      </w:pPr>
    </w:p>
    <w:p w14:paraId="2963DFEB" w14:textId="77777777" w:rsidR="000B7C2D" w:rsidRDefault="000B7C2D" w:rsidP="00CF3D98">
      <w:pPr>
        <w:pStyle w:val="Body"/>
      </w:pPr>
      <w:r>
        <w:t>The</w:t>
      </w:r>
      <w:r>
        <w:rPr>
          <w:spacing w:val="-10"/>
        </w:rPr>
        <w:t xml:space="preserve"> </w:t>
      </w:r>
      <w:r>
        <w:t>popularity</w:t>
      </w:r>
      <w:r>
        <w:rPr>
          <w:spacing w:val="-9"/>
        </w:rPr>
        <w:t xml:space="preserve"> </w:t>
      </w:r>
      <w:r>
        <w:t>of</w:t>
      </w:r>
      <w:r>
        <w:rPr>
          <w:spacing w:val="-9"/>
        </w:rPr>
        <w:t xml:space="preserve"> </w:t>
      </w:r>
      <w:r>
        <w:t>staff</w:t>
      </w:r>
      <w:r>
        <w:rPr>
          <w:spacing w:val="-9"/>
        </w:rPr>
        <w:t xml:space="preserve"> </w:t>
      </w:r>
      <w:r>
        <w:t>notation</w:t>
      </w:r>
      <w:r>
        <w:rPr>
          <w:spacing w:val="-9"/>
        </w:rPr>
        <w:t xml:space="preserve"> </w:t>
      </w:r>
      <w:r>
        <w:t>after</w:t>
      </w:r>
      <w:r>
        <w:rPr>
          <w:spacing w:val="-9"/>
        </w:rPr>
        <w:t xml:space="preserve"> </w:t>
      </w:r>
      <w:r>
        <w:t>Guido</w:t>
      </w:r>
      <w:r>
        <w:rPr>
          <w:spacing w:val="-9"/>
        </w:rPr>
        <w:t xml:space="preserve"> </w:t>
      </w:r>
      <w:r>
        <w:t>paved</w:t>
      </w:r>
      <w:r>
        <w:rPr>
          <w:spacing w:val="-10"/>
        </w:rPr>
        <w:t xml:space="preserve"> </w:t>
      </w:r>
      <w:r>
        <w:t>the</w:t>
      </w:r>
      <w:r>
        <w:rPr>
          <w:spacing w:val="-9"/>
        </w:rPr>
        <w:t xml:space="preserve"> </w:t>
      </w:r>
      <w:r>
        <w:t>way</w:t>
      </w:r>
      <w:r>
        <w:rPr>
          <w:spacing w:val="-9"/>
        </w:rPr>
        <w:t xml:space="preserve"> </w:t>
      </w:r>
      <w:r>
        <w:t>for</w:t>
      </w:r>
      <w:r>
        <w:rPr>
          <w:spacing w:val="-9"/>
        </w:rPr>
        <w:t xml:space="preserve"> </w:t>
      </w:r>
      <w:r>
        <w:t>the</w:t>
      </w:r>
      <w:r>
        <w:rPr>
          <w:spacing w:val="-9"/>
        </w:rPr>
        <w:t xml:space="preserve"> </w:t>
      </w:r>
      <w:r>
        <w:t>development of a method to notate rhythm. The system of rhythmic notation we use today in Western</w:t>
      </w:r>
      <w:r>
        <w:rPr>
          <w:spacing w:val="-6"/>
        </w:rPr>
        <w:t xml:space="preserve"> </w:t>
      </w:r>
      <w:r>
        <w:t>music</w:t>
      </w:r>
      <w:r>
        <w:rPr>
          <w:spacing w:val="-6"/>
        </w:rPr>
        <w:t xml:space="preserve"> </w:t>
      </w:r>
      <w:r>
        <w:t>has</w:t>
      </w:r>
      <w:r>
        <w:rPr>
          <w:spacing w:val="-6"/>
        </w:rPr>
        <w:t xml:space="preserve"> </w:t>
      </w:r>
      <w:r>
        <w:t>evolved</w:t>
      </w:r>
      <w:r>
        <w:rPr>
          <w:spacing w:val="-5"/>
        </w:rPr>
        <w:t xml:space="preserve"> </w:t>
      </w:r>
      <w:r>
        <w:t>over</w:t>
      </w:r>
      <w:r>
        <w:rPr>
          <w:spacing w:val="-6"/>
        </w:rPr>
        <w:t xml:space="preserve"> </w:t>
      </w:r>
      <w:r>
        <w:t>many</w:t>
      </w:r>
      <w:r>
        <w:rPr>
          <w:spacing w:val="-6"/>
        </w:rPr>
        <w:t xml:space="preserve"> </w:t>
      </w:r>
      <w:r>
        <w:t>years</w:t>
      </w:r>
      <w:r>
        <w:rPr>
          <w:spacing w:val="-5"/>
        </w:rPr>
        <w:t xml:space="preserve"> </w:t>
      </w:r>
      <w:r>
        <w:t>and</w:t>
      </w:r>
      <w:r>
        <w:rPr>
          <w:spacing w:val="-6"/>
        </w:rPr>
        <w:t xml:space="preserve"> </w:t>
      </w:r>
      <w:r>
        <w:t>is</w:t>
      </w:r>
      <w:r>
        <w:rPr>
          <w:spacing w:val="-6"/>
        </w:rPr>
        <w:t xml:space="preserve"> </w:t>
      </w:r>
      <w:r>
        <w:t>explained</w:t>
      </w:r>
      <w:r>
        <w:rPr>
          <w:spacing w:val="-6"/>
        </w:rPr>
        <w:t xml:space="preserve"> </w:t>
      </w:r>
      <w:r>
        <w:t>in</w:t>
      </w:r>
      <w:r>
        <w:rPr>
          <w:spacing w:val="-5"/>
        </w:rPr>
        <w:t xml:space="preserve"> </w:t>
      </w:r>
      <w:r>
        <w:t>the</w:t>
      </w:r>
      <w:r>
        <w:rPr>
          <w:spacing w:val="-6"/>
        </w:rPr>
        <w:t xml:space="preserve"> </w:t>
      </w:r>
      <w:r>
        <w:t>following</w:t>
      </w:r>
      <w:r>
        <w:rPr>
          <w:spacing w:val="-6"/>
        </w:rPr>
        <w:t xml:space="preserve"> </w:t>
      </w:r>
      <w:r>
        <w:t>link.</w:t>
      </w:r>
    </w:p>
    <w:p w14:paraId="7791F03E" w14:textId="77777777" w:rsidR="000B7C2D" w:rsidRDefault="000B7C2D" w:rsidP="00CF3D98">
      <w:pPr>
        <w:pStyle w:val="Body"/>
      </w:pPr>
    </w:p>
    <w:p w14:paraId="34BA6B5E" w14:textId="6410DE5C" w:rsidR="000B7C2D" w:rsidRDefault="00CF3D98" w:rsidP="00F1155D">
      <w:pPr>
        <w:pStyle w:val="Heading3"/>
      </w:pPr>
      <w:r>
        <w:t>E</w:t>
      </w:r>
      <w:r w:rsidR="000B7C2D">
        <w:t xml:space="preserve">x. 1.5: </w:t>
      </w:r>
      <w:hyperlink r:id="rId19" w:history="1">
        <w:r w:rsidRPr="003427C5">
          <w:rPr>
            <w:rStyle w:val="Hyperlink"/>
          </w:rPr>
          <w:t>R</w:t>
        </w:r>
        <w:r w:rsidR="000B7C2D" w:rsidRPr="003427C5">
          <w:rPr>
            <w:rStyle w:val="Hyperlink"/>
          </w:rPr>
          <w:t xml:space="preserve">hythmic </w:t>
        </w:r>
        <w:r w:rsidRPr="003427C5">
          <w:rPr>
            <w:rStyle w:val="Hyperlink"/>
          </w:rPr>
          <w:t>N</w:t>
        </w:r>
        <w:r w:rsidR="000B7C2D" w:rsidRPr="003427C5">
          <w:rPr>
            <w:rStyle w:val="Hyperlink"/>
          </w:rPr>
          <w:t xml:space="preserve">otation by </w:t>
        </w:r>
        <w:r w:rsidRPr="003427C5">
          <w:rPr>
            <w:rStyle w:val="Hyperlink"/>
          </w:rPr>
          <w:t>A</w:t>
        </w:r>
        <w:r w:rsidR="000B7C2D" w:rsidRPr="003427C5">
          <w:rPr>
            <w:rStyle w:val="Hyperlink"/>
          </w:rPr>
          <w:t xml:space="preserve">ndrew </w:t>
        </w:r>
        <w:proofErr w:type="spellStart"/>
        <w:r w:rsidR="000B7C2D" w:rsidRPr="003427C5">
          <w:rPr>
            <w:rStyle w:val="Hyperlink"/>
          </w:rPr>
          <w:t>Poushka</w:t>
        </w:r>
        <w:proofErr w:type="spellEnd"/>
      </w:hyperlink>
      <w:r w:rsidR="000B7C2D">
        <w:t xml:space="preserve"> (2003)</w:t>
      </w:r>
    </w:p>
    <w:p w14:paraId="4D432F11" w14:textId="77777777" w:rsidR="000B7C2D" w:rsidRDefault="000B7C2D" w:rsidP="00CF3D98">
      <w:pPr>
        <w:pStyle w:val="Body"/>
      </w:pPr>
    </w:p>
    <w:p w14:paraId="25718B99" w14:textId="77777777" w:rsidR="000B7C2D" w:rsidRDefault="000B7C2D" w:rsidP="00CF3D98">
      <w:pPr>
        <w:pStyle w:val="Body"/>
      </w:pPr>
      <w:r>
        <w:t>The following prepared college marching band arrangement is adapted from DJ Khaled’s popular tune “All I Do is Win,” which shows an example of how staff notation is used today.</w:t>
      </w:r>
    </w:p>
    <w:p w14:paraId="1005400E" w14:textId="77777777" w:rsidR="00CF3D98" w:rsidRDefault="00CF3D98" w:rsidP="00CF3D98">
      <w:pPr>
        <w:pStyle w:val="Body"/>
      </w:pPr>
    </w:p>
    <w:p w14:paraId="347719E6" w14:textId="77777777" w:rsidR="000B7C2D" w:rsidRDefault="000B7C2D" w:rsidP="00CF3D98">
      <w:pPr>
        <w:pStyle w:val="BodyText"/>
        <w:spacing w:before="9"/>
        <w:jc w:val="center"/>
        <w:rPr>
          <w:sz w:val="21"/>
        </w:rPr>
      </w:pPr>
      <w:r>
        <w:rPr>
          <w:noProof/>
        </w:rPr>
        <w:lastRenderedPageBreak/>
        <w:drawing>
          <wp:inline distT="0" distB="0" distL="0" distR="0" wp14:anchorId="7485067D" wp14:editId="1CA37C55">
            <wp:extent cx="4733144" cy="1812416"/>
            <wp:effectExtent l="0" t="0" r="4445" b="3810"/>
            <wp:docPr id="21" name="image12.png" descr="Sheet music for “All I Do Is Win”" title="Sheet music for “All I Do Is W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2.png"/>
                    <pic:cNvPicPr/>
                  </pic:nvPicPr>
                  <pic:blipFill>
                    <a:blip r:embed="rId20" cstate="print"/>
                    <a:stretch>
                      <a:fillRect/>
                    </a:stretch>
                  </pic:blipFill>
                  <pic:spPr>
                    <a:xfrm>
                      <a:off x="0" y="0"/>
                      <a:ext cx="4733144" cy="1812416"/>
                    </a:xfrm>
                    <a:prstGeom prst="rect">
                      <a:avLst/>
                    </a:prstGeom>
                  </pic:spPr>
                </pic:pic>
              </a:graphicData>
            </a:graphic>
          </wp:inline>
        </w:drawing>
      </w:r>
    </w:p>
    <w:p w14:paraId="58296AF7" w14:textId="77777777" w:rsidR="000B7C2D" w:rsidRDefault="00CF3D98" w:rsidP="00CF3D98">
      <w:pPr>
        <w:pStyle w:val="CaptionHeader"/>
      </w:pPr>
      <w:r>
        <w:t>F</w:t>
      </w:r>
      <w:r w:rsidR="000B7C2D" w:rsidRPr="00CF3D98">
        <w:t>igure</w:t>
      </w:r>
      <w:r w:rsidR="000B7C2D">
        <w:t xml:space="preserve"> 1.7 | </w:t>
      </w:r>
      <w:r w:rsidR="000B7C2D">
        <w:t>“</w:t>
      </w:r>
      <w:r w:rsidR="000B7C2D">
        <w:t>All I Do Is Win</w:t>
      </w:r>
      <w:r w:rsidR="000B7C2D">
        <w:t>”</w:t>
      </w:r>
    </w:p>
    <w:p w14:paraId="47F95A79" w14:textId="77777777" w:rsidR="00CF3D98" w:rsidRDefault="00CF3D98" w:rsidP="00CF3D98">
      <w:pPr>
        <w:pStyle w:val="CaptionText"/>
      </w:pPr>
      <w:r>
        <w:t>A</w:t>
      </w:r>
      <w:r w:rsidR="000B7C2D" w:rsidRPr="00CF3D98">
        <w:t xml:space="preserve">uthor | N. Alan Clark </w:t>
      </w:r>
    </w:p>
    <w:p w14:paraId="4410BE81" w14:textId="77777777" w:rsidR="00CF3D98" w:rsidRDefault="00CF3D98" w:rsidP="00CF3D98">
      <w:pPr>
        <w:pStyle w:val="CaptionText"/>
      </w:pPr>
      <w:r>
        <w:t>S</w:t>
      </w:r>
      <w:r w:rsidR="000B7C2D" w:rsidRPr="00CF3D98">
        <w:t xml:space="preserve">ource | Original Work </w:t>
      </w:r>
    </w:p>
    <w:p w14:paraId="51693FF1" w14:textId="77777777" w:rsidR="000B7C2D" w:rsidRPr="00CF3D98" w:rsidRDefault="00CF3D98" w:rsidP="00CF3D98">
      <w:pPr>
        <w:pStyle w:val="CaptionText"/>
      </w:pPr>
      <w:r>
        <w:t>L</w:t>
      </w:r>
      <w:r w:rsidR="000B7C2D" w:rsidRPr="00CF3D98">
        <w:t>icense | CC BY-SA 4.0</w:t>
      </w:r>
    </w:p>
    <w:p w14:paraId="4DC6DBAA" w14:textId="77777777" w:rsidR="000B7C2D" w:rsidRDefault="000B7C2D" w:rsidP="000B7C2D">
      <w:pPr>
        <w:pStyle w:val="BodyText"/>
        <w:spacing w:before="3"/>
        <w:rPr>
          <w:rFonts w:ascii="Verdana"/>
          <w:sz w:val="13"/>
        </w:rPr>
      </w:pPr>
    </w:p>
    <w:p w14:paraId="60E5DDCD" w14:textId="77777777" w:rsidR="000B7C2D" w:rsidRPr="00CF3D98" w:rsidRDefault="00CF3D98" w:rsidP="00CF3D98">
      <w:pPr>
        <w:pStyle w:val="Heading1"/>
      </w:pPr>
      <w:r w:rsidRPr="00CF3D98">
        <w:t>PERFORMING FORCES FOR MUSIC</w:t>
      </w:r>
    </w:p>
    <w:p w14:paraId="6D7AE187" w14:textId="77777777" w:rsidR="000B7C2D" w:rsidRDefault="000B7C2D" w:rsidP="00CF3D98">
      <w:pPr>
        <w:pStyle w:val="Body"/>
      </w:pPr>
      <w:r>
        <w:t>Music consists of the intentional organization of sounds by and for human beings. In the broadest classification, these sounds are produced by people in three ways:</w:t>
      </w:r>
      <w:r>
        <w:rPr>
          <w:spacing w:val="-11"/>
        </w:rPr>
        <w:t xml:space="preserve"> </w:t>
      </w:r>
      <w:r>
        <w:t>(1)</w:t>
      </w:r>
      <w:r>
        <w:rPr>
          <w:spacing w:val="-10"/>
        </w:rPr>
        <w:t xml:space="preserve"> </w:t>
      </w:r>
      <w:r>
        <w:t>through</w:t>
      </w:r>
      <w:r>
        <w:rPr>
          <w:spacing w:val="-10"/>
        </w:rPr>
        <w:t xml:space="preserve"> </w:t>
      </w:r>
      <w:r>
        <w:t>the</w:t>
      </w:r>
      <w:r>
        <w:rPr>
          <w:spacing w:val="-10"/>
        </w:rPr>
        <w:t xml:space="preserve"> </w:t>
      </w:r>
      <w:r>
        <w:t>human</w:t>
      </w:r>
      <w:r>
        <w:rPr>
          <w:spacing w:val="-10"/>
        </w:rPr>
        <w:t xml:space="preserve"> </w:t>
      </w:r>
      <w:r>
        <w:t>voice,</w:t>
      </w:r>
      <w:r>
        <w:rPr>
          <w:spacing w:val="-10"/>
        </w:rPr>
        <w:t xml:space="preserve"> </w:t>
      </w:r>
      <w:r>
        <w:t>the</w:t>
      </w:r>
      <w:r>
        <w:rPr>
          <w:spacing w:val="-10"/>
        </w:rPr>
        <w:t xml:space="preserve"> </w:t>
      </w:r>
      <w:r>
        <w:t>instrument</w:t>
      </w:r>
      <w:r>
        <w:rPr>
          <w:spacing w:val="-11"/>
        </w:rPr>
        <w:t xml:space="preserve"> </w:t>
      </w:r>
      <w:r>
        <w:t>with</w:t>
      </w:r>
      <w:r>
        <w:rPr>
          <w:spacing w:val="-10"/>
        </w:rPr>
        <w:t xml:space="preserve"> </w:t>
      </w:r>
      <w:r>
        <w:t>which</w:t>
      </w:r>
      <w:r>
        <w:rPr>
          <w:spacing w:val="-10"/>
        </w:rPr>
        <w:t xml:space="preserve"> </w:t>
      </w:r>
      <w:r>
        <w:t>most</w:t>
      </w:r>
      <w:r>
        <w:rPr>
          <w:spacing w:val="-10"/>
        </w:rPr>
        <w:t xml:space="preserve"> </w:t>
      </w:r>
      <w:r>
        <w:t>of</w:t>
      </w:r>
      <w:r>
        <w:rPr>
          <w:spacing w:val="-10"/>
        </w:rPr>
        <w:t xml:space="preserve"> </w:t>
      </w:r>
      <w:r>
        <w:t>us</w:t>
      </w:r>
      <w:r>
        <w:rPr>
          <w:spacing w:val="-10"/>
        </w:rPr>
        <w:t xml:space="preserve"> </w:t>
      </w:r>
      <w:r>
        <w:t>are</w:t>
      </w:r>
      <w:r>
        <w:rPr>
          <w:spacing w:val="-10"/>
        </w:rPr>
        <w:t xml:space="preserve"> </w:t>
      </w:r>
      <w:r>
        <w:t>born,</w:t>
      </w:r>
      <w:r w:rsidR="00CF3D98">
        <w:t xml:space="preserve"> </w:t>
      </w:r>
      <w:r>
        <w:rPr>
          <w:color w:val="231F20"/>
        </w:rPr>
        <w:t>(2) by using musical instruments, or (3) by using electronic and digital equipment to generate purely electronic sounds.</w:t>
      </w:r>
    </w:p>
    <w:p w14:paraId="1E2AF301" w14:textId="77777777" w:rsidR="000B7C2D" w:rsidRDefault="000B7C2D" w:rsidP="00CF3D98">
      <w:pPr>
        <w:pStyle w:val="Body"/>
      </w:pPr>
    </w:p>
    <w:p w14:paraId="70B923AF" w14:textId="77777777" w:rsidR="000B7C2D" w:rsidRDefault="00CF3D98" w:rsidP="00CF3D98">
      <w:pPr>
        <w:pStyle w:val="Heading2"/>
      </w:pPr>
      <w:r>
        <w:t xml:space="preserve">1.5.1 </w:t>
      </w:r>
      <w:r w:rsidR="000B7C2D">
        <w:t xml:space="preserve">The </w:t>
      </w:r>
      <w:r>
        <w:t>H</w:t>
      </w:r>
      <w:r w:rsidR="000B7C2D">
        <w:t xml:space="preserve">uman </w:t>
      </w:r>
      <w:r>
        <w:t>V</w:t>
      </w:r>
      <w:r w:rsidR="000B7C2D">
        <w:t>oice as a Performing</w:t>
      </w:r>
      <w:r w:rsidR="000B7C2D">
        <w:rPr>
          <w:spacing w:val="9"/>
        </w:rPr>
        <w:t xml:space="preserve"> </w:t>
      </w:r>
      <w:r>
        <w:t>F</w:t>
      </w:r>
      <w:r w:rsidR="000B7C2D">
        <w:t>orce</w:t>
      </w:r>
    </w:p>
    <w:p w14:paraId="099AE4DE" w14:textId="77777777" w:rsidR="000B7C2D" w:rsidRDefault="000B7C2D" w:rsidP="00CF3D98">
      <w:pPr>
        <w:pStyle w:val="Body"/>
      </w:pPr>
      <w:r>
        <w:t>The human voice is the most intimate of all the music instruments in that it is the</w:t>
      </w:r>
      <w:r>
        <w:rPr>
          <w:spacing w:val="-9"/>
        </w:rPr>
        <w:t xml:space="preserve"> </w:t>
      </w:r>
      <w:r>
        <w:t>one</w:t>
      </w:r>
      <w:r>
        <w:rPr>
          <w:spacing w:val="-9"/>
        </w:rPr>
        <w:t xml:space="preserve"> </w:t>
      </w:r>
      <w:r>
        <w:t>that</w:t>
      </w:r>
      <w:r>
        <w:rPr>
          <w:spacing w:val="-9"/>
        </w:rPr>
        <w:t xml:space="preserve"> </w:t>
      </w:r>
      <w:r>
        <w:t>most</w:t>
      </w:r>
      <w:r>
        <w:rPr>
          <w:spacing w:val="-9"/>
        </w:rPr>
        <w:t xml:space="preserve"> </w:t>
      </w:r>
      <w:r>
        <w:t>of</w:t>
      </w:r>
      <w:r>
        <w:rPr>
          <w:spacing w:val="-8"/>
        </w:rPr>
        <w:t xml:space="preserve"> </w:t>
      </w:r>
      <w:r>
        <w:t>us</w:t>
      </w:r>
      <w:r>
        <w:rPr>
          <w:spacing w:val="-9"/>
        </w:rPr>
        <w:t xml:space="preserve"> </w:t>
      </w:r>
      <w:r>
        <w:t>are</w:t>
      </w:r>
      <w:r>
        <w:rPr>
          <w:spacing w:val="-9"/>
        </w:rPr>
        <w:t xml:space="preserve"> </w:t>
      </w:r>
      <w:r>
        <w:t>innately</w:t>
      </w:r>
      <w:r>
        <w:rPr>
          <w:spacing w:val="-9"/>
        </w:rPr>
        <w:t xml:space="preserve"> </w:t>
      </w:r>
      <w:r>
        <w:t>equipped.</w:t>
      </w:r>
      <w:r>
        <w:rPr>
          <w:spacing w:val="-9"/>
        </w:rPr>
        <w:t xml:space="preserve"> </w:t>
      </w:r>
      <w:r>
        <w:t>We</w:t>
      </w:r>
      <w:r>
        <w:rPr>
          <w:spacing w:val="-8"/>
        </w:rPr>
        <w:t xml:space="preserve"> </w:t>
      </w:r>
      <w:r>
        <w:t>breathe</w:t>
      </w:r>
      <w:r>
        <w:rPr>
          <w:spacing w:val="-9"/>
        </w:rPr>
        <w:t xml:space="preserve"> </w:t>
      </w:r>
      <w:r>
        <w:t>in,</w:t>
      </w:r>
      <w:r>
        <w:rPr>
          <w:spacing w:val="-9"/>
        </w:rPr>
        <w:t xml:space="preserve"> </w:t>
      </w:r>
      <w:r>
        <w:t>and,</w:t>
      </w:r>
      <w:r>
        <w:rPr>
          <w:spacing w:val="-9"/>
        </w:rPr>
        <w:t xml:space="preserve"> </w:t>
      </w:r>
      <w:r>
        <w:t>as</w:t>
      </w:r>
      <w:r>
        <w:rPr>
          <w:spacing w:val="-8"/>
        </w:rPr>
        <w:t xml:space="preserve"> </w:t>
      </w:r>
      <w:r>
        <w:t>we</w:t>
      </w:r>
      <w:r>
        <w:rPr>
          <w:spacing w:val="-9"/>
        </w:rPr>
        <w:t xml:space="preserve"> </w:t>
      </w:r>
      <w:r>
        <w:t>exhale,</w:t>
      </w:r>
      <w:r>
        <w:rPr>
          <w:spacing w:val="-9"/>
        </w:rPr>
        <w:t xml:space="preserve"> </w:t>
      </w:r>
      <w:r>
        <w:t xml:space="preserve">air rushes over the vocal </w:t>
      </w:r>
      <w:proofErr w:type="gramStart"/>
      <w:r>
        <w:t>chords</w:t>
      </w:r>
      <w:proofErr w:type="gramEnd"/>
      <w:r>
        <w:t xml:space="preserve"> causing them to vibrate. Depending on the length of the vocal </w:t>
      </w:r>
      <w:proofErr w:type="gramStart"/>
      <w:r>
        <w:t>chords</w:t>
      </w:r>
      <w:proofErr w:type="gramEnd"/>
      <w:r>
        <w:t>, they will tend to vibrate more slowly or more quickly, creating pitches</w:t>
      </w:r>
      <w:r>
        <w:rPr>
          <w:spacing w:val="-7"/>
        </w:rPr>
        <w:t xml:space="preserve"> </w:t>
      </w:r>
      <w:r>
        <w:t>of</w:t>
      </w:r>
      <w:r>
        <w:rPr>
          <w:spacing w:val="-7"/>
        </w:rPr>
        <w:t xml:space="preserve"> </w:t>
      </w:r>
      <w:r>
        <w:t>lower</w:t>
      </w:r>
      <w:r>
        <w:rPr>
          <w:spacing w:val="-7"/>
        </w:rPr>
        <w:t xml:space="preserve"> </w:t>
      </w:r>
      <w:r>
        <w:t>or</w:t>
      </w:r>
      <w:r>
        <w:rPr>
          <w:spacing w:val="-7"/>
        </w:rPr>
        <w:t xml:space="preserve"> </w:t>
      </w:r>
      <w:r>
        <w:t>higher</w:t>
      </w:r>
      <w:r>
        <w:rPr>
          <w:spacing w:val="-6"/>
        </w:rPr>
        <w:t xml:space="preserve"> </w:t>
      </w:r>
      <w:r>
        <w:t>frequencies.</w:t>
      </w:r>
      <w:r>
        <w:rPr>
          <w:spacing w:val="-7"/>
        </w:rPr>
        <w:t xml:space="preserve"> </w:t>
      </w:r>
      <w:r>
        <w:t>The</w:t>
      </w:r>
      <w:r>
        <w:rPr>
          <w:spacing w:val="-7"/>
        </w:rPr>
        <w:t xml:space="preserve"> </w:t>
      </w:r>
      <w:r>
        <w:t>muscles</w:t>
      </w:r>
      <w:r>
        <w:rPr>
          <w:spacing w:val="-6"/>
        </w:rPr>
        <w:t xml:space="preserve"> </w:t>
      </w:r>
      <w:r>
        <w:t>in</w:t>
      </w:r>
      <w:r>
        <w:rPr>
          <w:spacing w:val="-7"/>
        </w:rPr>
        <w:t xml:space="preserve"> </w:t>
      </w:r>
      <w:r>
        <w:t>the</w:t>
      </w:r>
      <w:r>
        <w:rPr>
          <w:spacing w:val="-6"/>
        </w:rPr>
        <w:t xml:space="preserve"> </w:t>
      </w:r>
      <w:r>
        <w:t>larynx</w:t>
      </w:r>
      <w:r>
        <w:rPr>
          <w:spacing w:val="-7"/>
        </w:rPr>
        <w:t xml:space="preserve"> </w:t>
      </w:r>
      <w:r>
        <w:t>contract,</w:t>
      </w:r>
      <w:r>
        <w:rPr>
          <w:spacing w:val="-7"/>
        </w:rPr>
        <w:t xml:space="preserve"> </w:t>
      </w:r>
      <w:r>
        <w:t xml:space="preserve">causing the vocal </w:t>
      </w:r>
      <w:proofErr w:type="gramStart"/>
      <w:r>
        <w:t>chords</w:t>
      </w:r>
      <w:proofErr w:type="gramEnd"/>
      <w:r>
        <w:t xml:space="preserve"> to close, and air pressure forces them open. This closing and opening can happen hundreds of times a second. To reach a higher pitch vocal </w:t>
      </w:r>
      <w:proofErr w:type="gramStart"/>
      <w:r>
        <w:t>chords</w:t>
      </w:r>
      <w:proofErr w:type="gramEnd"/>
      <w:r>
        <w:t xml:space="preserve"> vibrate more</w:t>
      </w:r>
      <w:r>
        <w:rPr>
          <w:spacing w:val="-2"/>
        </w:rPr>
        <w:t xml:space="preserve"> </w:t>
      </w:r>
      <w:r>
        <w:t>rapidly.</w:t>
      </w:r>
    </w:p>
    <w:p w14:paraId="164AC888" w14:textId="77777777" w:rsidR="000B7C2D" w:rsidRDefault="000B7C2D" w:rsidP="00CF3D98">
      <w:pPr>
        <w:pStyle w:val="Body"/>
      </w:pPr>
      <w:r>
        <w:t>Changing the shape of your vocal cavity</w:t>
      </w:r>
      <w:r>
        <w:rPr>
          <w:spacing w:val="-19"/>
        </w:rPr>
        <w:t xml:space="preserve"> </w:t>
      </w:r>
      <w:r>
        <w:t>allows</w:t>
      </w:r>
      <w:r>
        <w:rPr>
          <w:spacing w:val="-19"/>
        </w:rPr>
        <w:t xml:space="preserve"> </w:t>
      </w:r>
      <w:r>
        <w:t>for</w:t>
      </w:r>
      <w:r>
        <w:rPr>
          <w:spacing w:val="-19"/>
        </w:rPr>
        <w:t xml:space="preserve"> </w:t>
      </w:r>
      <w:r>
        <w:t>different</w:t>
      </w:r>
      <w:r>
        <w:rPr>
          <w:spacing w:val="-18"/>
        </w:rPr>
        <w:t xml:space="preserve"> </w:t>
      </w:r>
      <w:r>
        <w:t>timbres</w:t>
      </w:r>
      <w:r>
        <w:rPr>
          <w:spacing w:val="-19"/>
        </w:rPr>
        <w:t xml:space="preserve"> </w:t>
      </w:r>
      <w:r>
        <w:t xml:space="preserve">and vowel sounds. Changing the position of the mouth and lips allows for further variety in sound and for the production of consonants. Because men tend to have thicker and longer vocal </w:t>
      </w:r>
      <w:proofErr w:type="gramStart"/>
      <w:r>
        <w:t>chords</w:t>
      </w:r>
      <w:proofErr w:type="gramEnd"/>
      <w:r>
        <w:t>, they tend to have lower voices than women, whose vocal chords tend to be shorter and</w:t>
      </w:r>
      <w:r>
        <w:rPr>
          <w:spacing w:val="-10"/>
        </w:rPr>
        <w:t xml:space="preserve"> </w:t>
      </w:r>
      <w:r>
        <w:t>slimmer.</w:t>
      </w:r>
    </w:p>
    <w:p w14:paraId="4DFBBF81" w14:textId="77777777" w:rsidR="000B7C2D" w:rsidRDefault="000B7C2D" w:rsidP="00CF3D98">
      <w:pPr>
        <w:pStyle w:val="Body"/>
        <w:rPr>
          <w:color w:val="231F20"/>
        </w:rPr>
      </w:pPr>
      <w:r>
        <w:t>The natural speaking voice exhibits some variation in pitch. One’s voice often rises at the end of a question. When you have a cold and the</w:t>
      </w:r>
      <w:r w:rsidR="00CF3D98">
        <w:t xml:space="preserve"> </w:t>
      </w:r>
      <w:r>
        <w:rPr>
          <w:color w:val="231F20"/>
        </w:rPr>
        <w:t xml:space="preserve">vocal </w:t>
      </w:r>
      <w:proofErr w:type="gramStart"/>
      <w:r>
        <w:rPr>
          <w:color w:val="231F20"/>
        </w:rPr>
        <w:t>chords</w:t>
      </w:r>
      <w:proofErr w:type="gramEnd"/>
      <w:r>
        <w:rPr>
          <w:color w:val="231F20"/>
        </w:rPr>
        <w:t xml:space="preserve"> are swollen, you often speak in lower pitches than normal. Singing generally differs from speaking in that it uses a wider </w:t>
      </w:r>
      <w:r>
        <w:rPr>
          <w:b/>
          <w:color w:val="231F20"/>
        </w:rPr>
        <w:t xml:space="preserve">range </w:t>
      </w:r>
      <w:r>
        <w:rPr>
          <w:color w:val="231F20"/>
        </w:rPr>
        <w:t>of</w:t>
      </w:r>
      <w:r w:rsidR="00CF3D98">
        <w:rPr>
          <w:color w:val="231F20"/>
        </w:rPr>
        <w:t xml:space="preserve"> </w:t>
      </w:r>
      <w:r>
        <w:rPr>
          <w:color w:val="231F20"/>
        </w:rPr>
        <w:t xml:space="preserve">definite pitches that often occur in a regular meter (discussed later). By range, we mean the </w:t>
      </w:r>
      <w:r>
        <w:rPr>
          <w:color w:val="231F20"/>
        </w:rPr>
        <w:lastRenderedPageBreak/>
        <w:t>number of pitches, expressed as an intervallic distance. A trained opera singer</w:t>
      </w:r>
      <w:r>
        <w:rPr>
          <w:color w:val="231F20"/>
          <w:spacing w:val="-6"/>
        </w:rPr>
        <w:t xml:space="preserve"> </w:t>
      </w:r>
      <w:r>
        <w:rPr>
          <w:color w:val="231F20"/>
        </w:rPr>
        <w:t>might</w:t>
      </w:r>
      <w:r>
        <w:rPr>
          <w:color w:val="231F20"/>
          <w:spacing w:val="-6"/>
        </w:rPr>
        <w:t xml:space="preserve"> </w:t>
      </w:r>
      <w:r>
        <w:rPr>
          <w:color w:val="231F20"/>
        </w:rPr>
        <w:t>have</w:t>
      </w:r>
      <w:r>
        <w:rPr>
          <w:color w:val="231F20"/>
          <w:spacing w:val="-5"/>
        </w:rPr>
        <w:t xml:space="preserve"> </w:t>
      </w:r>
      <w:r>
        <w:rPr>
          <w:color w:val="231F20"/>
        </w:rPr>
        <w:t>a</w:t>
      </w:r>
      <w:r>
        <w:rPr>
          <w:color w:val="231F20"/>
          <w:spacing w:val="-6"/>
        </w:rPr>
        <w:t xml:space="preserve"> </w:t>
      </w:r>
      <w:r>
        <w:rPr>
          <w:color w:val="231F20"/>
        </w:rPr>
        <w:t>range</w:t>
      </w:r>
      <w:r>
        <w:rPr>
          <w:color w:val="231F20"/>
          <w:spacing w:val="-5"/>
        </w:rPr>
        <w:t xml:space="preserve"> </w:t>
      </w:r>
      <w:r>
        <w:rPr>
          <w:color w:val="231F20"/>
        </w:rPr>
        <w:t>of</w:t>
      </w:r>
      <w:r>
        <w:rPr>
          <w:color w:val="231F20"/>
          <w:spacing w:val="-6"/>
        </w:rPr>
        <w:t xml:space="preserve"> </w:t>
      </w:r>
      <w:r>
        <w:rPr>
          <w:color w:val="231F20"/>
        </w:rPr>
        <w:t>three</w:t>
      </w:r>
      <w:r>
        <w:rPr>
          <w:color w:val="231F20"/>
          <w:spacing w:val="-5"/>
        </w:rPr>
        <w:t xml:space="preserve"> </w:t>
      </w:r>
      <w:r>
        <w:rPr>
          <w:color w:val="231F20"/>
        </w:rPr>
        <w:t>to</w:t>
      </w:r>
      <w:r>
        <w:rPr>
          <w:color w:val="231F20"/>
          <w:spacing w:val="-6"/>
        </w:rPr>
        <w:t xml:space="preserve"> </w:t>
      </w:r>
      <w:r>
        <w:rPr>
          <w:color w:val="231F20"/>
        </w:rPr>
        <w:t>four</w:t>
      </w:r>
      <w:r>
        <w:rPr>
          <w:color w:val="231F20"/>
          <w:spacing w:val="-5"/>
        </w:rPr>
        <w:t xml:space="preserve"> </w:t>
      </w:r>
      <w:r>
        <w:rPr>
          <w:color w:val="231F20"/>
        </w:rPr>
        <w:t>octaves,</w:t>
      </w:r>
      <w:r>
        <w:rPr>
          <w:color w:val="231F20"/>
          <w:spacing w:val="-6"/>
        </w:rPr>
        <w:t xml:space="preserve"> </w:t>
      </w:r>
      <w:r>
        <w:rPr>
          <w:color w:val="231F20"/>
        </w:rPr>
        <w:t>whereas</w:t>
      </w:r>
      <w:r>
        <w:rPr>
          <w:color w:val="231F20"/>
          <w:spacing w:val="-5"/>
        </w:rPr>
        <w:t xml:space="preserve"> </w:t>
      </w:r>
      <w:r>
        <w:rPr>
          <w:color w:val="231F20"/>
        </w:rPr>
        <w:t>the</w:t>
      </w:r>
      <w:r>
        <w:rPr>
          <w:color w:val="231F20"/>
          <w:spacing w:val="-6"/>
        </w:rPr>
        <w:t xml:space="preserve"> </w:t>
      </w:r>
      <w:r>
        <w:rPr>
          <w:color w:val="231F20"/>
        </w:rPr>
        <w:t>average</w:t>
      </w:r>
      <w:r>
        <w:rPr>
          <w:color w:val="231F20"/>
          <w:spacing w:val="-5"/>
        </w:rPr>
        <w:t xml:space="preserve"> </w:t>
      </w:r>
      <w:r>
        <w:rPr>
          <w:color w:val="231F20"/>
        </w:rPr>
        <w:t>person</w:t>
      </w:r>
      <w:r>
        <w:rPr>
          <w:color w:val="231F20"/>
          <w:spacing w:val="-6"/>
        </w:rPr>
        <w:t xml:space="preserve"> </w:t>
      </w:r>
      <w:r>
        <w:rPr>
          <w:color w:val="231F20"/>
          <w:spacing w:val="-2"/>
        </w:rPr>
        <w:t xml:space="preserve">has </w:t>
      </w:r>
      <w:r>
        <w:rPr>
          <w:color w:val="231F20"/>
        </w:rPr>
        <w:t>a range of a little over an</w:t>
      </w:r>
      <w:r>
        <w:rPr>
          <w:color w:val="231F20"/>
          <w:spacing w:val="-24"/>
        </w:rPr>
        <w:t xml:space="preserve"> </w:t>
      </w:r>
      <w:r>
        <w:rPr>
          <w:color w:val="231F20"/>
        </w:rPr>
        <w:t>octave.</w:t>
      </w:r>
    </w:p>
    <w:p w14:paraId="4DEE973F" w14:textId="77777777" w:rsidR="00CF3D98" w:rsidRDefault="00CF3D98" w:rsidP="00CF3D98">
      <w:pPr>
        <w:pStyle w:val="Body"/>
      </w:pPr>
    </w:p>
    <w:p w14:paraId="552D2E7E" w14:textId="77777777" w:rsidR="00CF3D98" w:rsidRDefault="00CF3D98" w:rsidP="00CF3D98">
      <w:pPr>
        <w:pStyle w:val="Body"/>
        <w:ind w:firstLine="0"/>
        <w:jc w:val="center"/>
      </w:pPr>
      <w:r>
        <w:rPr>
          <w:noProof/>
        </w:rPr>
        <w:drawing>
          <wp:inline distT="0" distB="0" distL="0" distR="0" wp14:anchorId="1200AF55" wp14:editId="46E5783C">
            <wp:extent cx="2620694" cy="2647300"/>
            <wp:effectExtent l="0" t="0" r="0" b="0"/>
            <wp:docPr id="23" name="image13.jpeg" descr="Position of the larynx for various vowel sounds." title="Position of the larynx for various vowel sou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jpeg"/>
                    <pic:cNvPicPr/>
                  </pic:nvPicPr>
                  <pic:blipFill>
                    <a:blip r:embed="rId21" cstate="print"/>
                    <a:stretch>
                      <a:fillRect/>
                    </a:stretch>
                  </pic:blipFill>
                  <pic:spPr>
                    <a:xfrm>
                      <a:off x="0" y="0"/>
                      <a:ext cx="2620694" cy="2647300"/>
                    </a:xfrm>
                    <a:prstGeom prst="rect">
                      <a:avLst/>
                    </a:prstGeom>
                  </pic:spPr>
                </pic:pic>
              </a:graphicData>
            </a:graphic>
          </wp:inline>
        </w:drawing>
      </w:r>
    </w:p>
    <w:p w14:paraId="415D731C" w14:textId="77777777" w:rsidR="00CF3D98" w:rsidRDefault="00CF3D98" w:rsidP="00CF3D98">
      <w:pPr>
        <w:pStyle w:val="CaptionHeader"/>
      </w:pPr>
      <w:r>
        <w:t>Figure 1.8 | Position of the larynx for various vowel sounds.</w:t>
      </w:r>
    </w:p>
    <w:p w14:paraId="3915E31F" w14:textId="77777777" w:rsidR="00CF3D98" w:rsidRPr="00CF3D98" w:rsidRDefault="00CF3D98" w:rsidP="00CF3D98">
      <w:pPr>
        <w:pStyle w:val="CaptionText"/>
      </w:pPr>
      <w:r w:rsidRPr="00CF3D98">
        <w:t xml:space="preserve">Author | User </w:t>
      </w:r>
      <w:r w:rsidRPr="00CF3D98">
        <w:t>“</w:t>
      </w:r>
      <w:proofErr w:type="spellStart"/>
      <w:r w:rsidRPr="00CF3D98">
        <w:t>Badseed</w:t>
      </w:r>
      <w:proofErr w:type="spellEnd"/>
      <w:r w:rsidRPr="00CF3D98">
        <w:t>”</w:t>
      </w:r>
    </w:p>
    <w:p w14:paraId="17B6EFF6" w14:textId="77777777" w:rsidR="00CF3D98" w:rsidRPr="00CF3D98" w:rsidRDefault="00CF3D98" w:rsidP="00CF3D98">
      <w:pPr>
        <w:pStyle w:val="CaptionText"/>
      </w:pPr>
      <w:r w:rsidRPr="00CF3D98">
        <w:t>Source | Wikimedia Commons</w:t>
      </w:r>
    </w:p>
    <w:p w14:paraId="60205FB8" w14:textId="77777777" w:rsidR="00CF3D98" w:rsidRPr="00CF3D98" w:rsidRDefault="00CF3D98" w:rsidP="00CF3D98">
      <w:pPr>
        <w:pStyle w:val="CaptionText"/>
      </w:pPr>
      <w:r w:rsidRPr="00CF3D98">
        <w:t>License | CC BY-SA 4.0</w:t>
      </w:r>
    </w:p>
    <w:p w14:paraId="55050E41" w14:textId="77777777" w:rsidR="00CF3D98" w:rsidRDefault="00CF3D98" w:rsidP="00CF3D98">
      <w:pPr>
        <w:pStyle w:val="Body"/>
      </w:pPr>
    </w:p>
    <w:p w14:paraId="3E00A97B" w14:textId="77777777" w:rsidR="000B7C2D" w:rsidRDefault="000B7C2D" w:rsidP="00CF3D98">
      <w:pPr>
        <w:pStyle w:val="Body"/>
      </w:pPr>
      <w:r>
        <w:t xml:space="preserve">Additionally, as we </w:t>
      </w:r>
      <w:proofErr w:type="gramStart"/>
      <w:r>
        <w:t>speak</w:t>
      </w:r>
      <w:proofErr w:type="gramEnd"/>
      <w:r>
        <w:t xml:space="preserve"> we generally focus on consonants, which articulate the</w:t>
      </w:r>
      <w:r>
        <w:rPr>
          <w:spacing w:val="-6"/>
        </w:rPr>
        <w:t xml:space="preserve"> </w:t>
      </w:r>
      <w:r>
        <w:t>beginnings</w:t>
      </w:r>
      <w:r>
        <w:rPr>
          <w:spacing w:val="-5"/>
        </w:rPr>
        <w:t xml:space="preserve"> </w:t>
      </w:r>
      <w:r>
        <w:t>and</w:t>
      </w:r>
      <w:r>
        <w:rPr>
          <w:spacing w:val="-6"/>
        </w:rPr>
        <w:t xml:space="preserve"> </w:t>
      </w:r>
      <w:r>
        <w:t>ends</w:t>
      </w:r>
      <w:r>
        <w:rPr>
          <w:spacing w:val="-5"/>
        </w:rPr>
        <w:t xml:space="preserve"> </w:t>
      </w:r>
      <w:r>
        <w:t>of</w:t>
      </w:r>
      <w:r>
        <w:rPr>
          <w:spacing w:val="-6"/>
        </w:rPr>
        <w:t xml:space="preserve"> </w:t>
      </w:r>
      <w:r>
        <w:t>syllables</w:t>
      </w:r>
      <w:r>
        <w:rPr>
          <w:spacing w:val="-5"/>
        </w:rPr>
        <w:t xml:space="preserve"> </w:t>
      </w:r>
      <w:r>
        <w:t>and</w:t>
      </w:r>
      <w:r>
        <w:rPr>
          <w:spacing w:val="-6"/>
        </w:rPr>
        <w:t xml:space="preserve"> </w:t>
      </w:r>
      <w:r>
        <w:t>help</w:t>
      </w:r>
      <w:r>
        <w:rPr>
          <w:spacing w:val="-5"/>
        </w:rPr>
        <w:t xml:space="preserve"> </w:t>
      </w:r>
      <w:r>
        <w:t>make</w:t>
      </w:r>
      <w:r>
        <w:rPr>
          <w:spacing w:val="-5"/>
        </w:rPr>
        <w:t xml:space="preserve"> </w:t>
      </w:r>
      <w:r>
        <w:t>our</w:t>
      </w:r>
      <w:r>
        <w:rPr>
          <w:spacing w:val="-6"/>
        </w:rPr>
        <w:t xml:space="preserve"> </w:t>
      </w:r>
      <w:r>
        <w:t>meaning</w:t>
      </w:r>
      <w:r>
        <w:rPr>
          <w:spacing w:val="-5"/>
        </w:rPr>
        <w:t xml:space="preserve"> </w:t>
      </w:r>
      <w:r>
        <w:t>plain.</w:t>
      </w:r>
      <w:r>
        <w:rPr>
          <w:spacing w:val="-6"/>
        </w:rPr>
        <w:t xml:space="preserve"> </w:t>
      </w:r>
      <w:r>
        <w:t>In</w:t>
      </w:r>
      <w:r>
        <w:rPr>
          <w:spacing w:val="-5"/>
        </w:rPr>
        <w:t xml:space="preserve"> </w:t>
      </w:r>
      <w:r>
        <w:t>singing, performers often focus on the vowels, as vowels tend to carry better than consonants. Also, the meaning of the words is sometimes deemed less significant than the melodies</w:t>
      </w:r>
      <w:r>
        <w:rPr>
          <w:spacing w:val="-2"/>
        </w:rPr>
        <w:t xml:space="preserve"> </w:t>
      </w:r>
      <w:r>
        <w:t>themselves.</w:t>
      </w:r>
    </w:p>
    <w:p w14:paraId="3A72B3AB" w14:textId="77777777" w:rsidR="000B7C2D" w:rsidRDefault="000B7C2D" w:rsidP="00CF3D98">
      <w:pPr>
        <w:pStyle w:val="Body"/>
      </w:pPr>
      <w:r>
        <w:t>In Western music, voice ranges are typically split into four categories:</w:t>
      </w:r>
    </w:p>
    <w:p w14:paraId="5D6374BF" w14:textId="77777777" w:rsidR="000B7C2D" w:rsidRDefault="000B7C2D" w:rsidP="004D7C60">
      <w:pPr>
        <w:pStyle w:val="ListNumber"/>
        <w:numPr>
          <w:ilvl w:val="0"/>
          <w:numId w:val="14"/>
        </w:numPr>
      </w:pPr>
      <w:r>
        <w:t>Bass:</w:t>
      </w:r>
      <w:r w:rsidRPr="004D7C60">
        <w:rPr>
          <w:spacing w:val="-11"/>
        </w:rPr>
        <w:t xml:space="preserve"> </w:t>
      </w:r>
      <w:r>
        <w:t>lowest</w:t>
      </w:r>
      <w:r w:rsidRPr="004D7C60">
        <w:rPr>
          <w:spacing w:val="-10"/>
        </w:rPr>
        <w:t xml:space="preserve"> </w:t>
      </w:r>
      <w:r>
        <w:t>male</w:t>
      </w:r>
      <w:r w:rsidRPr="004D7C60">
        <w:rPr>
          <w:spacing w:val="-10"/>
        </w:rPr>
        <w:t xml:space="preserve"> </w:t>
      </w:r>
      <w:r>
        <w:t>voices;</w:t>
      </w:r>
      <w:r w:rsidRPr="004D7C60">
        <w:rPr>
          <w:spacing w:val="-10"/>
        </w:rPr>
        <w:t xml:space="preserve"> </w:t>
      </w:r>
      <w:r>
        <w:t>sing</w:t>
      </w:r>
      <w:r w:rsidRPr="004D7C60">
        <w:rPr>
          <w:spacing w:val="-10"/>
        </w:rPr>
        <w:t xml:space="preserve"> </w:t>
      </w:r>
      <w:r>
        <w:t>in</w:t>
      </w:r>
      <w:r w:rsidRPr="004D7C60">
        <w:rPr>
          <w:spacing w:val="-10"/>
        </w:rPr>
        <w:t xml:space="preserve"> </w:t>
      </w:r>
      <w:r>
        <w:t>a</w:t>
      </w:r>
      <w:r w:rsidRPr="004D7C60">
        <w:rPr>
          <w:spacing w:val="-10"/>
        </w:rPr>
        <w:t xml:space="preserve"> </w:t>
      </w:r>
      <w:r>
        <w:t>low</w:t>
      </w:r>
      <w:r w:rsidRPr="004D7C60">
        <w:rPr>
          <w:spacing w:val="-11"/>
        </w:rPr>
        <w:t xml:space="preserve"> </w:t>
      </w:r>
      <w:r w:rsidRPr="004D7C60">
        <w:rPr>
          <w:b/>
        </w:rPr>
        <w:t>register</w:t>
      </w:r>
      <w:r>
        <w:t>,</w:t>
      </w:r>
      <w:r w:rsidRPr="004D7C60">
        <w:rPr>
          <w:spacing w:val="-10"/>
        </w:rPr>
        <w:t xml:space="preserve"> </w:t>
      </w:r>
      <w:r>
        <w:t>below</w:t>
      </w:r>
      <w:r w:rsidRPr="004D7C60">
        <w:rPr>
          <w:spacing w:val="-11"/>
        </w:rPr>
        <w:t xml:space="preserve"> </w:t>
      </w:r>
      <w:r>
        <w:t>middle</w:t>
      </w:r>
      <w:r w:rsidRPr="004D7C60">
        <w:rPr>
          <w:spacing w:val="-10"/>
        </w:rPr>
        <w:t xml:space="preserve"> </w:t>
      </w:r>
      <w:r>
        <w:t>C</w:t>
      </w:r>
      <w:r w:rsidRPr="004D7C60">
        <w:rPr>
          <w:spacing w:val="-10"/>
        </w:rPr>
        <w:t xml:space="preserve"> </w:t>
      </w:r>
      <w:r>
        <w:t>(middle C being the C approximately in the middle of the range of the</w:t>
      </w:r>
      <w:r w:rsidRPr="004D7C60">
        <w:rPr>
          <w:spacing w:val="-23"/>
        </w:rPr>
        <w:t xml:space="preserve"> </w:t>
      </w:r>
      <w:r>
        <w:t>piano)</w:t>
      </w:r>
    </w:p>
    <w:p w14:paraId="4B82A41E" w14:textId="77777777" w:rsidR="000B7C2D" w:rsidRDefault="000B7C2D" w:rsidP="004D7C60">
      <w:pPr>
        <w:pStyle w:val="ListNumber"/>
      </w:pPr>
      <w:r>
        <w:t>Tenor:</w:t>
      </w:r>
      <w:r>
        <w:rPr>
          <w:spacing w:val="-9"/>
        </w:rPr>
        <w:t xml:space="preserve"> </w:t>
      </w:r>
      <w:r>
        <w:t>highest</w:t>
      </w:r>
      <w:r>
        <w:rPr>
          <w:spacing w:val="-9"/>
        </w:rPr>
        <w:t xml:space="preserve"> </w:t>
      </w:r>
      <w:r>
        <w:t>male</w:t>
      </w:r>
      <w:r>
        <w:rPr>
          <w:spacing w:val="-8"/>
        </w:rPr>
        <w:t xml:space="preserve"> </w:t>
      </w:r>
      <w:r>
        <w:t>voices;</w:t>
      </w:r>
      <w:r>
        <w:rPr>
          <w:spacing w:val="-8"/>
        </w:rPr>
        <w:t xml:space="preserve"> </w:t>
      </w:r>
      <w:r>
        <w:t>sing</w:t>
      </w:r>
      <w:r>
        <w:rPr>
          <w:spacing w:val="-8"/>
        </w:rPr>
        <w:t xml:space="preserve"> </w:t>
      </w:r>
      <w:r>
        <w:t>in</w:t>
      </w:r>
      <w:r>
        <w:rPr>
          <w:spacing w:val="-9"/>
        </w:rPr>
        <w:t xml:space="preserve"> </w:t>
      </w:r>
      <w:r>
        <w:t>a</w:t>
      </w:r>
      <w:r>
        <w:rPr>
          <w:spacing w:val="-9"/>
        </w:rPr>
        <w:t xml:space="preserve"> </w:t>
      </w:r>
      <w:r>
        <w:t>register</w:t>
      </w:r>
      <w:r>
        <w:rPr>
          <w:spacing w:val="-7"/>
        </w:rPr>
        <w:t xml:space="preserve"> </w:t>
      </w:r>
      <w:r>
        <w:t>around</w:t>
      </w:r>
      <w:r>
        <w:rPr>
          <w:spacing w:val="-9"/>
        </w:rPr>
        <w:t xml:space="preserve"> </w:t>
      </w:r>
      <w:r>
        <w:t>and</w:t>
      </w:r>
      <w:r>
        <w:rPr>
          <w:spacing w:val="-8"/>
        </w:rPr>
        <w:t xml:space="preserve"> </w:t>
      </w:r>
      <w:r>
        <w:t>below</w:t>
      </w:r>
      <w:r>
        <w:rPr>
          <w:spacing w:val="-8"/>
        </w:rPr>
        <w:t xml:space="preserve"> </w:t>
      </w:r>
      <w:r>
        <w:t>middle</w:t>
      </w:r>
      <w:r>
        <w:rPr>
          <w:spacing w:val="-7"/>
        </w:rPr>
        <w:t xml:space="preserve"> </w:t>
      </w:r>
      <w:r>
        <w:t>C</w:t>
      </w:r>
    </w:p>
    <w:p w14:paraId="6DDEFFD7" w14:textId="77777777" w:rsidR="000B7C2D" w:rsidRDefault="000B7C2D" w:rsidP="004D7C60">
      <w:pPr>
        <w:pStyle w:val="ListNumber"/>
      </w:pPr>
      <w:r>
        <w:t>Alto: lowest female voices; sing in a register around and above middle</w:t>
      </w:r>
      <w:r>
        <w:rPr>
          <w:spacing w:val="-17"/>
        </w:rPr>
        <w:t xml:space="preserve"> </w:t>
      </w:r>
      <w:r>
        <w:t>C</w:t>
      </w:r>
    </w:p>
    <w:p w14:paraId="1F09DF5B" w14:textId="77777777" w:rsidR="000B7C2D" w:rsidRDefault="000B7C2D" w:rsidP="004D7C60">
      <w:pPr>
        <w:pStyle w:val="ListNumber"/>
      </w:pPr>
      <w:r>
        <w:t>Soprano: highest female voices; sing almost exclusively above middle</w:t>
      </w:r>
      <w:r>
        <w:rPr>
          <w:spacing w:val="-36"/>
        </w:rPr>
        <w:t xml:space="preserve"> </w:t>
      </w:r>
      <w:r>
        <w:t>C</w:t>
      </w:r>
    </w:p>
    <w:p w14:paraId="58CA7076" w14:textId="77777777" w:rsidR="000B7C2D" w:rsidRDefault="000B7C2D" w:rsidP="004D7C60">
      <w:pPr>
        <w:pStyle w:val="Body"/>
      </w:pPr>
    </w:p>
    <w:p w14:paraId="694946DE" w14:textId="77777777" w:rsidR="000B7C2D" w:rsidRPr="004D7C60" w:rsidRDefault="000B7C2D" w:rsidP="004D7C60">
      <w:pPr>
        <w:pStyle w:val="Body"/>
      </w:pPr>
      <w:r w:rsidRPr="004D7C60">
        <w:t xml:space="preserve">Western classical music tends to use all four of these ranges, whereas melodic register and range in jazz, rock, and pop tends to be somewhat more limited. As you listen to jazz, rock, and pop, pay attention to ranges and registers used as well as any trends. </w:t>
      </w:r>
      <w:proofErr w:type="gramStart"/>
      <w:r w:rsidRPr="004D7C60">
        <w:t>Are</w:t>
      </w:r>
      <w:proofErr w:type="gramEnd"/>
      <w:r w:rsidRPr="004D7C60">
        <w:t xml:space="preserve"> most female jazz vocalists altos or sopranos? Do most doo</w:t>
      </w:r>
      <w:r w:rsidRPr="004D7C60">
        <w:rPr>
          <w:rFonts w:ascii="Cambria Math" w:hAnsi="Cambria Math" w:cs="Cambria Math"/>
        </w:rPr>
        <w:t>‐</w:t>
      </w:r>
      <w:r w:rsidRPr="004D7C60">
        <w:t xml:space="preserve">wop groups sing in higher or lower registers? Different musical </w:t>
      </w:r>
      <w:r w:rsidRPr="004D7C60">
        <w:lastRenderedPageBreak/>
        <w:t>voices exhibit different musical timbres as well, as you heard earlier with Louis Armstrong and Ella Fitzgerald.</w:t>
      </w:r>
    </w:p>
    <w:p w14:paraId="3B3090FC" w14:textId="77777777" w:rsidR="000B7C2D" w:rsidRDefault="000B7C2D" w:rsidP="004D7C60">
      <w:pPr>
        <w:pStyle w:val="Body"/>
      </w:pPr>
    </w:p>
    <w:p w14:paraId="5136E152" w14:textId="77777777" w:rsidR="000B7C2D" w:rsidRPr="004D7C60" w:rsidRDefault="004D7C60" w:rsidP="004D7C60">
      <w:pPr>
        <w:pStyle w:val="Heading2"/>
      </w:pPr>
      <w:r w:rsidRPr="004D7C60">
        <w:t>1.5.2 M</w:t>
      </w:r>
      <w:r w:rsidR="000B7C2D" w:rsidRPr="004D7C60">
        <w:t xml:space="preserve">usical </w:t>
      </w:r>
      <w:r w:rsidRPr="004D7C60">
        <w:t>I</w:t>
      </w:r>
      <w:r w:rsidR="000B7C2D" w:rsidRPr="004D7C60">
        <w:t xml:space="preserve">nstruments as Performing </w:t>
      </w:r>
      <w:r w:rsidRPr="004D7C60">
        <w:t>F</w:t>
      </w:r>
      <w:r w:rsidR="000B7C2D" w:rsidRPr="004D7C60">
        <w:t>orces</w:t>
      </w:r>
    </w:p>
    <w:p w14:paraId="416EF575" w14:textId="77777777" w:rsidR="000B7C2D" w:rsidRDefault="000B7C2D" w:rsidP="004D7C60">
      <w:pPr>
        <w:pStyle w:val="Body"/>
      </w:pPr>
      <w:r>
        <w:t>Humans</w:t>
      </w:r>
      <w:r>
        <w:rPr>
          <w:spacing w:val="-15"/>
        </w:rPr>
        <w:t xml:space="preserve"> </w:t>
      </w:r>
      <w:r>
        <w:t>have</w:t>
      </w:r>
      <w:r>
        <w:rPr>
          <w:spacing w:val="-14"/>
        </w:rPr>
        <w:t xml:space="preserve"> </w:t>
      </w:r>
      <w:r>
        <w:t>been</w:t>
      </w:r>
      <w:r>
        <w:rPr>
          <w:spacing w:val="-13"/>
        </w:rPr>
        <w:t xml:space="preserve"> </w:t>
      </w:r>
      <w:r>
        <w:t>making</w:t>
      </w:r>
      <w:r>
        <w:rPr>
          <w:spacing w:val="-14"/>
        </w:rPr>
        <w:t xml:space="preserve"> </w:t>
      </w:r>
      <w:r>
        <w:t>music</w:t>
      </w:r>
      <w:r>
        <w:rPr>
          <w:spacing w:val="-14"/>
        </w:rPr>
        <w:t xml:space="preserve"> </w:t>
      </w:r>
      <w:r>
        <w:t>with</w:t>
      </w:r>
      <w:r>
        <w:rPr>
          <w:spacing w:val="-14"/>
        </w:rPr>
        <w:t xml:space="preserve"> </w:t>
      </w:r>
      <w:r>
        <w:t>bone,</w:t>
      </w:r>
      <w:r>
        <w:rPr>
          <w:spacing w:val="-14"/>
        </w:rPr>
        <w:t xml:space="preserve"> </w:t>
      </w:r>
      <w:r>
        <w:t>stone,</w:t>
      </w:r>
      <w:r>
        <w:rPr>
          <w:spacing w:val="-14"/>
        </w:rPr>
        <w:t xml:space="preserve"> </w:t>
      </w:r>
      <w:r>
        <w:t>wood,</w:t>
      </w:r>
      <w:r>
        <w:rPr>
          <w:spacing w:val="-14"/>
        </w:rPr>
        <w:t xml:space="preserve"> </w:t>
      </w:r>
      <w:r>
        <w:t>textiles,</w:t>
      </w:r>
      <w:r>
        <w:rPr>
          <w:spacing w:val="-14"/>
        </w:rPr>
        <w:t xml:space="preserve"> </w:t>
      </w:r>
      <w:r>
        <w:t>pottery,</w:t>
      </w:r>
      <w:r>
        <w:rPr>
          <w:spacing w:val="-14"/>
        </w:rPr>
        <w:t xml:space="preserve"> </w:t>
      </w:r>
      <w:r>
        <w:t>and metals for over 35,000 years. A musical instrument is any mechanism, other than the voice, that produces musical sounds. As we study jazz, rock, and pop we will be listening to two types of musical instruments, purely acoustic instruments and electronic</w:t>
      </w:r>
      <w:r>
        <w:rPr>
          <w:spacing w:val="-2"/>
        </w:rPr>
        <w:t xml:space="preserve"> </w:t>
      </w:r>
      <w:r>
        <w:t>instruments.</w:t>
      </w:r>
    </w:p>
    <w:p w14:paraId="58CB6E35" w14:textId="77777777" w:rsidR="000B7C2D" w:rsidRDefault="000B7C2D" w:rsidP="004D7C60">
      <w:pPr>
        <w:pStyle w:val="Body"/>
      </w:pPr>
      <w:r>
        <w:t>A</w:t>
      </w:r>
      <w:r>
        <w:rPr>
          <w:spacing w:val="-9"/>
        </w:rPr>
        <w:t xml:space="preserve"> </w:t>
      </w:r>
      <w:r>
        <w:t>purely</w:t>
      </w:r>
      <w:r>
        <w:rPr>
          <w:spacing w:val="-9"/>
        </w:rPr>
        <w:t xml:space="preserve"> </w:t>
      </w:r>
      <w:r>
        <w:t>acoustic</w:t>
      </w:r>
      <w:r>
        <w:rPr>
          <w:spacing w:val="-9"/>
        </w:rPr>
        <w:t xml:space="preserve"> </w:t>
      </w:r>
      <w:r>
        <w:t>instrument</w:t>
      </w:r>
      <w:r>
        <w:rPr>
          <w:spacing w:val="-8"/>
        </w:rPr>
        <w:t xml:space="preserve"> </w:t>
      </w:r>
      <w:r>
        <w:t>is</w:t>
      </w:r>
      <w:r>
        <w:rPr>
          <w:spacing w:val="-9"/>
        </w:rPr>
        <w:t xml:space="preserve"> </w:t>
      </w:r>
      <w:r>
        <w:t>an</w:t>
      </w:r>
      <w:r>
        <w:rPr>
          <w:spacing w:val="-9"/>
        </w:rPr>
        <w:t xml:space="preserve"> </w:t>
      </w:r>
      <w:r>
        <w:t>instrument</w:t>
      </w:r>
      <w:r>
        <w:rPr>
          <w:spacing w:val="-9"/>
        </w:rPr>
        <w:t xml:space="preserve"> </w:t>
      </w:r>
      <w:r>
        <w:t>whose</w:t>
      </w:r>
      <w:r>
        <w:rPr>
          <w:spacing w:val="-8"/>
        </w:rPr>
        <w:t xml:space="preserve"> </w:t>
      </w:r>
      <w:r>
        <w:t>sound</w:t>
      </w:r>
      <w:r>
        <w:rPr>
          <w:spacing w:val="-9"/>
        </w:rPr>
        <w:t xml:space="preserve"> </w:t>
      </w:r>
      <w:r>
        <w:t>is</w:t>
      </w:r>
      <w:r>
        <w:rPr>
          <w:spacing w:val="-9"/>
        </w:rPr>
        <w:t xml:space="preserve"> </w:t>
      </w:r>
      <w:r>
        <w:t>created</w:t>
      </w:r>
      <w:r>
        <w:rPr>
          <w:spacing w:val="-8"/>
        </w:rPr>
        <w:t xml:space="preserve"> </w:t>
      </w:r>
      <w:r>
        <w:t>and</w:t>
      </w:r>
      <w:r>
        <w:rPr>
          <w:spacing w:val="-9"/>
        </w:rPr>
        <w:t xml:space="preserve"> </w:t>
      </w:r>
      <w:r>
        <w:t>projected through natural acoustic characteristics of its media. Thus, when one hits wood or bone or stone or metal, one sends vibrations through it which might be amplified</w:t>
      </w:r>
      <w:r>
        <w:rPr>
          <w:spacing w:val="-14"/>
        </w:rPr>
        <w:t xml:space="preserve"> </w:t>
      </w:r>
      <w:r>
        <w:t>by</w:t>
      </w:r>
      <w:r>
        <w:rPr>
          <w:spacing w:val="-13"/>
        </w:rPr>
        <w:t xml:space="preserve"> </w:t>
      </w:r>
      <w:r>
        <w:t>use</w:t>
      </w:r>
      <w:r>
        <w:rPr>
          <w:spacing w:val="-14"/>
        </w:rPr>
        <w:t xml:space="preserve"> </w:t>
      </w:r>
      <w:r>
        <w:t>of</w:t>
      </w:r>
      <w:r>
        <w:rPr>
          <w:spacing w:val="-13"/>
        </w:rPr>
        <w:t xml:space="preserve"> </w:t>
      </w:r>
      <w:r>
        <w:t>a</w:t>
      </w:r>
      <w:r>
        <w:rPr>
          <w:spacing w:val="-13"/>
        </w:rPr>
        <w:t xml:space="preserve"> </w:t>
      </w:r>
      <w:r>
        <w:t>small</w:t>
      </w:r>
      <w:r>
        <w:rPr>
          <w:spacing w:val="-14"/>
        </w:rPr>
        <w:t xml:space="preserve"> </w:t>
      </w:r>
      <w:r>
        <w:t>chamber</w:t>
      </w:r>
      <w:r>
        <w:rPr>
          <w:spacing w:val="-13"/>
        </w:rPr>
        <w:t xml:space="preserve"> </w:t>
      </w:r>
      <w:r>
        <w:t>like</w:t>
      </w:r>
      <w:r>
        <w:rPr>
          <w:spacing w:val="-14"/>
        </w:rPr>
        <w:t xml:space="preserve"> </w:t>
      </w:r>
      <w:r>
        <w:t>a</w:t>
      </w:r>
      <w:r>
        <w:rPr>
          <w:spacing w:val="-13"/>
        </w:rPr>
        <w:t xml:space="preserve"> </w:t>
      </w:r>
      <w:r>
        <w:t>sound</w:t>
      </w:r>
      <w:r>
        <w:rPr>
          <w:spacing w:val="-13"/>
        </w:rPr>
        <w:t xml:space="preserve"> </w:t>
      </w:r>
      <w:r>
        <w:t>box</w:t>
      </w:r>
      <w:r>
        <w:rPr>
          <w:spacing w:val="-14"/>
        </w:rPr>
        <w:t xml:space="preserve"> </w:t>
      </w:r>
      <w:r>
        <w:t>or</w:t>
      </w:r>
      <w:r>
        <w:rPr>
          <w:spacing w:val="-13"/>
        </w:rPr>
        <w:t xml:space="preserve"> </w:t>
      </w:r>
      <w:r>
        <w:t>a</w:t>
      </w:r>
      <w:r>
        <w:rPr>
          <w:spacing w:val="-14"/>
        </w:rPr>
        <w:t xml:space="preserve"> </w:t>
      </w:r>
      <w:r>
        <w:t>gourd.</w:t>
      </w:r>
      <w:r>
        <w:rPr>
          <w:spacing w:val="-13"/>
        </w:rPr>
        <w:t xml:space="preserve"> </w:t>
      </w:r>
      <w:r>
        <w:t>When</w:t>
      </w:r>
      <w:r>
        <w:rPr>
          <w:spacing w:val="-13"/>
        </w:rPr>
        <w:t xml:space="preserve"> </w:t>
      </w:r>
      <w:r>
        <w:t>one</w:t>
      </w:r>
      <w:r>
        <w:rPr>
          <w:spacing w:val="-14"/>
        </w:rPr>
        <w:t xml:space="preserve"> </w:t>
      </w:r>
      <w:r>
        <w:t>plucks</w:t>
      </w:r>
      <w:r>
        <w:rPr>
          <w:spacing w:val="-13"/>
        </w:rPr>
        <w:t xml:space="preserve"> </w:t>
      </w:r>
      <w:r>
        <w:t>a string,</w:t>
      </w:r>
      <w:r>
        <w:rPr>
          <w:spacing w:val="-12"/>
        </w:rPr>
        <w:t xml:space="preserve"> </w:t>
      </w:r>
      <w:r>
        <w:t>one</w:t>
      </w:r>
      <w:r>
        <w:rPr>
          <w:spacing w:val="-11"/>
        </w:rPr>
        <w:t xml:space="preserve"> </w:t>
      </w:r>
      <w:r>
        <w:t>creates</w:t>
      </w:r>
      <w:r>
        <w:rPr>
          <w:spacing w:val="-11"/>
        </w:rPr>
        <w:t xml:space="preserve"> </w:t>
      </w:r>
      <w:r>
        <w:t>sound</w:t>
      </w:r>
      <w:r>
        <w:rPr>
          <w:spacing w:val="-11"/>
        </w:rPr>
        <w:t xml:space="preserve"> </w:t>
      </w:r>
      <w:r>
        <w:t>waves</w:t>
      </w:r>
      <w:r>
        <w:rPr>
          <w:spacing w:val="-12"/>
        </w:rPr>
        <w:t xml:space="preserve"> </w:t>
      </w:r>
      <w:r>
        <w:t>that</w:t>
      </w:r>
      <w:r>
        <w:rPr>
          <w:spacing w:val="-11"/>
        </w:rPr>
        <w:t xml:space="preserve"> </w:t>
      </w:r>
      <w:r>
        <w:t>might</w:t>
      </w:r>
      <w:r>
        <w:rPr>
          <w:spacing w:val="-11"/>
        </w:rPr>
        <w:t xml:space="preserve"> </w:t>
      </w:r>
      <w:r>
        <w:t>be</w:t>
      </w:r>
      <w:r>
        <w:rPr>
          <w:spacing w:val="-11"/>
        </w:rPr>
        <w:t xml:space="preserve"> </w:t>
      </w:r>
      <w:r>
        <w:t>amplified</w:t>
      </w:r>
      <w:r>
        <w:rPr>
          <w:spacing w:val="-12"/>
        </w:rPr>
        <w:t xml:space="preserve"> </w:t>
      </w:r>
      <w:r>
        <w:t>through</w:t>
      </w:r>
      <w:r>
        <w:rPr>
          <w:spacing w:val="-11"/>
        </w:rPr>
        <w:t xml:space="preserve"> </w:t>
      </w:r>
      <w:r>
        <w:t>a</w:t>
      </w:r>
      <w:r>
        <w:rPr>
          <w:spacing w:val="-11"/>
        </w:rPr>
        <w:t xml:space="preserve"> </w:t>
      </w:r>
      <w:r>
        <w:t>piece</w:t>
      </w:r>
      <w:r>
        <w:rPr>
          <w:spacing w:val="-11"/>
        </w:rPr>
        <w:t xml:space="preserve"> </w:t>
      </w:r>
      <w:r>
        <w:t>of</w:t>
      </w:r>
      <w:r>
        <w:rPr>
          <w:spacing w:val="-11"/>
        </w:rPr>
        <w:t xml:space="preserve"> </w:t>
      </w:r>
      <w:r>
        <w:t>wood</w:t>
      </w:r>
      <w:r>
        <w:rPr>
          <w:spacing w:val="-11"/>
        </w:rPr>
        <w:t xml:space="preserve"> </w:t>
      </w:r>
      <w:r>
        <w:t>or box</w:t>
      </w:r>
      <w:r>
        <w:rPr>
          <w:spacing w:val="-7"/>
        </w:rPr>
        <w:t xml:space="preserve"> </w:t>
      </w:r>
      <w:r>
        <w:t>of</w:t>
      </w:r>
      <w:r>
        <w:rPr>
          <w:spacing w:val="-7"/>
        </w:rPr>
        <w:t xml:space="preserve"> </w:t>
      </w:r>
      <w:r>
        <w:t>wood,</w:t>
      </w:r>
      <w:r>
        <w:rPr>
          <w:spacing w:val="-7"/>
        </w:rPr>
        <w:t xml:space="preserve"> </w:t>
      </w:r>
      <w:r>
        <w:t>such</w:t>
      </w:r>
      <w:r>
        <w:rPr>
          <w:spacing w:val="-7"/>
        </w:rPr>
        <w:t xml:space="preserve"> </w:t>
      </w:r>
      <w:r>
        <w:t>as</w:t>
      </w:r>
      <w:r>
        <w:rPr>
          <w:spacing w:val="-7"/>
        </w:rPr>
        <w:t xml:space="preserve"> </w:t>
      </w:r>
      <w:r>
        <w:t>one</w:t>
      </w:r>
      <w:r>
        <w:rPr>
          <w:spacing w:val="-7"/>
        </w:rPr>
        <w:t xml:space="preserve"> </w:t>
      </w:r>
      <w:r>
        <w:t>finds</w:t>
      </w:r>
      <w:r>
        <w:rPr>
          <w:spacing w:val="-7"/>
        </w:rPr>
        <w:t xml:space="preserve"> </w:t>
      </w:r>
      <w:r>
        <w:t>in</w:t>
      </w:r>
      <w:r>
        <w:rPr>
          <w:spacing w:val="-7"/>
        </w:rPr>
        <w:t xml:space="preserve"> </w:t>
      </w:r>
      <w:r>
        <w:t>an</w:t>
      </w:r>
      <w:r>
        <w:rPr>
          <w:spacing w:val="-7"/>
        </w:rPr>
        <w:t xml:space="preserve"> </w:t>
      </w:r>
      <w:r>
        <w:t>acoustic</w:t>
      </w:r>
      <w:r>
        <w:rPr>
          <w:spacing w:val="-6"/>
        </w:rPr>
        <w:t xml:space="preserve"> </w:t>
      </w:r>
      <w:r>
        <w:t>guitar</w:t>
      </w:r>
      <w:r>
        <w:rPr>
          <w:spacing w:val="-7"/>
        </w:rPr>
        <w:t xml:space="preserve"> </w:t>
      </w:r>
      <w:r>
        <w:t>or</w:t>
      </w:r>
      <w:r>
        <w:rPr>
          <w:spacing w:val="-7"/>
        </w:rPr>
        <w:t xml:space="preserve"> </w:t>
      </w:r>
      <w:r>
        <w:t>violin.</w:t>
      </w:r>
      <w:r>
        <w:rPr>
          <w:spacing w:val="-7"/>
        </w:rPr>
        <w:t xml:space="preserve"> </w:t>
      </w:r>
      <w:r>
        <w:t>As</w:t>
      </w:r>
      <w:r>
        <w:rPr>
          <w:spacing w:val="-7"/>
        </w:rPr>
        <w:t xml:space="preserve"> </w:t>
      </w:r>
      <w:r>
        <w:t>with</w:t>
      </w:r>
      <w:r>
        <w:rPr>
          <w:spacing w:val="-7"/>
        </w:rPr>
        <w:t xml:space="preserve"> </w:t>
      </w:r>
      <w:r>
        <w:t>the</w:t>
      </w:r>
      <w:r>
        <w:rPr>
          <w:spacing w:val="-7"/>
        </w:rPr>
        <w:t xml:space="preserve"> </w:t>
      </w:r>
      <w:r>
        <w:t>voice,</w:t>
      </w:r>
      <w:r>
        <w:rPr>
          <w:spacing w:val="-7"/>
        </w:rPr>
        <w:t xml:space="preserve"> </w:t>
      </w:r>
      <w:r>
        <w:t>the larger the instrument, the deeper the pitches it plays—consider for example, the cello versus the violin. Instruments also differ in their ranges, some being able to produce</w:t>
      </w:r>
      <w:r>
        <w:rPr>
          <w:spacing w:val="-8"/>
        </w:rPr>
        <w:t xml:space="preserve"> </w:t>
      </w:r>
      <w:r>
        <w:t>a</w:t>
      </w:r>
      <w:r>
        <w:rPr>
          <w:spacing w:val="-8"/>
        </w:rPr>
        <w:t xml:space="preserve"> </w:t>
      </w:r>
      <w:r>
        <w:t>wide</w:t>
      </w:r>
      <w:r>
        <w:rPr>
          <w:spacing w:val="-8"/>
        </w:rPr>
        <w:t xml:space="preserve"> </w:t>
      </w:r>
      <w:r>
        <w:t>variety</w:t>
      </w:r>
      <w:r>
        <w:rPr>
          <w:spacing w:val="-8"/>
        </w:rPr>
        <w:t xml:space="preserve"> </w:t>
      </w:r>
      <w:r>
        <w:t>of</w:t>
      </w:r>
      <w:r>
        <w:rPr>
          <w:spacing w:val="-8"/>
        </w:rPr>
        <w:t xml:space="preserve"> </w:t>
      </w:r>
      <w:r>
        <w:t>notes</w:t>
      </w:r>
      <w:r>
        <w:rPr>
          <w:spacing w:val="-7"/>
        </w:rPr>
        <w:t xml:space="preserve"> </w:t>
      </w:r>
      <w:r>
        <w:t>while</w:t>
      </w:r>
      <w:r>
        <w:rPr>
          <w:spacing w:val="-8"/>
        </w:rPr>
        <w:t xml:space="preserve"> </w:t>
      </w:r>
      <w:r>
        <w:t>others</w:t>
      </w:r>
      <w:r>
        <w:rPr>
          <w:spacing w:val="-8"/>
        </w:rPr>
        <w:t xml:space="preserve"> </w:t>
      </w:r>
      <w:r>
        <w:t>are</w:t>
      </w:r>
      <w:r>
        <w:rPr>
          <w:spacing w:val="-8"/>
        </w:rPr>
        <w:t xml:space="preserve"> </w:t>
      </w:r>
      <w:r>
        <w:t>much</w:t>
      </w:r>
      <w:r>
        <w:rPr>
          <w:spacing w:val="-8"/>
        </w:rPr>
        <w:t xml:space="preserve"> </w:t>
      </w:r>
      <w:r>
        <w:t>more</w:t>
      </w:r>
      <w:r>
        <w:rPr>
          <w:spacing w:val="-8"/>
        </w:rPr>
        <w:t xml:space="preserve"> </w:t>
      </w:r>
      <w:r>
        <w:t>restricted</w:t>
      </w:r>
      <w:r>
        <w:rPr>
          <w:spacing w:val="-7"/>
        </w:rPr>
        <w:t xml:space="preserve"> </w:t>
      </w:r>
      <w:r>
        <w:t>in</w:t>
      </w:r>
      <w:r>
        <w:rPr>
          <w:spacing w:val="-8"/>
        </w:rPr>
        <w:t xml:space="preserve"> </w:t>
      </w:r>
      <w:r>
        <w:t>the</w:t>
      </w:r>
      <w:r>
        <w:rPr>
          <w:spacing w:val="-8"/>
        </w:rPr>
        <w:t xml:space="preserve"> </w:t>
      </w:r>
      <w:r>
        <w:t>pitches that they can play. (For example, the piano has a range of over seven octaves, while the saxophone normally plays only two and a</w:t>
      </w:r>
      <w:r>
        <w:rPr>
          <w:spacing w:val="-10"/>
        </w:rPr>
        <w:t xml:space="preserve"> </w:t>
      </w:r>
      <w:r>
        <w:t>half).</w:t>
      </w:r>
    </w:p>
    <w:p w14:paraId="0F4FC5E4" w14:textId="77777777" w:rsidR="000B7C2D" w:rsidRDefault="000B7C2D" w:rsidP="004D7C60">
      <w:pPr>
        <w:pStyle w:val="Body"/>
      </w:pPr>
      <w:r>
        <w:t>The timbre of a sound coming from a musical instrument is affected by the materials used and the way in which the sound is produced. Based on these two characteristics,</w:t>
      </w:r>
      <w:r>
        <w:rPr>
          <w:spacing w:val="-11"/>
        </w:rPr>
        <w:t xml:space="preserve"> </w:t>
      </w:r>
      <w:r>
        <w:t>we</w:t>
      </w:r>
      <w:r>
        <w:rPr>
          <w:spacing w:val="-11"/>
        </w:rPr>
        <w:t xml:space="preserve"> </w:t>
      </w:r>
      <w:r>
        <w:t>categorize</w:t>
      </w:r>
      <w:r>
        <w:rPr>
          <w:spacing w:val="-11"/>
        </w:rPr>
        <w:t xml:space="preserve"> </w:t>
      </w:r>
      <w:r>
        <w:t>acoustic</w:t>
      </w:r>
      <w:r>
        <w:rPr>
          <w:spacing w:val="-11"/>
        </w:rPr>
        <w:t xml:space="preserve"> </w:t>
      </w:r>
      <w:r>
        <w:t>instruments</w:t>
      </w:r>
      <w:r>
        <w:rPr>
          <w:spacing w:val="-10"/>
        </w:rPr>
        <w:t xml:space="preserve"> </w:t>
      </w:r>
      <w:r>
        <w:t>into</w:t>
      </w:r>
      <w:r>
        <w:rPr>
          <w:spacing w:val="-11"/>
        </w:rPr>
        <w:t xml:space="preserve"> </w:t>
      </w:r>
      <w:r>
        <w:t>five</w:t>
      </w:r>
      <w:r>
        <w:rPr>
          <w:spacing w:val="-11"/>
        </w:rPr>
        <w:t xml:space="preserve"> </w:t>
      </w:r>
      <w:r>
        <w:t>groups:</w:t>
      </w:r>
      <w:r>
        <w:rPr>
          <w:spacing w:val="-11"/>
        </w:rPr>
        <w:t xml:space="preserve"> </w:t>
      </w:r>
      <w:r>
        <w:t>strings,</w:t>
      </w:r>
      <w:r>
        <w:rPr>
          <w:spacing w:val="-10"/>
        </w:rPr>
        <w:t xml:space="preserve"> </w:t>
      </w:r>
      <w:r>
        <w:t>woodwinds, brass, percussion, and</w:t>
      </w:r>
      <w:r>
        <w:rPr>
          <w:spacing w:val="-4"/>
        </w:rPr>
        <w:t xml:space="preserve"> </w:t>
      </w:r>
      <w:r>
        <w:t>keyboard.</w:t>
      </w:r>
    </w:p>
    <w:p w14:paraId="02677F1E" w14:textId="77777777" w:rsidR="000B7C2D" w:rsidRDefault="000B7C2D" w:rsidP="004D7C60">
      <w:pPr>
        <w:pStyle w:val="Body"/>
      </w:pPr>
    </w:p>
    <w:p w14:paraId="578459B8" w14:textId="6CC132D3" w:rsidR="000B7C2D" w:rsidRPr="004D7C60" w:rsidRDefault="000B7C2D" w:rsidP="004D7C60">
      <w:pPr>
        <w:pStyle w:val="ListNumber"/>
        <w:numPr>
          <w:ilvl w:val="0"/>
          <w:numId w:val="15"/>
        </w:numPr>
      </w:pPr>
      <w:r w:rsidRPr="004D7C60">
        <w:rPr>
          <w:b/>
        </w:rPr>
        <w:t>Strings:</w:t>
      </w:r>
      <w:r w:rsidRPr="004D7C60">
        <w:rPr>
          <w:b/>
          <w:spacing w:val="-18"/>
        </w:rPr>
        <w:t xml:space="preserve"> </w:t>
      </w:r>
      <w:r>
        <w:t>instruments</w:t>
      </w:r>
      <w:r w:rsidRPr="004D7C60">
        <w:rPr>
          <w:spacing w:val="-24"/>
        </w:rPr>
        <w:t xml:space="preserve"> </w:t>
      </w:r>
      <w:r w:rsidRPr="004D7C60">
        <w:rPr>
          <w:spacing w:val="-4"/>
        </w:rPr>
        <w:t>whose</w:t>
      </w:r>
      <w:r w:rsidRPr="004D7C60">
        <w:rPr>
          <w:spacing w:val="-24"/>
        </w:rPr>
        <w:t xml:space="preserve"> </w:t>
      </w:r>
      <w:r w:rsidRPr="004D7C60">
        <w:rPr>
          <w:spacing w:val="-4"/>
        </w:rPr>
        <w:t>sound</w:t>
      </w:r>
      <w:r w:rsidRPr="004D7C60">
        <w:rPr>
          <w:spacing w:val="-23"/>
        </w:rPr>
        <w:t xml:space="preserve"> </w:t>
      </w:r>
      <w:r w:rsidRPr="004D7C60">
        <w:rPr>
          <w:spacing w:val="-3"/>
        </w:rPr>
        <w:t>is</w:t>
      </w:r>
      <w:r w:rsidRPr="004D7C60">
        <w:rPr>
          <w:spacing w:val="-24"/>
        </w:rPr>
        <w:t xml:space="preserve"> </w:t>
      </w:r>
      <w:r>
        <w:t>produced</w:t>
      </w:r>
      <w:r w:rsidRPr="004D7C60">
        <w:rPr>
          <w:spacing w:val="-24"/>
        </w:rPr>
        <w:t xml:space="preserve"> </w:t>
      </w:r>
      <w:r w:rsidRPr="004D7C60">
        <w:rPr>
          <w:spacing w:val="-3"/>
        </w:rPr>
        <w:t>by</w:t>
      </w:r>
      <w:r w:rsidRPr="004D7C60">
        <w:rPr>
          <w:spacing w:val="-24"/>
        </w:rPr>
        <w:t xml:space="preserve"> </w:t>
      </w:r>
      <w:r>
        <w:t>setting</w:t>
      </w:r>
      <w:r w:rsidRPr="004D7C60">
        <w:rPr>
          <w:spacing w:val="-23"/>
        </w:rPr>
        <w:t xml:space="preserve"> </w:t>
      </w:r>
      <w:r>
        <w:t>strings</w:t>
      </w:r>
      <w:r w:rsidRPr="004D7C60">
        <w:rPr>
          <w:spacing w:val="-24"/>
        </w:rPr>
        <w:t xml:space="preserve"> </w:t>
      </w:r>
      <w:r w:rsidRPr="004D7C60">
        <w:rPr>
          <w:spacing w:val="-3"/>
        </w:rPr>
        <w:t>in</w:t>
      </w:r>
      <w:r w:rsidRPr="004D7C60">
        <w:rPr>
          <w:spacing w:val="-24"/>
        </w:rPr>
        <w:t xml:space="preserve"> </w:t>
      </w:r>
      <w:r>
        <w:t xml:space="preserve">motion. </w:t>
      </w:r>
      <w:r w:rsidRPr="004D7C60">
        <w:rPr>
          <w:spacing w:val="-4"/>
        </w:rPr>
        <w:t xml:space="preserve">These </w:t>
      </w:r>
      <w:r>
        <w:t xml:space="preserve">strings </w:t>
      </w:r>
      <w:r w:rsidRPr="004D7C60">
        <w:rPr>
          <w:spacing w:val="-4"/>
        </w:rPr>
        <w:t xml:space="preserve">can </w:t>
      </w:r>
      <w:r w:rsidRPr="004D7C60">
        <w:rPr>
          <w:spacing w:val="-3"/>
        </w:rPr>
        <w:t xml:space="preserve">be </w:t>
      </w:r>
      <w:r w:rsidRPr="004D7C60">
        <w:rPr>
          <w:spacing w:val="-4"/>
        </w:rPr>
        <w:t xml:space="preserve">set </w:t>
      </w:r>
      <w:r w:rsidRPr="004D7C60">
        <w:rPr>
          <w:spacing w:val="-3"/>
        </w:rPr>
        <w:t xml:space="preserve">in </w:t>
      </w:r>
      <w:r>
        <w:t xml:space="preserve">motion </w:t>
      </w:r>
      <w:r w:rsidRPr="004D7C60">
        <w:rPr>
          <w:spacing w:val="-3"/>
        </w:rPr>
        <w:t xml:space="preserve">by </w:t>
      </w:r>
      <w:r>
        <w:t xml:space="preserve">plucking </w:t>
      </w:r>
      <w:r w:rsidRPr="004D7C60">
        <w:rPr>
          <w:spacing w:val="-4"/>
        </w:rPr>
        <w:t xml:space="preserve">the </w:t>
      </w:r>
      <w:r>
        <w:t xml:space="preserve">strings </w:t>
      </w:r>
      <w:r w:rsidRPr="004D7C60">
        <w:rPr>
          <w:spacing w:val="-4"/>
        </w:rPr>
        <w:t xml:space="preserve">with your </w:t>
      </w:r>
      <w:r>
        <w:t xml:space="preserve">finger, </w:t>
      </w:r>
      <w:r w:rsidRPr="004D7C60">
        <w:rPr>
          <w:spacing w:val="-3"/>
        </w:rPr>
        <w:t xml:space="preserve">or </w:t>
      </w:r>
      <w:r>
        <w:t xml:space="preserve">a </w:t>
      </w:r>
      <w:r w:rsidRPr="004D7C60">
        <w:rPr>
          <w:spacing w:val="-4"/>
        </w:rPr>
        <w:t xml:space="preserve">pick </w:t>
      </w:r>
      <w:r w:rsidRPr="004D7C60">
        <w:rPr>
          <w:spacing w:val="-3"/>
        </w:rPr>
        <w:t xml:space="preserve">(a </w:t>
      </w:r>
      <w:r w:rsidRPr="004D7C60">
        <w:rPr>
          <w:spacing w:val="-4"/>
        </w:rPr>
        <w:t xml:space="preserve">piece </w:t>
      </w:r>
      <w:r w:rsidRPr="004D7C60">
        <w:rPr>
          <w:spacing w:val="-3"/>
        </w:rPr>
        <w:t xml:space="preserve">of </w:t>
      </w:r>
      <w:r>
        <w:t xml:space="preserve">plastic). </w:t>
      </w:r>
      <w:r w:rsidRPr="004D7C60">
        <w:rPr>
          <w:spacing w:val="-4"/>
        </w:rPr>
        <w:t xml:space="preserve">They can also </w:t>
      </w:r>
      <w:r w:rsidRPr="004D7C60">
        <w:rPr>
          <w:spacing w:val="-3"/>
        </w:rPr>
        <w:t xml:space="preserve">be </w:t>
      </w:r>
      <w:r w:rsidRPr="004D7C60">
        <w:rPr>
          <w:spacing w:val="-4"/>
        </w:rPr>
        <w:t xml:space="preserve">set </w:t>
      </w:r>
      <w:r w:rsidRPr="004D7C60">
        <w:rPr>
          <w:spacing w:val="-3"/>
        </w:rPr>
        <w:t xml:space="preserve">in </w:t>
      </w:r>
      <w:r>
        <w:t xml:space="preserve">motion </w:t>
      </w:r>
      <w:r w:rsidRPr="004D7C60">
        <w:rPr>
          <w:spacing w:val="-3"/>
        </w:rPr>
        <w:t xml:space="preserve">by </w:t>
      </w:r>
      <w:r>
        <w:t xml:space="preserve">bowing. In bowing, </w:t>
      </w:r>
      <w:r w:rsidRPr="004D7C60">
        <w:rPr>
          <w:spacing w:val="-4"/>
        </w:rPr>
        <w:t xml:space="preserve">the </w:t>
      </w:r>
      <w:r>
        <w:t xml:space="preserve">musician </w:t>
      </w:r>
      <w:r w:rsidRPr="004D7C60">
        <w:rPr>
          <w:spacing w:val="-4"/>
        </w:rPr>
        <w:t xml:space="preserve">draws </w:t>
      </w:r>
      <w:r>
        <w:t xml:space="preserve">a </w:t>
      </w:r>
      <w:r w:rsidRPr="004D7C60">
        <w:rPr>
          <w:spacing w:val="-4"/>
        </w:rPr>
        <w:t xml:space="preserve">bow </w:t>
      </w:r>
      <w:r>
        <w:t xml:space="preserve">across </w:t>
      </w:r>
      <w:r w:rsidRPr="004D7C60">
        <w:rPr>
          <w:spacing w:val="-4"/>
        </w:rPr>
        <w:t xml:space="preserve">the </w:t>
      </w:r>
      <w:r>
        <w:t xml:space="preserve">string, creating friction and resulting </w:t>
      </w:r>
      <w:r w:rsidRPr="004D7C60">
        <w:rPr>
          <w:spacing w:val="-3"/>
        </w:rPr>
        <w:t xml:space="preserve">in </w:t>
      </w:r>
      <w:r>
        <w:t xml:space="preserve">a sustained </w:t>
      </w:r>
      <w:r w:rsidRPr="004D7C60">
        <w:rPr>
          <w:spacing w:val="-4"/>
        </w:rPr>
        <w:t xml:space="preserve">note. Most bows </w:t>
      </w:r>
      <w:r>
        <w:t xml:space="preserve">consist </w:t>
      </w:r>
      <w:r w:rsidRPr="004D7C60">
        <w:rPr>
          <w:spacing w:val="-3"/>
        </w:rPr>
        <w:t xml:space="preserve">of </w:t>
      </w:r>
      <w:proofErr w:type="gramStart"/>
      <w:r w:rsidRPr="004D7C60">
        <w:rPr>
          <w:spacing w:val="-4"/>
        </w:rPr>
        <w:t>horse hair</w:t>
      </w:r>
      <w:proofErr w:type="gramEnd"/>
      <w:r w:rsidRPr="004D7C60">
        <w:rPr>
          <w:spacing w:val="-4"/>
        </w:rPr>
        <w:t xml:space="preserve"> held </w:t>
      </w:r>
      <w:r>
        <w:t xml:space="preserve">together </w:t>
      </w:r>
      <w:r w:rsidRPr="004D7C60">
        <w:rPr>
          <w:spacing w:val="-3"/>
        </w:rPr>
        <w:t>on</w:t>
      </w:r>
      <w:r w:rsidRPr="004D7C60">
        <w:rPr>
          <w:spacing w:val="-24"/>
        </w:rPr>
        <w:t xml:space="preserve"> </w:t>
      </w:r>
      <w:r w:rsidRPr="004D7C60">
        <w:rPr>
          <w:spacing w:val="-4"/>
        </w:rPr>
        <w:t>each</w:t>
      </w:r>
      <w:r w:rsidRPr="004D7C60">
        <w:rPr>
          <w:spacing w:val="-23"/>
        </w:rPr>
        <w:t xml:space="preserve"> </w:t>
      </w:r>
      <w:r w:rsidRPr="004D7C60">
        <w:rPr>
          <w:spacing w:val="-4"/>
        </w:rPr>
        <w:t>end</w:t>
      </w:r>
      <w:r w:rsidRPr="004D7C60">
        <w:rPr>
          <w:spacing w:val="-23"/>
        </w:rPr>
        <w:t xml:space="preserve"> </w:t>
      </w:r>
      <w:r w:rsidRPr="004D7C60">
        <w:rPr>
          <w:spacing w:val="-3"/>
        </w:rPr>
        <w:t>by</w:t>
      </w:r>
      <w:r w:rsidRPr="004D7C60">
        <w:rPr>
          <w:spacing w:val="-24"/>
        </w:rPr>
        <w:t xml:space="preserve"> </w:t>
      </w:r>
      <w:r>
        <w:t>a</w:t>
      </w:r>
      <w:r w:rsidRPr="004D7C60">
        <w:rPr>
          <w:spacing w:val="-22"/>
        </w:rPr>
        <w:t xml:space="preserve"> </w:t>
      </w:r>
      <w:r w:rsidRPr="004D7C60">
        <w:rPr>
          <w:spacing w:val="-4"/>
        </w:rPr>
        <w:t>piece</w:t>
      </w:r>
      <w:r w:rsidRPr="004D7C60">
        <w:rPr>
          <w:spacing w:val="-23"/>
        </w:rPr>
        <w:t xml:space="preserve"> </w:t>
      </w:r>
      <w:r w:rsidRPr="004D7C60">
        <w:rPr>
          <w:spacing w:val="-3"/>
        </w:rPr>
        <w:t>of</w:t>
      </w:r>
      <w:r w:rsidRPr="004D7C60">
        <w:rPr>
          <w:spacing w:val="-23"/>
        </w:rPr>
        <w:t xml:space="preserve"> </w:t>
      </w:r>
      <w:r w:rsidRPr="004D7C60">
        <w:rPr>
          <w:spacing w:val="-4"/>
        </w:rPr>
        <w:t>wood.</w:t>
      </w:r>
      <w:r w:rsidRPr="004D7C60">
        <w:rPr>
          <w:spacing w:val="13"/>
        </w:rPr>
        <w:t xml:space="preserve"> </w:t>
      </w:r>
      <w:r>
        <w:t>String</w:t>
      </w:r>
      <w:r w:rsidRPr="004D7C60">
        <w:rPr>
          <w:spacing w:val="-24"/>
        </w:rPr>
        <w:t xml:space="preserve"> </w:t>
      </w:r>
      <w:r>
        <w:t>examples:</w:t>
      </w:r>
      <w:r w:rsidRPr="004D7C60">
        <w:rPr>
          <w:spacing w:val="-23"/>
        </w:rPr>
        <w:t xml:space="preserve"> </w:t>
      </w:r>
      <w:r>
        <w:t>violins;</w:t>
      </w:r>
      <w:r w:rsidRPr="004D7C60">
        <w:rPr>
          <w:spacing w:val="-23"/>
        </w:rPr>
        <w:t xml:space="preserve"> </w:t>
      </w:r>
      <w:r>
        <w:t>violas;</w:t>
      </w:r>
      <w:r w:rsidRPr="004D7C60">
        <w:rPr>
          <w:spacing w:val="-23"/>
        </w:rPr>
        <w:t xml:space="preserve"> </w:t>
      </w:r>
      <w:r>
        <w:t>violoncellos; string</w:t>
      </w:r>
      <w:r w:rsidRPr="004D7C60">
        <w:rPr>
          <w:spacing w:val="-14"/>
        </w:rPr>
        <w:t xml:space="preserve"> </w:t>
      </w:r>
      <w:r w:rsidRPr="004D7C60">
        <w:rPr>
          <w:spacing w:val="-4"/>
        </w:rPr>
        <w:t>bass</w:t>
      </w:r>
      <w:r w:rsidRPr="004D7C60">
        <w:rPr>
          <w:spacing w:val="-14"/>
        </w:rPr>
        <w:t xml:space="preserve"> </w:t>
      </w:r>
      <w:r w:rsidRPr="004D7C60">
        <w:rPr>
          <w:spacing w:val="-4"/>
        </w:rPr>
        <w:t>(also</w:t>
      </w:r>
      <w:r w:rsidRPr="004D7C60">
        <w:rPr>
          <w:spacing w:val="-12"/>
        </w:rPr>
        <w:t xml:space="preserve"> </w:t>
      </w:r>
      <w:r w:rsidRPr="004D7C60">
        <w:rPr>
          <w:spacing w:val="-4"/>
        </w:rPr>
        <w:t>known</w:t>
      </w:r>
      <w:r w:rsidRPr="004D7C60">
        <w:rPr>
          <w:spacing w:val="-13"/>
        </w:rPr>
        <w:t xml:space="preserve"> </w:t>
      </w:r>
      <w:r w:rsidRPr="004D7C60">
        <w:rPr>
          <w:spacing w:val="-3"/>
        </w:rPr>
        <w:t>as</w:t>
      </w:r>
      <w:r w:rsidRPr="004D7C60">
        <w:rPr>
          <w:spacing w:val="-13"/>
        </w:rPr>
        <w:t xml:space="preserve"> </w:t>
      </w:r>
      <w:r>
        <w:t>double</w:t>
      </w:r>
      <w:r w:rsidRPr="004D7C60">
        <w:rPr>
          <w:spacing w:val="-13"/>
        </w:rPr>
        <w:t xml:space="preserve"> </w:t>
      </w:r>
      <w:r w:rsidRPr="004D7C60">
        <w:rPr>
          <w:spacing w:val="-4"/>
        </w:rPr>
        <w:t>bass</w:t>
      </w:r>
      <w:r w:rsidRPr="004D7C60">
        <w:rPr>
          <w:spacing w:val="-14"/>
        </w:rPr>
        <w:t xml:space="preserve"> </w:t>
      </w:r>
      <w:r w:rsidRPr="004D7C60">
        <w:rPr>
          <w:spacing w:val="-3"/>
        </w:rPr>
        <w:t>or</w:t>
      </w:r>
      <w:r w:rsidRPr="004D7C60">
        <w:rPr>
          <w:spacing w:val="-13"/>
        </w:rPr>
        <w:t xml:space="preserve"> </w:t>
      </w:r>
      <w:r>
        <w:t>stand-up</w:t>
      </w:r>
      <w:r w:rsidRPr="004D7C60">
        <w:rPr>
          <w:spacing w:val="-14"/>
        </w:rPr>
        <w:t xml:space="preserve"> </w:t>
      </w:r>
      <w:r>
        <w:t>bass);</w:t>
      </w:r>
      <w:r w:rsidRPr="004D7C60">
        <w:rPr>
          <w:spacing w:val="-14"/>
        </w:rPr>
        <w:t xml:space="preserve"> </w:t>
      </w:r>
      <w:r>
        <w:t>classical,</w:t>
      </w:r>
      <w:r w:rsidRPr="004D7C60">
        <w:rPr>
          <w:spacing w:val="-13"/>
        </w:rPr>
        <w:t xml:space="preserve"> </w:t>
      </w:r>
      <w:r>
        <w:t xml:space="preserve">acoustic, </w:t>
      </w:r>
      <w:r w:rsidRPr="004D7C60">
        <w:rPr>
          <w:spacing w:val="-4"/>
        </w:rPr>
        <w:t>and</w:t>
      </w:r>
      <w:r w:rsidRPr="004D7C60">
        <w:rPr>
          <w:spacing w:val="-15"/>
        </w:rPr>
        <w:t xml:space="preserve"> </w:t>
      </w:r>
      <w:r w:rsidRPr="004D7C60">
        <w:rPr>
          <w:spacing w:val="-4"/>
        </w:rPr>
        <w:t>bass</w:t>
      </w:r>
      <w:r w:rsidRPr="004D7C60">
        <w:rPr>
          <w:spacing w:val="-14"/>
        </w:rPr>
        <w:t xml:space="preserve"> </w:t>
      </w:r>
      <w:r>
        <w:t>guitars;</w:t>
      </w:r>
      <w:r w:rsidRPr="004D7C60">
        <w:rPr>
          <w:spacing w:val="-14"/>
        </w:rPr>
        <w:t xml:space="preserve"> </w:t>
      </w:r>
      <w:r>
        <w:t>harps.</w:t>
      </w:r>
      <w:r w:rsidRPr="004D7C60">
        <w:rPr>
          <w:spacing w:val="-14"/>
        </w:rPr>
        <w:t xml:space="preserve"> </w:t>
      </w:r>
      <w:r w:rsidRPr="004D7C60">
        <w:rPr>
          <w:spacing w:val="-4"/>
        </w:rPr>
        <w:t>For</w:t>
      </w:r>
      <w:r w:rsidRPr="004D7C60">
        <w:rPr>
          <w:spacing w:val="-15"/>
        </w:rPr>
        <w:t xml:space="preserve"> </w:t>
      </w:r>
      <w:r w:rsidRPr="004D7C60">
        <w:rPr>
          <w:spacing w:val="-4"/>
        </w:rPr>
        <w:t>more</w:t>
      </w:r>
      <w:r w:rsidRPr="004D7C60">
        <w:rPr>
          <w:spacing w:val="-14"/>
        </w:rPr>
        <w:t xml:space="preserve"> </w:t>
      </w:r>
      <w:r>
        <w:t>information</w:t>
      </w:r>
      <w:r w:rsidRPr="004D7C60">
        <w:rPr>
          <w:spacing w:val="-14"/>
        </w:rPr>
        <w:t xml:space="preserve"> </w:t>
      </w:r>
      <w:r w:rsidRPr="004D7C60">
        <w:rPr>
          <w:spacing w:val="-4"/>
        </w:rPr>
        <w:t>and</w:t>
      </w:r>
      <w:r w:rsidRPr="004D7C60">
        <w:rPr>
          <w:spacing w:val="-14"/>
        </w:rPr>
        <w:t xml:space="preserve"> </w:t>
      </w:r>
      <w:r>
        <w:t>listening</w:t>
      </w:r>
      <w:r w:rsidRPr="004D7C60">
        <w:rPr>
          <w:spacing w:val="-14"/>
        </w:rPr>
        <w:t xml:space="preserve"> </w:t>
      </w:r>
      <w:r>
        <w:t>examples</w:t>
      </w:r>
      <w:r w:rsidRPr="004D7C60">
        <w:rPr>
          <w:spacing w:val="-15"/>
        </w:rPr>
        <w:t xml:space="preserve"> </w:t>
      </w:r>
      <w:r w:rsidRPr="004D7C60">
        <w:rPr>
          <w:spacing w:val="-3"/>
        </w:rPr>
        <w:t>of</w:t>
      </w:r>
      <w:r w:rsidRPr="004D7C60">
        <w:rPr>
          <w:spacing w:val="-14"/>
        </w:rPr>
        <w:t xml:space="preserve"> </w:t>
      </w:r>
      <w:r>
        <w:t>the</w:t>
      </w:r>
      <w:r w:rsidR="004D7C60">
        <w:t xml:space="preserve"> </w:t>
      </w:r>
      <w:r w:rsidRPr="004D7C60">
        <w:rPr>
          <w:color w:val="231F20"/>
          <w:spacing w:val="-4"/>
        </w:rPr>
        <w:t xml:space="preserve">different </w:t>
      </w:r>
      <w:r w:rsidRPr="004D7C60">
        <w:rPr>
          <w:color w:val="231F20"/>
          <w:spacing w:val="-5"/>
        </w:rPr>
        <w:t xml:space="preserve">orchestral string instruments, </w:t>
      </w:r>
      <w:r w:rsidRPr="004D7C60">
        <w:rPr>
          <w:color w:val="231F20"/>
          <w:spacing w:val="-3"/>
        </w:rPr>
        <w:t>go to</w:t>
      </w:r>
      <w:r w:rsidR="003427C5">
        <w:rPr>
          <w:color w:val="231F20"/>
          <w:spacing w:val="-3"/>
        </w:rPr>
        <w:t xml:space="preserve"> </w:t>
      </w:r>
      <w:hyperlink r:id="rId22" w:history="1">
        <w:proofErr w:type="spellStart"/>
        <w:r w:rsidR="003427C5" w:rsidRPr="003427C5">
          <w:rPr>
            <w:rStyle w:val="Hyperlink"/>
            <w:spacing w:val="-3"/>
          </w:rPr>
          <w:t>Philharmonia</w:t>
        </w:r>
        <w:proofErr w:type="spellEnd"/>
        <w:r w:rsidR="003427C5" w:rsidRPr="003427C5">
          <w:rPr>
            <w:rStyle w:val="Hyperlink"/>
            <w:spacing w:val="-3"/>
          </w:rPr>
          <w:t xml:space="preserve"> Instruments</w:t>
        </w:r>
      </w:hyperlink>
      <w:r w:rsidRPr="004D7C60">
        <w:rPr>
          <w:color w:val="231F20"/>
          <w:spacing w:val="-5"/>
        </w:rPr>
        <w:t xml:space="preserve">. </w:t>
      </w:r>
      <w:r w:rsidRPr="004D7C60">
        <w:rPr>
          <w:color w:val="231F20"/>
          <w:spacing w:val="-4"/>
        </w:rPr>
        <w:t xml:space="preserve">Click </w:t>
      </w:r>
      <w:r w:rsidRPr="004D7C60">
        <w:rPr>
          <w:color w:val="231F20"/>
          <w:spacing w:val="-3"/>
        </w:rPr>
        <w:t xml:space="preserve">on </w:t>
      </w:r>
      <w:r w:rsidRPr="004D7C60">
        <w:rPr>
          <w:color w:val="231F20"/>
          <w:spacing w:val="-4"/>
        </w:rPr>
        <w:t xml:space="preserve">the </w:t>
      </w:r>
      <w:r w:rsidRPr="004D7C60">
        <w:rPr>
          <w:color w:val="231F20"/>
          <w:spacing w:val="-5"/>
        </w:rPr>
        <w:t xml:space="preserve">individual instruments </w:t>
      </w:r>
      <w:r w:rsidRPr="004D7C60">
        <w:rPr>
          <w:color w:val="231F20"/>
          <w:spacing w:val="-4"/>
        </w:rPr>
        <w:t xml:space="preserve">for </w:t>
      </w:r>
      <w:r w:rsidRPr="004D7C60">
        <w:rPr>
          <w:color w:val="231F20"/>
          <w:spacing w:val="-5"/>
        </w:rPr>
        <w:t xml:space="preserve">an introduction </w:t>
      </w:r>
      <w:r w:rsidRPr="004D7C60">
        <w:rPr>
          <w:color w:val="231F20"/>
          <w:spacing w:val="-4"/>
        </w:rPr>
        <w:t xml:space="preserve">and </w:t>
      </w:r>
      <w:r w:rsidRPr="004D7C60">
        <w:rPr>
          <w:color w:val="231F20"/>
          <w:spacing w:val="-5"/>
        </w:rPr>
        <w:t xml:space="preserve">demonstration </w:t>
      </w:r>
      <w:r w:rsidRPr="004D7C60">
        <w:rPr>
          <w:color w:val="231F20"/>
          <w:spacing w:val="-3"/>
        </w:rPr>
        <w:t xml:space="preserve">of </w:t>
      </w:r>
      <w:r w:rsidRPr="004D7C60">
        <w:rPr>
          <w:color w:val="231F20"/>
          <w:spacing w:val="-4"/>
        </w:rPr>
        <w:t xml:space="preserve">the </w:t>
      </w:r>
      <w:r w:rsidRPr="004D7C60">
        <w:rPr>
          <w:color w:val="231F20"/>
          <w:spacing w:val="-5"/>
        </w:rPr>
        <w:t>instrument.</w:t>
      </w:r>
    </w:p>
    <w:p w14:paraId="0B72CE0D" w14:textId="77777777" w:rsidR="004D7C60" w:rsidRDefault="004D7C60" w:rsidP="004D7C60">
      <w:pPr>
        <w:pStyle w:val="Body"/>
      </w:pPr>
    </w:p>
    <w:p w14:paraId="4E5789E9" w14:textId="77777777" w:rsidR="004D7C60" w:rsidRDefault="004D7C60" w:rsidP="004D7C60">
      <w:pPr>
        <w:pStyle w:val="Body"/>
        <w:ind w:firstLine="0"/>
        <w:jc w:val="center"/>
      </w:pPr>
      <w:r>
        <w:rPr>
          <w:noProof/>
        </w:rPr>
        <w:lastRenderedPageBreak/>
        <w:drawing>
          <wp:inline distT="0" distB="0" distL="0" distR="0" wp14:anchorId="2E3BE7F6" wp14:editId="6C4267D7">
            <wp:extent cx="5014102" cy="442722"/>
            <wp:effectExtent l="0" t="0" r="2540" b="1905"/>
            <wp:docPr id="25" name="image14.jpeg" descr="Horsehair Bow " title="Horsehair Bow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4.jpeg"/>
                    <pic:cNvPicPr/>
                  </pic:nvPicPr>
                  <pic:blipFill>
                    <a:blip r:embed="rId23" cstate="print"/>
                    <a:stretch>
                      <a:fillRect/>
                    </a:stretch>
                  </pic:blipFill>
                  <pic:spPr>
                    <a:xfrm>
                      <a:off x="0" y="0"/>
                      <a:ext cx="5014102" cy="442722"/>
                    </a:xfrm>
                    <a:prstGeom prst="rect">
                      <a:avLst/>
                    </a:prstGeom>
                  </pic:spPr>
                </pic:pic>
              </a:graphicData>
            </a:graphic>
          </wp:inline>
        </w:drawing>
      </w:r>
    </w:p>
    <w:p w14:paraId="0F528A89" w14:textId="77777777" w:rsidR="004D7C60" w:rsidRDefault="004D7C60" w:rsidP="004D7C60">
      <w:pPr>
        <w:pStyle w:val="CaptionHeader"/>
      </w:pPr>
      <w:r>
        <w:t xml:space="preserve">Figure 1.9 | Horsehair Bow </w:t>
      </w:r>
    </w:p>
    <w:p w14:paraId="6C9969E8" w14:textId="77777777" w:rsidR="004D7C60" w:rsidRPr="004D7C60" w:rsidRDefault="004D7C60" w:rsidP="004D7C60">
      <w:pPr>
        <w:pStyle w:val="CaptionText"/>
      </w:pPr>
      <w:r w:rsidRPr="004D7C60">
        <w:t xml:space="preserve">Author | User </w:t>
      </w:r>
      <w:r w:rsidRPr="004D7C60">
        <w:t>“</w:t>
      </w:r>
      <w:proofErr w:type="spellStart"/>
      <w:r w:rsidRPr="004D7C60">
        <w:t>Feitscherg</w:t>
      </w:r>
      <w:proofErr w:type="spellEnd"/>
      <w:r w:rsidRPr="004D7C60">
        <w:t>”</w:t>
      </w:r>
      <w:r w:rsidRPr="004D7C60">
        <w:t xml:space="preserve"> </w:t>
      </w:r>
    </w:p>
    <w:p w14:paraId="5480D5B4" w14:textId="77777777" w:rsidR="004D7C60" w:rsidRPr="004D7C60" w:rsidRDefault="004D7C60" w:rsidP="004D7C60">
      <w:pPr>
        <w:pStyle w:val="CaptionText"/>
      </w:pPr>
      <w:r w:rsidRPr="004D7C60">
        <w:t xml:space="preserve">Source | Wikimedia Commons </w:t>
      </w:r>
    </w:p>
    <w:p w14:paraId="6D932DEF" w14:textId="77777777" w:rsidR="004D7C60" w:rsidRPr="004D7C60" w:rsidRDefault="004D7C60" w:rsidP="004D7C60">
      <w:pPr>
        <w:pStyle w:val="CaptionText"/>
      </w:pPr>
      <w:r w:rsidRPr="004D7C60">
        <w:t>License | CC BY-SA 3.0</w:t>
      </w:r>
    </w:p>
    <w:p w14:paraId="425617F8" w14:textId="77777777" w:rsidR="004D7C60" w:rsidRPr="004D7C60" w:rsidRDefault="004D7C60" w:rsidP="004D7C60">
      <w:pPr>
        <w:pStyle w:val="Body"/>
      </w:pPr>
    </w:p>
    <w:p w14:paraId="7BE25F87" w14:textId="604B86D0" w:rsidR="000B7C2D" w:rsidRDefault="000B7C2D" w:rsidP="004D7C60">
      <w:pPr>
        <w:pStyle w:val="ListNumber"/>
      </w:pPr>
      <w:r>
        <w:rPr>
          <w:b/>
        </w:rPr>
        <w:t xml:space="preserve">Woodwinds: </w:t>
      </w:r>
      <w:r>
        <w:t>instruments traditionally made of wood whose sound</w:t>
      </w:r>
      <w:r w:rsidR="00106F16">
        <w:t xml:space="preserve"> </w:t>
      </w:r>
      <w:r>
        <w:t>is generated by forcing air through a tube, thus creating a vibrating</w:t>
      </w:r>
      <w:r w:rsidR="00106F16">
        <w:t xml:space="preserve"> </w:t>
      </w:r>
      <w:r>
        <w:t>air column. This can be done in one of several ways. The air can travel directly through an opening in the instrument, as in a flute. The air</w:t>
      </w:r>
      <w:r w:rsidR="00106F16">
        <w:t xml:space="preserve"> </w:t>
      </w:r>
      <w:r>
        <w:t>can pass through an opening between a reed and a wooden or metal mouthpiece as in a saxophone or clarinet, or between two reeds as in</w:t>
      </w:r>
      <w:r w:rsidR="00106F16">
        <w:t xml:space="preserve"> </w:t>
      </w:r>
      <w:r>
        <w:t>a bassoon or oboe. Although many woodwind instruments are in fact made</w:t>
      </w:r>
      <w:r>
        <w:rPr>
          <w:spacing w:val="-5"/>
        </w:rPr>
        <w:t xml:space="preserve"> </w:t>
      </w:r>
      <w:r>
        <w:t>of</w:t>
      </w:r>
      <w:r>
        <w:rPr>
          <w:spacing w:val="-4"/>
        </w:rPr>
        <w:t xml:space="preserve"> </w:t>
      </w:r>
      <w:r>
        <w:t>wood,</w:t>
      </w:r>
      <w:r>
        <w:rPr>
          <w:spacing w:val="-4"/>
        </w:rPr>
        <w:t xml:space="preserve"> </w:t>
      </w:r>
      <w:r>
        <w:t>there</w:t>
      </w:r>
      <w:r>
        <w:rPr>
          <w:spacing w:val="-4"/>
        </w:rPr>
        <w:t xml:space="preserve"> </w:t>
      </w:r>
      <w:r>
        <w:t>are</w:t>
      </w:r>
      <w:r>
        <w:rPr>
          <w:spacing w:val="-4"/>
        </w:rPr>
        <w:t xml:space="preserve"> </w:t>
      </w:r>
      <w:r>
        <w:t>exceptions.</w:t>
      </w:r>
      <w:r>
        <w:rPr>
          <w:spacing w:val="-4"/>
        </w:rPr>
        <w:t xml:space="preserve"> </w:t>
      </w:r>
      <w:r>
        <w:t>Instruments</w:t>
      </w:r>
      <w:r>
        <w:rPr>
          <w:spacing w:val="-4"/>
        </w:rPr>
        <w:t xml:space="preserve"> </w:t>
      </w:r>
      <w:r>
        <w:t>such</w:t>
      </w:r>
      <w:r>
        <w:rPr>
          <w:spacing w:val="-4"/>
        </w:rPr>
        <w:t xml:space="preserve"> </w:t>
      </w:r>
      <w:r>
        <w:t>as</w:t>
      </w:r>
      <w:r>
        <w:rPr>
          <w:spacing w:val="-4"/>
        </w:rPr>
        <w:t xml:space="preserve"> </w:t>
      </w:r>
      <w:r>
        <w:t>the</w:t>
      </w:r>
      <w:r>
        <w:rPr>
          <w:spacing w:val="-4"/>
        </w:rPr>
        <w:t xml:space="preserve"> </w:t>
      </w:r>
      <w:r>
        <w:t>saxophone and the modern flute are made of metal while some clarinets are made of plastic. These instruments are still considered woodwinds because the</w:t>
      </w:r>
      <w:r>
        <w:rPr>
          <w:spacing w:val="-7"/>
        </w:rPr>
        <w:t xml:space="preserve"> </w:t>
      </w:r>
      <w:r>
        <w:t>flute</w:t>
      </w:r>
      <w:r>
        <w:rPr>
          <w:spacing w:val="-7"/>
        </w:rPr>
        <w:t xml:space="preserve"> </w:t>
      </w:r>
      <w:r>
        <w:t>was</w:t>
      </w:r>
      <w:r>
        <w:rPr>
          <w:spacing w:val="-6"/>
        </w:rPr>
        <w:t xml:space="preserve"> </w:t>
      </w:r>
      <w:r>
        <w:t>traditionally</w:t>
      </w:r>
      <w:r>
        <w:rPr>
          <w:spacing w:val="-7"/>
        </w:rPr>
        <w:t xml:space="preserve"> </w:t>
      </w:r>
      <w:r>
        <w:t>made</w:t>
      </w:r>
      <w:r>
        <w:rPr>
          <w:spacing w:val="-6"/>
        </w:rPr>
        <w:t xml:space="preserve"> </w:t>
      </w:r>
      <w:r>
        <w:t>of</w:t>
      </w:r>
      <w:r>
        <w:rPr>
          <w:spacing w:val="-7"/>
        </w:rPr>
        <w:t xml:space="preserve"> </w:t>
      </w:r>
      <w:r>
        <w:t>wood</w:t>
      </w:r>
      <w:r>
        <w:rPr>
          <w:spacing w:val="-6"/>
        </w:rPr>
        <w:t xml:space="preserve"> </w:t>
      </w:r>
      <w:r>
        <w:t>and</w:t>
      </w:r>
      <w:r>
        <w:rPr>
          <w:spacing w:val="-7"/>
        </w:rPr>
        <w:t xml:space="preserve"> </w:t>
      </w:r>
      <w:r>
        <w:t>the</w:t>
      </w:r>
      <w:r>
        <w:rPr>
          <w:spacing w:val="-7"/>
        </w:rPr>
        <w:t xml:space="preserve"> </w:t>
      </w:r>
      <w:r>
        <w:t>saxophone</w:t>
      </w:r>
      <w:r>
        <w:rPr>
          <w:spacing w:val="-6"/>
        </w:rPr>
        <w:t xml:space="preserve"> </w:t>
      </w:r>
      <w:r>
        <w:t>and</w:t>
      </w:r>
      <w:r>
        <w:rPr>
          <w:spacing w:val="-7"/>
        </w:rPr>
        <w:t xml:space="preserve"> </w:t>
      </w:r>
      <w:r>
        <w:t>clarinet still use a wooden reed to produce the tone. Woodwind examples: flute, clarinet, oboe, bassoon. For more information and listening examples of the different orchestral woodwind instruments, go to</w:t>
      </w:r>
      <w:r>
        <w:rPr>
          <w:color w:val="3953A4"/>
        </w:rPr>
        <w:t xml:space="preserve"> </w:t>
      </w:r>
      <w:hyperlink r:id="rId24" w:history="1">
        <w:proofErr w:type="spellStart"/>
        <w:r w:rsidR="003427C5" w:rsidRPr="003427C5">
          <w:rPr>
            <w:rStyle w:val="Hyperlink"/>
          </w:rPr>
          <w:t>Philharmonia</w:t>
        </w:r>
        <w:proofErr w:type="spellEnd"/>
        <w:r w:rsidR="003427C5" w:rsidRPr="003427C5">
          <w:rPr>
            <w:rStyle w:val="Hyperlink"/>
          </w:rPr>
          <w:t xml:space="preserve"> Instruments</w:t>
        </w:r>
      </w:hyperlink>
      <w:r>
        <w:t>. Click on the individual instruments for an introduction and demonstration of the</w:t>
      </w:r>
      <w:r>
        <w:rPr>
          <w:spacing w:val="-18"/>
        </w:rPr>
        <w:t xml:space="preserve"> </w:t>
      </w:r>
      <w:r>
        <w:t>instrument.</w:t>
      </w:r>
    </w:p>
    <w:p w14:paraId="3677C776" w14:textId="23721DEA" w:rsidR="000B7C2D" w:rsidRDefault="000B7C2D" w:rsidP="004D7C60">
      <w:pPr>
        <w:pStyle w:val="ListNumber"/>
      </w:pPr>
      <w:r>
        <w:rPr>
          <w:b/>
        </w:rPr>
        <w:t xml:space="preserve">Brass: </w:t>
      </w:r>
      <w:r>
        <w:t>instruments traditionally made of brass or another metal (and thus</w:t>
      </w:r>
      <w:r>
        <w:rPr>
          <w:spacing w:val="-31"/>
        </w:rPr>
        <w:t xml:space="preserve"> </w:t>
      </w:r>
      <w:r>
        <w:t>often</w:t>
      </w:r>
      <w:r>
        <w:rPr>
          <w:spacing w:val="-30"/>
        </w:rPr>
        <w:t xml:space="preserve"> </w:t>
      </w:r>
      <w:r>
        <w:t>producing</w:t>
      </w:r>
      <w:r>
        <w:rPr>
          <w:spacing w:val="-31"/>
        </w:rPr>
        <w:t xml:space="preserve"> </w:t>
      </w:r>
      <w:r>
        <w:t>a</w:t>
      </w:r>
      <w:r>
        <w:rPr>
          <w:spacing w:val="-30"/>
        </w:rPr>
        <w:t xml:space="preserve"> </w:t>
      </w:r>
      <w:r>
        <w:t>“bright”</w:t>
      </w:r>
      <w:r>
        <w:rPr>
          <w:spacing w:val="-31"/>
        </w:rPr>
        <w:t xml:space="preserve"> </w:t>
      </w:r>
      <w:r>
        <w:t>or</w:t>
      </w:r>
      <w:r>
        <w:rPr>
          <w:spacing w:val="-30"/>
        </w:rPr>
        <w:t xml:space="preserve"> </w:t>
      </w:r>
      <w:r>
        <w:t>“brassy”</w:t>
      </w:r>
      <w:r>
        <w:rPr>
          <w:spacing w:val="-31"/>
        </w:rPr>
        <w:t xml:space="preserve"> </w:t>
      </w:r>
      <w:r>
        <w:t>tone)</w:t>
      </w:r>
      <w:r>
        <w:rPr>
          <w:spacing w:val="-31"/>
        </w:rPr>
        <w:t xml:space="preserve"> </w:t>
      </w:r>
      <w:r>
        <w:t>whose</w:t>
      </w:r>
      <w:r>
        <w:rPr>
          <w:spacing w:val="-30"/>
        </w:rPr>
        <w:t xml:space="preserve"> </w:t>
      </w:r>
      <w:r>
        <w:t>sound</w:t>
      </w:r>
      <w:r>
        <w:rPr>
          <w:spacing w:val="-31"/>
        </w:rPr>
        <w:t xml:space="preserve"> </w:t>
      </w:r>
      <w:r>
        <w:t>is</w:t>
      </w:r>
      <w:r>
        <w:rPr>
          <w:spacing w:val="-30"/>
        </w:rPr>
        <w:t xml:space="preserve"> </w:t>
      </w:r>
      <w:r>
        <w:t>generated by “buzzing” (vibrating the lips together) into a mouthpiece attached to a coiled tube. This “buzzing” sets the air within the tube vibrating. The pitches are normally amplified by a flared bell at the end of the tube. Brass examples: trumpet, bugle, cornet, trombone, (French) horn, tuba, and euphonium. For more information and listening examples of the different orchestral brass instruments, go to</w:t>
      </w:r>
      <w:r>
        <w:rPr>
          <w:color w:val="3953A4"/>
        </w:rPr>
        <w:t xml:space="preserve"> </w:t>
      </w:r>
      <w:hyperlink r:id="rId25" w:history="1">
        <w:proofErr w:type="spellStart"/>
        <w:r w:rsidR="003427C5" w:rsidRPr="003427C5">
          <w:rPr>
            <w:rStyle w:val="Hyperlink"/>
          </w:rPr>
          <w:t>Philharmonia</w:t>
        </w:r>
        <w:proofErr w:type="spellEnd"/>
        <w:r w:rsidR="003427C5" w:rsidRPr="003427C5">
          <w:rPr>
            <w:rStyle w:val="Hyperlink"/>
          </w:rPr>
          <w:t xml:space="preserve"> Instruments</w:t>
        </w:r>
      </w:hyperlink>
      <w:r>
        <w:t>. Click on the individual instruments for an introduction and demonstration of the</w:t>
      </w:r>
      <w:r>
        <w:rPr>
          <w:spacing w:val="-6"/>
        </w:rPr>
        <w:t xml:space="preserve"> </w:t>
      </w:r>
      <w:r>
        <w:t>instrument.</w:t>
      </w:r>
    </w:p>
    <w:p w14:paraId="2C2BD8CE" w14:textId="15D0974D" w:rsidR="000B7C2D" w:rsidRDefault="000B7C2D" w:rsidP="004D7C60">
      <w:pPr>
        <w:pStyle w:val="ListNumber"/>
      </w:pPr>
      <w:r>
        <w:rPr>
          <w:b/>
        </w:rPr>
        <w:t>Percussion:</w:t>
      </w:r>
      <w:r>
        <w:rPr>
          <w:b/>
          <w:spacing w:val="-29"/>
        </w:rPr>
        <w:t xml:space="preserve"> </w:t>
      </w:r>
      <w:r>
        <w:t>instruments</w:t>
      </w:r>
      <w:r>
        <w:rPr>
          <w:spacing w:val="-29"/>
        </w:rPr>
        <w:t xml:space="preserve"> </w:t>
      </w:r>
      <w:r>
        <w:t>that</w:t>
      </w:r>
      <w:r>
        <w:rPr>
          <w:spacing w:val="-28"/>
        </w:rPr>
        <w:t xml:space="preserve"> </w:t>
      </w:r>
      <w:r>
        <w:t>are</w:t>
      </w:r>
      <w:r>
        <w:rPr>
          <w:spacing w:val="-29"/>
        </w:rPr>
        <w:t xml:space="preserve"> </w:t>
      </w:r>
      <w:r>
        <w:t>typically</w:t>
      </w:r>
      <w:r>
        <w:rPr>
          <w:spacing w:val="-28"/>
        </w:rPr>
        <w:t xml:space="preserve"> </w:t>
      </w:r>
      <w:r>
        <w:t>hit</w:t>
      </w:r>
      <w:r>
        <w:rPr>
          <w:spacing w:val="-28"/>
        </w:rPr>
        <w:t xml:space="preserve"> </w:t>
      </w:r>
      <w:r>
        <w:t>or</w:t>
      </w:r>
      <w:r>
        <w:rPr>
          <w:spacing w:val="-29"/>
        </w:rPr>
        <w:t xml:space="preserve"> </w:t>
      </w:r>
      <w:r>
        <w:t>struck</w:t>
      </w:r>
      <w:r>
        <w:rPr>
          <w:spacing w:val="-28"/>
        </w:rPr>
        <w:t xml:space="preserve"> </w:t>
      </w:r>
      <w:r>
        <w:t>by</w:t>
      </w:r>
      <w:r>
        <w:rPr>
          <w:spacing w:val="-28"/>
        </w:rPr>
        <w:t xml:space="preserve"> </w:t>
      </w:r>
      <w:r>
        <w:t>the</w:t>
      </w:r>
      <w:r>
        <w:rPr>
          <w:spacing w:val="-29"/>
        </w:rPr>
        <w:t xml:space="preserve"> </w:t>
      </w:r>
      <w:r>
        <w:t>hand,</w:t>
      </w:r>
      <w:r>
        <w:rPr>
          <w:spacing w:val="-28"/>
        </w:rPr>
        <w:t xml:space="preserve"> </w:t>
      </w:r>
      <w:r>
        <w:t>with sticks,</w:t>
      </w:r>
      <w:r>
        <w:rPr>
          <w:spacing w:val="-5"/>
        </w:rPr>
        <w:t xml:space="preserve"> </w:t>
      </w:r>
      <w:r>
        <w:t>or</w:t>
      </w:r>
      <w:r>
        <w:rPr>
          <w:spacing w:val="-4"/>
        </w:rPr>
        <w:t xml:space="preserve"> </w:t>
      </w:r>
      <w:r>
        <w:t>with</w:t>
      </w:r>
      <w:r>
        <w:rPr>
          <w:spacing w:val="-4"/>
        </w:rPr>
        <w:t xml:space="preserve"> </w:t>
      </w:r>
      <w:r>
        <w:t>hammers,</w:t>
      </w:r>
      <w:r>
        <w:rPr>
          <w:spacing w:val="-4"/>
        </w:rPr>
        <w:t xml:space="preserve"> </w:t>
      </w:r>
      <w:r>
        <w:t>or</w:t>
      </w:r>
      <w:r>
        <w:rPr>
          <w:spacing w:val="-4"/>
        </w:rPr>
        <w:t xml:space="preserve"> </w:t>
      </w:r>
      <w:r>
        <w:t>that</w:t>
      </w:r>
      <w:r>
        <w:rPr>
          <w:spacing w:val="-4"/>
        </w:rPr>
        <w:t xml:space="preserve"> </w:t>
      </w:r>
      <w:r>
        <w:t>are</w:t>
      </w:r>
      <w:r>
        <w:rPr>
          <w:spacing w:val="-4"/>
        </w:rPr>
        <w:t xml:space="preserve"> </w:t>
      </w:r>
      <w:r>
        <w:t>shaken</w:t>
      </w:r>
      <w:r>
        <w:rPr>
          <w:spacing w:val="-4"/>
        </w:rPr>
        <w:t xml:space="preserve"> </w:t>
      </w:r>
      <w:r>
        <w:t>or</w:t>
      </w:r>
      <w:r>
        <w:rPr>
          <w:spacing w:val="-4"/>
        </w:rPr>
        <w:t xml:space="preserve"> </w:t>
      </w:r>
      <w:r>
        <w:t>rubbed.</w:t>
      </w:r>
      <w:r>
        <w:rPr>
          <w:spacing w:val="-4"/>
        </w:rPr>
        <w:t xml:space="preserve"> </w:t>
      </w:r>
      <w:r>
        <w:t>Some</w:t>
      </w:r>
      <w:r>
        <w:rPr>
          <w:spacing w:val="-4"/>
        </w:rPr>
        <w:t xml:space="preserve"> </w:t>
      </w:r>
      <w:r>
        <w:t>percussion instruments</w:t>
      </w:r>
      <w:r>
        <w:rPr>
          <w:spacing w:val="-22"/>
        </w:rPr>
        <w:t xml:space="preserve"> </w:t>
      </w:r>
      <w:r>
        <w:t>(such</w:t>
      </w:r>
      <w:r>
        <w:rPr>
          <w:spacing w:val="-21"/>
        </w:rPr>
        <w:t xml:space="preserve"> </w:t>
      </w:r>
      <w:r>
        <w:t>as</w:t>
      </w:r>
      <w:r>
        <w:rPr>
          <w:spacing w:val="-21"/>
        </w:rPr>
        <w:t xml:space="preserve"> </w:t>
      </w:r>
      <w:r>
        <w:t>the</w:t>
      </w:r>
      <w:r>
        <w:rPr>
          <w:spacing w:val="-21"/>
        </w:rPr>
        <w:t xml:space="preserve"> </w:t>
      </w:r>
      <w:r>
        <w:t>vibraphone)</w:t>
      </w:r>
      <w:r>
        <w:rPr>
          <w:spacing w:val="-22"/>
        </w:rPr>
        <w:t xml:space="preserve"> </w:t>
      </w:r>
      <w:r>
        <w:t>play</w:t>
      </w:r>
      <w:r>
        <w:rPr>
          <w:spacing w:val="-21"/>
        </w:rPr>
        <w:t xml:space="preserve"> </w:t>
      </w:r>
      <w:r>
        <w:t>definite</w:t>
      </w:r>
      <w:r>
        <w:rPr>
          <w:spacing w:val="-21"/>
        </w:rPr>
        <w:t xml:space="preserve"> </w:t>
      </w:r>
      <w:r>
        <w:t>pitches,</w:t>
      </w:r>
      <w:r>
        <w:rPr>
          <w:spacing w:val="-22"/>
        </w:rPr>
        <w:t xml:space="preserve"> </w:t>
      </w:r>
      <w:r>
        <w:t>but</w:t>
      </w:r>
      <w:r>
        <w:rPr>
          <w:spacing w:val="-21"/>
        </w:rPr>
        <w:t xml:space="preserve"> </w:t>
      </w:r>
      <w:r>
        <w:t>many</w:t>
      </w:r>
      <w:r>
        <w:rPr>
          <w:spacing w:val="-21"/>
        </w:rPr>
        <w:t xml:space="preserve"> </w:t>
      </w:r>
      <w:r>
        <w:t xml:space="preserve">play </w:t>
      </w:r>
      <w:proofErr w:type="gramStart"/>
      <w:r>
        <w:t>indefinite</w:t>
      </w:r>
      <w:proofErr w:type="gramEnd"/>
      <w:r>
        <w:t xml:space="preserve"> pitches. The standard drum set used in many jazz and rock ensembles,</w:t>
      </w:r>
      <w:r>
        <w:rPr>
          <w:spacing w:val="-7"/>
        </w:rPr>
        <w:t xml:space="preserve"> </w:t>
      </w:r>
      <w:r>
        <w:t>for</w:t>
      </w:r>
      <w:r>
        <w:rPr>
          <w:spacing w:val="-6"/>
        </w:rPr>
        <w:t xml:space="preserve"> </w:t>
      </w:r>
      <w:r>
        <w:t>example,</w:t>
      </w:r>
      <w:r>
        <w:rPr>
          <w:spacing w:val="-7"/>
        </w:rPr>
        <w:t xml:space="preserve"> </w:t>
      </w:r>
      <w:r>
        <w:t>consists</w:t>
      </w:r>
      <w:r>
        <w:rPr>
          <w:spacing w:val="-6"/>
        </w:rPr>
        <w:t xml:space="preserve"> </w:t>
      </w:r>
      <w:r>
        <w:t>of</w:t>
      </w:r>
      <w:r>
        <w:rPr>
          <w:spacing w:val="-7"/>
        </w:rPr>
        <w:t xml:space="preserve"> </w:t>
      </w:r>
      <w:r>
        <w:t>mostly</w:t>
      </w:r>
      <w:r>
        <w:rPr>
          <w:spacing w:val="-6"/>
        </w:rPr>
        <w:t xml:space="preserve"> </w:t>
      </w:r>
      <w:r>
        <w:t>indefinite-pitch</w:t>
      </w:r>
      <w:r>
        <w:rPr>
          <w:spacing w:val="-7"/>
        </w:rPr>
        <w:t xml:space="preserve"> </w:t>
      </w:r>
      <w:r>
        <w:rPr>
          <w:spacing w:val="-2"/>
        </w:rPr>
        <w:t xml:space="preserve">instruments. </w:t>
      </w:r>
      <w:r>
        <w:t>Percussion</w:t>
      </w:r>
      <w:r>
        <w:rPr>
          <w:spacing w:val="-6"/>
        </w:rPr>
        <w:t xml:space="preserve"> </w:t>
      </w:r>
      <w:r>
        <w:t>examples:</w:t>
      </w:r>
      <w:r>
        <w:rPr>
          <w:spacing w:val="-6"/>
        </w:rPr>
        <w:t xml:space="preserve"> </w:t>
      </w:r>
      <w:r>
        <w:t>drum</w:t>
      </w:r>
      <w:r>
        <w:rPr>
          <w:spacing w:val="-6"/>
        </w:rPr>
        <w:t xml:space="preserve"> </w:t>
      </w:r>
      <w:r>
        <w:t>set,</w:t>
      </w:r>
      <w:r>
        <w:rPr>
          <w:spacing w:val="-6"/>
        </w:rPr>
        <w:t xml:space="preserve"> </w:t>
      </w:r>
      <w:r>
        <w:t>agogo</w:t>
      </w:r>
      <w:r>
        <w:rPr>
          <w:spacing w:val="-6"/>
        </w:rPr>
        <w:t xml:space="preserve"> </w:t>
      </w:r>
      <w:r>
        <w:t>bells</w:t>
      </w:r>
      <w:r>
        <w:rPr>
          <w:spacing w:val="-5"/>
        </w:rPr>
        <w:t xml:space="preserve"> </w:t>
      </w:r>
      <w:r>
        <w:lastRenderedPageBreak/>
        <w:t>(double</w:t>
      </w:r>
      <w:r>
        <w:rPr>
          <w:spacing w:val="-6"/>
        </w:rPr>
        <w:t xml:space="preserve"> </w:t>
      </w:r>
      <w:r>
        <w:t>bells),</w:t>
      </w:r>
      <w:r>
        <w:rPr>
          <w:spacing w:val="-6"/>
        </w:rPr>
        <w:t xml:space="preserve"> </w:t>
      </w:r>
      <w:r>
        <w:t>glockenspiel, xylophone,</w:t>
      </w:r>
      <w:r>
        <w:rPr>
          <w:spacing w:val="-6"/>
        </w:rPr>
        <w:t xml:space="preserve"> </w:t>
      </w:r>
      <w:r>
        <w:t>vibraphone,</w:t>
      </w:r>
      <w:r>
        <w:rPr>
          <w:spacing w:val="-6"/>
        </w:rPr>
        <w:t xml:space="preserve"> </w:t>
      </w:r>
      <w:r>
        <w:t>bass</w:t>
      </w:r>
      <w:r>
        <w:rPr>
          <w:spacing w:val="-5"/>
        </w:rPr>
        <w:t xml:space="preserve"> </w:t>
      </w:r>
      <w:r>
        <w:t>drum,</w:t>
      </w:r>
      <w:r>
        <w:rPr>
          <w:spacing w:val="-6"/>
        </w:rPr>
        <w:t xml:space="preserve"> </w:t>
      </w:r>
      <w:r>
        <w:t>snare</w:t>
      </w:r>
      <w:r>
        <w:rPr>
          <w:spacing w:val="-6"/>
        </w:rPr>
        <w:t xml:space="preserve"> </w:t>
      </w:r>
      <w:r>
        <w:t>or</w:t>
      </w:r>
      <w:r>
        <w:rPr>
          <w:spacing w:val="-5"/>
        </w:rPr>
        <w:t xml:space="preserve"> </w:t>
      </w:r>
      <w:r>
        <w:t>side</w:t>
      </w:r>
      <w:r>
        <w:rPr>
          <w:spacing w:val="-6"/>
        </w:rPr>
        <w:t xml:space="preserve"> </w:t>
      </w:r>
      <w:r>
        <w:t>drum,</w:t>
      </w:r>
      <w:r>
        <w:rPr>
          <w:spacing w:val="-6"/>
        </w:rPr>
        <w:t xml:space="preserve"> </w:t>
      </w:r>
      <w:r>
        <w:t>maracas,</w:t>
      </w:r>
      <w:r>
        <w:rPr>
          <w:spacing w:val="-5"/>
        </w:rPr>
        <w:t xml:space="preserve"> </w:t>
      </w:r>
      <w:r>
        <w:t>claves, cymbals,</w:t>
      </w:r>
      <w:r>
        <w:rPr>
          <w:spacing w:val="-16"/>
        </w:rPr>
        <w:t xml:space="preserve"> </w:t>
      </w:r>
      <w:r>
        <w:t>gong,</w:t>
      </w:r>
      <w:r>
        <w:rPr>
          <w:spacing w:val="-17"/>
        </w:rPr>
        <w:t xml:space="preserve"> </w:t>
      </w:r>
      <w:r>
        <w:t>triangle,</w:t>
      </w:r>
      <w:r>
        <w:rPr>
          <w:spacing w:val="-16"/>
        </w:rPr>
        <w:t xml:space="preserve"> </w:t>
      </w:r>
      <w:r>
        <w:t>tambourine.</w:t>
      </w:r>
      <w:r>
        <w:rPr>
          <w:spacing w:val="-16"/>
        </w:rPr>
        <w:t xml:space="preserve"> </w:t>
      </w:r>
      <w:r>
        <w:t>For</w:t>
      </w:r>
      <w:r>
        <w:rPr>
          <w:spacing w:val="-16"/>
        </w:rPr>
        <w:t xml:space="preserve"> </w:t>
      </w:r>
      <w:r>
        <w:t>more</w:t>
      </w:r>
      <w:r>
        <w:rPr>
          <w:spacing w:val="-16"/>
        </w:rPr>
        <w:t xml:space="preserve"> </w:t>
      </w:r>
      <w:r>
        <w:t>information</w:t>
      </w:r>
      <w:r>
        <w:rPr>
          <w:spacing w:val="-16"/>
        </w:rPr>
        <w:t xml:space="preserve"> </w:t>
      </w:r>
      <w:r>
        <w:t>and</w:t>
      </w:r>
      <w:r>
        <w:rPr>
          <w:spacing w:val="-16"/>
        </w:rPr>
        <w:t xml:space="preserve"> </w:t>
      </w:r>
      <w:r>
        <w:t>listening examples</w:t>
      </w:r>
      <w:r>
        <w:rPr>
          <w:spacing w:val="-22"/>
        </w:rPr>
        <w:t xml:space="preserve"> </w:t>
      </w:r>
      <w:r>
        <w:t>of</w:t>
      </w:r>
      <w:r>
        <w:rPr>
          <w:spacing w:val="-22"/>
        </w:rPr>
        <w:t xml:space="preserve"> </w:t>
      </w:r>
      <w:r>
        <w:t>the</w:t>
      </w:r>
      <w:r>
        <w:rPr>
          <w:spacing w:val="-22"/>
        </w:rPr>
        <w:t xml:space="preserve"> </w:t>
      </w:r>
      <w:r>
        <w:t>different</w:t>
      </w:r>
      <w:r>
        <w:rPr>
          <w:spacing w:val="-21"/>
        </w:rPr>
        <w:t xml:space="preserve"> </w:t>
      </w:r>
      <w:r>
        <w:t>orchestral</w:t>
      </w:r>
      <w:r>
        <w:rPr>
          <w:spacing w:val="-22"/>
        </w:rPr>
        <w:t xml:space="preserve"> </w:t>
      </w:r>
      <w:r>
        <w:t>percussion</w:t>
      </w:r>
      <w:r>
        <w:rPr>
          <w:spacing w:val="-22"/>
        </w:rPr>
        <w:t xml:space="preserve"> </w:t>
      </w:r>
      <w:r>
        <w:t>instruments,</w:t>
      </w:r>
      <w:r>
        <w:rPr>
          <w:spacing w:val="-21"/>
        </w:rPr>
        <w:t xml:space="preserve"> </w:t>
      </w:r>
      <w:r>
        <w:t>go</w:t>
      </w:r>
      <w:r>
        <w:rPr>
          <w:spacing w:val="-22"/>
        </w:rPr>
        <w:t xml:space="preserve"> </w:t>
      </w:r>
      <w:r>
        <w:t>to</w:t>
      </w:r>
      <w:r>
        <w:rPr>
          <w:color w:val="3953A4"/>
          <w:spacing w:val="-18"/>
        </w:rPr>
        <w:t xml:space="preserve"> </w:t>
      </w:r>
      <w:hyperlink r:id="rId26" w:history="1">
        <w:proofErr w:type="spellStart"/>
        <w:r w:rsidR="003427C5" w:rsidRPr="003427C5">
          <w:rPr>
            <w:rStyle w:val="Hyperlink"/>
          </w:rPr>
          <w:t>Philharmonia</w:t>
        </w:r>
        <w:proofErr w:type="spellEnd"/>
        <w:r w:rsidR="003427C5" w:rsidRPr="003427C5">
          <w:rPr>
            <w:rStyle w:val="Hyperlink"/>
          </w:rPr>
          <w:t xml:space="preserve"> Instruments</w:t>
        </w:r>
      </w:hyperlink>
      <w:r>
        <w:t>. Click on the individual instruments</w:t>
      </w:r>
      <w:r>
        <w:rPr>
          <w:spacing w:val="-11"/>
        </w:rPr>
        <w:t xml:space="preserve"> </w:t>
      </w:r>
      <w:r>
        <w:t>for</w:t>
      </w:r>
      <w:r>
        <w:rPr>
          <w:spacing w:val="-11"/>
        </w:rPr>
        <w:t xml:space="preserve"> </w:t>
      </w:r>
      <w:r>
        <w:t>an</w:t>
      </w:r>
      <w:r>
        <w:rPr>
          <w:spacing w:val="-10"/>
        </w:rPr>
        <w:t xml:space="preserve"> </w:t>
      </w:r>
      <w:r>
        <w:t>introduction</w:t>
      </w:r>
      <w:r>
        <w:rPr>
          <w:spacing w:val="-11"/>
        </w:rPr>
        <w:t xml:space="preserve"> </w:t>
      </w:r>
      <w:r>
        <w:t>and</w:t>
      </w:r>
      <w:r>
        <w:rPr>
          <w:spacing w:val="-10"/>
        </w:rPr>
        <w:t xml:space="preserve"> </w:t>
      </w:r>
      <w:r>
        <w:t>demonstration</w:t>
      </w:r>
      <w:r>
        <w:rPr>
          <w:spacing w:val="-11"/>
        </w:rPr>
        <w:t xml:space="preserve"> </w:t>
      </w:r>
      <w:r>
        <w:t>of</w:t>
      </w:r>
      <w:r>
        <w:rPr>
          <w:spacing w:val="-10"/>
        </w:rPr>
        <w:t xml:space="preserve"> </w:t>
      </w:r>
      <w:r>
        <w:t>the</w:t>
      </w:r>
      <w:r>
        <w:rPr>
          <w:spacing w:val="-11"/>
        </w:rPr>
        <w:t xml:space="preserve"> </w:t>
      </w:r>
      <w:r>
        <w:t>instrument.</w:t>
      </w:r>
    </w:p>
    <w:p w14:paraId="29290FA2" w14:textId="4BD0A558" w:rsidR="000B7C2D" w:rsidRDefault="000B7C2D" w:rsidP="004D7C60">
      <w:pPr>
        <w:pStyle w:val="ListNumber"/>
      </w:pPr>
      <w:r w:rsidRPr="004D7C60">
        <w:rPr>
          <w:b/>
        </w:rPr>
        <w:t xml:space="preserve">Keyboards: </w:t>
      </w:r>
      <w:r>
        <w:t>instruments that produce sound by pressing, or striking keys</w:t>
      </w:r>
      <w:r w:rsidRPr="004D7C60">
        <w:rPr>
          <w:spacing w:val="35"/>
        </w:rPr>
        <w:t xml:space="preserve"> </w:t>
      </w:r>
      <w:r>
        <w:t>on</w:t>
      </w:r>
      <w:r w:rsidRPr="004D7C60">
        <w:rPr>
          <w:spacing w:val="35"/>
        </w:rPr>
        <w:t xml:space="preserve"> </w:t>
      </w:r>
      <w:r>
        <w:t>a</w:t>
      </w:r>
      <w:r w:rsidRPr="004D7C60">
        <w:rPr>
          <w:spacing w:val="35"/>
        </w:rPr>
        <w:t xml:space="preserve"> </w:t>
      </w:r>
      <w:r>
        <w:t>keyboard.</w:t>
      </w:r>
      <w:r w:rsidRPr="004D7C60">
        <w:rPr>
          <w:spacing w:val="36"/>
        </w:rPr>
        <w:t xml:space="preserve"> </w:t>
      </w:r>
      <w:r>
        <w:t>The</w:t>
      </w:r>
      <w:r w:rsidRPr="004D7C60">
        <w:rPr>
          <w:spacing w:val="36"/>
        </w:rPr>
        <w:t xml:space="preserve"> </w:t>
      </w:r>
      <w:r>
        <w:t>keys</w:t>
      </w:r>
      <w:r w:rsidRPr="004D7C60">
        <w:rPr>
          <w:spacing w:val="36"/>
        </w:rPr>
        <w:t xml:space="preserve"> </w:t>
      </w:r>
      <w:r>
        <w:t>set</w:t>
      </w:r>
      <w:r w:rsidRPr="004D7C60">
        <w:rPr>
          <w:spacing w:val="36"/>
        </w:rPr>
        <w:t xml:space="preserve"> </w:t>
      </w:r>
      <w:r>
        <w:t>air</w:t>
      </w:r>
      <w:r w:rsidRPr="004D7C60">
        <w:rPr>
          <w:spacing w:val="35"/>
        </w:rPr>
        <w:t xml:space="preserve"> </w:t>
      </w:r>
      <w:r>
        <w:t>moving</w:t>
      </w:r>
      <w:r w:rsidRPr="004D7C60">
        <w:rPr>
          <w:spacing w:val="35"/>
        </w:rPr>
        <w:t xml:space="preserve"> </w:t>
      </w:r>
      <w:r>
        <w:t>by</w:t>
      </w:r>
      <w:r w:rsidRPr="004D7C60">
        <w:rPr>
          <w:spacing w:val="36"/>
        </w:rPr>
        <w:t xml:space="preserve"> </w:t>
      </w:r>
      <w:r>
        <w:t>the</w:t>
      </w:r>
      <w:r w:rsidRPr="004D7C60">
        <w:rPr>
          <w:spacing w:val="35"/>
        </w:rPr>
        <w:t xml:space="preserve"> </w:t>
      </w:r>
      <w:r>
        <w:t>hammering</w:t>
      </w:r>
      <w:r w:rsidRPr="004D7C60">
        <w:rPr>
          <w:spacing w:val="35"/>
        </w:rPr>
        <w:t xml:space="preserve"> </w:t>
      </w:r>
      <w:r>
        <w:t>of</w:t>
      </w:r>
      <w:r w:rsidRPr="004D7C60">
        <w:rPr>
          <w:spacing w:val="36"/>
        </w:rPr>
        <w:t xml:space="preserve"> </w:t>
      </w:r>
      <w:r>
        <w:t>a</w:t>
      </w:r>
      <w:r w:rsidR="004D7C60">
        <w:t xml:space="preserve"> </w:t>
      </w:r>
      <w:r w:rsidRPr="004D7C60">
        <w:rPr>
          <w:color w:val="231F20"/>
        </w:rPr>
        <w:t>string (in the case of the piano) or by the opening and closing of a pipe through which air is pushed (as in the case of the vibraphone, organ, and accordion). All of these instruments have the capacity of playing more</w:t>
      </w:r>
      <w:r w:rsidRPr="004D7C60">
        <w:rPr>
          <w:color w:val="231F20"/>
          <w:spacing w:val="-12"/>
        </w:rPr>
        <w:t xml:space="preserve"> </w:t>
      </w:r>
      <w:r w:rsidRPr="004D7C60">
        <w:rPr>
          <w:color w:val="231F20"/>
        </w:rPr>
        <w:t>than</w:t>
      </w:r>
      <w:r w:rsidRPr="004D7C60">
        <w:rPr>
          <w:color w:val="231F20"/>
          <w:spacing w:val="-11"/>
        </w:rPr>
        <w:t xml:space="preserve"> </w:t>
      </w:r>
      <w:r w:rsidRPr="004D7C60">
        <w:rPr>
          <w:color w:val="231F20"/>
        </w:rPr>
        <w:t>one</w:t>
      </w:r>
      <w:r w:rsidRPr="004D7C60">
        <w:rPr>
          <w:color w:val="231F20"/>
          <w:spacing w:val="-11"/>
        </w:rPr>
        <w:t xml:space="preserve"> </w:t>
      </w:r>
      <w:r w:rsidRPr="004D7C60">
        <w:rPr>
          <w:color w:val="231F20"/>
        </w:rPr>
        <w:t>musical</w:t>
      </w:r>
      <w:r w:rsidRPr="004D7C60">
        <w:rPr>
          <w:color w:val="231F20"/>
          <w:spacing w:val="-11"/>
        </w:rPr>
        <w:t xml:space="preserve"> </w:t>
      </w:r>
      <w:r w:rsidRPr="004D7C60">
        <w:rPr>
          <w:color w:val="231F20"/>
        </w:rPr>
        <w:t>line</w:t>
      </w:r>
      <w:r w:rsidRPr="004D7C60">
        <w:rPr>
          <w:color w:val="231F20"/>
          <w:spacing w:val="-11"/>
        </w:rPr>
        <w:t xml:space="preserve"> </w:t>
      </w:r>
      <w:r w:rsidRPr="004D7C60">
        <w:rPr>
          <w:color w:val="231F20"/>
        </w:rPr>
        <w:t>at</w:t>
      </w:r>
      <w:r w:rsidRPr="004D7C60">
        <w:rPr>
          <w:color w:val="231F20"/>
          <w:spacing w:val="-11"/>
        </w:rPr>
        <w:t xml:space="preserve"> </w:t>
      </w:r>
      <w:r w:rsidRPr="004D7C60">
        <w:rPr>
          <w:color w:val="231F20"/>
        </w:rPr>
        <w:t>the</w:t>
      </w:r>
      <w:r w:rsidRPr="004D7C60">
        <w:rPr>
          <w:color w:val="231F20"/>
          <w:spacing w:val="-11"/>
        </w:rPr>
        <w:t xml:space="preserve"> </w:t>
      </w:r>
      <w:r w:rsidRPr="004D7C60">
        <w:rPr>
          <w:color w:val="231F20"/>
        </w:rPr>
        <w:t>same</w:t>
      </w:r>
      <w:r w:rsidRPr="004D7C60">
        <w:rPr>
          <w:color w:val="231F20"/>
          <w:spacing w:val="-11"/>
        </w:rPr>
        <w:t xml:space="preserve"> </w:t>
      </w:r>
      <w:r w:rsidRPr="004D7C60">
        <w:rPr>
          <w:color w:val="231F20"/>
        </w:rPr>
        <w:t>time.</w:t>
      </w:r>
      <w:r w:rsidRPr="004D7C60">
        <w:rPr>
          <w:color w:val="231F20"/>
          <w:spacing w:val="-11"/>
        </w:rPr>
        <w:t xml:space="preserve"> </w:t>
      </w:r>
      <w:r w:rsidRPr="004D7C60">
        <w:rPr>
          <w:color w:val="231F20"/>
        </w:rPr>
        <w:t>Keyboard</w:t>
      </w:r>
      <w:r w:rsidRPr="004D7C60">
        <w:rPr>
          <w:color w:val="231F20"/>
          <w:spacing w:val="-11"/>
        </w:rPr>
        <w:t xml:space="preserve"> </w:t>
      </w:r>
      <w:r w:rsidRPr="004D7C60">
        <w:rPr>
          <w:color w:val="231F20"/>
        </w:rPr>
        <w:t>examples:</w:t>
      </w:r>
      <w:r w:rsidRPr="004D7C60">
        <w:rPr>
          <w:color w:val="231F20"/>
          <w:spacing w:val="-11"/>
        </w:rPr>
        <w:t xml:space="preserve"> </w:t>
      </w:r>
      <w:r w:rsidRPr="004D7C60">
        <w:rPr>
          <w:color w:val="231F20"/>
        </w:rPr>
        <w:t xml:space="preserve">piano, organ, vibraphone, and accordion. For more information and listening examples of the different orchestral keyboard instruments, go to </w:t>
      </w:r>
      <w:hyperlink r:id="rId27" w:history="1">
        <w:proofErr w:type="spellStart"/>
        <w:r w:rsidR="003427C5" w:rsidRPr="003427C5">
          <w:rPr>
            <w:rStyle w:val="Hyperlink"/>
          </w:rPr>
          <w:t>Philharmonia</w:t>
        </w:r>
        <w:proofErr w:type="spellEnd"/>
        <w:r w:rsidR="003427C5" w:rsidRPr="003427C5">
          <w:rPr>
            <w:rStyle w:val="Hyperlink"/>
          </w:rPr>
          <w:t xml:space="preserve"> Instruments</w:t>
        </w:r>
      </w:hyperlink>
      <w:r w:rsidRPr="004D7C60">
        <w:rPr>
          <w:color w:val="231F20"/>
        </w:rPr>
        <w:t>. The keyboard link is found within the percussion</w:t>
      </w:r>
      <w:r w:rsidRPr="004D7C60">
        <w:rPr>
          <w:color w:val="231F20"/>
          <w:spacing w:val="-6"/>
        </w:rPr>
        <w:t xml:space="preserve"> </w:t>
      </w:r>
      <w:r w:rsidRPr="004D7C60">
        <w:rPr>
          <w:color w:val="231F20"/>
        </w:rPr>
        <w:t>instruments.</w:t>
      </w:r>
    </w:p>
    <w:p w14:paraId="2749878E" w14:textId="77777777" w:rsidR="000B7C2D" w:rsidRDefault="000B7C2D" w:rsidP="004D7C60">
      <w:pPr>
        <w:pStyle w:val="Body"/>
      </w:pPr>
    </w:p>
    <w:p w14:paraId="4AE213EC" w14:textId="77777777" w:rsidR="000B7C2D" w:rsidRDefault="004D7C60" w:rsidP="004D7C60">
      <w:pPr>
        <w:pStyle w:val="Heading2"/>
      </w:pPr>
      <w:r>
        <w:t>1.5.3 N</w:t>
      </w:r>
      <w:r w:rsidR="000B7C2D">
        <w:t>on-</w:t>
      </w:r>
      <w:r>
        <w:t>a</w:t>
      </w:r>
      <w:r w:rsidR="000B7C2D">
        <w:t xml:space="preserve">coustic </w:t>
      </w:r>
      <w:r>
        <w:t>i</w:t>
      </w:r>
      <w:r w:rsidR="000B7C2D">
        <w:t>nstruments</w:t>
      </w:r>
    </w:p>
    <w:p w14:paraId="5E232D8F" w14:textId="77777777" w:rsidR="004D7C60" w:rsidRDefault="000B7C2D" w:rsidP="004D7C60">
      <w:pPr>
        <w:pStyle w:val="Body"/>
      </w:pPr>
      <w:r>
        <w:rPr>
          <w:b/>
        </w:rPr>
        <w:t xml:space="preserve">Electric sounds and instruments: </w:t>
      </w:r>
      <w:r>
        <w:t>instruments can be electric in several ways. In some cases, an acoustic instrument, such as the guitar, violin, or piano may be played near a microphone that feeds into an amplifier. In this case, the instrument is not electric. In other cases, amplifiers are embedded in or placed onto the body of an acoustic instrument. In still other cases, acoustic instruments are altered to facilitate the amplification of their music. Thus, solid body violins, guitars, and basses may stand in for their hollow-bodied cousins.</w:t>
      </w:r>
    </w:p>
    <w:p w14:paraId="0697A536" w14:textId="77777777" w:rsidR="004D7C60" w:rsidRPr="004D7C60" w:rsidRDefault="004D7C60" w:rsidP="004D7C60">
      <w:pPr>
        <w:pStyle w:val="Body"/>
      </w:pPr>
    </w:p>
    <w:p w14:paraId="02A9CF6E" w14:textId="4197381D" w:rsidR="004D7C60" w:rsidRPr="004D7C60" w:rsidRDefault="004D7C60" w:rsidP="004D7C60">
      <w:pPr>
        <w:pStyle w:val="Heading4"/>
      </w:pPr>
      <w:r w:rsidRPr="004D7C60">
        <w:t xml:space="preserve">Sidebar: </w:t>
      </w:r>
      <w:hyperlink r:id="rId28" w:history="1">
        <w:r w:rsidRPr="003427C5">
          <w:rPr>
            <w:rStyle w:val="Hyperlink"/>
          </w:rPr>
          <w:t>Moog Inventor of the Synthesizer</w:t>
        </w:r>
      </w:hyperlink>
    </w:p>
    <w:p w14:paraId="2DD5AB83" w14:textId="77777777" w:rsidR="004D7C60" w:rsidRDefault="004D7C60" w:rsidP="004D7C60">
      <w:pPr>
        <w:pStyle w:val="Body"/>
      </w:pPr>
    </w:p>
    <w:p w14:paraId="79219362" w14:textId="77777777" w:rsidR="000B7C2D" w:rsidRDefault="000B7C2D" w:rsidP="004D7C60">
      <w:pPr>
        <w:pStyle w:val="Body"/>
      </w:pPr>
      <w:r>
        <w:t xml:space="preserve">Another category of electronic instruments </w:t>
      </w:r>
      <w:proofErr w:type="gramStart"/>
      <w:r>
        <w:t>are</w:t>
      </w:r>
      <w:proofErr w:type="gramEnd"/>
      <w:r>
        <w:t xml:space="preserve"> those that produce sound through purely electronic or digital means. Synthesizers and the modern electric keyboard, as well as beat boxes, are examples of electronic instruments that use wave generators or digital signals to produce tones.</w:t>
      </w:r>
    </w:p>
    <w:p w14:paraId="18200BCB" w14:textId="77777777" w:rsidR="000B7C2D" w:rsidRDefault="000B7C2D" w:rsidP="004D7C60">
      <w:pPr>
        <w:pStyle w:val="Body"/>
        <w:rPr>
          <w:color w:val="231F20"/>
        </w:rPr>
      </w:pPr>
      <w:r>
        <w:rPr>
          <w:b/>
        </w:rPr>
        <w:t xml:space="preserve">Synthesizers </w:t>
      </w:r>
      <w:r>
        <w:rPr>
          <w:spacing w:val="-3"/>
        </w:rPr>
        <w:t xml:space="preserve">are </w:t>
      </w:r>
      <w:r>
        <w:t xml:space="preserve">electronic instruments (often in keyboard form) </w:t>
      </w:r>
      <w:r>
        <w:rPr>
          <w:spacing w:val="-3"/>
        </w:rPr>
        <w:t xml:space="preserve">that </w:t>
      </w:r>
      <w:r>
        <w:t xml:space="preserve">create sounds using basic </w:t>
      </w:r>
      <w:r>
        <w:rPr>
          <w:spacing w:val="-3"/>
        </w:rPr>
        <w:t xml:space="preserve">wave </w:t>
      </w:r>
      <w:r>
        <w:t xml:space="preserve">forms in different combinations. </w:t>
      </w:r>
      <w:r>
        <w:rPr>
          <w:spacing w:val="-3"/>
        </w:rPr>
        <w:t xml:space="preserve">The first </w:t>
      </w:r>
      <w:r>
        <w:t>commercially avail</w:t>
      </w:r>
      <w:r>
        <w:rPr>
          <w:spacing w:val="-3"/>
        </w:rPr>
        <w:t xml:space="preserve">able </w:t>
      </w:r>
      <w:r>
        <w:t xml:space="preserve">compact synthesizers marketed for musical performance </w:t>
      </w:r>
      <w:r>
        <w:rPr>
          <w:spacing w:val="-3"/>
        </w:rPr>
        <w:t xml:space="preserve">were </w:t>
      </w:r>
      <w:r>
        <w:t xml:space="preserve">designed and built by </w:t>
      </w:r>
      <w:r>
        <w:rPr>
          <w:spacing w:val="-3"/>
        </w:rPr>
        <w:t xml:space="preserve">Dr. </w:t>
      </w:r>
      <w:r>
        <w:t xml:space="preserve">Robert </w:t>
      </w:r>
      <w:r>
        <w:rPr>
          <w:spacing w:val="-3"/>
        </w:rPr>
        <w:t xml:space="preserve">Moog </w:t>
      </w:r>
      <w:r>
        <w:t xml:space="preserve">in </w:t>
      </w:r>
      <w:r>
        <w:rPr>
          <w:spacing w:val="-3"/>
        </w:rPr>
        <w:t xml:space="preserve">the </w:t>
      </w:r>
      <w:r>
        <w:t>mid-1960s. A staple of twenty-first century music,</w:t>
      </w:r>
      <w:r w:rsidR="004D7C60">
        <w:t xml:space="preserve"> </w:t>
      </w:r>
      <w:r>
        <w:rPr>
          <w:color w:val="231F20"/>
        </w:rPr>
        <w:t>synthesizers</w:t>
      </w:r>
      <w:r>
        <w:rPr>
          <w:color w:val="231F20"/>
          <w:spacing w:val="-21"/>
        </w:rPr>
        <w:t xml:space="preserve"> </w:t>
      </w:r>
      <w:r>
        <w:rPr>
          <w:color w:val="231F20"/>
        </w:rPr>
        <w:t>are</w:t>
      </w:r>
      <w:r>
        <w:rPr>
          <w:color w:val="231F20"/>
          <w:spacing w:val="-19"/>
        </w:rPr>
        <w:t xml:space="preserve"> </w:t>
      </w:r>
      <w:r>
        <w:rPr>
          <w:color w:val="231F20"/>
        </w:rPr>
        <w:t>widely</w:t>
      </w:r>
      <w:r>
        <w:rPr>
          <w:color w:val="231F20"/>
          <w:spacing w:val="-19"/>
        </w:rPr>
        <w:t xml:space="preserve"> </w:t>
      </w:r>
      <w:r>
        <w:rPr>
          <w:color w:val="231F20"/>
        </w:rPr>
        <w:t>used</w:t>
      </w:r>
      <w:r>
        <w:rPr>
          <w:color w:val="231F20"/>
          <w:spacing w:val="-19"/>
        </w:rPr>
        <w:t xml:space="preserve"> </w:t>
      </w:r>
      <w:r>
        <w:rPr>
          <w:color w:val="231F20"/>
        </w:rPr>
        <w:t>in</w:t>
      </w:r>
      <w:r>
        <w:rPr>
          <w:color w:val="231F20"/>
          <w:spacing w:val="-20"/>
        </w:rPr>
        <w:t xml:space="preserve"> </w:t>
      </w:r>
      <w:r>
        <w:rPr>
          <w:color w:val="231F20"/>
        </w:rPr>
        <w:t>popular</w:t>
      </w:r>
      <w:r w:rsidR="004D7C60">
        <w:rPr>
          <w:color w:val="231F20"/>
        </w:rPr>
        <w:t xml:space="preserve"> </w:t>
      </w:r>
      <w:r>
        <w:rPr>
          <w:color w:val="231F20"/>
          <w:sz w:val="24"/>
        </w:rPr>
        <w:lastRenderedPageBreak/>
        <w:t xml:space="preserve">music and movie music. Their </w:t>
      </w:r>
      <w:r>
        <w:rPr>
          <w:color w:val="231F20"/>
          <w:spacing w:val="-3"/>
          <w:sz w:val="24"/>
        </w:rPr>
        <w:t xml:space="preserve">sounds </w:t>
      </w:r>
      <w:r>
        <w:rPr>
          <w:color w:val="231F20"/>
          <w:sz w:val="24"/>
        </w:rPr>
        <w:t xml:space="preserve">are everywhere in our society. </w:t>
      </w:r>
      <w:r>
        <w:rPr>
          <w:color w:val="231F20"/>
        </w:rPr>
        <w:t>Synthesizers</w:t>
      </w:r>
      <w:r>
        <w:rPr>
          <w:color w:val="231F20"/>
          <w:spacing w:val="-16"/>
        </w:rPr>
        <w:t xml:space="preserve"> </w:t>
      </w:r>
      <w:r>
        <w:rPr>
          <w:color w:val="231F20"/>
        </w:rPr>
        <w:t>are</w:t>
      </w:r>
      <w:r>
        <w:rPr>
          <w:color w:val="231F20"/>
          <w:spacing w:val="-16"/>
        </w:rPr>
        <w:t xml:space="preserve"> </w:t>
      </w:r>
      <w:r>
        <w:rPr>
          <w:color w:val="231F20"/>
        </w:rPr>
        <w:t>computers</w:t>
      </w:r>
      <w:r>
        <w:rPr>
          <w:color w:val="231F20"/>
          <w:spacing w:val="-15"/>
        </w:rPr>
        <w:t xml:space="preserve"> </w:t>
      </w:r>
      <w:r>
        <w:rPr>
          <w:color w:val="231F20"/>
        </w:rPr>
        <w:t>that</w:t>
      </w:r>
      <w:r>
        <w:rPr>
          <w:color w:val="231F20"/>
          <w:spacing w:val="-16"/>
        </w:rPr>
        <w:t xml:space="preserve"> </w:t>
      </w:r>
      <w:r>
        <w:rPr>
          <w:color w:val="231F20"/>
        </w:rPr>
        <w:t>combine</w:t>
      </w:r>
      <w:r>
        <w:rPr>
          <w:color w:val="231F20"/>
          <w:spacing w:val="-16"/>
        </w:rPr>
        <w:t xml:space="preserve"> </w:t>
      </w:r>
      <w:r>
        <w:rPr>
          <w:color w:val="231F20"/>
        </w:rPr>
        <w:t>tones</w:t>
      </w:r>
      <w:r>
        <w:rPr>
          <w:color w:val="231F20"/>
          <w:spacing w:val="-15"/>
        </w:rPr>
        <w:t xml:space="preserve"> </w:t>
      </w:r>
      <w:r>
        <w:rPr>
          <w:color w:val="231F20"/>
        </w:rPr>
        <w:t>of</w:t>
      </w:r>
      <w:r w:rsidR="004D7C60">
        <w:rPr>
          <w:color w:val="231F20"/>
        </w:rPr>
        <w:t xml:space="preserve"> </w:t>
      </w:r>
      <w:r>
        <w:rPr>
          <w:color w:val="231F20"/>
        </w:rPr>
        <w:t>different</w:t>
      </w:r>
      <w:r>
        <w:rPr>
          <w:color w:val="231F20"/>
          <w:spacing w:val="-12"/>
        </w:rPr>
        <w:t xml:space="preserve"> </w:t>
      </w:r>
      <w:r>
        <w:rPr>
          <w:color w:val="231F20"/>
        </w:rPr>
        <w:t>frequencies.</w:t>
      </w:r>
      <w:r>
        <w:rPr>
          <w:color w:val="231F20"/>
          <w:spacing w:val="-11"/>
        </w:rPr>
        <w:t xml:space="preserve"> </w:t>
      </w:r>
      <w:r>
        <w:rPr>
          <w:color w:val="231F20"/>
        </w:rPr>
        <w:t>These</w:t>
      </w:r>
      <w:r>
        <w:rPr>
          <w:color w:val="231F20"/>
          <w:spacing w:val="-10"/>
        </w:rPr>
        <w:t xml:space="preserve"> </w:t>
      </w:r>
      <w:r>
        <w:rPr>
          <w:color w:val="231F20"/>
        </w:rPr>
        <w:t>combinations</w:t>
      </w:r>
      <w:r>
        <w:rPr>
          <w:color w:val="231F20"/>
          <w:spacing w:val="-11"/>
        </w:rPr>
        <w:t xml:space="preserve"> </w:t>
      </w:r>
      <w:r>
        <w:rPr>
          <w:color w:val="231F20"/>
        </w:rPr>
        <w:t>of</w:t>
      </w:r>
      <w:r>
        <w:rPr>
          <w:color w:val="231F20"/>
          <w:spacing w:val="-11"/>
        </w:rPr>
        <w:t xml:space="preserve"> </w:t>
      </w:r>
      <w:r>
        <w:rPr>
          <w:color w:val="231F20"/>
        </w:rPr>
        <w:t>frequencies</w:t>
      </w:r>
      <w:r>
        <w:rPr>
          <w:color w:val="231F20"/>
          <w:spacing w:val="-11"/>
        </w:rPr>
        <w:t xml:space="preserve"> </w:t>
      </w:r>
      <w:r>
        <w:rPr>
          <w:color w:val="231F20"/>
        </w:rPr>
        <w:t>result</w:t>
      </w:r>
      <w:r>
        <w:rPr>
          <w:color w:val="231F20"/>
          <w:spacing w:val="-11"/>
        </w:rPr>
        <w:t xml:space="preserve"> </w:t>
      </w:r>
      <w:r>
        <w:rPr>
          <w:color w:val="231F20"/>
        </w:rPr>
        <w:t>in</w:t>
      </w:r>
      <w:r>
        <w:rPr>
          <w:color w:val="231F20"/>
          <w:spacing w:val="-11"/>
        </w:rPr>
        <w:t xml:space="preserve"> </w:t>
      </w:r>
      <w:r>
        <w:rPr>
          <w:color w:val="231F20"/>
        </w:rPr>
        <w:t>complex</w:t>
      </w:r>
      <w:r>
        <w:rPr>
          <w:color w:val="231F20"/>
          <w:spacing w:val="-11"/>
        </w:rPr>
        <w:t xml:space="preserve"> </w:t>
      </w:r>
      <w:r>
        <w:rPr>
          <w:color w:val="231F20"/>
        </w:rPr>
        <w:t>sounds that do not exist in nature. Listen to the recording below of Bjork, which incorporates a live band with a variety of strange and interesting synthesized</w:t>
      </w:r>
      <w:r>
        <w:rPr>
          <w:color w:val="231F20"/>
          <w:spacing w:val="-26"/>
        </w:rPr>
        <w:t xml:space="preserve"> </w:t>
      </w:r>
      <w:r>
        <w:rPr>
          <w:color w:val="231F20"/>
        </w:rPr>
        <w:t>sounds.</w:t>
      </w:r>
    </w:p>
    <w:p w14:paraId="20712185" w14:textId="77777777" w:rsidR="004D7C60" w:rsidRDefault="004D7C60" w:rsidP="004D7C60">
      <w:pPr>
        <w:pStyle w:val="Body"/>
      </w:pPr>
    </w:p>
    <w:p w14:paraId="2F1FBCB1" w14:textId="77777777" w:rsidR="004D7C60" w:rsidRDefault="004D7C60" w:rsidP="004D7C60">
      <w:pPr>
        <w:pStyle w:val="Body"/>
        <w:ind w:firstLine="0"/>
        <w:jc w:val="center"/>
        <w:rPr>
          <w:rFonts w:ascii="Verdana"/>
          <w:b/>
          <w:color w:val="003563"/>
          <w:sz w:val="16"/>
        </w:rPr>
      </w:pPr>
      <w:r>
        <w:rPr>
          <w:noProof/>
        </w:rPr>
        <w:drawing>
          <wp:inline distT="0" distB="0" distL="0" distR="0" wp14:anchorId="2CF6D6B5" wp14:editId="4A969F56">
            <wp:extent cx="2322584" cy="1693443"/>
            <wp:effectExtent l="0" t="0" r="1905" b="0"/>
            <wp:docPr id="27" name="image15.jpeg" descr="Early Minimoog by R. A. Moog Inc. (ca. 1970)" title="Early Minimoog by R. A. Moog Inc. (ca. 1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5.jpeg"/>
                    <pic:cNvPicPr/>
                  </pic:nvPicPr>
                  <pic:blipFill>
                    <a:blip r:embed="rId29" cstate="print"/>
                    <a:stretch>
                      <a:fillRect/>
                    </a:stretch>
                  </pic:blipFill>
                  <pic:spPr>
                    <a:xfrm>
                      <a:off x="0" y="0"/>
                      <a:ext cx="2322584" cy="1693443"/>
                    </a:xfrm>
                    <a:prstGeom prst="rect">
                      <a:avLst/>
                    </a:prstGeom>
                  </pic:spPr>
                </pic:pic>
              </a:graphicData>
            </a:graphic>
          </wp:inline>
        </w:drawing>
      </w:r>
    </w:p>
    <w:p w14:paraId="6F968FD0" w14:textId="77777777" w:rsidR="004D7C60" w:rsidRDefault="004D7C60" w:rsidP="004D7C60">
      <w:pPr>
        <w:pStyle w:val="CaptionHeader"/>
      </w:pPr>
      <w:r>
        <w:t xml:space="preserve">Figure 1.10 | Early Minimoog by R. A. Moog </w:t>
      </w:r>
      <w:r>
        <w:rPr>
          <w:color w:val="003563"/>
        </w:rPr>
        <w:t>Inc. (ca. 1970)</w:t>
      </w:r>
    </w:p>
    <w:p w14:paraId="7E1823A2" w14:textId="77777777" w:rsidR="004D7C60" w:rsidRPr="004D7C60" w:rsidRDefault="004D7C60" w:rsidP="004D7C60">
      <w:pPr>
        <w:pStyle w:val="CaptionText"/>
      </w:pPr>
      <w:r w:rsidRPr="004D7C60">
        <w:t xml:space="preserve">Author | User </w:t>
      </w:r>
      <w:r w:rsidRPr="004D7C60">
        <w:t>“</w:t>
      </w:r>
      <w:r w:rsidRPr="004D7C60">
        <w:t>glacial23</w:t>
      </w:r>
      <w:r w:rsidRPr="004D7C60">
        <w:t>”</w:t>
      </w:r>
      <w:r w:rsidRPr="004D7C60">
        <w:t xml:space="preserve"> </w:t>
      </w:r>
    </w:p>
    <w:p w14:paraId="7F1BEE77" w14:textId="77777777" w:rsidR="004D7C60" w:rsidRPr="004D7C60" w:rsidRDefault="004D7C60" w:rsidP="004D7C60">
      <w:pPr>
        <w:pStyle w:val="CaptionText"/>
      </w:pPr>
      <w:r w:rsidRPr="004D7C60">
        <w:t xml:space="preserve">Source | Wikimedia Commons </w:t>
      </w:r>
    </w:p>
    <w:p w14:paraId="6D984BBB" w14:textId="77777777" w:rsidR="004D7C60" w:rsidRPr="004D7C60" w:rsidRDefault="004D7C60" w:rsidP="004D7C60">
      <w:pPr>
        <w:pStyle w:val="CaptionText"/>
      </w:pPr>
      <w:r w:rsidRPr="004D7C60">
        <w:t>License | CC BY-SA 2.0</w:t>
      </w:r>
    </w:p>
    <w:p w14:paraId="069E328F" w14:textId="77777777" w:rsidR="004D7C60" w:rsidRPr="004D7C60" w:rsidRDefault="004D7C60" w:rsidP="004D7C60">
      <w:pPr>
        <w:pStyle w:val="Body"/>
      </w:pPr>
    </w:p>
    <w:p w14:paraId="7E064188" w14:textId="560125DA" w:rsidR="000B7C2D" w:rsidRDefault="004D7C60" w:rsidP="00F1155D">
      <w:pPr>
        <w:pStyle w:val="Heading3"/>
      </w:pPr>
      <w:r>
        <w:rPr>
          <w:w w:val="105"/>
        </w:rPr>
        <w:t>E</w:t>
      </w:r>
      <w:r w:rsidR="000B7C2D">
        <w:rPr>
          <w:w w:val="105"/>
        </w:rPr>
        <w:t xml:space="preserve">x. 1.6: </w:t>
      </w:r>
      <w:hyperlink r:id="rId30" w:history="1">
        <w:proofErr w:type="spellStart"/>
        <w:r w:rsidRPr="003427C5">
          <w:rPr>
            <w:rStyle w:val="Hyperlink"/>
            <w:w w:val="105"/>
          </w:rPr>
          <w:t>B</w:t>
        </w:r>
        <w:r w:rsidR="000B7C2D" w:rsidRPr="003427C5">
          <w:rPr>
            <w:rStyle w:val="Hyperlink"/>
            <w:w w:val="105"/>
          </w:rPr>
          <w:t>jörk</w:t>
        </w:r>
        <w:proofErr w:type="spellEnd"/>
        <w:r w:rsidR="000B7C2D" w:rsidRPr="003427C5">
          <w:rPr>
            <w:rStyle w:val="Hyperlink"/>
            <w:w w:val="105"/>
          </w:rPr>
          <w:t xml:space="preserve"> – </w:t>
        </w:r>
        <w:r w:rsidRPr="003427C5">
          <w:rPr>
            <w:rStyle w:val="Hyperlink"/>
            <w:w w:val="105"/>
          </w:rPr>
          <w:t>V</w:t>
        </w:r>
        <w:r w:rsidR="000B7C2D" w:rsidRPr="003427C5">
          <w:rPr>
            <w:rStyle w:val="Hyperlink"/>
            <w:w w:val="105"/>
          </w:rPr>
          <w:t xml:space="preserve">oltaic Paris </w:t>
        </w:r>
        <w:r w:rsidRPr="003427C5">
          <w:rPr>
            <w:rStyle w:val="Hyperlink"/>
            <w:w w:val="105"/>
          </w:rPr>
          <w:t>HD</w:t>
        </w:r>
      </w:hyperlink>
    </w:p>
    <w:p w14:paraId="7979A509" w14:textId="77777777" w:rsidR="000B7C2D" w:rsidRPr="004D7C60" w:rsidRDefault="000B7C2D" w:rsidP="004D7C60">
      <w:pPr>
        <w:pStyle w:val="BodyText"/>
      </w:pPr>
    </w:p>
    <w:p w14:paraId="4ABD41B4" w14:textId="77777777" w:rsidR="000B7C2D" w:rsidRDefault="000B7C2D" w:rsidP="004D7C60">
      <w:pPr>
        <w:pStyle w:val="Body"/>
      </w:pPr>
      <w:r>
        <w:t xml:space="preserve">Solid-state </w:t>
      </w:r>
      <w:r w:rsidRPr="004D7C60">
        <w:t>electronics</w:t>
      </w:r>
      <w:r>
        <w:t xml:space="preserve"> have enabled the synthesizer to shrink in size from its early</w:t>
      </w:r>
      <w:r>
        <w:rPr>
          <w:spacing w:val="-10"/>
        </w:rPr>
        <w:t xml:space="preserve"> </w:t>
      </w:r>
      <w:r>
        <w:t>days</w:t>
      </w:r>
      <w:r>
        <w:rPr>
          <w:spacing w:val="-10"/>
        </w:rPr>
        <w:t xml:space="preserve"> </w:t>
      </w:r>
      <w:r>
        <w:t>in</w:t>
      </w:r>
      <w:r>
        <w:rPr>
          <w:spacing w:val="-9"/>
        </w:rPr>
        <w:t xml:space="preserve"> </w:t>
      </w:r>
      <w:r>
        <w:t>the</w:t>
      </w:r>
      <w:r>
        <w:rPr>
          <w:spacing w:val="-10"/>
        </w:rPr>
        <w:t xml:space="preserve"> </w:t>
      </w:r>
      <w:r>
        <w:t>1970s.</w:t>
      </w:r>
      <w:r>
        <w:rPr>
          <w:spacing w:val="-9"/>
        </w:rPr>
        <w:t xml:space="preserve"> </w:t>
      </w:r>
      <w:r>
        <w:t>Compare</w:t>
      </w:r>
      <w:r>
        <w:rPr>
          <w:spacing w:val="-10"/>
        </w:rPr>
        <w:t xml:space="preserve"> </w:t>
      </w:r>
      <w:r>
        <w:t>the</w:t>
      </w:r>
      <w:r>
        <w:rPr>
          <w:spacing w:val="-9"/>
        </w:rPr>
        <w:t xml:space="preserve"> </w:t>
      </w:r>
      <w:r>
        <w:t>number</w:t>
      </w:r>
      <w:r>
        <w:rPr>
          <w:spacing w:val="-9"/>
        </w:rPr>
        <w:t xml:space="preserve"> </w:t>
      </w:r>
      <w:r>
        <w:t>of</w:t>
      </w:r>
      <w:r>
        <w:rPr>
          <w:spacing w:val="-10"/>
        </w:rPr>
        <w:t xml:space="preserve"> </w:t>
      </w:r>
      <w:r>
        <w:t>electronic</w:t>
      </w:r>
      <w:r>
        <w:rPr>
          <w:spacing w:val="-9"/>
        </w:rPr>
        <w:t xml:space="preserve"> </w:t>
      </w:r>
      <w:r>
        <w:t>components</w:t>
      </w:r>
      <w:r>
        <w:rPr>
          <w:spacing w:val="-9"/>
        </w:rPr>
        <w:t xml:space="preserve"> </w:t>
      </w:r>
      <w:r>
        <w:t>in</w:t>
      </w:r>
      <w:r>
        <w:rPr>
          <w:spacing w:val="-9"/>
        </w:rPr>
        <w:t xml:space="preserve"> </w:t>
      </w:r>
      <w:r>
        <w:t>the</w:t>
      </w:r>
      <w:r>
        <w:rPr>
          <w:spacing w:val="-9"/>
        </w:rPr>
        <w:t xml:space="preserve"> </w:t>
      </w:r>
      <w:r>
        <w:t xml:space="preserve">photo of Keith Emerson’s “rig” with the much smaller keyboard synthesizers used by Chick </w:t>
      </w:r>
      <w:proofErr w:type="spellStart"/>
      <w:r>
        <w:t>Corea</w:t>
      </w:r>
      <w:proofErr w:type="spellEnd"/>
      <w:r>
        <w:t xml:space="preserve"> linked</w:t>
      </w:r>
      <w:r>
        <w:rPr>
          <w:spacing w:val="-4"/>
        </w:rPr>
        <w:t xml:space="preserve"> </w:t>
      </w:r>
      <w:r>
        <w:t>below.</w:t>
      </w:r>
    </w:p>
    <w:p w14:paraId="598E84E9" w14:textId="77777777" w:rsidR="000B7C2D" w:rsidRDefault="000B7C2D" w:rsidP="004D7C60">
      <w:pPr>
        <w:pStyle w:val="Body"/>
      </w:pPr>
    </w:p>
    <w:p w14:paraId="4B8DB569" w14:textId="3D20507C" w:rsidR="000B7C2D" w:rsidRDefault="004D7C60" w:rsidP="00F1155D">
      <w:pPr>
        <w:pStyle w:val="Heading3"/>
      </w:pPr>
      <w:r>
        <w:t>E</w:t>
      </w:r>
      <w:r w:rsidR="000B7C2D">
        <w:t xml:space="preserve">x. 1.7: </w:t>
      </w:r>
      <w:hyperlink r:id="rId31" w:history="1">
        <w:r w:rsidRPr="003427C5">
          <w:rPr>
            <w:rStyle w:val="Hyperlink"/>
          </w:rPr>
          <w:t>E</w:t>
        </w:r>
        <w:r w:rsidR="000B7C2D" w:rsidRPr="003427C5">
          <w:rPr>
            <w:rStyle w:val="Hyperlink"/>
          </w:rPr>
          <w:t xml:space="preserve">merson, </w:t>
        </w:r>
        <w:r w:rsidRPr="003427C5">
          <w:rPr>
            <w:rStyle w:val="Hyperlink"/>
          </w:rPr>
          <w:t>L</w:t>
        </w:r>
        <w:r w:rsidR="000B7C2D" w:rsidRPr="003427C5">
          <w:rPr>
            <w:rStyle w:val="Hyperlink"/>
          </w:rPr>
          <w:t>ake, and Palmer – “</w:t>
        </w:r>
        <w:proofErr w:type="spellStart"/>
        <w:r w:rsidR="000B7C2D" w:rsidRPr="003427C5">
          <w:rPr>
            <w:rStyle w:val="Hyperlink"/>
          </w:rPr>
          <w:t>Tarkus</w:t>
        </w:r>
        <w:proofErr w:type="spellEnd"/>
        <w:r w:rsidR="000B7C2D" w:rsidRPr="003427C5">
          <w:rPr>
            <w:rStyle w:val="Hyperlink"/>
          </w:rPr>
          <w:t>” 1971</w:t>
        </w:r>
      </w:hyperlink>
    </w:p>
    <w:p w14:paraId="308AFCB8" w14:textId="77777777" w:rsidR="000B7C2D" w:rsidRDefault="000B7C2D" w:rsidP="004D7C60">
      <w:pPr>
        <w:pStyle w:val="Body"/>
      </w:pPr>
    </w:p>
    <w:p w14:paraId="5F0DDDB5" w14:textId="08F9DDD7" w:rsidR="000B7C2D" w:rsidRDefault="004D7C60" w:rsidP="00F1155D">
      <w:pPr>
        <w:pStyle w:val="Heading3"/>
      </w:pPr>
      <w:r>
        <w:rPr>
          <w:w w:val="105"/>
        </w:rPr>
        <w:t>E</w:t>
      </w:r>
      <w:r w:rsidR="000B7C2D">
        <w:rPr>
          <w:w w:val="105"/>
        </w:rPr>
        <w:t xml:space="preserve">x. 1.8: </w:t>
      </w:r>
      <w:hyperlink r:id="rId32" w:history="1">
        <w:r w:rsidR="000B7C2D" w:rsidRPr="000F6C49">
          <w:rPr>
            <w:rStyle w:val="Hyperlink"/>
            <w:w w:val="105"/>
          </w:rPr>
          <w:t xml:space="preserve">Chick </w:t>
        </w:r>
        <w:proofErr w:type="spellStart"/>
        <w:r w:rsidR="000B7C2D" w:rsidRPr="000F6C49">
          <w:rPr>
            <w:rStyle w:val="Hyperlink"/>
            <w:w w:val="105"/>
          </w:rPr>
          <w:t>Corea</w:t>
        </w:r>
        <w:proofErr w:type="spellEnd"/>
        <w:r w:rsidR="000B7C2D" w:rsidRPr="000F6C49">
          <w:rPr>
            <w:rStyle w:val="Hyperlink"/>
            <w:w w:val="105"/>
          </w:rPr>
          <w:t xml:space="preserve">, </w:t>
        </w:r>
        <w:r w:rsidRPr="000F6C49">
          <w:rPr>
            <w:rStyle w:val="Hyperlink"/>
            <w:w w:val="105"/>
          </w:rPr>
          <w:t>L</w:t>
        </w:r>
        <w:r w:rsidR="000B7C2D" w:rsidRPr="000F6C49">
          <w:rPr>
            <w:rStyle w:val="Hyperlink"/>
            <w:w w:val="105"/>
          </w:rPr>
          <w:t xml:space="preserve">ive at </w:t>
        </w:r>
        <w:r w:rsidRPr="000F6C49">
          <w:rPr>
            <w:rStyle w:val="Hyperlink"/>
            <w:w w:val="105"/>
          </w:rPr>
          <w:t>N</w:t>
        </w:r>
        <w:r w:rsidR="000B7C2D" w:rsidRPr="000F6C49">
          <w:rPr>
            <w:rStyle w:val="Hyperlink"/>
            <w:w w:val="105"/>
          </w:rPr>
          <w:t xml:space="preserve">orth </w:t>
        </w:r>
        <w:r w:rsidRPr="000F6C49">
          <w:rPr>
            <w:rStyle w:val="Hyperlink"/>
            <w:w w:val="105"/>
          </w:rPr>
          <w:t>S</w:t>
        </w:r>
        <w:r w:rsidR="000B7C2D" w:rsidRPr="000F6C49">
          <w:rPr>
            <w:rStyle w:val="Hyperlink"/>
            <w:w w:val="105"/>
          </w:rPr>
          <w:t xml:space="preserve">ea </w:t>
        </w:r>
        <w:r w:rsidRPr="000F6C49">
          <w:rPr>
            <w:rStyle w:val="Hyperlink"/>
            <w:w w:val="105"/>
          </w:rPr>
          <w:t>J</w:t>
        </w:r>
        <w:r w:rsidR="000B7C2D" w:rsidRPr="000F6C49">
          <w:rPr>
            <w:rStyle w:val="Hyperlink"/>
            <w:w w:val="105"/>
          </w:rPr>
          <w:t>azz 2003</w:t>
        </w:r>
      </w:hyperlink>
    </w:p>
    <w:p w14:paraId="2AF218A4" w14:textId="77777777" w:rsidR="000B7C2D" w:rsidRDefault="000B7C2D" w:rsidP="004D7C60">
      <w:pPr>
        <w:pStyle w:val="Body"/>
      </w:pPr>
    </w:p>
    <w:p w14:paraId="24A80606" w14:textId="77777777" w:rsidR="000B7C2D" w:rsidRDefault="000B7C2D" w:rsidP="004D7C60">
      <w:pPr>
        <w:pStyle w:val="Body"/>
      </w:pPr>
      <w:r>
        <w:t>Synthesizers can also be used to imitate the complex sounds of real instruments, making it possible for a composer to create music and have it played without having to hire a real orchestra. The video below features music created using sample-based synthesis, a method that incorporates recorded audio “samples” to approximate the sound of an orchestra through a computer.</w:t>
      </w:r>
    </w:p>
    <w:p w14:paraId="5CFBE1BB" w14:textId="77777777" w:rsidR="000B7C2D" w:rsidRDefault="000B7C2D" w:rsidP="004D7C60">
      <w:pPr>
        <w:pStyle w:val="Body"/>
      </w:pPr>
    </w:p>
    <w:p w14:paraId="460F9CB3" w14:textId="231CA056" w:rsidR="000B7C2D" w:rsidRDefault="004D7C60" w:rsidP="00F1155D">
      <w:pPr>
        <w:pStyle w:val="Heading3"/>
      </w:pPr>
      <w:r>
        <w:rPr>
          <w:w w:val="105"/>
        </w:rPr>
        <w:t>E</w:t>
      </w:r>
      <w:r w:rsidR="000B7C2D">
        <w:rPr>
          <w:w w:val="105"/>
        </w:rPr>
        <w:t xml:space="preserve">x. 1.9: </w:t>
      </w:r>
      <w:hyperlink r:id="rId33" w:history="1">
        <w:r w:rsidRPr="000F6C49">
          <w:rPr>
            <w:rStyle w:val="Hyperlink"/>
            <w:w w:val="105"/>
          </w:rPr>
          <w:t>V</w:t>
        </w:r>
        <w:r w:rsidR="000B7C2D" w:rsidRPr="000F6C49">
          <w:rPr>
            <w:rStyle w:val="Hyperlink"/>
            <w:w w:val="105"/>
          </w:rPr>
          <w:t xml:space="preserve">ienna </w:t>
        </w:r>
        <w:r w:rsidRPr="000F6C49">
          <w:rPr>
            <w:rStyle w:val="Hyperlink"/>
            <w:w w:val="105"/>
          </w:rPr>
          <w:t>S</w:t>
        </w:r>
        <w:r w:rsidR="000B7C2D" w:rsidRPr="000F6C49">
          <w:rPr>
            <w:rStyle w:val="Hyperlink"/>
            <w:w w:val="105"/>
          </w:rPr>
          <w:t xml:space="preserve">ymphonic </w:t>
        </w:r>
        <w:r w:rsidRPr="000F6C49">
          <w:rPr>
            <w:rStyle w:val="Hyperlink"/>
            <w:w w:val="105"/>
          </w:rPr>
          <w:t>L</w:t>
        </w:r>
        <w:r w:rsidR="000B7C2D" w:rsidRPr="000F6C49">
          <w:rPr>
            <w:rStyle w:val="Hyperlink"/>
            <w:w w:val="105"/>
          </w:rPr>
          <w:t>ibrary</w:t>
        </w:r>
      </w:hyperlink>
    </w:p>
    <w:p w14:paraId="46486872" w14:textId="77777777" w:rsidR="000B7C2D" w:rsidRDefault="000B7C2D" w:rsidP="004D7C60">
      <w:pPr>
        <w:pStyle w:val="Body"/>
      </w:pPr>
    </w:p>
    <w:p w14:paraId="62DBAB43" w14:textId="77777777" w:rsidR="000B7C2D" w:rsidRDefault="000B7C2D" w:rsidP="004D7C60">
      <w:pPr>
        <w:pStyle w:val="Body"/>
      </w:pPr>
      <w:r>
        <w:t>Many photographs of all different types of instruments may be found using Google images.</w:t>
      </w:r>
    </w:p>
    <w:p w14:paraId="20461EFB" w14:textId="77777777" w:rsidR="000B7C2D" w:rsidRDefault="000B7C2D" w:rsidP="004D7C60">
      <w:pPr>
        <w:pStyle w:val="Body"/>
      </w:pPr>
    </w:p>
    <w:p w14:paraId="3D1F3D67" w14:textId="77777777" w:rsidR="000B7C2D" w:rsidRPr="004D7C60" w:rsidRDefault="004D7C60" w:rsidP="004D7C60">
      <w:pPr>
        <w:pStyle w:val="Heading1"/>
      </w:pPr>
      <w:r>
        <w:t>NEW RECORDING TECHNOLOGIES</w:t>
      </w:r>
    </w:p>
    <w:p w14:paraId="7283776D" w14:textId="77777777" w:rsidR="000B7C2D" w:rsidRDefault="000B7C2D" w:rsidP="004D7C60">
      <w:pPr>
        <w:pStyle w:val="Body"/>
      </w:pPr>
      <w:r>
        <w:t>Today, the ability to make high quality recordings is within the reach of anyone with a laptop and a microphone. But only a few years ago, recordings were an expensive endeavor available only to those with the financial backing of a record label.</w:t>
      </w:r>
      <w:r>
        <w:rPr>
          <w:spacing w:val="-7"/>
        </w:rPr>
        <w:t xml:space="preserve"> </w:t>
      </w:r>
      <w:r>
        <w:t>Musicians</w:t>
      </w:r>
      <w:r>
        <w:rPr>
          <w:spacing w:val="-7"/>
        </w:rPr>
        <w:t xml:space="preserve"> </w:t>
      </w:r>
      <w:r>
        <w:t>of</w:t>
      </w:r>
      <w:r>
        <w:rPr>
          <w:spacing w:val="-7"/>
        </w:rPr>
        <w:t xml:space="preserve"> </w:t>
      </w:r>
      <w:r>
        <w:t>the</w:t>
      </w:r>
      <w:r>
        <w:rPr>
          <w:spacing w:val="-7"/>
        </w:rPr>
        <w:t xml:space="preserve"> </w:t>
      </w:r>
      <w:r>
        <w:t>twenty-first</w:t>
      </w:r>
      <w:r>
        <w:rPr>
          <w:spacing w:val="-7"/>
        </w:rPr>
        <w:t xml:space="preserve"> </w:t>
      </w:r>
      <w:r>
        <w:t>century</w:t>
      </w:r>
      <w:r>
        <w:rPr>
          <w:spacing w:val="-6"/>
        </w:rPr>
        <w:t xml:space="preserve"> </w:t>
      </w:r>
      <w:r>
        <w:t>have</w:t>
      </w:r>
      <w:r>
        <w:rPr>
          <w:spacing w:val="-7"/>
        </w:rPr>
        <w:t xml:space="preserve"> </w:t>
      </w:r>
      <w:r>
        <w:t>access</w:t>
      </w:r>
      <w:r>
        <w:rPr>
          <w:spacing w:val="-7"/>
        </w:rPr>
        <w:t xml:space="preserve"> </w:t>
      </w:r>
      <w:r>
        <w:t>not</w:t>
      </w:r>
      <w:r>
        <w:rPr>
          <w:spacing w:val="-7"/>
        </w:rPr>
        <w:t xml:space="preserve"> </w:t>
      </w:r>
      <w:r>
        <w:t>only</w:t>
      </w:r>
      <w:r>
        <w:rPr>
          <w:spacing w:val="-7"/>
        </w:rPr>
        <w:t xml:space="preserve"> </w:t>
      </w:r>
      <w:r>
        <w:t>to</w:t>
      </w:r>
      <w:r>
        <w:rPr>
          <w:spacing w:val="-7"/>
        </w:rPr>
        <w:t xml:space="preserve"> </w:t>
      </w:r>
      <w:r>
        <w:t>recording</w:t>
      </w:r>
      <w:r>
        <w:rPr>
          <w:spacing w:val="-6"/>
        </w:rPr>
        <w:t xml:space="preserve"> </w:t>
      </w:r>
      <w:r>
        <w:t>technologies, but also to new and cutting-edge tools that are fundamentally changing how</w:t>
      </w:r>
      <w:r>
        <w:rPr>
          <w:spacing w:val="-10"/>
        </w:rPr>
        <w:t xml:space="preserve"> </w:t>
      </w:r>
      <w:r>
        <w:t>music</w:t>
      </w:r>
      <w:r>
        <w:rPr>
          <w:spacing w:val="-9"/>
        </w:rPr>
        <w:t xml:space="preserve"> </w:t>
      </w:r>
      <w:r>
        <w:t>is</w:t>
      </w:r>
      <w:r>
        <w:rPr>
          <w:spacing w:val="-9"/>
        </w:rPr>
        <w:t xml:space="preserve"> </w:t>
      </w:r>
      <w:r>
        <w:t>created,</w:t>
      </w:r>
      <w:r>
        <w:rPr>
          <w:spacing w:val="-9"/>
        </w:rPr>
        <w:t xml:space="preserve"> </w:t>
      </w:r>
      <w:r>
        <w:t>enjoyed,</w:t>
      </w:r>
      <w:r>
        <w:rPr>
          <w:spacing w:val="-9"/>
        </w:rPr>
        <w:t xml:space="preserve"> </w:t>
      </w:r>
      <w:r>
        <w:t>and</w:t>
      </w:r>
      <w:r>
        <w:rPr>
          <w:spacing w:val="-9"/>
        </w:rPr>
        <w:t xml:space="preserve"> </w:t>
      </w:r>
      <w:r>
        <w:t>disseminated.</w:t>
      </w:r>
      <w:r>
        <w:rPr>
          <w:spacing w:val="-9"/>
        </w:rPr>
        <w:t xml:space="preserve"> </w:t>
      </w:r>
      <w:r>
        <w:t>The</w:t>
      </w:r>
      <w:r>
        <w:rPr>
          <w:spacing w:val="-9"/>
        </w:rPr>
        <w:t xml:space="preserve"> </w:t>
      </w:r>
      <w:r>
        <w:t>synthesizer</w:t>
      </w:r>
      <w:r>
        <w:rPr>
          <w:spacing w:val="-10"/>
        </w:rPr>
        <w:t xml:space="preserve"> </w:t>
      </w:r>
      <w:r w:rsidRPr="004D7C60">
        <w:t>discussed</w:t>
      </w:r>
      <w:r>
        <w:rPr>
          <w:spacing w:val="-9"/>
        </w:rPr>
        <w:t xml:space="preserve"> </w:t>
      </w:r>
      <w:r>
        <w:t>above can be a recording technology, but there are others such as</w:t>
      </w:r>
      <w:r>
        <w:rPr>
          <w:spacing w:val="-17"/>
        </w:rPr>
        <w:t xml:space="preserve"> </w:t>
      </w:r>
      <w:r>
        <w:t>Auto-Tune.</w:t>
      </w:r>
    </w:p>
    <w:p w14:paraId="388976BA" w14:textId="77777777" w:rsidR="000B7C2D" w:rsidRDefault="000B7C2D" w:rsidP="004D7C60">
      <w:pPr>
        <w:pStyle w:val="Body"/>
      </w:pPr>
    </w:p>
    <w:p w14:paraId="0C9C873A" w14:textId="77777777" w:rsidR="000B7C2D" w:rsidRDefault="004D7C60" w:rsidP="004D7C60">
      <w:pPr>
        <w:pStyle w:val="Heading2"/>
      </w:pPr>
      <w:r>
        <w:rPr>
          <w:w w:val="105"/>
        </w:rPr>
        <w:t>1.6.1 A</w:t>
      </w:r>
      <w:r w:rsidR="000B7C2D">
        <w:rPr>
          <w:w w:val="105"/>
        </w:rPr>
        <w:t>uto-Tune</w:t>
      </w:r>
      <w:r w:rsidR="000B7C2D">
        <w:rPr>
          <w:w w:val="105"/>
        </w:rPr>
        <w:tab/>
      </w:r>
      <w:r w:rsidR="000B7C2D">
        <w:rPr>
          <w:spacing w:val="-6"/>
        </w:rPr>
        <w:t xml:space="preserve">and </w:t>
      </w:r>
      <w:r>
        <w:rPr>
          <w:w w:val="105"/>
        </w:rPr>
        <w:t>L</w:t>
      </w:r>
      <w:r w:rsidR="000B7C2D">
        <w:rPr>
          <w:w w:val="105"/>
        </w:rPr>
        <w:t>ooping</w:t>
      </w:r>
    </w:p>
    <w:p w14:paraId="6BFC84C0" w14:textId="77777777" w:rsidR="000B7C2D" w:rsidRDefault="000B7C2D" w:rsidP="004D7C60">
      <w:pPr>
        <w:pStyle w:val="Body"/>
        <w:rPr>
          <w:color w:val="231F20"/>
        </w:rPr>
      </w:pPr>
      <w:r>
        <w:t xml:space="preserve">Auto-Tune is a technique originally invented to correct for intonation mistakes in </w:t>
      </w:r>
      <w:r>
        <w:rPr>
          <w:spacing w:val="-5"/>
        </w:rPr>
        <w:t>vo</w:t>
      </w:r>
      <w:r>
        <w:t>cal performances. However, the technique quickly evolved</w:t>
      </w:r>
      <w:r w:rsidR="00106F16">
        <w:t xml:space="preserve"> </w:t>
      </w:r>
      <w:r>
        <w:t>into a new form of expression, allowing singers to add expressive flourishes</w:t>
      </w:r>
      <w:r>
        <w:rPr>
          <w:spacing w:val="-14"/>
        </w:rPr>
        <w:t xml:space="preserve"> </w:t>
      </w:r>
      <w:r>
        <w:t>to</w:t>
      </w:r>
      <w:r>
        <w:rPr>
          <w:spacing w:val="-14"/>
        </w:rPr>
        <w:t xml:space="preserve"> </w:t>
      </w:r>
      <w:r>
        <w:t>their</w:t>
      </w:r>
      <w:r>
        <w:rPr>
          <w:spacing w:val="-14"/>
        </w:rPr>
        <w:t xml:space="preserve"> </w:t>
      </w:r>
      <w:r>
        <w:t>singing.</w:t>
      </w:r>
      <w:r>
        <w:rPr>
          <w:spacing w:val="-13"/>
        </w:rPr>
        <w:t xml:space="preserve"> </w:t>
      </w:r>
      <w:r>
        <w:t>Even</w:t>
      </w:r>
      <w:r>
        <w:rPr>
          <w:color w:val="231F20"/>
        </w:rPr>
        <w:t>tually, the technique was used to turn regular speech into music, making it possible to create music out of everyday sounds. Listen to the clip below of the musical group, the Gregory Brothers, who regularly use Auto-Tune to create songs from viral Internet videos and news clips.</w:t>
      </w:r>
    </w:p>
    <w:p w14:paraId="517D9AEE" w14:textId="77777777" w:rsidR="004D7C60" w:rsidRDefault="004D7C60" w:rsidP="004D7C60">
      <w:pPr>
        <w:pStyle w:val="Body"/>
      </w:pPr>
    </w:p>
    <w:p w14:paraId="5AAD8CED" w14:textId="77777777" w:rsidR="004D7C60" w:rsidRDefault="004D7C60" w:rsidP="004D7C60">
      <w:pPr>
        <w:pStyle w:val="Body"/>
        <w:ind w:firstLine="0"/>
        <w:jc w:val="center"/>
      </w:pPr>
      <w:r>
        <w:rPr>
          <w:noProof/>
          <w:sz w:val="20"/>
        </w:rPr>
        <w:drawing>
          <wp:inline distT="0" distB="0" distL="0" distR="0" wp14:anchorId="6BF413D9" wp14:editId="0DAA4BAB">
            <wp:extent cx="2943465" cy="1152144"/>
            <wp:effectExtent l="0" t="0" r="0" b="0"/>
            <wp:docPr id="29" name="image16.png" descr="Boss RC-50 Loop Station" title="Boss RC-50 Loop S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6.png"/>
                    <pic:cNvPicPr/>
                  </pic:nvPicPr>
                  <pic:blipFill>
                    <a:blip r:embed="rId34" cstate="print"/>
                    <a:stretch>
                      <a:fillRect/>
                    </a:stretch>
                  </pic:blipFill>
                  <pic:spPr>
                    <a:xfrm>
                      <a:off x="0" y="0"/>
                      <a:ext cx="2943465" cy="1152144"/>
                    </a:xfrm>
                    <a:prstGeom prst="rect">
                      <a:avLst/>
                    </a:prstGeom>
                  </pic:spPr>
                </pic:pic>
              </a:graphicData>
            </a:graphic>
          </wp:inline>
        </w:drawing>
      </w:r>
    </w:p>
    <w:p w14:paraId="4F045296" w14:textId="77777777" w:rsidR="004D7C60" w:rsidRDefault="004D7C60" w:rsidP="004D7C60">
      <w:pPr>
        <w:pStyle w:val="CaptionHeader"/>
      </w:pPr>
      <w:r>
        <w:t>Figure 1.11 | Boss RC-50 Loop Station</w:t>
      </w:r>
    </w:p>
    <w:p w14:paraId="73E1334F" w14:textId="77777777" w:rsidR="004D7C60" w:rsidRPr="004D7C60" w:rsidRDefault="004D7C60" w:rsidP="004D7C60">
      <w:pPr>
        <w:pStyle w:val="CaptionText"/>
      </w:pPr>
      <w:r w:rsidRPr="004D7C60">
        <w:t xml:space="preserve">Author | User </w:t>
      </w:r>
      <w:r w:rsidRPr="004D7C60">
        <w:t>“</w:t>
      </w:r>
      <w:proofErr w:type="spellStart"/>
      <w:r w:rsidRPr="004D7C60">
        <w:t>Massygo</w:t>
      </w:r>
      <w:proofErr w:type="spellEnd"/>
      <w:r w:rsidRPr="004D7C60">
        <w:t>”</w:t>
      </w:r>
      <w:r w:rsidRPr="004D7C60">
        <w:t xml:space="preserve"> </w:t>
      </w:r>
    </w:p>
    <w:p w14:paraId="217A5057" w14:textId="77777777" w:rsidR="004D7C60" w:rsidRPr="004D7C60" w:rsidRDefault="004D7C60" w:rsidP="004D7C60">
      <w:pPr>
        <w:pStyle w:val="CaptionText"/>
      </w:pPr>
      <w:r w:rsidRPr="004D7C60">
        <w:t xml:space="preserve">Source | Wikimedia Commons </w:t>
      </w:r>
    </w:p>
    <w:p w14:paraId="6C68F025" w14:textId="77777777" w:rsidR="004D7C60" w:rsidRPr="004D7C60" w:rsidRDefault="004D7C60" w:rsidP="004D7C60">
      <w:pPr>
        <w:pStyle w:val="CaptionText"/>
      </w:pPr>
      <w:r w:rsidRPr="004D7C60">
        <w:t>License | CC BY 2.0</w:t>
      </w:r>
    </w:p>
    <w:p w14:paraId="10D1B3C8" w14:textId="77777777" w:rsidR="000B7C2D" w:rsidRDefault="000B7C2D" w:rsidP="004D7C60">
      <w:pPr>
        <w:pStyle w:val="Body"/>
      </w:pPr>
    </w:p>
    <w:p w14:paraId="57EAA857" w14:textId="05BA6C40" w:rsidR="000B7C2D" w:rsidRDefault="004D7C60" w:rsidP="00F1155D">
      <w:pPr>
        <w:pStyle w:val="Heading3"/>
      </w:pPr>
      <w:r>
        <w:t>E</w:t>
      </w:r>
      <w:r w:rsidR="000B7C2D">
        <w:t xml:space="preserve">x. 1.10: </w:t>
      </w:r>
      <w:hyperlink r:id="rId35" w:history="1">
        <w:r w:rsidRPr="000F6C49">
          <w:rPr>
            <w:rStyle w:val="Hyperlink"/>
          </w:rPr>
          <w:t>O</w:t>
        </w:r>
        <w:r w:rsidR="000B7C2D" w:rsidRPr="000F6C49">
          <w:rPr>
            <w:rStyle w:val="Hyperlink"/>
          </w:rPr>
          <w:t xml:space="preserve">bama </w:t>
        </w:r>
        <w:r w:rsidRPr="000F6C49">
          <w:rPr>
            <w:rStyle w:val="Hyperlink"/>
          </w:rPr>
          <w:t>M</w:t>
        </w:r>
        <w:r w:rsidR="000B7C2D" w:rsidRPr="000F6C49">
          <w:rPr>
            <w:rStyle w:val="Hyperlink"/>
          </w:rPr>
          <w:t xml:space="preserve">ixtape: 1999 </w:t>
        </w:r>
        <w:proofErr w:type="spellStart"/>
        <w:r w:rsidRPr="000F6C49">
          <w:rPr>
            <w:rStyle w:val="Hyperlink"/>
          </w:rPr>
          <w:t>S</w:t>
        </w:r>
        <w:r w:rsidR="000B7C2D" w:rsidRPr="000F6C49">
          <w:rPr>
            <w:rStyle w:val="Hyperlink"/>
          </w:rPr>
          <w:t>ongify</w:t>
        </w:r>
        <w:proofErr w:type="spellEnd"/>
        <w:r w:rsidR="000B7C2D" w:rsidRPr="000F6C49">
          <w:rPr>
            <w:rStyle w:val="Hyperlink"/>
          </w:rPr>
          <w:t xml:space="preserve"> the </w:t>
        </w:r>
        <w:r w:rsidRPr="000F6C49">
          <w:rPr>
            <w:rStyle w:val="Hyperlink"/>
          </w:rPr>
          <w:t>N</w:t>
        </w:r>
        <w:r w:rsidR="000B7C2D" w:rsidRPr="000F6C49">
          <w:rPr>
            <w:rStyle w:val="Hyperlink"/>
          </w:rPr>
          <w:t xml:space="preserve">ews </w:t>
        </w:r>
        <w:r w:rsidRPr="000F6C49">
          <w:rPr>
            <w:rStyle w:val="Hyperlink"/>
          </w:rPr>
          <w:t>S</w:t>
        </w:r>
        <w:r w:rsidR="000B7C2D" w:rsidRPr="000F6C49">
          <w:rPr>
            <w:rStyle w:val="Hyperlink"/>
          </w:rPr>
          <w:t xml:space="preserve">pecial </w:t>
        </w:r>
        <w:r w:rsidRPr="000F6C49">
          <w:rPr>
            <w:rStyle w:val="Hyperlink"/>
          </w:rPr>
          <w:t>E</w:t>
        </w:r>
        <w:r w:rsidR="000B7C2D" w:rsidRPr="000F6C49">
          <w:rPr>
            <w:rStyle w:val="Hyperlink"/>
          </w:rPr>
          <w:t>dition</w:t>
        </w:r>
      </w:hyperlink>
    </w:p>
    <w:p w14:paraId="6C1DBC50" w14:textId="77777777" w:rsidR="000B7C2D" w:rsidRDefault="000B7C2D" w:rsidP="004D7C60">
      <w:pPr>
        <w:pStyle w:val="Body"/>
      </w:pPr>
    </w:p>
    <w:p w14:paraId="4BCE2E11" w14:textId="77777777" w:rsidR="000B7C2D" w:rsidRDefault="000B7C2D" w:rsidP="004D7C60">
      <w:pPr>
        <w:pStyle w:val="Body"/>
      </w:pPr>
      <w:r>
        <w:t xml:space="preserve">Looping is another technique that musicians now use to create music on the spot. The technique involves recording audio samples which are then repeated or “looped” over and over again to a single beat. The performer then adds new loops over the old ones to create complex </w:t>
      </w:r>
      <w:r>
        <w:lastRenderedPageBreak/>
        <w:t>musical backdrops. The clip below features a street musician named Dub FX, who uses only his voice, a loop pedal, and some audio effects to replicate the effect of a full band.</w:t>
      </w:r>
    </w:p>
    <w:p w14:paraId="3FCA1652" w14:textId="77777777" w:rsidR="000B7C2D" w:rsidRDefault="000B7C2D" w:rsidP="004D7C60">
      <w:pPr>
        <w:pStyle w:val="Body"/>
      </w:pPr>
    </w:p>
    <w:p w14:paraId="46C720F4" w14:textId="325658BF" w:rsidR="000B7C2D" w:rsidRPr="003427C5" w:rsidRDefault="004D7C60" w:rsidP="00F1155D">
      <w:pPr>
        <w:pStyle w:val="Heading3"/>
        <w:rPr>
          <w:lang w:val="es-ES_tradnl"/>
        </w:rPr>
      </w:pPr>
      <w:r w:rsidRPr="003427C5">
        <w:rPr>
          <w:w w:val="110"/>
          <w:lang w:val="es-ES_tradnl"/>
        </w:rPr>
        <w:t>E</w:t>
      </w:r>
      <w:r w:rsidR="000B7C2D" w:rsidRPr="003427C5">
        <w:rPr>
          <w:w w:val="110"/>
          <w:lang w:val="es-ES_tradnl"/>
        </w:rPr>
        <w:t xml:space="preserve">x. 1.11: </w:t>
      </w:r>
      <w:hyperlink r:id="rId36" w:history="1">
        <w:proofErr w:type="spellStart"/>
        <w:r w:rsidRPr="000F6C49">
          <w:rPr>
            <w:rStyle w:val="Hyperlink"/>
            <w:w w:val="110"/>
            <w:lang w:val="es-ES_tradnl"/>
          </w:rPr>
          <w:t>D</w:t>
        </w:r>
        <w:r w:rsidR="000B7C2D" w:rsidRPr="000F6C49">
          <w:rPr>
            <w:rStyle w:val="Hyperlink"/>
            <w:w w:val="110"/>
            <w:lang w:val="es-ES_tradnl"/>
          </w:rPr>
          <w:t>ub</w:t>
        </w:r>
        <w:proofErr w:type="spellEnd"/>
        <w:r w:rsidR="000B7C2D" w:rsidRPr="000F6C49">
          <w:rPr>
            <w:rStyle w:val="Hyperlink"/>
            <w:w w:val="110"/>
            <w:lang w:val="es-ES_tradnl"/>
          </w:rPr>
          <w:t xml:space="preserve"> </w:t>
        </w:r>
        <w:r w:rsidRPr="000F6C49">
          <w:rPr>
            <w:rStyle w:val="Hyperlink"/>
            <w:w w:val="110"/>
            <w:lang w:val="es-ES_tradnl"/>
          </w:rPr>
          <w:t>F</w:t>
        </w:r>
        <w:r w:rsidR="000B7C2D" w:rsidRPr="000F6C49">
          <w:rPr>
            <w:rStyle w:val="Hyperlink"/>
            <w:w w:val="110"/>
            <w:lang w:val="es-ES_tradnl"/>
          </w:rPr>
          <w:t>X</w:t>
        </w:r>
      </w:hyperlink>
    </w:p>
    <w:p w14:paraId="47A71845" w14:textId="77777777" w:rsidR="000B7C2D" w:rsidRPr="003427C5" w:rsidRDefault="000B7C2D" w:rsidP="004D7C60">
      <w:pPr>
        <w:pStyle w:val="Body"/>
        <w:rPr>
          <w:lang w:val="es-ES_tradnl"/>
        </w:rPr>
      </w:pPr>
    </w:p>
    <w:p w14:paraId="705AD9EB" w14:textId="77777777" w:rsidR="000B7C2D" w:rsidRDefault="004D7C60" w:rsidP="004D7C60">
      <w:pPr>
        <w:pStyle w:val="Heading1"/>
      </w:pPr>
      <w:r>
        <w:rPr>
          <w:caps w:val="0"/>
          <w:w w:val="115"/>
        </w:rPr>
        <w:t>MELODY</w:t>
      </w:r>
    </w:p>
    <w:p w14:paraId="6866F7D1" w14:textId="77777777" w:rsidR="000B7C2D" w:rsidRDefault="000B7C2D" w:rsidP="004D7C60">
      <w:pPr>
        <w:pStyle w:val="Body"/>
      </w:pPr>
      <w:r>
        <w:t>The melody of a song is often its most distinctive characteristic. The ancient Greeks</w:t>
      </w:r>
      <w:r>
        <w:rPr>
          <w:spacing w:val="-6"/>
        </w:rPr>
        <w:t xml:space="preserve"> </w:t>
      </w:r>
      <w:r>
        <w:t>believed</w:t>
      </w:r>
      <w:r>
        <w:rPr>
          <w:spacing w:val="-5"/>
        </w:rPr>
        <w:t xml:space="preserve"> </w:t>
      </w:r>
      <w:r>
        <w:t>that</w:t>
      </w:r>
      <w:r>
        <w:rPr>
          <w:spacing w:val="-6"/>
        </w:rPr>
        <w:t xml:space="preserve"> </w:t>
      </w:r>
      <w:r>
        <w:t>melody</w:t>
      </w:r>
      <w:r>
        <w:rPr>
          <w:spacing w:val="-5"/>
        </w:rPr>
        <w:t xml:space="preserve"> </w:t>
      </w:r>
      <w:r>
        <w:t>spoke</w:t>
      </w:r>
      <w:r>
        <w:rPr>
          <w:spacing w:val="-6"/>
        </w:rPr>
        <w:t xml:space="preserve"> </w:t>
      </w:r>
      <w:r>
        <w:t>directly</w:t>
      </w:r>
      <w:r>
        <w:rPr>
          <w:spacing w:val="-5"/>
        </w:rPr>
        <w:t xml:space="preserve"> </w:t>
      </w:r>
      <w:r>
        <w:t>to</w:t>
      </w:r>
      <w:r>
        <w:rPr>
          <w:spacing w:val="-6"/>
        </w:rPr>
        <w:t xml:space="preserve"> </w:t>
      </w:r>
      <w:r>
        <w:t>the</w:t>
      </w:r>
      <w:r>
        <w:rPr>
          <w:spacing w:val="-5"/>
        </w:rPr>
        <w:t xml:space="preserve"> </w:t>
      </w:r>
      <w:r>
        <w:t>emotions.</w:t>
      </w:r>
      <w:r>
        <w:rPr>
          <w:spacing w:val="-6"/>
        </w:rPr>
        <w:t xml:space="preserve"> </w:t>
      </w:r>
      <w:r>
        <w:rPr>
          <w:b/>
        </w:rPr>
        <w:t>Melody</w:t>
      </w:r>
      <w:r>
        <w:rPr>
          <w:b/>
          <w:spacing w:val="-8"/>
        </w:rPr>
        <w:t xml:space="preserve"> </w:t>
      </w:r>
      <w:r>
        <w:t>is</w:t>
      </w:r>
      <w:r>
        <w:rPr>
          <w:spacing w:val="-6"/>
        </w:rPr>
        <w:t xml:space="preserve"> </w:t>
      </w:r>
      <w:r>
        <w:t>the</w:t>
      </w:r>
      <w:r>
        <w:rPr>
          <w:spacing w:val="-5"/>
        </w:rPr>
        <w:t xml:space="preserve"> </w:t>
      </w:r>
      <w:r>
        <w:t>part</w:t>
      </w:r>
      <w:r>
        <w:rPr>
          <w:spacing w:val="-6"/>
        </w:rPr>
        <w:t xml:space="preserve"> </w:t>
      </w:r>
      <w:r>
        <w:t>of the</w:t>
      </w:r>
      <w:r>
        <w:rPr>
          <w:spacing w:val="-13"/>
        </w:rPr>
        <w:t xml:space="preserve"> </w:t>
      </w:r>
      <w:r>
        <w:t>song</w:t>
      </w:r>
      <w:r>
        <w:rPr>
          <w:spacing w:val="-12"/>
        </w:rPr>
        <w:t xml:space="preserve"> </w:t>
      </w:r>
      <w:r>
        <w:t>that</w:t>
      </w:r>
      <w:r>
        <w:rPr>
          <w:spacing w:val="-12"/>
        </w:rPr>
        <w:t xml:space="preserve"> </w:t>
      </w:r>
      <w:r>
        <w:t>we</w:t>
      </w:r>
      <w:r>
        <w:rPr>
          <w:spacing w:val="-12"/>
        </w:rPr>
        <w:t xml:space="preserve"> </w:t>
      </w:r>
      <w:r>
        <w:t>hum</w:t>
      </w:r>
      <w:r>
        <w:rPr>
          <w:spacing w:val="-12"/>
        </w:rPr>
        <w:t xml:space="preserve"> </w:t>
      </w:r>
      <w:r>
        <w:t>or</w:t>
      </w:r>
      <w:r>
        <w:rPr>
          <w:spacing w:val="-13"/>
        </w:rPr>
        <w:t xml:space="preserve"> </w:t>
      </w:r>
      <w:r>
        <w:t>whistle,</w:t>
      </w:r>
      <w:r>
        <w:rPr>
          <w:spacing w:val="-12"/>
        </w:rPr>
        <w:t xml:space="preserve"> </w:t>
      </w:r>
      <w:r>
        <w:t>the</w:t>
      </w:r>
      <w:r>
        <w:rPr>
          <w:spacing w:val="-12"/>
        </w:rPr>
        <w:t xml:space="preserve"> </w:t>
      </w:r>
      <w:r>
        <w:t>tune</w:t>
      </w:r>
      <w:r>
        <w:rPr>
          <w:spacing w:val="-12"/>
        </w:rPr>
        <w:t xml:space="preserve"> </w:t>
      </w:r>
      <w:r>
        <w:t>that</w:t>
      </w:r>
      <w:r>
        <w:rPr>
          <w:spacing w:val="-12"/>
        </w:rPr>
        <w:t xml:space="preserve"> </w:t>
      </w:r>
      <w:r>
        <w:t>might</w:t>
      </w:r>
      <w:r>
        <w:rPr>
          <w:spacing w:val="-12"/>
        </w:rPr>
        <w:t xml:space="preserve"> </w:t>
      </w:r>
      <w:r>
        <w:t>get</w:t>
      </w:r>
      <w:r>
        <w:rPr>
          <w:spacing w:val="-12"/>
        </w:rPr>
        <w:t xml:space="preserve"> </w:t>
      </w:r>
      <w:r>
        <w:t>stuck</w:t>
      </w:r>
      <w:r>
        <w:rPr>
          <w:spacing w:val="-12"/>
        </w:rPr>
        <w:t xml:space="preserve"> </w:t>
      </w:r>
      <w:r>
        <w:t>in</w:t>
      </w:r>
      <w:r>
        <w:rPr>
          <w:spacing w:val="-12"/>
        </w:rPr>
        <w:t xml:space="preserve"> </w:t>
      </w:r>
      <w:r>
        <w:t>our</w:t>
      </w:r>
      <w:r>
        <w:rPr>
          <w:spacing w:val="-12"/>
        </w:rPr>
        <w:t xml:space="preserve"> </w:t>
      </w:r>
      <w:r>
        <w:t>heads.</w:t>
      </w:r>
      <w:r>
        <w:rPr>
          <w:spacing w:val="-12"/>
        </w:rPr>
        <w:t xml:space="preserve"> </w:t>
      </w:r>
      <w:r>
        <w:t>A</w:t>
      </w:r>
      <w:r>
        <w:rPr>
          <w:spacing w:val="-13"/>
        </w:rPr>
        <w:t xml:space="preserve"> </w:t>
      </w:r>
      <w:r>
        <w:t>more scientific definition of melody might go as follows: melody is the coherent succession of definite pitches in time. Any given melody has range, register, motion, shape, and phrases. Often, the melody also has rhythmic</w:t>
      </w:r>
      <w:r>
        <w:rPr>
          <w:spacing w:val="-15"/>
        </w:rPr>
        <w:t xml:space="preserve"> </w:t>
      </w:r>
      <w:r>
        <w:t>organization.</w:t>
      </w:r>
    </w:p>
    <w:p w14:paraId="513DF90C" w14:textId="77777777" w:rsidR="000B7C2D" w:rsidRDefault="000B7C2D" w:rsidP="004D7C60">
      <w:pPr>
        <w:pStyle w:val="Body"/>
      </w:pPr>
      <w:r>
        <w:t>The first of these characteristics, range, is one that we’ve already encountered as we talked about pitch. The range of a melody is the distance between its lowest and</w:t>
      </w:r>
      <w:r>
        <w:rPr>
          <w:spacing w:val="-5"/>
        </w:rPr>
        <w:t xml:space="preserve"> </w:t>
      </w:r>
      <w:r>
        <w:t>highest</w:t>
      </w:r>
      <w:r>
        <w:rPr>
          <w:spacing w:val="-5"/>
        </w:rPr>
        <w:t xml:space="preserve"> </w:t>
      </w:r>
      <w:r>
        <w:t>notes.</w:t>
      </w:r>
      <w:r>
        <w:rPr>
          <w:spacing w:val="-4"/>
        </w:rPr>
        <w:t xml:space="preserve"> </w:t>
      </w:r>
      <w:r>
        <w:t>We</w:t>
      </w:r>
      <w:r>
        <w:rPr>
          <w:spacing w:val="-5"/>
        </w:rPr>
        <w:t xml:space="preserve"> </w:t>
      </w:r>
      <w:r>
        <w:t>talk</w:t>
      </w:r>
      <w:r>
        <w:rPr>
          <w:spacing w:val="-4"/>
        </w:rPr>
        <w:t xml:space="preserve"> </w:t>
      </w:r>
      <w:r>
        <w:t>about</w:t>
      </w:r>
      <w:r>
        <w:rPr>
          <w:spacing w:val="-5"/>
        </w:rPr>
        <w:t xml:space="preserve"> </w:t>
      </w:r>
      <w:r>
        <w:t>melodies</w:t>
      </w:r>
      <w:r>
        <w:rPr>
          <w:spacing w:val="-4"/>
        </w:rPr>
        <w:t xml:space="preserve"> </w:t>
      </w:r>
      <w:r>
        <w:t>having</w:t>
      </w:r>
      <w:r>
        <w:rPr>
          <w:spacing w:val="-5"/>
        </w:rPr>
        <w:t xml:space="preserve"> </w:t>
      </w:r>
      <w:r>
        <w:t>narrow</w:t>
      </w:r>
      <w:r>
        <w:rPr>
          <w:spacing w:val="-4"/>
        </w:rPr>
        <w:t xml:space="preserve"> </w:t>
      </w:r>
      <w:r>
        <w:t>or</w:t>
      </w:r>
      <w:r>
        <w:rPr>
          <w:spacing w:val="-5"/>
        </w:rPr>
        <w:t xml:space="preserve"> </w:t>
      </w:r>
      <w:r>
        <w:t>wide</w:t>
      </w:r>
      <w:r>
        <w:rPr>
          <w:spacing w:val="-4"/>
        </w:rPr>
        <w:t xml:space="preserve"> </w:t>
      </w:r>
      <w:r>
        <w:t>ranges.</w:t>
      </w:r>
      <w:r>
        <w:rPr>
          <w:spacing w:val="-5"/>
        </w:rPr>
        <w:t xml:space="preserve"> </w:t>
      </w:r>
      <w:r>
        <w:t>Register is also a concept we discussed in relation to pitch. Melodies can be played at a variety of registers: low, medium,</w:t>
      </w:r>
      <w:r>
        <w:rPr>
          <w:spacing w:val="-3"/>
        </w:rPr>
        <w:t xml:space="preserve"> </w:t>
      </w:r>
      <w:r>
        <w:t>high.</w:t>
      </w:r>
    </w:p>
    <w:p w14:paraId="51881F52" w14:textId="77777777" w:rsidR="000B7C2D" w:rsidRDefault="000B7C2D" w:rsidP="004D7C60">
      <w:pPr>
        <w:pStyle w:val="Body"/>
      </w:pPr>
      <w:r>
        <w:t>As melodies progress, they move through their given succession of pitches. Each pitch is a certain distance from the previous one and the next. Melodies that are meant to be sung tend to move by small intervals, especially by intervals of seconds or steps. A tune that moves predominantly by step is a stepwise melody. Other melodies have many larger intervals that we might describe as “skips” or “leaps.”</w:t>
      </w:r>
      <w:r>
        <w:rPr>
          <w:spacing w:val="-14"/>
        </w:rPr>
        <w:t xml:space="preserve"> </w:t>
      </w:r>
      <w:r>
        <w:t>When</w:t>
      </w:r>
      <w:r>
        <w:rPr>
          <w:spacing w:val="-14"/>
        </w:rPr>
        <w:t xml:space="preserve"> </w:t>
      </w:r>
      <w:r>
        <w:t>these</w:t>
      </w:r>
      <w:r>
        <w:rPr>
          <w:spacing w:val="-13"/>
        </w:rPr>
        <w:t xml:space="preserve"> </w:t>
      </w:r>
      <w:r>
        <w:t>leaps</w:t>
      </w:r>
      <w:r>
        <w:rPr>
          <w:spacing w:val="-14"/>
        </w:rPr>
        <w:t xml:space="preserve"> </w:t>
      </w:r>
      <w:r>
        <w:t>are</w:t>
      </w:r>
      <w:r>
        <w:rPr>
          <w:spacing w:val="-13"/>
        </w:rPr>
        <w:t xml:space="preserve"> </w:t>
      </w:r>
      <w:r>
        <w:t>particularly</w:t>
      </w:r>
      <w:r>
        <w:rPr>
          <w:spacing w:val="-14"/>
        </w:rPr>
        <w:t xml:space="preserve"> </w:t>
      </w:r>
      <w:r>
        <w:t>wide</w:t>
      </w:r>
      <w:r>
        <w:rPr>
          <w:spacing w:val="-13"/>
        </w:rPr>
        <w:t xml:space="preserve"> </w:t>
      </w:r>
      <w:r>
        <w:t>and</w:t>
      </w:r>
      <w:r>
        <w:rPr>
          <w:spacing w:val="-14"/>
        </w:rPr>
        <w:t xml:space="preserve"> </w:t>
      </w:r>
      <w:r>
        <w:t>with</w:t>
      </w:r>
      <w:r>
        <w:rPr>
          <w:spacing w:val="-13"/>
        </w:rPr>
        <w:t xml:space="preserve"> </w:t>
      </w:r>
      <w:r>
        <w:t>rapid</w:t>
      </w:r>
      <w:r>
        <w:rPr>
          <w:spacing w:val="-14"/>
        </w:rPr>
        <w:t xml:space="preserve"> </w:t>
      </w:r>
      <w:r>
        <w:t>changes</w:t>
      </w:r>
      <w:r>
        <w:rPr>
          <w:spacing w:val="-13"/>
        </w:rPr>
        <w:t xml:space="preserve"> </w:t>
      </w:r>
      <w:r>
        <w:t>in</w:t>
      </w:r>
      <w:r>
        <w:rPr>
          <w:spacing w:val="-14"/>
        </w:rPr>
        <w:t xml:space="preserve"> </w:t>
      </w:r>
      <w:r>
        <w:t>direction (that</w:t>
      </w:r>
      <w:r>
        <w:rPr>
          <w:spacing w:val="-6"/>
        </w:rPr>
        <w:t xml:space="preserve"> </w:t>
      </w:r>
      <w:r>
        <w:t>is,</w:t>
      </w:r>
      <w:r>
        <w:rPr>
          <w:spacing w:val="-6"/>
        </w:rPr>
        <w:t xml:space="preserve"> </w:t>
      </w:r>
      <w:r>
        <w:t>the</w:t>
      </w:r>
      <w:r>
        <w:rPr>
          <w:spacing w:val="-5"/>
        </w:rPr>
        <w:t xml:space="preserve"> </w:t>
      </w:r>
      <w:r>
        <w:t>melody</w:t>
      </w:r>
      <w:r>
        <w:rPr>
          <w:spacing w:val="-5"/>
        </w:rPr>
        <w:t xml:space="preserve"> </w:t>
      </w:r>
      <w:r>
        <w:t>ascends</w:t>
      </w:r>
      <w:r>
        <w:rPr>
          <w:spacing w:val="-6"/>
        </w:rPr>
        <w:t xml:space="preserve"> </w:t>
      </w:r>
      <w:r>
        <w:t>and</w:t>
      </w:r>
      <w:r>
        <w:rPr>
          <w:spacing w:val="-5"/>
        </w:rPr>
        <w:t xml:space="preserve"> </w:t>
      </w:r>
      <w:r>
        <w:t>then</w:t>
      </w:r>
      <w:r>
        <w:rPr>
          <w:spacing w:val="-6"/>
        </w:rPr>
        <w:t xml:space="preserve"> </w:t>
      </w:r>
      <w:r>
        <w:t>descends</w:t>
      </w:r>
      <w:r>
        <w:rPr>
          <w:spacing w:val="-5"/>
        </w:rPr>
        <w:t xml:space="preserve"> </w:t>
      </w:r>
      <w:r>
        <w:t>and</w:t>
      </w:r>
      <w:r>
        <w:rPr>
          <w:spacing w:val="-5"/>
        </w:rPr>
        <w:t xml:space="preserve"> </w:t>
      </w:r>
      <w:r>
        <w:t>then</w:t>
      </w:r>
      <w:r>
        <w:rPr>
          <w:spacing w:val="-6"/>
        </w:rPr>
        <w:t xml:space="preserve"> </w:t>
      </w:r>
      <w:r>
        <w:t>ascends</w:t>
      </w:r>
      <w:r>
        <w:rPr>
          <w:spacing w:val="-5"/>
        </w:rPr>
        <w:t xml:space="preserve"> </w:t>
      </w:r>
      <w:r>
        <w:t>and</w:t>
      </w:r>
      <w:r>
        <w:rPr>
          <w:spacing w:val="-6"/>
        </w:rPr>
        <w:t xml:space="preserve"> </w:t>
      </w:r>
      <w:r>
        <w:t>so</w:t>
      </w:r>
      <w:r>
        <w:rPr>
          <w:spacing w:val="-6"/>
        </w:rPr>
        <w:t xml:space="preserve"> </w:t>
      </w:r>
      <w:r>
        <w:t>forth),</w:t>
      </w:r>
      <w:r>
        <w:rPr>
          <w:spacing w:val="-5"/>
        </w:rPr>
        <w:t xml:space="preserve"> </w:t>
      </w:r>
      <w:r>
        <w:t xml:space="preserve">we say that the melody is </w:t>
      </w:r>
      <w:r>
        <w:rPr>
          <w:b/>
        </w:rPr>
        <w:t>disjunct</w:t>
      </w:r>
      <w:r>
        <w:t>. Conversely, a melody that moves mostly by step, in a smoother manner—perhaps gradually ascending and then gradually descending—might be called</w:t>
      </w:r>
      <w:r>
        <w:rPr>
          <w:spacing w:val="-3"/>
        </w:rPr>
        <w:t xml:space="preserve"> </w:t>
      </w:r>
      <w:r>
        <w:rPr>
          <w:b/>
        </w:rPr>
        <w:t>conjunct</w:t>
      </w:r>
      <w:r>
        <w:t>.</w:t>
      </w:r>
    </w:p>
    <w:p w14:paraId="6E265E15" w14:textId="77777777" w:rsidR="000B7C2D" w:rsidRDefault="000B7C2D" w:rsidP="004D7C60">
      <w:pPr>
        <w:pStyle w:val="Body"/>
      </w:pPr>
      <w:r>
        <w:t xml:space="preserve">Shape is a visual metaphor </w:t>
      </w:r>
      <w:r>
        <w:rPr>
          <w:spacing w:val="-3"/>
        </w:rPr>
        <w:t xml:space="preserve">that </w:t>
      </w:r>
      <w:r>
        <w:t xml:space="preserve">we apply to melodies. Think of a </w:t>
      </w:r>
      <w:r>
        <w:rPr>
          <w:spacing w:val="-3"/>
        </w:rPr>
        <w:t xml:space="preserve">tune that </w:t>
      </w:r>
      <w:r>
        <w:t xml:space="preserve">you </w:t>
      </w:r>
      <w:r>
        <w:rPr>
          <w:spacing w:val="-3"/>
        </w:rPr>
        <w:t>know</w:t>
      </w:r>
      <w:r>
        <w:rPr>
          <w:spacing w:val="-16"/>
        </w:rPr>
        <w:t xml:space="preserve"> </w:t>
      </w:r>
      <w:r>
        <w:rPr>
          <w:spacing w:val="-3"/>
        </w:rPr>
        <w:t>and</w:t>
      </w:r>
      <w:r>
        <w:rPr>
          <w:spacing w:val="-15"/>
        </w:rPr>
        <w:t xml:space="preserve"> </w:t>
      </w:r>
      <w:proofErr w:type="gramStart"/>
      <w:r>
        <w:t>like:</w:t>
      </w:r>
      <w:proofErr w:type="gramEnd"/>
      <w:r>
        <w:rPr>
          <w:spacing w:val="-15"/>
        </w:rPr>
        <w:t xml:space="preserve"> </w:t>
      </w:r>
      <w:r>
        <w:t>it</w:t>
      </w:r>
      <w:r>
        <w:rPr>
          <w:spacing w:val="-15"/>
        </w:rPr>
        <w:t xml:space="preserve"> </w:t>
      </w:r>
      <w:r>
        <w:t>might</w:t>
      </w:r>
      <w:r>
        <w:rPr>
          <w:spacing w:val="-15"/>
        </w:rPr>
        <w:t xml:space="preserve"> </w:t>
      </w:r>
      <w:r>
        <w:t>be</w:t>
      </w:r>
      <w:r>
        <w:rPr>
          <w:spacing w:val="-15"/>
        </w:rPr>
        <w:t xml:space="preserve"> </w:t>
      </w:r>
      <w:r>
        <w:t>a</w:t>
      </w:r>
      <w:r>
        <w:rPr>
          <w:spacing w:val="-15"/>
        </w:rPr>
        <w:t xml:space="preserve"> </w:t>
      </w:r>
      <w:r>
        <w:rPr>
          <w:spacing w:val="-3"/>
        </w:rPr>
        <w:t>pop</w:t>
      </w:r>
      <w:r>
        <w:rPr>
          <w:spacing w:val="-15"/>
        </w:rPr>
        <w:t xml:space="preserve"> </w:t>
      </w:r>
      <w:r>
        <w:t>tune,</w:t>
      </w:r>
      <w:r>
        <w:rPr>
          <w:spacing w:val="-15"/>
        </w:rPr>
        <w:t xml:space="preserve"> </w:t>
      </w:r>
      <w:r>
        <w:t>it</w:t>
      </w:r>
      <w:r>
        <w:rPr>
          <w:spacing w:val="-15"/>
        </w:rPr>
        <w:t xml:space="preserve"> </w:t>
      </w:r>
      <w:r>
        <w:t>might</w:t>
      </w:r>
      <w:r>
        <w:rPr>
          <w:spacing w:val="-16"/>
        </w:rPr>
        <w:t xml:space="preserve"> </w:t>
      </w:r>
      <w:r>
        <w:t>be</w:t>
      </w:r>
      <w:r>
        <w:rPr>
          <w:spacing w:val="-15"/>
        </w:rPr>
        <w:t xml:space="preserve"> </w:t>
      </w:r>
      <w:r>
        <w:rPr>
          <w:spacing w:val="-3"/>
        </w:rPr>
        <w:t>from</w:t>
      </w:r>
      <w:r>
        <w:rPr>
          <w:spacing w:val="-15"/>
        </w:rPr>
        <w:t xml:space="preserve"> </w:t>
      </w:r>
      <w:r>
        <w:t>a</w:t>
      </w:r>
      <w:r>
        <w:rPr>
          <w:spacing w:val="-15"/>
        </w:rPr>
        <w:t xml:space="preserve"> </w:t>
      </w:r>
      <w:r>
        <w:t>musical,</w:t>
      </w:r>
      <w:r>
        <w:rPr>
          <w:spacing w:val="-15"/>
        </w:rPr>
        <w:t xml:space="preserve"> </w:t>
      </w:r>
      <w:r>
        <w:t>or</w:t>
      </w:r>
      <w:r>
        <w:rPr>
          <w:spacing w:val="-15"/>
        </w:rPr>
        <w:t xml:space="preserve"> </w:t>
      </w:r>
      <w:r>
        <w:t>it</w:t>
      </w:r>
      <w:r>
        <w:rPr>
          <w:spacing w:val="-15"/>
        </w:rPr>
        <w:t xml:space="preserve"> </w:t>
      </w:r>
      <w:r>
        <w:t>might</w:t>
      </w:r>
      <w:r>
        <w:rPr>
          <w:spacing w:val="-15"/>
        </w:rPr>
        <w:t xml:space="preserve"> </w:t>
      </w:r>
      <w:r>
        <w:t>be</w:t>
      </w:r>
      <w:r>
        <w:rPr>
          <w:spacing w:val="-15"/>
        </w:rPr>
        <w:t xml:space="preserve"> </w:t>
      </w:r>
      <w:r>
        <w:t>a</w:t>
      </w:r>
      <w:r>
        <w:rPr>
          <w:spacing w:val="-15"/>
        </w:rPr>
        <w:t xml:space="preserve"> </w:t>
      </w:r>
      <w:r>
        <w:t xml:space="preserve">song </w:t>
      </w:r>
      <w:r>
        <w:rPr>
          <w:spacing w:val="-3"/>
        </w:rPr>
        <w:t>you</w:t>
      </w:r>
      <w:r>
        <w:rPr>
          <w:spacing w:val="-7"/>
        </w:rPr>
        <w:t xml:space="preserve"> </w:t>
      </w:r>
      <w:r>
        <w:t>recall</w:t>
      </w:r>
      <w:r>
        <w:rPr>
          <w:spacing w:val="-6"/>
        </w:rPr>
        <w:t xml:space="preserve"> </w:t>
      </w:r>
      <w:r>
        <w:rPr>
          <w:spacing w:val="-3"/>
        </w:rPr>
        <w:t>from</w:t>
      </w:r>
      <w:r>
        <w:rPr>
          <w:spacing w:val="-7"/>
        </w:rPr>
        <w:t xml:space="preserve"> </w:t>
      </w:r>
      <w:r>
        <w:t>childhood.</w:t>
      </w:r>
      <w:r>
        <w:rPr>
          <w:spacing w:val="-6"/>
        </w:rPr>
        <w:t xml:space="preserve"> </w:t>
      </w:r>
      <w:r>
        <w:rPr>
          <w:spacing w:val="-3"/>
        </w:rPr>
        <w:t>Does</w:t>
      </w:r>
      <w:r>
        <w:rPr>
          <w:spacing w:val="-6"/>
        </w:rPr>
        <w:t xml:space="preserve"> </w:t>
      </w:r>
      <w:r>
        <w:t>it</w:t>
      </w:r>
      <w:r>
        <w:rPr>
          <w:spacing w:val="-7"/>
        </w:rPr>
        <w:t xml:space="preserve"> </w:t>
      </w:r>
      <w:r>
        <w:t>correspond</w:t>
      </w:r>
      <w:r>
        <w:rPr>
          <w:spacing w:val="-6"/>
        </w:rPr>
        <w:t xml:space="preserve"> </w:t>
      </w:r>
      <w:r>
        <w:rPr>
          <w:spacing w:val="-3"/>
        </w:rPr>
        <w:t>with</w:t>
      </w:r>
      <w:r>
        <w:rPr>
          <w:spacing w:val="-6"/>
        </w:rPr>
        <w:t xml:space="preserve"> </w:t>
      </w:r>
      <w:r>
        <w:rPr>
          <w:spacing w:val="-3"/>
        </w:rPr>
        <w:t>any</w:t>
      </w:r>
      <w:r>
        <w:rPr>
          <w:spacing w:val="-7"/>
        </w:rPr>
        <w:t xml:space="preserve"> </w:t>
      </w:r>
      <w:r>
        <w:t>of</w:t>
      </w:r>
      <w:r>
        <w:rPr>
          <w:spacing w:val="-6"/>
        </w:rPr>
        <w:t xml:space="preserve"> </w:t>
      </w:r>
      <w:r>
        <w:rPr>
          <w:spacing w:val="-3"/>
        </w:rPr>
        <w:t>the</w:t>
      </w:r>
      <w:r>
        <w:rPr>
          <w:spacing w:val="-6"/>
        </w:rPr>
        <w:t xml:space="preserve"> </w:t>
      </w:r>
      <w:r>
        <w:t>shapes</w:t>
      </w:r>
      <w:r>
        <w:rPr>
          <w:spacing w:val="-7"/>
        </w:rPr>
        <w:t xml:space="preserve"> </w:t>
      </w:r>
      <w:r>
        <w:t>in</w:t>
      </w:r>
      <w:r>
        <w:rPr>
          <w:spacing w:val="-6"/>
        </w:rPr>
        <w:t xml:space="preserve"> </w:t>
      </w:r>
      <w:r>
        <w:t>Figure</w:t>
      </w:r>
      <w:r>
        <w:rPr>
          <w:spacing w:val="-6"/>
        </w:rPr>
        <w:t xml:space="preserve"> </w:t>
      </w:r>
      <w:r>
        <w:t>1.12?</w:t>
      </w:r>
    </w:p>
    <w:p w14:paraId="50F44EE7" w14:textId="77777777" w:rsidR="000B7C2D" w:rsidRDefault="000B7C2D" w:rsidP="004D7C60">
      <w:pPr>
        <w:pStyle w:val="Body"/>
      </w:pPr>
      <w:r>
        <w:t>In other words, do the pitches of the melody primarily ascend; shape A? Descend; shape B? Oscillate, much like a wave; shape C? Ascend, arch up, and then descend; shape D? These are shapes that we might hear unfolding over time. As we</w:t>
      </w:r>
      <w:r>
        <w:rPr>
          <w:spacing w:val="-8"/>
        </w:rPr>
        <w:t xml:space="preserve"> </w:t>
      </w:r>
      <w:r>
        <w:t>think</w:t>
      </w:r>
      <w:r>
        <w:rPr>
          <w:spacing w:val="-7"/>
        </w:rPr>
        <w:t xml:space="preserve"> </w:t>
      </w:r>
      <w:r>
        <w:t>back</w:t>
      </w:r>
      <w:r>
        <w:rPr>
          <w:spacing w:val="-9"/>
        </w:rPr>
        <w:t xml:space="preserve"> </w:t>
      </w:r>
      <w:r>
        <w:t>to</w:t>
      </w:r>
      <w:r>
        <w:rPr>
          <w:spacing w:val="-7"/>
        </w:rPr>
        <w:t xml:space="preserve"> </w:t>
      </w:r>
      <w:r>
        <w:t>a</w:t>
      </w:r>
      <w:r>
        <w:rPr>
          <w:spacing w:val="-5"/>
        </w:rPr>
        <w:t xml:space="preserve"> </w:t>
      </w:r>
      <w:r>
        <w:t>melody</w:t>
      </w:r>
      <w:r>
        <w:rPr>
          <w:spacing w:val="-5"/>
        </w:rPr>
        <w:t xml:space="preserve"> </w:t>
      </w:r>
      <w:r>
        <w:t>that</w:t>
      </w:r>
      <w:r>
        <w:rPr>
          <w:spacing w:val="-5"/>
        </w:rPr>
        <w:t xml:space="preserve"> </w:t>
      </w:r>
      <w:r>
        <w:t>we</w:t>
      </w:r>
      <w:r>
        <w:rPr>
          <w:spacing w:val="-8"/>
        </w:rPr>
        <w:t xml:space="preserve"> </w:t>
      </w:r>
      <w:r>
        <w:t>know,</w:t>
      </w:r>
      <w:r>
        <w:rPr>
          <w:spacing w:val="-11"/>
        </w:rPr>
        <w:t xml:space="preserve"> </w:t>
      </w:r>
      <w:r>
        <w:t>we</w:t>
      </w:r>
      <w:r>
        <w:rPr>
          <w:spacing w:val="-8"/>
        </w:rPr>
        <w:t xml:space="preserve"> </w:t>
      </w:r>
      <w:r>
        <w:t>can</w:t>
      </w:r>
      <w:r>
        <w:rPr>
          <w:spacing w:val="-6"/>
        </w:rPr>
        <w:t xml:space="preserve"> </w:t>
      </w:r>
      <w:r>
        <w:t>replay</w:t>
      </w:r>
      <w:r>
        <w:rPr>
          <w:spacing w:val="-11"/>
        </w:rPr>
        <w:t xml:space="preserve"> </w:t>
      </w:r>
      <w:r>
        <w:t>it</w:t>
      </w:r>
      <w:r>
        <w:rPr>
          <w:spacing w:val="-5"/>
        </w:rPr>
        <w:t xml:space="preserve"> </w:t>
      </w:r>
      <w:r>
        <w:t>in</w:t>
      </w:r>
      <w:r>
        <w:rPr>
          <w:spacing w:val="-5"/>
        </w:rPr>
        <w:t xml:space="preserve"> </w:t>
      </w:r>
      <w:r>
        <w:t>our</w:t>
      </w:r>
      <w:r>
        <w:rPr>
          <w:spacing w:val="-6"/>
        </w:rPr>
        <w:t xml:space="preserve"> </w:t>
      </w:r>
      <w:r>
        <w:t>mind</w:t>
      </w:r>
      <w:r>
        <w:rPr>
          <w:spacing w:val="-5"/>
        </w:rPr>
        <w:t xml:space="preserve"> </w:t>
      </w:r>
      <w:r>
        <w:t>and</w:t>
      </w:r>
      <w:r>
        <w:rPr>
          <w:spacing w:val="-5"/>
        </w:rPr>
        <w:t xml:space="preserve"> </w:t>
      </w:r>
      <w:r>
        <w:t>visualize the path that it</w:t>
      </w:r>
      <w:r>
        <w:rPr>
          <w:spacing w:val="-6"/>
        </w:rPr>
        <w:t xml:space="preserve"> </w:t>
      </w:r>
      <w:r>
        <w:t>traces.</w:t>
      </w:r>
    </w:p>
    <w:p w14:paraId="4783D6C0" w14:textId="77777777" w:rsidR="000B7C2D" w:rsidRDefault="000B7C2D" w:rsidP="004D7C60">
      <w:pPr>
        <w:pStyle w:val="Body"/>
      </w:pPr>
      <w:r>
        <w:rPr>
          <w:spacing w:val="-3"/>
        </w:rPr>
        <w:t>Sing</w:t>
      </w:r>
      <w:r w:rsidR="00106F16">
        <w:rPr>
          <w:spacing w:val="-3"/>
        </w:rPr>
        <w:t xml:space="preserve"> </w:t>
      </w:r>
      <w:r>
        <w:rPr>
          <w:spacing w:val="-3"/>
        </w:rPr>
        <w:t>the</w:t>
      </w:r>
      <w:r w:rsidR="00106F16">
        <w:rPr>
          <w:spacing w:val="-3"/>
        </w:rPr>
        <w:t xml:space="preserve"> </w:t>
      </w:r>
      <w:r>
        <w:t>childhood</w:t>
      </w:r>
      <w:r w:rsidR="00106F16">
        <w:t xml:space="preserve"> </w:t>
      </w:r>
      <w:r>
        <w:rPr>
          <w:spacing w:val="-3"/>
        </w:rPr>
        <w:t>tune</w:t>
      </w:r>
      <w:r w:rsidR="00106F16">
        <w:rPr>
          <w:spacing w:val="-3"/>
        </w:rPr>
        <w:t xml:space="preserve"> </w:t>
      </w:r>
      <w:r>
        <w:t>“Row,</w:t>
      </w:r>
      <w:r w:rsidR="00106F16">
        <w:t xml:space="preserve"> </w:t>
      </w:r>
      <w:r>
        <w:rPr>
          <w:spacing w:val="-3"/>
        </w:rPr>
        <w:t>Row,</w:t>
      </w:r>
      <w:r w:rsidR="00106F16">
        <w:rPr>
          <w:spacing w:val="-3"/>
        </w:rPr>
        <w:t xml:space="preserve"> </w:t>
      </w:r>
      <w:r>
        <w:rPr>
          <w:spacing w:val="-3"/>
        </w:rPr>
        <w:t>Row</w:t>
      </w:r>
      <w:r w:rsidR="00106F16">
        <w:rPr>
          <w:spacing w:val="-3"/>
        </w:rPr>
        <w:t xml:space="preserve"> </w:t>
      </w:r>
      <w:r>
        <w:t>Your</w:t>
      </w:r>
      <w:r w:rsidR="004D7C60">
        <w:rPr>
          <w:rFonts w:ascii="Myriad Pro" w:hAnsi="Myriad Pro"/>
          <w:position w:val="1"/>
          <w:sz w:val="18"/>
        </w:rPr>
        <w:t xml:space="preserve"> </w:t>
      </w:r>
      <w:r>
        <w:t xml:space="preserve">Boat” to yourself. Which shape </w:t>
      </w:r>
      <w:r>
        <w:rPr>
          <w:spacing w:val="-3"/>
        </w:rPr>
        <w:t xml:space="preserve">from </w:t>
      </w:r>
      <w:r>
        <w:t xml:space="preserve">Figure </w:t>
      </w:r>
      <w:r>
        <w:rPr>
          <w:spacing w:val="-3"/>
        </w:rPr>
        <w:t xml:space="preserve">1.12 </w:t>
      </w:r>
      <w:r>
        <w:t xml:space="preserve">do you think it is </w:t>
      </w:r>
      <w:r>
        <w:rPr>
          <w:spacing w:val="-3"/>
        </w:rPr>
        <w:t xml:space="preserve">most </w:t>
      </w:r>
      <w:r>
        <w:t xml:space="preserve">like? </w:t>
      </w:r>
      <w:r>
        <w:rPr>
          <w:spacing w:val="-3"/>
        </w:rPr>
        <w:t xml:space="preserve">“D” </w:t>
      </w:r>
      <w:r>
        <w:t xml:space="preserve">is </w:t>
      </w:r>
      <w:r>
        <w:rPr>
          <w:spacing w:val="-3"/>
        </w:rPr>
        <w:t xml:space="preserve">the </w:t>
      </w:r>
      <w:r w:rsidRPr="004D7C60">
        <w:rPr>
          <w:spacing w:val="-3"/>
        </w:rPr>
        <w:t xml:space="preserve">best </w:t>
      </w:r>
      <w:r w:rsidRPr="004D7C60">
        <w:t xml:space="preserve">answer. </w:t>
      </w:r>
      <w:r w:rsidRPr="004D7C60">
        <w:rPr>
          <w:spacing w:val="-3"/>
        </w:rPr>
        <w:t xml:space="preserve">Now </w:t>
      </w:r>
      <w:r w:rsidRPr="004D7C60">
        <w:t>look</w:t>
      </w:r>
      <w:r>
        <w:t xml:space="preserve"> at</w:t>
      </w:r>
      <w:r>
        <w:rPr>
          <w:spacing w:val="-16"/>
        </w:rPr>
        <w:t xml:space="preserve"> </w:t>
      </w:r>
      <w:r>
        <w:rPr>
          <w:spacing w:val="-3"/>
        </w:rPr>
        <w:t>the</w:t>
      </w:r>
      <w:r>
        <w:rPr>
          <w:spacing w:val="-15"/>
        </w:rPr>
        <w:t xml:space="preserve"> </w:t>
      </w:r>
      <w:r>
        <w:t>musical</w:t>
      </w:r>
      <w:r>
        <w:rPr>
          <w:spacing w:val="-15"/>
        </w:rPr>
        <w:t xml:space="preserve"> </w:t>
      </w:r>
      <w:r>
        <w:t>notation</w:t>
      </w:r>
      <w:r>
        <w:rPr>
          <w:spacing w:val="-16"/>
        </w:rPr>
        <w:t xml:space="preserve"> </w:t>
      </w:r>
      <w:r>
        <w:rPr>
          <w:spacing w:val="-3"/>
        </w:rPr>
        <w:t>for</w:t>
      </w:r>
      <w:r>
        <w:rPr>
          <w:spacing w:val="-15"/>
        </w:rPr>
        <w:t xml:space="preserve"> </w:t>
      </w:r>
      <w:r>
        <w:t>“Row,</w:t>
      </w:r>
      <w:r>
        <w:rPr>
          <w:spacing w:val="-15"/>
        </w:rPr>
        <w:t xml:space="preserve"> </w:t>
      </w:r>
      <w:r>
        <w:rPr>
          <w:spacing w:val="-3"/>
        </w:rPr>
        <w:t>Row,</w:t>
      </w:r>
      <w:r>
        <w:rPr>
          <w:spacing w:val="-16"/>
        </w:rPr>
        <w:t xml:space="preserve"> </w:t>
      </w:r>
      <w:r>
        <w:rPr>
          <w:spacing w:val="-3"/>
        </w:rPr>
        <w:t>Row</w:t>
      </w:r>
      <w:r>
        <w:rPr>
          <w:spacing w:val="-15"/>
        </w:rPr>
        <w:t xml:space="preserve"> </w:t>
      </w:r>
      <w:r>
        <w:rPr>
          <w:spacing w:val="-3"/>
        </w:rPr>
        <w:t>Your</w:t>
      </w:r>
      <w:r>
        <w:rPr>
          <w:spacing w:val="-15"/>
        </w:rPr>
        <w:t xml:space="preserve"> </w:t>
      </w:r>
      <w:r>
        <w:t>Boat.”</w:t>
      </w:r>
    </w:p>
    <w:p w14:paraId="27D24DA2" w14:textId="77777777" w:rsidR="004D7C60" w:rsidRDefault="004D7C60" w:rsidP="004D7C60">
      <w:pPr>
        <w:pStyle w:val="Body"/>
      </w:pPr>
    </w:p>
    <w:p w14:paraId="49F8F713" w14:textId="77777777" w:rsidR="004D7C60" w:rsidRDefault="004D7C60" w:rsidP="004D7C60">
      <w:pPr>
        <w:pStyle w:val="Body"/>
        <w:ind w:firstLine="0"/>
        <w:jc w:val="center"/>
      </w:pPr>
      <w:r w:rsidRPr="005650C8">
        <w:rPr>
          <w:rFonts w:ascii="Verdana" w:hAnsi="Verdana"/>
          <w:noProof/>
          <w:sz w:val="14"/>
        </w:rPr>
        <w:drawing>
          <wp:inline distT="0" distB="0" distL="0" distR="0" wp14:anchorId="45988C34" wp14:editId="08478A79">
            <wp:extent cx="1945532" cy="2779331"/>
            <wp:effectExtent l="0" t="0" r="0" b="2540"/>
            <wp:docPr id="1" name="Picture 1" descr="Melodic Shapes" title="Melodic Sha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945532" cy="2779331"/>
                    </a:xfrm>
                    <a:prstGeom prst="rect">
                      <a:avLst/>
                    </a:prstGeom>
                  </pic:spPr>
                </pic:pic>
              </a:graphicData>
            </a:graphic>
          </wp:inline>
        </w:drawing>
      </w:r>
    </w:p>
    <w:p w14:paraId="6F2B68B8" w14:textId="77777777" w:rsidR="000B7C2D" w:rsidRDefault="004D7C60" w:rsidP="004D7C60">
      <w:pPr>
        <w:pStyle w:val="CaptionHeader"/>
      </w:pPr>
      <w:r>
        <w:t>F</w:t>
      </w:r>
      <w:r w:rsidR="000B7C2D">
        <w:t>igure 1.12 | Melodic Shapes</w:t>
      </w:r>
    </w:p>
    <w:p w14:paraId="6F5D4C5C" w14:textId="77777777" w:rsidR="004D7C60" w:rsidRDefault="004D7C60" w:rsidP="004D7C60">
      <w:pPr>
        <w:pStyle w:val="CaptionText"/>
      </w:pPr>
      <w:r>
        <w:t>A</w:t>
      </w:r>
      <w:r w:rsidR="000B7C2D" w:rsidRPr="004D7C60">
        <w:t xml:space="preserve">uthor | Corey Parson </w:t>
      </w:r>
    </w:p>
    <w:p w14:paraId="69474674" w14:textId="77777777" w:rsidR="004D7C60" w:rsidRDefault="004D7C60" w:rsidP="004D7C60">
      <w:pPr>
        <w:pStyle w:val="CaptionText"/>
      </w:pPr>
      <w:r>
        <w:t>S</w:t>
      </w:r>
      <w:r w:rsidR="000B7C2D" w:rsidRPr="004D7C60">
        <w:t xml:space="preserve">ource | Original Work </w:t>
      </w:r>
    </w:p>
    <w:p w14:paraId="6E66B2AB" w14:textId="77777777" w:rsidR="000B7C2D" w:rsidRDefault="004D7C60" w:rsidP="004D7C60">
      <w:pPr>
        <w:pStyle w:val="CaptionText"/>
      </w:pPr>
      <w:r>
        <w:t>L</w:t>
      </w:r>
      <w:r w:rsidR="000B7C2D" w:rsidRPr="004D7C60">
        <w:t>icense | CC BY-SA 4.0</w:t>
      </w:r>
    </w:p>
    <w:p w14:paraId="74E144DA" w14:textId="77777777" w:rsidR="004D7C60" w:rsidRPr="004D7C60" w:rsidRDefault="004D7C60" w:rsidP="004D7C60">
      <w:pPr>
        <w:pStyle w:val="Body"/>
      </w:pPr>
    </w:p>
    <w:p w14:paraId="011B4D6B" w14:textId="77777777" w:rsidR="000B7C2D" w:rsidRDefault="000B7C2D" w:rsidP="004D7C60">
      <w:pPr>
        <w:pStyle w:val="BodyText"/>
        <w:spacing w:before="8"/>
        <w:jc w:val="center"/>
        <w:rPr>
          <w:rFonts w:ascii="Verdana"/>
          <w:sz w:val="10"/>
        </w:rPr>
      </w:pPr>
      <w:r>
        <w:rPr>
          <w:noProof/>
        </w:rPr>
        <w:drawing>
          <wp:inline distT="0" distB="0" distL="0" distR="0" wp14:anchorId="60C929C2" wp14:editId="0F6B8661">
            <wp:extent cx="4918080" cy="980693"/>
            <wp:effectExtent l="0" t="0" r="0" b="0"/>
            <wp:docPr id="31" name="image17.png" descr="Musical notation of “Row, Row, Row Your Boat”" title="Musical notation of “Row, Row, Row Your Bo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7.png"/>
                    <pic:cNvPicPr/>
                  </pic:nvPicPr>
                  <pic:blipFill>
                    <a:blip r:embed="rId38" cstate="print"/>
                    <a:stretch>
                      <a:fillRect/>
                    </a:stretch>
                  </pic:blipFill>
                  <pic:spPr>
                    <a:xfrm>
                      <a:off x="0" y="0"/>
                      <a:ext cx="4918080" cy="980693"/>
                    </a:xfrm>
                    <a:prstGeom prst="rect">
                      <a:avLst/>
                    </a:prstGeom>
                  </pic:spPr>
                </pic:pic>
              </a:graphicData>
            </a:graphic>
          </wp:inline>
        </w:drawing>
      </w:r>
    </w:p>
    <w:p w14:paraId="0F75BCD8" w14:textId="77777777" w:rsidR="000B7C2D" w:rsidRDefault="004D7C60" w:rsidP="004D7C60">
      <w:pPr>
        <w:pStyle w:val="CaptionHeader"/>
      </w:pPr>
      <w:r>
        <w:t>F</w:t>
      </w:r>
      <w:r w:rsidR="000B7C2D">
        <w:t xml:space="preserve">igure 1.13 | </w:t>
      </w:r>
      <w:r w:rsidR="000B7C2D">
        <w:t>“</w:t>
      </w:r>
      <w:r w:rsidR="000B7C2D">
        <w:t>Row, Row, Row Your Boat</w:t>
      </w:r>
      <w:r w:rsidR="000B7C2D">
        <w:t>”</w:t>
      </w:r>
    </w:p>
    <w:p w14:paraId="32DA5C13" w14:textId="77777777" w:rsidR="004D7C60" w:rsidRPr="004D7C60" w:rsidRDefault="004D7C60" w:rsidP="004D7C60">
      <w:pPr>
        <w:pStyle w:val="CaptionText"/>
      </w:pPr>
      <w:r w:rsidRPr="004D7C60">
        <w:t>A</w:t>
      </w:r>
      <w:r w:rsidR="000B7C2D" w:rsidRPr="004D7C60">
        <w:t xml:space="preserve">uthor | Arranged by N. Alan Clark </w:t>
      </w:r>
    </w:p>
    <w:p w14:paraId="7E0B0D51" w14:textId="77777777" w:rsidR="004D7C60" w:rsidRDefault="004D7C60" w:rsidP="004D7C60">
      <w:pPr>
        <w:pStyle w:val="CaptionText"/>
      </w:pPr>
      <w:r w:rsidRPr="004D7C60">
        <w:t>S</w:t>
      </w:r>
      <w:r w:rsidR="000B7C2D" w:rsidRPr="004D7C60">
        <w:t xml:space="preserve">ource | Traditional Melody </w:t>
      </w:r>
    </w:p>
    <w:p w14:paraId="090ADEC4" w14:textId="77777777" w:rsidR="000B7C2D" w:rsidRPr="004D7C60" w:rsidRDefault="004D7C60" w:rsidP="004D7C60">
      <w:pPr>
        <w:pStyle w:val="CaptionText"/>
      </w:pPr>
      <w:r w:rsidRPr="004D7C60">
        <w:t>L</w:t>
      </w:r>
      <w:r w:rsidR="000B7C2D" w:rsidRPr="004D7C60">
        <w:t>icense | CC BY-SA 4.0</w:t>
      </w:r>
    </w:p>
    <w:p w14:paraId="0110CA84" w14:textId="77777777" w:rsidR="000B7C2D" w:rsidRDefault="000B7C2D" w:rsidP="000B7C2D">
      <w:pPr>
        <w:pStyle w:val="BodyText"/>
        <w:spacing w:before="8"/>
        <w:rPr>
          <w:rFonts w:ascii="Verdana"/>
          <w:sz w:val="13"/>
        </w:rPr>
      </w:pPr>
    </w:p>
    <w:p w14:paraId="7C35DE1A" w14:textId="77777777" w:rsidR="000B7C2D" w:rsidRDefault="000B7C2D" w:rsidP="004D7C60">
      <w:pPr>
        <w:pStyle w:val="Body"/>
      </w:pPr>
      <w:r>
        <w:t xml:space="preserve">Even if you can’t read music, hopefully you can see how the note heads trace an arch-like shape, similar to the shape labeled “D” in Figure 1.12. Most melodies have smaller sub-sections called </w:t>
      </w:r>
      <w:r>
        <w:rPr>
          <w:b/>
        </w:rPr>
        <w:t>phrases</w:t>
      </w:r>
      <w:r>
        <w:t>. These phrases function somewhat like phrases in a sentence. They are complete thoughts, although generally lacking a sense of conclusion. In the song “Row, Row, Row Your Boat,” the music corresponding with the</w:t>
      </w:r>
      <w:r>
        <w:rPr>
          <w:spacing w:val="-6"/>
        </w:rPr>
        <w:t xml:space="preserve"> </w:t>
      </w:r>
      <w:r>
        <w:t>words</w:t>
      </w:r>
      <w:r>
        <w:rPr>
          <w:spacing w:val="-5"/>
        </w:rPr>
        <w:t xml:space="preserve"> </w:t>
      </w:r>
      <w:r>
        <w:t>“Row,</w:t>
      </w:r>
      <w:r>
        <w:rPr>
          <w:spacing w:val="-6"/>
        </w:rPr>
        <w:t xml:space="preserve"> </w:t>
      </w:r>
      <w:r>
        <w:t>row,</w:t>
      </w:r>
      <w:r>
        <w:rPr>
          <w:spacing w:val="-5"/>
        </w:rPr>
        <w:t xml:space="preserve"> </w:t>
      </w:r>
      <w:r>
        <w:t>row</w:t>
      </w:r>
      <w:r>
        <w:rPr>
          <w:spacing w:val="-6"/>
        </w:rPr>
        <w:t xml:space="preserve"> </w:t>
      </w:r>
      <w:r>
        <w:t>your</w:t>
      </w:r>
      <w:r>
        <w:rPr>
          <w:spacing w:val="-5"/>
        </w:rPr>
        <w:t xml:space="preserve"> </w:t>
      </w:r>
      <w:r>
        <w:t>boat,”</w:t>
      </w:r>
      <w:r>
        <w:rPr>
          <w:spacing w:val="-5"/>
        </w:rPr>
        <w:t xml:space="preserve"> </w:t>
      </w:r>
      <w:r>
        <w:t>might</w:t>
      </w:r>
      <w:r>
        <w:rPr>
          <w:spacing w:val="-6"/>
        </w:rPr>
        <w:t xml:space="preserve"> </w:t>
      </w:r>
      <w:r>
        <w:t>be</w:t>
      </w:r>
      <w:r>
        <w:rPr>
          <w:spacing w:val="-5"/>
        </w:rPr>
        <w:t xml:space="preserve"> </w:t>
      </w:r>
      <w:r>
        <w:t>heard</w:t>
      </w:r>
      <w:r>
        <w:rPr>
          <w:spacing w:val="-6"/>
        </w:rPr>
        <w:t xml:space="preserve"> </w:t>
      </w:r>
      <w:r>
        <w:t>as</w:t>
      </w:r>
      <w:r>
        <w:rPr>
          <w:spacing w:val="-5"/>
        </w:rPr>
        <w:t xml:space="preserve"> </w:t>
      </w:r>
      <w:r>
        <w:t>the</w:t>
      </w:r>
      <w:r>
        <w:rPr>
          <w:spacing w:val="-6"/>
        </w:rPr>
        <w:t xml:space="preserve"> </w:t>
      </w:r>
      <w:r>
        <w:t>first</w:t>
      </w:r>
      <w:r>
        <w:rPr>
          <w:spacing w:val="-5"/>
        </w:rPr>
        <w:t xml:space="preserve"> </w:t>
      </w:r>
      <w:r>
        <w:t>phrase</w:t>
      </w:r>
      <w:r>
        <w:rPr>
          <w:spacing w:val="-5"/>
        </w:rPr>
        <w:t xml:space="preserve"> </w:t>
      </w:r>
      <w:r>
        <w:t>and</w:t>
      </w:r>
      <w:r>
        <w:rPr>
          <w:spacing w:val="-6"/>
        </w:rPr>
        <w:t xml:space="preserve"> </w:t>
      </w:r>
      <w:r>
        <w:t>“gently down the stream,” as the second phrase. “Merrily, merrily, merrily, merrily,” comprises</w:t>
      </w:r>
      <w:r>
        <w:rPr>
          <w:spacing w:val="-6"/>
        </w:rPr>
        <w:t xml:space="preserve"> </w:t>
      </w:r>
      <w:r>
        <w:t>a</w:t>
      </w:r>
      <w:r>
        <w:rPr>
          <w:spacing w:val="-6"/>
        </w:rPr>
        <w:t xml:space="preserve"> </w:t>
      </w:r>
      <w:r>
        <w:t>third</w:t>
      </w:r>
      <w:r>
        <w:rPr>
          <w:spacing w:val="-5"/>
        </w:rPr>
        <w:t xml:space="preserve"> </w:t>
      </w:r>
      <w:r>
        <w:t>phrase,</w:t>
      </w:r>
      <w:r>
        <w:rPr>
          <w:spacing w:val="-6"/>
        </w:rPr>
        <w:t xml:space="preserve"> </w:t>
      </w:r>
      <w:r>
        <w:t>and</w:t>
      </w:r>
      <w:r>
        <w:rPr>
          <w:spacing w:val="-6"/>
        </w:rPr>
        <w:t xml:space="preserve"> </w:t>
      </w:r>
      <w:r>
        <w:t>“life</w:t>
      </w:r>
      <w:r>
        <w:rPr>
          <w:spacing w:val="-5"/>
        </w:rPr>
        <w:t xml:space="preserve"> </w:t>
      </w:r>
      <w:r>
        <w:t>is</w:t>
      </w:r>
      <w:r>
        <w:rPr>
          <w:spacing w:val="-6"/>
        </w:rPr>
        <w:t xml:space="preserve"> </w:t>
      </w:r>
      <w:r>
        <w:t>but</w:t>
      </w:r>
      <w:r>
        <w:rPr>
          <w:spacing w:val="-6"/>
        </w:rPr>
        <w:t xml:space="preserve"> </w:t>
      </w:r>
      <w:r>
        <w:t>a</w:t>
      </w:r>
      <w:r>
        <w:rPr>
          <w:spacing w:val="-5"/>
        </w:rPr>
        <w:t xml:space="preserve"> </w:t>
      </w:r>
      <w:r>
        <w:t>dream,”</w:t>
      </w:r>
      <w:r>
        <w:rPr>
          <w:spacing w:val="-6"/>
        </w:rPr>
        <w:t xml:space="preserve"> </w:t>
      </w:r>
      <w:r>
        <w:t>a</w:t>
      </w:r>
      <w:r>
        <w:rPr>
          <w:spacing w:val="-6"/>
        </w:rPr>
        <w:t xml:space="preserve"> </w:t>
      </w:r>
      <w:r>
        <w:t>fourth,</w:t>
      </w:r>
      <w:r>
        <w:rPr>
          <w:spacing w:val="-5"/>
        </w:rPr>
        <w:t xml:space="preserve"> </w:t>
      </w:r>
      <w:r>
        <w:t>and</w:t>
      </w:r>
      <w:r>
        <w:rPr>
          <w:spacing w:val="-6"/>
        </w:rPr>
        <w:t xml:space="preserve"> </w:t>
      </w:r>
      <w:r>
        <w:t>final,</w:t>
      </w:r>
      <w:r>
        <w:rPr>
          <w:spacing w:val="-6"/>
        </w:rPr>
        <w:t xml:space="preserve"> </w:t>
      </w:r>
      <w:r>
        <w:t>phrase.</w:t>
      </w:r>
    </w:p>
    <w:p w14:paraId="39967579" w14:textId="77777777" w:rsidR="000B7C2D" w:rsidRDefault="000B7C2D" w:rsidP="004D7C60">
      <w:pPr>
        <w:pStyle w:val="Body"/>
      </w:pPr>
      <w:r>
        <w:t>Melodies</w:t>
      </w:r>
      <w:r>
        <w:rPr>
          <w:spacing w:val="-13"/>
        </w:rPr>
        <w:t xml:space="preserve"> </w:t>
      </w:r>
      <w:r>
        <w:t>are</w:t>
      </w:r>
      <w:r>
        <w:rPr>
          <w:spacing w:val="-15"/>
        </w:rPr>
        <w:t xml:space="preserve"> </w:t>
      </w:r>
      <w:r>
        <w:t>also</w:t>
      </w:r>
      <w:r>
        <w:rPr>
          <w:spacing w:val="-13"/>
        </w:rPr>
        <w:t xml:space="preserve"> </w:t>
      </w:r>
      <w:r>
        <w:t>composed</w:t>
      </w:r>
      <w:r>
        <w:rPr>
          <w:spacing w:val="-13"/>
        </w:rPr>
        <w:t xml:space="preserve"> </w:t>
      </w:r>
      <w:r>
        <w:t>of</w:t>
      </w:r>
      <w:r>
        <w:rPr>
          <w:spacing w:val="-12"/>
        </w:rPr>
        <w:t xml:space="preserve"> </w:t>
      </w:r>
      <w:r>
        <w:rPr>
          <w:b/>
        </w:rPr>
        <w:t>motives</w:t>
      </w:r>
      <w:r>
        <w:t>.</w:t>
      </w:r>
      <w:r>
        <w:rPr>
          <w:spacing w:val="34"/>
        </w:rPr>
        <w:t xml:space="preserve"> </w:t>
      </w:r>
      <w:r>
        <w:t>A</w:t>
      </w:r>
      <w:r>
        <w:rPr>
          <w:spacing w:val="-13"/>
        </w:rPr>
        <w:t xml:space="preserve"> </w:t>
      </w:r>
      <w:r>
        <w:t>motive</w:t>
      </w:r>
      <w:r>
        <w:rPr>
          <w:spacing w:val="-17"/>
        </w:rPr>
        <w:t xml:space="preserve"> </w:t>
      </w:r>
      <w:r>
        <w:t>is</w:t>
      </w:r>
      <w:r>
        <w:rPr>
          <w:spacing w:val="-12"/>
        </w:rPr>
        <w:t xml:space="preserve"> </w:t>
      </w:r>
      <w:r>
        <w:t>the</w:t>
      </w:r>
      <w:r>
        <w:rPr>
          <w:spacing w:val="-15"/>
        </w:rPr>
        <w:t xml:space="preserve"> </w:t>
      </w:r>
      <w:r>
        <w:t>smallest</w:t>
      </w:r>
      <w:r>
        <w:rPr>
          <w:spacing w:val="-12"/>
        </w:rPr>
        <w:t xml:space="preserve"> </w:t>
      </w:r>
      <w:r>
        <w:t>musical</w:t>
      </w:r>
      <w:r>
        <w:rPr>
          <w:spacing w:val="-12"/>
        </w:rPr>
        <w:t xml:space="preserve"> </w:t>
      </w:r>
      <w:r>
        <w:t>unit, generally a single rhythm of two or three pitches. In “Row, Row, Row Your Boat,” the music set to “merrily” might be heard as a motive. Motives repeat, often in</w:t>
      </w:r>
      <w:r>
        <w:rPr>
          <w:spacing w:val="-7"/>
        </w:rPr>
        <w:t xml:space="preserve"> </w:t>
      </w:r>
      <w:r>
        <w:t>se</w:t>
      </w:r>
      <w:r>
        <w:rPr>
          <w:color w:val="231F20"/>
        </w:rPr>
        <w:t>quence.</w:t>
      </w:r>
      <w:r>
        <w:rPr>
          <w:color w:val="231F20"/>
          <w:spacing w:val="39"/>
        </w:rPr>
        <w:t xml:space="preserve"> </w:t>
      </w:r>
      <w:r>
        <w:rPr>
          <w:color w:val="231F20"/>
        </w:rPr>
        <w:t>A</w:t>
      </w:r>
      <w:r>
        <w:rPr>
          <w:color w:val="231F20"/>
          <w:spacing w:val="-9"/>
        </w:rPr>
        <w:t xml:space="preserve"> </w:t>
      </w:r>
      <w:r>
        <w:rPr>
          <w:b/>
          <w:color w:val="231F20"/>
        </w:rPr>
        <w:t>sequence</w:t>
      </w:r>
      <w:r>
        <w:rPr>
          <w:b/>
          <w:color w:val="231F20"/>
          <w:spacing w:val="-16"/>
        </w:rPr>
        <w:t xml:space="preserve"> </w:t>
      </w:r>
      <w:r>
        <w:rPr>
          <w:color w:val="231F20"/>
        </w:rPr>
        <w:t>is</w:t>
      </w:r>
      <w:r>
        <w:rPr>
          <w:color w:val="231F20"/>
          <w:spacing w:val="-6"/>
        </w:rPr>
        <w:t xml:space="preserve"> </w:t>
      </w:r>
      <w:r>
        <w:rPr>
          <w:color w:val="231F20"/>
        </w:rPr>
        <w:t>a</w:t>
      </w:r>
      <w:r>
        <w:rPr>
          <w:color w:val="231F20"/>
          <w:spacing w:val="-6"/>
        </w:rPr>
        <w:t xml:space="preserve"> </w:t>
      </w:r>
      <w:r>
        <w:rPr>
          <w:color w:val="231F20"/>
        </w:rPr>
        <w:t>repetition</w:t>
      </w:r>
      <w:r>
        <w:rPr>
          <w:color w:val="231F20"/>
          <w:spacing w:val="-6"/>
        </w:rPr>
        <w:t xml:space="preserve"> </w:t>
      </w:r>
      <w:r>
        <w:rPr>
          <w:color w:val="231F20"/>
        </w:rPr>
        <w:t>of</w:t>
      </w:r>
      <w:r>
        <w:rPr>
          <w:color w:val="231F20"/>
          <w:spacing w:val="-6"/>
        </w:rPr>
        <w:t xml:space="preserve"> </w:t>
      </w:r>
      <w:r>
        <w:rPr>
          <w:color w:val="231F20"/>
        </w:rPr>
        <w:t>a</w:t>
      </w:r>
      <w:r>
        <w:rPr>
          <w:color w:val="231F20"/>
          <w:spacing w:val="-5"/>
        </w:rPr>
        <w:t xml:space="preserve"> </w:t>
      </w:r>
      <w:r>
        <w:rPr>
          <w:color w:val="231F20"/>
        </w:rPr>
        <w:lastRenderedPageBreak/>
        <w:t>motive</w:t>
      </w:r>
      <w:r>
        <w:rPr>
          <w:color w:val="231F20"/>
          <w:spacing w:val="-12"/>
        </w:rPr>
        <w:t xml:space="preserve"> </w:t>
      </w:r>
      <w:r>
        <w:rPr>
          <w:color w:val="231F20"/>
        </w:rPr>
        <w:t>or</w:t>
      </w:r>
      <w:r>
        <w:rPr>
          <w:color w:val="231F20"/>
          <w:spacing w:val="-7"/>
        </w:rPr>
        <w:t xml:space="preserve"> </w:t>
      </w:r>
      <w:r>
        <w:rPr>
          <w:color w:val="231F20"/>
        </w:rPr>
        <w:t>phrase</w:t>
      </w:r>
      <w:r>
        <w:rPr>
          <w:color w:val="231F20"/>
          <w:spacing w:val="-6"/>
        </w:rPr>
        <w:t xml:space="preserve"> </w:t>
      </w:r>
      <w:r>
        <w:rPr>
          <w:color w:val="231F20"/>
        </w:rPr>
        <w:t>at</w:t>
      </w:r>
      <w:r>
        <w:rPr>
          <w:color w:val="231F20"/>
          <w:spacing w:val="-8"/>
        </w:rPr>
        <w:t xml:space="preserve"> </w:t>
      </w:r>
      <w:r>
        <w:rPr>
          <w:color w:val="231F20"/>
        </w:rPr>
        <w:t>a</w:t>
      </w:r>
      <w:r>
        <w:rPr>
          <w:color w:val="231F20"/>
          <w:spacing w:val="-5"/>
        </w:rPr>
        <w:t xml:space="preserve"> </w:t>
      </w:r>
      <w:r>
        <w:rPr>
          <w:color w:val="231F20"/>
        </w:rPr>
        <w:t>different</w:t>
      </w:r>
      <w:r>
        <w:rPr>
          <w:color w:val="231F20"/>
          <w:spacing w:val="-6"/>
        </w:rPr>
        <w:t xml:space="preserve"> </w:t>
      </w:r>
      <w:r>
        <w:rPr>
          <w:color w:val="231F20"/>
        </w:rPr>
        <w:t>pitch</w:t>
      </w:r>
      <w:r>
        <w:rPr>
          <w:color w:val="231F20"/>
          <w:spacing w:val="-6"/>
        </w:rPr>
        <w:t xml:space="preserve"> </w:t>
      </w:r>
      <w:r>
        <w:rPr>
          <w:color w:val="231F20"/>
        </w:rPr>
        <w:t>level. Thus, in “Row, Row, Row Your Boat,” the first time you hear “merrily” is when it is</w:t>
      </w:r>
      <w:r>
        <w:rPr>
          <w:color w:val="231F20"/>
          <w:spacing w:val="-6"/>
        </w:rPr>
        <w:t xml:space="preserve"> </w:t>
      </w:r>
      <w:r>
        <w:rPr>
          <w:color w:val="231F20"/>
        </w:rPr>
        <w:t>at</w:t>
      </w:r>
      <w:r>
        <w:rPr>
          <w:color w:val="231F20"/>
          <w:spacing w:val="-5"/>
        </w:rPr>
        <w:t xml:space="preserve"> </w:t>
      </w:r>
      <w:r>
        <w:rPr>
          <w:color w:val="231F20"/>
        </w:rPr>
        <w:t>the</w:t>
      </w:r>
      <w:r>
        <w:rPr>
          <w:color w:val="231F20"/>
          <w:spacing w:val="-6"/>
        </w:rPr>
        <w:t xml:space="preserve"> </w:t>
      </w:r>
      <w:r>
        <w:rPr>
          <w:color w:val="231F20"/>
        </w:rPr>
        <w:t>top</w:t>
      </w:r>
      <w:r>
        <w:rPr>
          <w:color w:val="231F20"/>
          <w:spacing w:val="-4"/>
        </w:rPr>
        <w:t xml:space="preserve"> </w:t>
      </w:r>
      <w:r>
        <w:rPr>
          <w:color w:val="231F20"/>
        </w:rPr>
        <w:t>of</w:t>
      </w:r>
      <w:r>
        <w:rPr>
          <w:color w:val="231F20"/>
          <w:spacing w:val="-4"/>
        </w:rPr>
        <w:t xml:space="preserve"> </w:t>
      </w:r>
      <w:r>
        <w:rPr>
          <w:color w:val="231F20"/>
        </w:rPr>
        <w:t>the</w:t>
      </w:r>
      <w:r>
        <w:rPr>
          <w:color w:val="231F20"/>
          <w:spacing w:val="-6"/>
        </w:rPr>
        <w:t xml:space="preserve"> </w:t>
      </w:r>
      <w:r>
        <w:rPr>
          <w:color w:val="231F20"/>
        </w:rPr>
        <w:t>melody’s</w:t>
      </w:r>
      <w:r>
        <w:rPr>
          <w:color w:val="231F20"/>
          <w:spacing w:val="-11"/>
        </w:rPr>
        <w:t xml:space="preserve"> </w:t>
      </w:r>
      <w:r>
        <w:rPr>
          <w:color w:val="231F20"/>
        </w:rPr>
        <w:t>range.</w:t>
      </w:r>
      <w:r>
        <w:rPr>
          <w:color w:val="231F20"/>
          <w:spacing w:val="38"/>
        </w:rPr>
        <w:t xml:space="preserve"> </w:t>
      </w:r>
      <w:r>
        <w:rPr>
          <w:color w:val="231F20"/>
        </w:rPr>
        <w:t>The</w:t>
      </w:r>
      <w:r>
        <w:rPr>
          <w:color w:val="231F20"/>
          <w:spacing w:val="-3"/>
        </w:rPr>
        <w:t xml:space="preserve"> </w:t>
      </w:r>
      <w:r>
        <w:rPr>
          <w:color w:val="231F20"/>
        </w:rPr>
        <w:t>next</w:t>
      </w:r>
      <w:r>
        <w:rPr>
          <w:color w:val="231F20"/>
          <w:spacing w:val="-4"/>
        </w:rPr>
        <w:t xml:space="preserve"> </w:t>
      </w:r>
      <w:r>
        <w:rPr>
          <w:color w:val="231F20"/>
        </w:rPr>
        <w:t>time,</w:t>
      </w:r>
      <w:r>
        <w:rPr>
          <w:color w:val="231F20"/>
          <w:spacing w:val="-8"/>
        </w:rPr>
        <w:t xml:space="preserve"> </w:t>
      </w:r>
      <w:r>
        <w:rPr>
          <w:color w:val="231F20"/>
        </w:rPr>
        <w:t>it</w:t>
      </w:r>
      <w:r>
        <w:rPr>
          <w:color w:val="231F20"/>
          <w:spacing w:val="-4"/>
        </w:rPr>
        <w:t xml:space="preserve"> </w:t>
      </w:r>
      <w:r>
        <w:rPr>
          <w:color w:val="231F20"/>
        </w:rPr>
        <w:t>is</w:t>
      </w:r>
      <w:r>
        <w:rPr>
          <w:color w:val="231F20"/>
          <w:spacing w:val="-4"/>
        </w:rPr>
        <w:t xml:space="preserve"> </w:t>
      </w:r>
      <w:r>
        <w:rPr>
          <w:color w:val="231F20"/>
        </w:rPr>
        <w:t>a</w:t>
      </w:r>
      <w:r>
        <w:rPr>
          <w:color w:val="231F20"/>
          <w:spacing w:val="-3"/>
        </w:rPr>
        <w:t xml:space="preserve"> </w:t>
      </w:r>
      <w:r>
        <w:rPr>
          <w:color w:val="231F20"/>
        </w:rPr>
        <w:t>bit</w:t>
      </w:r>
      <w:r>
        <w:rPr>
          <w:color w:val="231F20"/>
          <w:spacing w:val="-4"/>
        </w:rPr>
        <w:t xml:space="preserve"> </w:t>
      </w:r>
      <w:r>
        <w:rPr>
          <w:color w:val="231F20"/>
        </w:rPr>
        <w:t>lower</w:t>
      </w:r>
      <w:r>
        <w:rPr>
          <w:color w:val="231F20"/>
          <w:spacing w:val="-9"/>
        </w:rPr>
        <w:t xml:space="preserve"> </w:t>
      </w:r>
      <w:r>
        <w:rPr>
          <w:color w:val="231F20"/>
        </w:rPr>
        <w:t>in</w:t>
      </w:r>
      <w:r>
        <w:rPr>
          <w:color w:val="231F20"/>
          <w:spacing w:val="-4"/>
        </w:rPr>
        <w:t xml:space="preserve"> </w:t>
      </w:r>
      <w:r>
        <w:rPr>
          <w:color w:val="231F20"/>
        </w:rPr>
        <w:t>pitch,</w:t>
      </w:r>
      <w:r>
        <w:rPr>
          <w:color w:val="231F20"/>
          <w:spacing w:val="-5"/>
        </w:rPr>
        <w:t xml:space="preserve"> </w:t>
      </w:r>
      <w:r>
        <w:rPr>
          <w:color w:val="231F20"/>
        </w:rPr>
        <w:t>the</w:t>
      </w:r>
      <w:r>
        <w:rPr>
          <w:color w:val="231F20"/>
          <w:spacing w:val="-6"/>
        </w:rPr>
        <w:t xml:space="preserve"> </w:t>
      </w:r>
      <w:r>
        <w:rPr>
          <w:color w:val="231F20"/>
        </w:rPr>
        <w:t xml:space="preserve">next time a bit lower still, and the final time you hear the word, it is sung to the lowest pitch of the melody. Another song that you might know that has sequences is “My Country, </w:t>
      </w:r>
      <w:proofErr w:type="spellStart"/>
      <w:r>
        <w:rPr>
          <w:color w:val="231F20"/>
        </w:rPr>
        <w:t>‘Tis</w:t>
      </w:r>
      <w:proofErr w:type="spellEnd"/>
      <w:r>
        <w:rPr>
          <w:color w:val="231F20"/>
        </w:rPr>
        <w:t xml:space="preserve"> of</w:t>
      </w:r>
      <w:r>
        <w:rPr>
          <w:color w:val="231F20"/>
          <w:spacing w:val="-11"/>
        </w:rPr>
        <w:t xml:space="preserve"> </w:t>
      </w:r>
      <w:r>
        <w:rPr>
          <w:color w:val="231F20"/>
        </w:rPr>
        <w:t>Thee.”</w:t>
      </w:r>
    </w:p>
    <w:p w14:paraId="5C2562DF" w14:textId="77777777" w:rsidR="000B7C2D" w:rsidRDefault="000B7C2D" w:rsidP="004D7C60">
      <w:pPr>
        <w:pStyle w:val="Body"/>
      </w:pPr>
    </w:p>
    <w:p w14:paraId="214EDC88" w14:textId="022DF0B2" w:rsidR="000B7C2D" w:rsidRDefault="004D7C60" w:rsidP="00F1155D">
      <w:pPr>
        <w:pStyle w:val="Heading3"/>
      </w:pPr>
      <w:r>
        <w:t>E</w:t>
      </w:r>
      <w:r w:rsidR="000B7C2D">
        <w:t xml:space="preserve">x. 1.12: </w:t>
      </w:r>
      <w:hyperlink r:id="rId39" w:history="1">
        <w:r w:rsidRPr="000F6C49">
          <w:rPr>
            <w:rStyle w:val="Hyperlink"/>
          </w:rPr>
          <w:t>M</w:t>
        </w:r>
        <w:r w:rsidR="000B7C2D" w:rsidRPr="000F6C49">
          <w:rPr>
            <w:rStyle w:val="Hyperlink"/>
          </w:rPr>
          <w:t>ormon Tabernacle Choir “</w:t>
        </w:r>
        <w:r w:rsidRPr="000F6C49">
          <w:rPr>
            <w:rStyle w:val="Hyperlink"/>
          </w:rPr>
          <w:t>M</w:t>
        </w:r>
        <w:r w:rsidR="000B7C2D" w:rsidRPr="000F6C49">
          <w:rPr>
            <w:rStyle w:val="Hyperlink"/>
          </w:rPr>
          <w:t xml:space="preserve">y Country, </w:t>
        </w:r>
        <w:proofErr w:type="spellStart"/>
        <w:r w:rsidR="000B7C2D" w:rsidRPr="000F6C49">
          <w:rPr>
            <w:rStyle w:val="Hyperlink"/>
          </w:rPr>
          <w:t>‘Tis</w:t>
        </w:r>
        <w:proofErr w:type="spellEnd"/>
        <w:r w:rsidR="000B7C2D" w:rsidRPr="000F6C49">
          <w:rPr>
            <w:rStyle w:val="Hyperlink"/>
          </w:rPr>
          <w:t xml:space="preserve"> of Thee” (2014)</w:t>
        </w:r>
      </w:hyperlink>
    </w:p>
    <w:p w14:paraId="6367A56D" w14:textId="77777777" w:rsidR="000B7C2D" w:rsidRDefault="000B7C2D" w:rsidP="004D7C60">
      <w:pPr>
        <w:pStyle w:val="Body"/>
      </w:pPr>
    </w:p>
    <w:p w14:paraId="1A422F93" w14:textId="77777777" w:rsidR="000B7C2D" w:rsidRDefault="004D7C60" w:rsidP="004D7C60">
      <w:pPr>
        <w:pStyle w:val="Heading1"/>
      </w:pPr>
      <w:r w:rsidRPr="004D7C60">
        <w:rPr>
          <w:caps w:val="0"/>
        </w:rPr>
        <w:t>HARMONY</w:t>
      </w:r>
    </w:p>
    <w:p w14:paraId="7827E03B" w14:textId="77777777" w:rsidR="000B7C2D" w:rsidRDefault="000B7C2D" w:rsidP="008B1A67">
      <w:pPr>
        <w:pStyle w:val="Body"/>
      </w:pPr>
      <w:r>
        <w:t xml:space="preserve">Most simply put, </w:t>
      </w:r>
      <w:r>
        <w:rPr>
          <w:b/>
        </w:rPr>
        <w:t xml:space="preserve">harmony </w:t>
      </w:r>
      <w:r>
        <w:t>is the way a melody is accompanied. It refers to the vertical aspect of music and is concerned with the different music sounds that occur in the same moment. Western music culture has developed a complex system to govern the simultaneous sounding of pitches. Some of its most complex harmonies appear in jazz, while other forms of popular music tend to have fewer and simpler harmonies.</w:t>
      </w:r>
    </w:p>
    <w:p w14:paraId="2CD242BA" w14:textId="77777777" w:rsidR="000B7C2D" w:rsidRDefault="000B7C2D" w:rsidP="008B1A67">
      <w:pPr>
        <w:pStyle w:val="Body"/>
      </w:pPr>
      <w:r>
        <w:t xml:space="preserve">We call the simultaneous sounding of three or more pitches a </w:t>
      </w:r>
      <w:r>
        <w:rPr>
          <w:b/>
        </w:rPr>
        <w:t>chord</w:t>
      </w:r>
      <w:r>
        <w:t xml:space="preserve">. Like intervals, chords can be consonant or dissonant. </w:t>
      </w:r>
      <w:r>
        <w:rPr>
          <w:b/>
        </w:rPr>
        <w:t xml:space="preserve">Consonant </w:t>
      </w:r>
      <w:r>
        <w:t xml:space="preserve">intervals and chords tend to sound sweet and pleasing to our ears. They also convey a sense of stability in the music. </w:t>
      </w:r>
      <w:r>
        <w:rPr>
          <w:b/>
        </w:rPr>
        <w:t xml:space="preserve">Dissonant </w:t>
      </w:r>
      <w:r>
        <w:t>intervals and chords tend to sound harsher to our ears, and often convey a sense of tension or instability. In general, dissonant intervals and chords tend to resolve to consonant intervals and chords. Seconds, sevenths, and tri-tones sound dissonant and resolve to consonance. While some of the most consonant intervals are unisons, octaves, thirds, sixths, fourths, and fifths. From the perspective of physics, consonant intervals and chords are simpler than dissonant intervals and chords. However, the fact that most individuals in the Western world hear consonance as sweet and dissonance as harsh probably has as much to do with our musical socialization as with the physical properties of sound.</w:t>
      </w:r>
    </w:p>
    <w:p w14:paraId="1956A6D3" w14:textId="77777777" w:rsidR="000B7C2D" w:rsidRDefault="000B7C2D" w:rsidP="008B1A67">
      <w:pPr>
        <w:pStyle w:val="Body"/>
      </w:pPr>
    </w:p>
    <w:p w14:paraId="2C4AAA8B" w14:textId="77777777" w:rsidR="008B1A67" w:rsidRDefault="000B7C2D" w:rsidP="008B1A67">
      <w:pPr>
        <w:pStyle w:val="Bodynoindent"/>
        <w:rPr>
          <w:color w:val="231F20"/>
        </w:rPr>
      </w:pPr>
      <w:r>
        <w:rPr>
          <w:color w:val="231F20"/>
        </w:rPr>
        <w:t>A listening example of consonance may be found at the following links:</w:t>
      </w:r>
    </w:p>
    <w:p w14:paraId="6C480DE1" w14:textId="5CFED35D" w:rsidR="000F6C49" w:rsidRDefault="00F1155D" w:rsidP="008B1A67">
      <w:pPr>
        <w:pStyle w:val="Body"/>
      </w:pPr>
      <w:hyperlink r:id="rId40" w:history="1">
        <w:r w:rsidR="000F6C49" w:rsidRPr="000F6C49">
          <w:rPr>
            <w:rStyle w:val="Hyperlink"/>
          </w:rPr>
          <w:t>Example 1</w:t>
        </w:r>
      </w:hyperlink>
    </w:p>
    <w:p w14:paraId="525EB06E" w14:textId="2E2217A0" w:rsidR="000B7C2D" w:rsidRDefault="00F1155D" w:rsidP="008B1A67">
      <w:pPr>
        <w:pStyle w:val="Body"/>
      </w:pPr>
      <w:hyperlink r:id="rId41" w:history="1">
        <w:r w:rsidR="000F6C49" w:rsidRPr="000F6C49">
          <w:rPr>
            <w:rStyle w:val="Hyperlink"/>
          </w:rPr>
          <w:t>Example 2</w:t>
        </w:r>
      </w:hyperlink>
    </w:p>
    <w:p w14:paraId="6CF13196" w14:textId="77777777" w:rsidR="000F6C49" w:rsidRDefault="000F6C49" w:rsidP="008B1A67">
      <w:pPr>
        <w:pStyle w:val="Body"/>
      </w:pPr>
    </w:p>
    <w:p w14:paraId="15A340EF" w14:textId="77777777" w:rsidR="008B1A67" w:rsidRDefault="000B7C2D" w:rsidP="008B1A67">
      <w:pPr>
        <w:pStyle w:val="Bodynoindent"/>
        <w:rPr>
          <w:color w:val="231F20"/>
        </w:rPr>
      </w:pPr>
      <w:r>
        <w:rPr>
          <w:color w:val="231F20"/>
        </w:rPr>
        <w:t>An example of dissonance may be found at the following links:</w:t>
      </w:r>
    </w:p>
    <w:p w14:paraId="5191B37E" w14:textId="16FE947B" w:rsidR="000F6C49" w:rsidRDefault="00F1155D" w:rsidP="008B1A67">
      <w:pPr>
        <w:pStyle w:val="Body"/>
      </w:pPr>
      <w:hyperlink r:id="rId42" w:history="1">
        <w:r w:rsidR="000F6C49" w:rsidRPr="000F6C49">
          <w:rPr>
            <w:rStyle w:val="Hyperlink"/>
          </w:rPr>
          <w:t>Example 1</w:t>
        </w:r>
      </w:hyperlink>
    </w:p>
    <w:p w14:paraId="05C4399D" w14:textId="4E3A51F4" w:rsidR="000F6C49" w:rsidRDefault="00F1155D" w:rsidP="008B1A67">
      <w:pPr>
        <w:pStyle w:val="Body"/>
      </w:pPr>
      <w:hyperlink r:id="rId43" w:history="1">
        <w:r w:rsidR="000F6C49" w:rsidRPr="000F6C49">
          <w:rPr>
            <w:rStyle w:val="Hyperlink"/>
          </w:rPr>
          <w:t>Example 2</w:t>
        </w:r>
      </w:hyperlink>
    </w:p>
    <w:p w14:paraId="1E7C636D" w14:textId="77777777" w:rsidR="000B7C2D" w:rsidRDefault="000B7C2D" w:rsidP="000B7C2D">
      <w:pPr>
        <w:pStyle w:val="BodyText"/>
        <w:spacing w:before="5"/>
        <w:rPr>
          <w:sz w:val="26"/>
        </w:rPr>
      </w:pPr>
    </w:p>
    <w:p w14:paraId="24FF1727" w14:textId="77777777" w:rsidR="000B7C2D" w:rsidRDefault="000B7C2D" w:rsidP="008B1A67">
      <w:pPr>
        <w:pStyle w:val="Body"/>
      </w:pPr>
      <w:r>
        <w:lastRenderedPageBreak/>
        <w:t xml:space="preserve">The </w:t>
      </w:r>
      <w:r>
        <w:rPr>
          <w:b/>
        </w:rPr>
        <w:t xml:space="preserve">triad </w:t>
      </w:r>
      <w:r>
        <w:t>is a chord that has three pitches. On top of its root pitch is stacked another pitch at the interval of a third higher than the root. On top of that second pitch,</w:t>
      </w:r>
      <w:r>
        <w:rPr>
          <w:spacing w:val="-7"/>
        </w:rPr>
        <w:t xml:space="preserve"> </w:t>
      </w:r>
      <w:r>
        <w:t>another</w:t>
      </w:r>
      <w:r>
        <w:rPr>
          <w:spacing w:val="-6"/>
        </w:rPr>
        <w:t xml:space="preserve"> </w:t>
      </w:r>
      <w:r>
        <w:t>pitch</w:t>
      </w:r>
      <w:r>
        <w:rPr>
          <w:spacing w:val="-5"/>
        </w:rPr>
        <w:t xml:space="preserve"> </w:t>
      </w:r>
      <w:r>
        <w:t>is</w:t>
      </w:r>
      <w:r>
        <w:rPr>
          <w:spacing w:val="-6"/>
        </w:rPr>
        <w:t xml:space="preserve"> </w:t>
      </w:r>
      <w:r>
        <w:t>added,</w:t>
      </w:r>
      <w:r>
        <w:rPr>
          <w:spacing w:val="-6"/>
        </w:rPr>
        <w:t xml:space="preserve"> </w:t>
      </w:r>
      <w:r>
        <w:t>another</w:t>
      </w:r>
      <w:r>
        <w:rPr>
          <w:spacing w:val="-5"/>
        </w:rPr>
        <w:t xml:space="preserve"> </w:t>
      </w:r>
      <w:r>
        <w:t>third</w:t>
      </w:r>
      <w:r>
        <w:rPr>
          <w:spacing w:val="-7"/>
        </w:rPr>
        <w:t xml:space="preserve"> </w:t>
      </w:r>
      <w:r>
        <w:t>above.</w:t>
      </w:r>
      <w:r>
        <w:rPr>
          <w:spacing w:val="42"/>
        </w:rPr>
        <w:t xml:space="preserve"> </w:t>
      </w:r>
      <w:r>
        <w:t>If</w:t>
      </w:r>
      <w:r>
        <w:rPr>
          <w:spacing w:val="-6"/>
        </w:rPr>
        <w:t xml:space="preserve"> </w:t>
      </w:r>
      <w:r>
        <w:t>you</w:t>
      </w:r>
      <w:r>
        <w:rPr>
          <w:spacing w:val="-6"/>
        </w:rPr>
        <w:t xml:space="preserve"> </w:t>
      </w:r>
      <w:r>
        <w:t>add</w:t>
      </w:r>
      <w:r>
        <w:rPr>
          <w:spacing w:val="-6"/>
        </w:rPr>
        <w:t xml:space="preserve"> </w:t>
      </w:r>
      <w:r>
        <w:t>a</w:t>
      </w:r>
      <w:r>
        <w:rPr>
          <w:spacing w:val="-5"/>
        </w:rPr>
        <w:t xml:space="preserve"> </w:t>
      </w:r>
      <w:r>
        <w:t>fourth</w:t>
      </w:r>
      <w:r>
        <w:rPr>
          <w:spacing w:val="-7"/>
        </w:rPr>
        <w:t xml:space="preserve"> </w:t>
      </w:r>
      <w:r>
        <w:t>pitch</w:t>
      </w:r>
      <w:r>
        <w:rPr>
          <w:spacing w:val="-6"/>
        </w:rPr>
        <w:t xml:space="preserve"> </w:t>
      </w:r>
      <w:r>
        <w:t>that</w:t>
      </w:r>
      <w:r>
        <w:rPr>
          <w:spacing w:val="-6"/>
        </w:rPr>
        <w:t xml:space="preserve"> </w:t>
      </w:r>
      <w:r>
        <w:t>is a</w:t>
      </w:r>
      <w:r>
        <w:rPr>
          <w:spacing w:val="24"/>
        </w:rPr>
        <w:t xml:space="preserve"> </w:t>
      </w:r>
      <w:r>
        <w:t>third</w:t>
      </w:r>
      <w:r>
        <w:rPr>
          <w:spacing w:val="24"/>
        </w:rPr>
        <w:t xml:space="preserve"> </w:t>
      </w:r>
      <w:r>
        <w:t>above</w:t>
      </w:r>
      <w:r>
        <w:rPr>
          <w:spacing w:val="24"/>
        </w:rPr>
        <w:t xml:space="preserve"> </w:t>
      </w:r>
      <w:r>
        <w:t>the</w:t>
      </w:r>
      <w:r>
        <w:rPr>
          <w:spacing w:val="24"/>
        </w:rPr>
        <w:t xml:space="preserve"> </w:t>
      </w:r>
      <w:r>
        <w:t>previous</w:t>
      </w:r>
      <w:r>
        <w:rPr>
          <w:spacing w:val="25"/>
        </w:rPr>
        <w:t xml:space="preserve"> </w:t>
      </w:r>
      <w:r>
        <w:t>pitch,</w:t>
      </w:r>
      <w:r>
        <w:rPr>
          <w:spacing w:val="24"/>
        </w:rPr>
        <w:t xml:space="preserve"> </w:t>
      </w:r>
      <w:r>
        <w:t>you</w:t>
      </w:r>
      <w:r>
        <w:rPr>
          <w:spacing w:val="24"/>
        </w:rPr>
        <w:t xml:space="preserve"> </w:t>
      </w:r>
      <w:r>
        <w:t>arrive</w:t>
      </w:r>
      <w:r>
        <w:rPr>
          <w:spacing w:val="24"/>
        </w:rPr>
        <w:t xml:space="preserve"> </w:t>
      </w:r>
      <w:r>
        <w:t>at</w:t>
      </w:r>
      <w:r>
        <w:rPr>
          <w:spacing w:val="24"/>
        </w:rPr>
        <w:t xml:space="preserve"> </w:t>
      </w:r>
      <w:r>
        <w:t>a</w:t>
      </w:r>
      <w:r>
        <w:rPr>
          <w:spacing w:val="25"/>
        </w:rPr>
        <w:t xml:space="preserve"> </w:t>
      </w:r>
      <w:r>
        <w:rPr>
          <w:b/>
        </w:rPr>
        <w:t>seventh</w:t>
      </w:r>
      <w:r>
        <w:rPr>
          <w:b/>
          <w:spacing w:val="26"/>
        </w:rPr>
        <w:t xml:space="preserve"> </w:t>
      </w:r>
      <w:r>
        <w:rPr>
          <w:b/>
        </w:rPr>
        <w:t>chord</w:t>
      </w:r>
      <w:r>
        <w:t>.</w:t>
      </w:r>
      <w:r>
        <w:rPr>
          <w:spacing w:val="24"/>
        </w:rPr>
        <w:t xml:space="preserve"> </w:t>
      </w:r>
      <w:r>
        <w:t>(You</w:t>
      </w:r>
      <w:r>
        <w:rPr>
          <w:spacing w:val="24"/>
        </w:rPr>
        <w:t xml:space="preserve"> </w:t>
      </w:r>
      <w:r>
        <w:t>may</w:t>
      </w:r>
      <w:r>
        <w:rPr>
          <w:spacing w:val="25"/>
        </w:rPr>
        <w:t xml:space="preserve"> </w:t>
      </w:r>
      <w:r>
        <w:t>be</w:t>
      </w:r>
      <w:r w:rsidR="008B1A67">
        <w:t xml:space="preserve"> </w:t>
      </w:r>
      <w:r>
        <w:rPr>
          <w:color w:val="231F20"/>
        </w:rPr>
        <w:t>wondering</w:t>
      </w:r>
      <w:r>
        <w:rPr>
          <w:color w:val="231F20"/>
          <w:spacing w:val="-10"/>
        </w:rPr>
        <w:t xml:space="preserve"> </w:t>
      </w:r>
      <w:r>
        <w:rPr>
          <w:color w:val="231F20"/>
        </w:rPr>
        <w:t>why</w:t>
      </w:r>
      <w:r>
        <w:rPr>
          <w:color w:val="231F20"/>
          <w:spacing w:val="-9"/>
        </w:rPr>
        <w:t xml:space="preserve"> </w:t>
      </w:r>
      <w:r>
        <w:rPr>
          <w:color w:val="231F20"/>
        </w:rPr>
        <w:t>we</w:t>
      </w:r>
      <w:r>
        <w:rPr>
          <w:color w:val="231F20"/>
          <w:spacing w:val="-9"/>
        </w:rPr>
        <w:t xml:space="preserve"> </w:t>
      </w:r>
      <w:r>
        <w:rPr>
          <w:color w:val="231F20"/>
        </w:rPr>
        <w:t>call</w:t>
      </w:r>
      <w:r>
        <w:rPr>
          <w:color w:val="231F20"/>
          <w:spacing w:val="-9"/>
        </w:rPr>
        <w:t xml:space="preserve"> </w:t>
      </w:r>
      <w:r>
        <w:rPr>
          <w:color w:val="231F20"/>
        </w:rPr>
        <w:t>chords</w:t>
      </w:r>
      <w:r>
        <w:rPr>
          <w:color w:val="231F20"/>
          <w:spacing w:val="-9"/>
        </w:rPr>
        <w:t xml:space="preserve"> </w:t>
      </w:r>
      <w:r>
        <w:rPr>
          <w:color w:val="231F20"/>
        </w:rPr>
        <w:t>with</w:t>
      </w:r>
      <w:r>
        <w:rPr>
          <w:color w:val="231F20"/>
          <w:spacing w:val="-9"/>
        </w:rPr>
        <w:t xml:space="preserve"> </w:t>
      </w:r>
      <w:r>
        <w:rPr>
          <w:color w:val="231F20"/>
        </w:rPr>
        <w:t>three</w:t>
      </w:r>
      <w:r>
        <w:rPr>
          <w:color w:val="231F20"/>
          <w:spacing w:val="-10"/>
        </w:rPr>
        <w:t xml:space="preserve"> </w:t>
      </w:r>
      <w:r>
        <w:rPr>
          <w:color w:val="231F20"/>
        </w:rPr>
        <w:t>notes</w:t>
      </w:r>
      <w:r>
        <w:rPr>
          <w:color w:val="231F20"/>
          <w:spacing w:val="-9"/>
        </w:rPr>
        <w:t xml:space="preserve"> </w:t>
      </w:r>
      <w:r>
        <w:rPr>
          <w:color w:val="231F20"/>
        </w:rPr>
        <w:t>“triads”</w:t>
      </w:r>
      <w:r>
        <w:rPr>
          <w:color w:val="231F20"/>
          <w:spacing w:val="-9"/>
        </w:rPr>
        <w:t xml:space="preserve"> </w:t>
      </w:r>
      <w:r>
        <w:rPr>
          <w:color w:val="231F20"/>
        </w:rPr>
        <w:t>and</w:t>
      </w:r>
      <w:r>
        <w:rPr>
          <w:color w:val="231F20"/>
          <w:spacing w:val="-9"/>
        </w:rPr>
        <w:t xml:space="preserve"> </w:t>
      </w:r>
      <w:r>
        <w:rPr>
          <w:color w:val="231F20"/>
        </w:rPr>
        <w:t>notes</w:t>
      </w:r>
      <w:r>
        <w:rPr>
          <w:color w:val="231F20"/>
          <w:spacing w:val="-9"/>
        </w:rPr>
        <w:t xml:space="preserve"> </w:t>
      </w:r>
      <w:r>
        <w:rPr>
          <w:color w:val="231F20"/>
        </w:rPr>
        <w:t>with</w:t>
      </w:r>
      <w:r>
        <w:rPr>
          <w:color w:val="231F20"/>
          <w:spacing w:val="-9"/>
        </w:rPr>
        <w:t xml:space="preserve"> </w:t>
      </w:r>
      <w:r>
        <w:rPr>
          <w:color w:val="231F20"/>
        </w:rPr>
        <w:t>four</w:t>
      </w:r>
      <w:r>
        <w:rPr>
          <w:color w:val="231F20"/>
          <w:spacing w:val="-10"/>
        </w:rPr>
        <w:t xml:space="preserve"> </w:t>
      </w:r>
      <w:r>
        <w:rPr>
          <w:color w:val="231F20"/>
        </w:rPr>
        <w:t>chords “seventh</w:t>
      </w:r>
      <w:r>
        <w:rPr>
          <w:color w:val="231F20"/>
          <w:spacing w:val="-10"/>
        </w:rPr>
        <w:t xml:space="preserve"> </w:t>
      </w:r>
      <w:r>
        <w:rPr>
          <w:color w:val="231F20"/>
        </w:rPr>
        <w:t>chords.”</w:t>
      </w:r>
      <w:r>
        <w:rPr>
          <w:color w:val="231F20"/>
          <w:spacing w:val="-10"/>
        </w:rPr>
        <w:t xml:space="preserve"> </w:t>
      </w:r>
      <w:r>
        <w:rPr>
          <w:color w:val="231F20"/>
        </w:rPr>
        <w:t>Why</w:t>
      </w:r>
      <w:r>
        <w:rPr>
          <w:color w:val="231F20"/>
          <w:spacing w:val="-10"/>
        </w:rPr>
        <w:t xml:space="preserve"> </w:t>
      </w:r>
      <w:r>
        <w:rPr>
          <w:color w:val="231F20"/>
        </w:rPr>
        <w:t>not</w:t>
      </w:r>
      <w:r>
        <w:rPr>
          <w:color w:val="231F20"/>
          <w:spacing w:val="-10"/>
        </w:rPr>
        <w:t xml:space="preserve"> </w:t>
      </w:r>
      <w:r>
        <w:rPr>
          <w:color w:val="231F20"/>
        </w:rPr>
        <w:t>“fourth</w:t>
      </w:r>
      <w:r>
        <w:rPr>
          <w:color w:val="231F20"/>
          <w:spacing w:val="-10"/>
        </w:rPr>
        <w:t xml:space="preserve"> </w:t>
      </w:r>
      <w:r>
        <w:rPr>
          <w:color w:val="231F20"/>
        </w:rPr>
        <w:t>chords?”</w:t>
      </w:r>
      <w:r>
        <w:rPr>
          <w:color w:val="231F20"/>
          <w:spacing w:val="-9"/>
        </w:rPr>
        <w:t xml:space="preserve"> </w:t>
      </w:r>
      <w:r>
        <w:rPr>
          <w:color w:val="231F20"/>
        </w:rPr>
        <w:t>The</w:t>
      </w:r>
      <w:r>
        <w:rPr>
          <w:color w:val="231F20"/>
          <w:spacing w:val="-10"/>
        </w:rPr>
        <w:t xml:space="preserve"> </w:t>
      </w:r>
      <w:r>
        <w:rPr>
          <w:color w:val="231F20"/>
        </w:rPr>
        <w:t>reason</w:t>
      </w:r>
      <w:r>
        <w:rPr>
          <w:color w:val="231F20"/>
          <w:spacing w:val="-10"/>
        </w:rPr>
        <w:t xml:space="preserve"> </w:t>
      </w:r>
      <w:r>
        <w:rPr>
          <w:color w:val="231F20"/>
        </w:rPr>
        <w:t>has</w:t>
      </w:r>
      <w:r>
        <w:rPr>
          <w:color w:val="231F20"/>
          <w:spacing w:val="-10"/>
        </w:rPr>
        <w:t xml:space="preserve"> </w:t>
      </w:r>
      <w:r>
        <w:rPr>
          <w:color w:val="231F20"/>
        </w:rPr>
        <w:t>to</w:t>
      </w:r>
      <w:r>
        <w:rPr>
          <w:color w:val="231F20"/>
          <w:spacing w:val="-10"/>
        </w:rPr>
        <w:t xml:space="preserve"> </w:t>
      </w:r>
      <w:r>
        <w:rPr>
          <w:color w:val="231F20"/>
        </w:rPr>
        <w:t>do</w:t>
      </w:r>
      <w:r>
        <w:rPr>
          <w:color w:val="231F20"/>
          <w:spacing w:val="-10"/>
        </w:rPr>
        <w:t xml:space="preserve"> </w:t>
      </w:r>
      <w:r>
        <w:rPr>
          <w:color w:val="231F20"/>
        </w:rPr>
        <w:t>with</w:t>
      </w:r>
      <w:r>
        <w:rPr>
          <w:color w:val="231F20"/>
          <w:spacing w:val="-9"/>
        </w:rPr>
        <w:t xml:space="preserve"> </w:t>
      </w:r>
      <w:r>
        <w:rPr>
          <w:color w:val="231F20"/>
        </w:rPr>
        <w:t>the</w:t>
      </w:r>
      <w:r>
        <w:rPr>
          <w:color w:val="231F20"/>
          <w:spacing w:val="-10"/>
        </w:rPr>
        <w:t xml:space="preserve"> </w:t>
      </w:r>
      <w:r>
        <w:rPr>
          <w:color w:val="231F20"/>
        </w:rPr>
        <w:t>fact</w:t>
      </w:r>
      <w:r>
        <w:rPr>
          <w:color w:val="231F20"/>
          <w:spacing w:val="-10"/>
        </w:rPr>
        <w:t xml:space="preserve"> </w:t>
      </w:r>
      <w:r>
        <w:rPr>
          <w:color w:val="231F20"/>
        </w:rPr>
        <w:t xml:space="preserve">that the extra note is the “seventh” note in the scale from which the chord is derived. (We will get to </w:t>
      </w:r>
      <w:proofErr w:type="gramStart"/>
      <w:r>
        <w:rPr>
          <w:color w:val="231F20"/>
        </w:rPr>
        <w:t>scales</w:t>
      </w:r>
      <w:proofErr w:type="gramEnd"/>
      <w:r>
        <w:rPr>
          <w:color w:val="231F20"/>
        </w:rPr>
        <w:t xml:space="preserve"> shortly.) Seventh chords are dissonant chords. They are so common in jazz, however, that they do not always sound like they need to resolve to consonant chords, as one might expect. One also finds chords with other additional tones in jazz: for example, ninth chords, eleventh chords, and thirteenth chords.</w:t>
      </w:r>
      <w:r>
        <w:rPr>
          <w:color w:val="231F20"/>
          <w:spacing w:val="-4"/>
        </w:rPr>
        <w:t xml:space="preserve"> </w:t>
      </w:r>
      <w:r>
        <w:rPr>
          <w:color w:val="231F20"/>
        </w:rPr>
        <w:t>These</w:t>
      </w:r>
      <w:r>
        <w:rPr>
          <w:color w:val="231F20"/>
          <w:spacing w:val="-3"/>
        </w:rPr>
        <w:t xml:space="preserve"> </w:t>
      </w:r>
      <w:r>
        <w:rPr>
          <w:color w:val="231F20"/>
        </w:rPr>
        <w:t>chords</w:t>
      </w:r>
      <w:r>
        <w:rPr>
          <w:color w:val="231F20"/>
          <w:spacing w:val="-3"/>
        </w:rPr>
        <w:t xml:space="preserve"> </w:t>
      </w:r>
      <w:r>
        <w:rPr>
          <w:color w:val="231F20"/>
        </w:rPr>
        <w:t>are</w:t>
      </w:r>
      <w:r>
        <w:rPr>
          <w:color w:val="231F20"/>
          <w:spacing w:val="-4"/>
        </w:rPr>
        <w:t xml:space="preserve"> </w:t>
      </w:r>
      <w:r>
        <w:rPr>
          <w:color w:val="231F20"/>
        </w:rPr>
        <w:t>related</w:t>
      </w:r>
      <w:r>
        <w:rPr>
          <w:color w:val="231F20"/>
          <w:spacing w:val="-3"/>
        </w:rPr>
        <w:t xml:space="preserve"> </w:t>
      </w:r>
      <w:r>
        <w:rPr>
          <w:color w:val="231F20"/>
        </w:rPr>
        <w:t>by</w:t>
      </w:r>
      <w:r>
        <w:rPr>
          <w:color w:val="231F20"/>
          <w:spacing w:val="-3"/>
        </w:rPr>
        <w:t xml:space="preserve"> </w:t>
      </w:r>
      <w:r>
        <w:rPr>
          <w:color w:val="231F20"/>
        </w:rPr>
        <w:t>stacking</w:t>
      </w:r>
      <w:r>
        <w:rPr>
          <w:color w:val="231F20"/>
          <w:spacing w:val="-4"/>
        </w:rPr>
        <w:t xml:space="preserve"> </w:t>
      </w:r>
      <w:r>
        <w:rPr>
          <w:color w:val="231F20"/>
        </w:rPr>
        <w:t>additional</w:t>
      </w:r>
      <w:r>
        <w:rPr>
          <w:color w:val="231F20"/>
          <w:spacing w:val="-3"/>
        </w:rPr>
        <w:t xml:space="preserve"> </w:t>
      </w:r>
      <w:r>
        <w:rPr>
          <w:color w:val="231F20"/>
        </w:rPr>
        <w:t>thirds</w:t>
      </w:r>
      <w:r>
        <w:rPr>
          <w:color w:val="231F20"/>
          <w:spacing w:val="-4"/>
        </w:rPr>
        <w:t xml:space="preserve"> </w:t>
      </w:r>
      <w:r>
        <w:rPr>
          <w:color w:val="231F20"/>
        </w:rPr>
        <w:t>on</w:t>
      </w:r>
      <w:r>
        <w:rPr>
          <w:color w:val="231F20"/>
          <w:spacing w:val="-3"/>
        </w:rPr>
        <w:t xml:space="preserve"> </w:t>
      </w:r>
      <w:r>
        <w:rPr>
          <w:color w:val="231F20"/>
        </w:rPr>
        <w:t>top</w:t>
      </w:r>
      <w:r>
        <w:rPr>
          <w:color w:val="231F20"/>
          <w:spacing w:val="-4"/>
        </w:rPr>
        <w:t xml:space="preserve"> </w:t>
      </w:r>
      <w:r>
        <w:rPr>
          <w:color w:val="231F20"/>
        </w:rPr>
        <w:t>of</w:t>
      </w:r>
      <w:r>
        <w:rPr>
          <w:color w:val="231F20"/>
          <w:spacing w:val="-4"/>
        </w:rPr>
        <w:t xml:space="preserve"> </w:t>
      </w:r>
      <w:r>
        <w:rPr>
          <w:color w:val="231F20"/>
        </w:rPr>
        <w:t>the</w:t>
      </w:r>
      <w:r>
        <w:rPr>
          <w:color w:val="231F20"/>
          <w:spacing w:val="-3"/>
        </w:rPr>
        <w:t xml:space="preserve"> </w:t>
      </w:r>
      <w:r>
        <w:rPr>
          <w:color w:val="231F20"/>
        </w:rPr>
        <w:t>chord.</w:t>
      </w:r>
    </w:p>
    <w:p w14:paraId="692802BD" w14:textId="77777777" w:rsidR="008B1A67" w:rsidRPr="008B1A67" w:rsidRDefault="008B1A67" w:rsidP="008B1A67">
      <w:pPr>
        <w:pStyle w:val="Body"/>
      </w:pPr>
    </w:p>
    <w:p w14:paraId="3EFE091E" w14:textId="77777777" w:rsidR="000B7C2D" w:rsidRDefault="000B7C2D" w:rsidP="008B1A67">
      <w:pPr>
        <w:pStyle w:val="Body"/>
        <w:ind w:firstLine="0"/>
        <w:jc w:val="center"/>
        <w:rPr>
          <w:sz w:val="16"/>
        </w:rPr>
      </w:pPr>
      <w:r>
        <w:rPr>
          <w:noProof/>
        </w:rPr>
        <w:drawing>
          <wp:inline distT="0" distB="0" distL="0" distR="0" wp14:anchorId="4A66C40A" wp14:editId="2B0EEC70">
            <wp:extent cx="4548210" cy="685800"/>
            <wp:effectExtent l="0" t="0" r="0" b="0"/>
            <wp:docPr id="33" name="image18.png" descr="Seventh, ninth, and eleventh chords in musical notation" title="Seventh, ninth, and eleventh chords in musical no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8.png"/>
                    <pic:cNvPicPr/>
                  </pic:nvPicPr>
                  <pic:blipFill>
                    <a:blip r:embed="rId44" cstate="print"/>
                    <a:stretch>
                      <a:fillRect/>
                    </a:stretch>
                  </pic:blipFill>
                  <pic:spPr>
                    <a:xfrm>
                      <a:off x="0" y="0"/>
                      <a:ext cx="4548210" cy="685800"/>
                    </a:xfrm>
                    <a:prstGeom prst="rect">
                      <a:avLst/>
                    </a:prstGeom>
                  </pic:spPr>
                </pic:pic>
              </a:graphicData>
            </a:graphic>
          </wp:inline>
        </w:drawing>
      </w:r>
    </w:p>
    <w:p w14:paraId="32B0926D" w14:textId="77777777" w:rsidR="000B7C2D" w:rsidRDefault="008B1A67" w:rsidP="008B1A67">
      <w:pPr>
        <w:pStyle w:val="CaptionHeader"/>
      </w:pPr>
      <w:r>
        <w:t>F</w:t>
      </w:r>
      <w:r w:rsidR="000B7C2D">
        <w:t>igure 1.14 | Seventh, ninth, and eleventh chords in musical notation</w:t>
      </w:r>
    </w:p>
    <w:p w14:paraId="3AEE20DC" w14:textId="77777777" w:rsidR="008B1A67" w:rsidRDefault="008B1A67" w:rsidP="008B1A67">
      <w:pPr>
        <w:pStyle w:val="CaptionText"/>
      </w:pPr>
      <w:r>
        <w:t>A</w:t>
      </w:r>
      <w:r w:rsidR="000B7C2D" w:rsidRPr="008B1A67">
        <w:t xml:space="preserve">uthor | Corey Parson </w:t>
      </w:r>
    </w:p>
    <w:p w14:paraId="5C6F79C7" w14:textId="77777777" w:rsidR="008B1A67" w:rsidRDefault="008B1A67" w:rsidP="008B1A67">
      <w:pPr>
        <w:pStyle w:val="CaptionText"/>
      </w:pPr>
      <w:r>
        <w:t>S</w:t>
      </w:r>
      <w:r w:rsidR="000B7C2D" w:rsidRPr="008B1A67">
        <w:t xml:space="preserve">ource | Original Work </w:t>
      </w:r>
    </w:p>
    <w:p w14:paraId="3B9FA9AD" w14:textId="77777777" w:rsidR="000B7C2D" w:rsidRPr="008B1A67" w:rsidRDefault="008B1A67" w:rsidP="008B1A67">
      <w:pPr>
        <w:pStyle w:val="CaptionText"/>
      </w:pPr>
      <w:r>
        <w:t>L</w:t>
      </w:r>
      <w:r w:rsidR="000B7C2D" w:rsidRPr="008B1A67">
        <w:t>icense | CC BY-SA</w:t>
      </w:r>
      <w:r w:rsidR="00106F16" w:rsidRPr="008B1A67">
        <w:t xml:space="preserve"> </w:t>
      </w:r>
      <w:r w:rsidR="000B7C2D" w:rsidRPr="008B1A67">
        <w:t>4.0</w:t>
      </w:r>
    </w:p>
    <w:p w14:paraId="773D1847" w14:textId="77777777" w:rsidR="000B7C2D" w:rsidRDefault="000B7C2D" w:rsidP="000B7C2D">
      <w:pPr>
        <w:pStyle w:val="BodyText"/>
        <w:spacing w:before="7"/>
        <w:rPr>
          <w:rFonts w:ascii="Verdana"/>
          <w:sz w:val="13"/>
        </w:rPr>
      </w:pPr>
    </w:p>
    <w:p w14:paraId="7DD9521A" w14:textId="77777777" w:rsidR="000B7C2D" w:rsidRDefault="000B7C2D" w:rsidP="008B1A67">
      <w:pPr>
        <w:pStyle w:val="Body"/>
      </w:pPr>
      <w:r>
        <w:rPr>
          <w:b/>
        </w:rPr>
        <w:t xml:space="preserve">Key </w:t>
      </w:r>
      <w:r>
        <w:t>(sometimes called “tonality”) is closely related to both melody and harmony.</w:t>
      </w:r>
      <w:r>
        <w:rPr>
          <w:spacing w:val="-5"/>
        </w:rPr>
        <w:t xml:space="preserve"> </w:t>
      </w:r>
      <w:r>
        <w:t>The</w:t>
      </w:r>
      <w:r>
        <w:rPr>
          <w:spacing w:val="-5"/>
        </w:rPr>
        <w:t xml:space="preserve"> </w:t>
      </w:r>
      <w:r>
        <w:t>key</w:t>
      </w:r>
      <w:r>
        <w:rPr>
          <w:spacing w:val="-4"/>
        </w:rPr>
        <w:t xml:space="preserve"> </w:t>
      </w:r>
      <w:r>
        <w:t>of</w:t>
      </w:r>
      <w:r>
        <w:rPr>
          <w:spacing w:val="-5"/>
        </w:rPr>
        <w:t xml:space="preserve"> </w:t>
      </w:r>
      <w:r>
        <w:t>a</w:t>
      </w:r>
      <w:r>
        <w:rPr>
          <w:spacing w:val="-5"/>
        </w:rPr>
        <w:t xml:space="preserve"> </w:t>
      </w:r>
      <w:r>
        <w:t>song</w:t>
      </w:r>
      <w:r>
        <w:rPr>
          <w:spacing w:val="-4"/>
        </w:rPr>
        <w:t xml:space="preserve"> </w:t>
      </w:r>
      <w:r>
        <w:t>or</w:t>
      </w:r>
      <w:r>
        <w:rPr>
          <w:spacing w:val="-5"/>
        </w:rPr>
        <w:t xml:space="preserve"> </w:t>
      </w:r>
      <w:r>
        <w:t>composition</w:t>
      </w:r>
      <w:r>
        <w:rPr>
          <w:spacing w:val="-5"/>
        </w:rPr>
        <w:t xml:space="preserve"> </w:t>
      </w:r>
      <w:r>
        <w:t>refers</w:t>
      </w:r>
      <w:r>
        <w:rPr>
          <w:spacing w:val="-4"/>
        </w:rPr>
        <w:t xml:space="preserve"> </w:t>
      </w:r>
      <w:r>
        <w:t>to</w:t>
      </w:r>
      <w:r>
        <w:rPr>
          <w:spacing w:val="-5"/>
        </w:rPr>
        <w:t xml:space="preserve"> </w:t>
      </w:r>
      <w:r>
        <w:t>the</w:t>
      </w:r>
      <w:r>
        <w:rPr>
          <w:spacing w:val="-4"/>
        </w:rPr>
        <w:t xml:space="preserve"> </w:t>
      </w:r>
      <w:r>
        <w:t>pitches</w:t>
      </w:r>
      <w:r>
        <w:rPr>
          <w:spacing w:val="-5"/>
        </w:rPr>
        <w:t xml:space="preserve"> </w:t>
      </w:r>
      <w:r>
        <w:t>that</w:t>
      </w:r>
      <w:r>
        <w:rPr>
          <w:spacing w:val="-5"/>
        </w:rPr>
        <w:t xml:space="preserve"> </w:t>
      </w:r>
      <w:r>
        <w:t>it</w:t>
      </w:r>
      <w:r>
        <w:rPr>
          <w:spacing w:val="-4"/>
        </w:rPr>
        <w:t xml:space="preserve"> </w:t>
      </w:r>
      <w:r>
        <w:t>uses.</w:t>
      </w:r>
      <w:r>
        <w:rPr>
          <w:spacing w:val="-5"/>
        </w:rPr>
        <w:t xml:space="preserve"> </w:t>
      </w:r>
      <w:r>
        <w:t>A</w:t>
      </w:r>
      <w:r>
        <w:rPr>
          <w:spacing w:val="-5"/>
        </w:rPr>
        <w:t xml:space="preserve"> </w:t>
      </w:r>
      <w:r>
        <w:t>key</w:t>
      </w:r>
      <w:r>
        <w:rPr>
          <w:spacing w:val="-4"/>
        </w:rPr>
        <w:t xml:space="preserve"> </w:t>
      </w:r>
      <w:r>
        <w:t>is</w:t>
      </w:r>
      <w:r>
        <w:rPr>
          <w:spacing w:val="-5"/>
        </w:rPr>
        <w:t xml:space="preserve"> </w:t>
      </w:r>
      <w:r>
        <w:t>a collection</w:t>
      </w:r>
      <w:r>
        <w:rPr>
          <w:spacing w:val="-11"/>
        </w:rPr>
        <w:t xml:space="preserve"> </w:t>
      </w:r>
      <w:r>
        <w:t>of</w:t>
      </w:r>
      <w:r>
        <w:rPr>
          <w:spacing w:val="-11"/>
        </w:rPr>
        <w:t xml:space="preserve"> </w:t>
      </w:r>
      <w:r>
        <w:t>pitches,</w:t>
      </w:r>
      <w:r>
        <w:rPr>
          <w:spacing w:val="-10"/>
        </w:rPr>
        <w:t xml:space="preserve"> </w:t>
      </w:r>
      <w:r>
        <w:t>much</w:t>
      </w:r>
      <w:r>
        <w:rPr>
          <w:spacing w:val="-11"/>
        </w:rPr>
        <w:t xml:space="preserve"> </w:t>
      </w:r>
      <w:r>
        <w:t>like</w:t>
      </w:r>
      <w:r>
        <w:rPr>
          <w:spacing w:val="-10"/>
        </w:rPr>
        <w:t xml:space="preserve"> </w:t>
      </w:r>
      <w:r>
        <w:t>you</w:t>
      </w:r>
      <w:r>
        <w:rPr>
          <w:spacing w:val="-11"/>
        </w:rPr>
        <w:t xml:space="preserve"> </w:t>
      </w:r>
      <w:r>
        <w:t>might</w:t>
      </w:r>
      <w:r>
        <w:rPr>
          <w:spacing w:val="-11"/>
        </w:rPr>
        <w:t xml:space="preserve"> </w:t>
      </w:r>
      <w:r>
        <w:t>have</w:t>
      </w:r>
      <w:r>
        <w:rPr>
          <w:spacing w:val="-10"/>
        </w:rPr>
        <w:t xml:space="preserve"> </w:t>
      </w:r>
      <w:r>
        <w:t>with</w:t>
      </w:r>
      <w:r>
        <w:rPr>
          <w:spacing w:val="-11"/>
        </w:rPr>
        <w:t xml:space="preserve"> </w:t>
      </w:r>
      <w:r>
        <w:t>a</w:t>
      </w:r>
      <w:r>
        <w:rPr>
          <w:spacing w:val="-10"/>
        </w:rPr>
        <w:t xml:space="preserve"> </w:t>
      </w:r>
      <w:r>
        <w:t>collection</w:t>
      </w:r>
      <w:r>
        <w:rPr>
          <w:spacing w:val="-11"/>
        </w:rPr>
        <w:t xml:space="preserve"> </w:t>
      </w:r>
      <w:r>
        <w:t>of</w:t>
      </w:r>
      <w:r>
        <w:rPr>
          <w:spacing w:val="-11"/>
        </w:rPr>
        <w:t xml:space="preserve"> </w:t>
      </w:r>
      <w:r>
        <w:t>stamps,</w:t>
      </w:r>
      <w:r>
        <w:rPr>
          <w:spacing w:val="-10"/>
        </w:rPr>
        <w:t xml:space="preserve"> </w:t>
      </w:r>
      <w:r>
        <w:t>bottles, etc.</w:t>
      </w:r>
      <w:r>
        <w:rPr>
          <w:spacing w:val="-6"/>
        </w:rPr>
        <w:t xml:space="preserve"> </w:t>
      </w:r>
      <w:r>
        <w:t>The</w:t>
      </w:r>
      <w:r>
        <w:rPr>
          <w:spacing w:val="-5"/>
        </w:rPr>
        <w:t xml:space="preserve"> </w:t>
      </w:r>
      <w:r>
        <w:t>most</w:t>
      </w:r>
      <w:r>
        <w:rPr>
          <w:spacing w:val="-4"/>
        </w:rPr>
        <w:t xml:space="preserve"> </w:t>
      </w:r>
      <w:r>
        <w:t>important</w:t>
      </w:r>
      <w:r>
        <w:rPr>
          <w:spacing w:val="-6"/>
        </w:rPr>
        <w:t xml:space="preserve"> </w:t>
      </w:r>
      <w:r>
        <w:t>pitch</w:t>
      </w:r>
      <w:r>
        <w:rPr>
          <w:spacing w:val="-5"/>
        </w:rPr>
        <w:t xml:space="preserve"> </w:t>
      </w:r>
      <w:r>
        <w:t>of</w:t>
      </w:r>
      <w:r>
        <w:rPr>
          <w:spacing w:val="-5"/>
        </w:rPr>
        <w:t xml:space="preserve"> </w:t>
      </w:r>
      <w:r>
        <w:t>a</w:t>
      </w:r>
      <w:r>
        <w:rPr>
          <w:spacing w:val="-5"/>
        </w:rPr>
        <w:t xml:space="preserve"> </w:t>
      </w:r>
      <w:r>
        <w:t>key</w:t>
      </w:r>
      <w:r>
        <w:rPr>
          <w:spacing w:val="-5"/>
        </w:rPr>
        <w:t xml:space="preserve"> </w:t>
      </w:r>
      <w:r>
        <w:t>is</w:t>
      </w:r>
      <w:r>
        <w:rPr>
          <w:spacing w:val="-6"/>
        </w:rPr>
        <w:t xml:space="preserve"> </w:t>
      </w:r>
      <w:r>
        <w:t>its</w:t>
      </w:r>
      <w:r>
        <w:rPr>
          <w:spacing w:val="-5"/>
        </w:rPr>
        <w:t xml:space="preserve"> </w:t>
      </w:r>
      <w:r>
        <w:rPr>
          <w:b/>
        </w:rPr>
        <w:t>tonic,</w:t>
      </w:r>
      <w:r>
        <w:rPr>
          <w:b/>
          <w:spacing w:val="-5"/>
        </w:rPr>
        <w:t xml:space="preserve"> </w:t>
      </w:r>
      <w:r>
        <w:t>that</w:t>
      </w:r>
      <w:r>
        <w:rPr>
          <w:spacing w:val="-4"/>
        </w:rPr>
        <w:t xml:space="preserve"> </w:t>
      </w:r>
      <w:r>
        <w:t>is,</w:t>
      </w:r>
      <w:r>
        <w:rPr>
          <w:spacing w:val="-6"/>
        </w:rPr>
        <w:t xml:space="preserve"> </w:t>
      </w:r>
      <w:r>
        <w:t>the</w:t>
      </w:r>
      <w:r>
        <w:rPr>
          <w:spacing w:val="-5"/>
        </w:rPr>
        <w:t xml:space="preserve"> </w:t>
      </w:r>
      <w:r>
        <w:t>note</w:t>
      </w:r>
      <w:r>
        <w:rPr>
          <w:spacing w:val="-4"/>
        </w:rPr>
        <w:t xml:space="preserve"> </w:t>
      </w:r>
      <w:r>
        <w:t>from</w:t>
      </w:r>
      <w:r>
        <w:rPr>
          <w:spacing w:val="-6"/>
        </w:rPr>
        <w:t xml:space="preserve"> </w:t>
      </w:r>
      <w:r>
        <w:t>which</w:t>
      </w:r>
      <w:r>
        <w:rPr>
          <w:spacing w:val="-5"/>
        </w:rPr>
        <w:t xml:space="preserve"> </w:t>
      </w:r>
      <w:r>
        <w:t xml:space="preserve">the other pitches are derived. For example, a composition in C major has C as its tonic; a composition in A minor has A as its tonic; a blues in the key of G has </w:t>
      </w:r>
      <w:proofErr w:type="spellStart"/>
      <w:r>
        <w:t>G as</w:t>
      </w:r>
      <w:proofErr w:type="spellEnd"/>
      <w:r>
        <w:t xml:space="preserve"> its tonic. A key is governed by its </w:t>
      </w:r>
      <w:r>
        <w:rPr>
          <w:b/>
        </w:rPr>
        <w:t>scale</w:t>
      </w:r>
      <w:r>
        <w:t>. A scale is a series of pitches, ordered by the interval</w:t>
      </w:r>
      <w:r>
        <w:rPr>
          <w:spacing w:val="-6"/>
        </w:rPr>
        <w:t xml:space="preserve"> </w:t>
      </w:r>
      <w:r>
        <w:t>between</w:t>
      </w:r>
      <w:r>
        <w:rPr>
          <w:spacing w:val="-6"/>
        </w:rPr>
        <w:t xml:space="preserve"> </w:t>
      </w:r>
      <w:r>
        <w:t>its</w:t>
      </w:r>
      <w:r>
        <w:rPr>
          <w:spacing w:val="-6"/>
        </w:rPr>
        <w:t xml:space="preserve"> </w:t>
      </w:r>
      <w:r>
        <w:t>notes.</w:t>
      </w:r>
      <w:r>
        <w:rPr>
          <w:spacing w:val="-6"/>
        </w:rPr>
        <w:t xml:space="preserve"> </w:t>
      </w:r>
      <w:r>
        <w:t>There</w:t>
      </w:r>
      <w:r>
        <w:rPr>
          <w:spacing w:val="-5"/>
        </w:rPr>
        <w:t xml:space="preserve"> </w:t>
      </w:r>
      <w:r>
        <w:t>are</w:t>
      </w:r>
      <w:r>
        <w:rPr>
          <w:spacing w:val="-5"/>
        </w:rPr>
        <w:t xml:space="preserve"> </w:t>
      </w:r>
      <w:r>
        <w:t>a</w:t>
      </w:r>
      <w:r>
        <w:rPr>
          <w:spacing w:val="-6"/>
        </w:rPr>
        <w:t xml:space="preserve"> </w:t>
      </w:r>
      <w:r>
        <w:t>variety</w:t>
      </w:r>
      <w:r>
        <w:rPr>
          <w:spacing w:val="-6"/>
        </w:rPr>
        <w:t xml:space="preserve"> </w:t>
      </w:r>
      <w:r>
        <w:t>of</w:t>
      </w:r>
      <w:r>
        <w:rPr>
          <w:spacing w:val="-6"/>
        </w:rPr>
        <w:t xml:space="preserve"> </w:t>
      </w:r>
      <w:r>
        <w:t>types</w:t>
      </w:r>
      <w:r>
        <w:rPr>
          <w:spacing w:val="-5"/>
        </w:rPr>
        <w:t xml:space="preserve"> </w:t>
      </w:r>
      <w:r>
        <w:t>of</w:t>
      </w:r>
      <w:r>
        <w:rPr>
          <w:spacing w:val="-6"/>
        </w:rPr>
        <w:t xml:space="preserve"> </w:t>
      </w:r>
      <w:r>
        <w:t>scales.</w:t>
      </w:r>
      <w:r>
        <w:rPr>
          <w:spacing w:val="-5"/>
        </w:rPr>
        <w:t xml:space="preserve"> </w:t>
      </w:r>
      <w:r>
        <w:t>Every</w:t>
      </w:r>
      <w:r>
        <w:rPr>
          <w:spacing w:val="-6"/>
        </w:rPr>
        <w:t xml:space="preserve"> </w:t>
      </w:r>
      <w:r>
        <w:t>major</w:t>
      </w:r>
      <w:r>
        <w:rPr>
          <w:spacing w:val="-6"/>
        </w:rPr>
        <w:t xml:space="preserve"> </w:t>
      </w:r>
      <w:r>
        <w:t>scale, whether</w:t>
      </w:r>
      <w:r>
        <w:rPr>
          <w:spacing w:val="-8"/>
        </w:rPr>
        <w:t xml:space="preserve"> </w:t>
      </w:r>
      <w:r>
        <w:t>it</w:t>
      </w:r>
      <w:r>
        <w:rPr>
          <w:spacing w:val="-8"/>
        </w:rPr>
        <w:t xml:space="preserve"> </w:t>
      </w:r>
      <w:r>
        <w:t>is</w:t>
      </w:r>
      <w:r>
        <w:rPr>
          <w:spacing w:val="-8"/>
        </w:rPr>
        <w:t xml:space="preserve"> </w:t>
      </w:r>
      <w:r>
        <w:t>D</w:t>
      </w:r>
      <w:r>
        <w:rPr>
          <w:spacing w:val="-7"/>
        </w:rPr>
        <w:t xml:space="preserve"> </w:t>
      </w:r>
      <w:r>
        <w:t>major</w:t>
      </w:r>
      <w:r>
        <w:rPr>
          <w:spacing w:val="-8"/>
        </w:rPr>
        <w:t xml:space="preserve"> </w:t>
      </w:r>
      <w:r>
        <w:t>or</w:t>
      </w:r>
      <w:r>
        <w:rPr>
          <w:spacing w:val="-8"/>
        </w:rPr>
        <w:t xml:space="preserve"> </w:t>
      </w:r>
      <w:r>
        <w:t>C</w:t>
      </w:r>
      <w:r>
        <w:rPr>
          <w:spacing w:val="-8"/>
        </w:rPr>
        <w:t xml:space="preserve"> </w:t>
      </w:r>
      <w:r>
        <w:t>major</w:t>
      </w:r>
      <w:r>
        <w:rPr>
          <w:spacing w:val="-7"/>
        </w:rPr>
        <w:t xml:space="preserve"> </w:t>
      </w:r>
      <w:r>
        <w:t>or</w:t>
      </w:r>
      <w:r>
        <w:rPr>
          <w:spacing w:val="-8"/>
        </w:rPr>
        <w:t xml:space="preserve"> </w:t>
      </w:r>
      <w:r>
        <w:t>G-sharp</w:t>
      </w:r>
      <w:r>
        <w:rPr>
          <w:spacing w:val="-8"/>
        </w:rPr>
        <w:t xml:space="preserve"> </w:t>
      </w:r>
      <w:r>
        <w:t>major,</w:t>
      </w:r>
      <w:r>
        <w:rPr>
          <w:spacing w:val="-7"/>
        </w:rPr>
        <w:t xml:space="preserve"> </w:t>
      </w:r>
      <w:r>
        <w:t>has</w:t>
      </w:r>
      <w:r>
        <w:rPr>
          <w:spacing w:val="-8"/>
        </w:rPr>
        <w:t xml:space="preserve"> </w:t>
      </w:r>
      <w:r>
        <w:t>pitches</w:t>
      </w:r>
      <w:r>
        <w:rPr>
          <w:spacing w:val="-8"/>
        </w:rPr>
        <w:t xml:space="preserve"> </w:t>
      </w:r>
      <w:r>
        <w:t>related</w:t>
      </w:r>
      <w:r>
        <w:rPr>
          <w:spacing w:val="-8"/>
        </w:rPr>
        <w:t xml:space="preserve"> </w:t>
      </w:r>
      <w:r>
        <w:t>by</w:t>
      </w:r>
      <w:r>
        <w:rPr>
          <w:spacing w:val="-7"/>
        </w:rPr>
        <w:t xml:space="preserve"> </w:t>
      </w:r>
      <w:r>
        <w:t>the</w:t>
      </w:r>
      <w:r>
        <w:rPr>
          <w:spacing w:val="-8"/>
        </w:rPr>
        <w:t xml:space="preserve"> </w:t>
      </w:r>
      <w:r>
        <w:t>same intervals in the same order. Likewise, the pitches of every minor scale comprise the same intervals in the same order. The same could be said for a variety of other scales</w:t>
      </w:r>
      <w:r>
        <w:rPr>
          <w:spacing w:val="-11"/>
        </w:rPr>
        <w:t xml:space="preserve"> </w:t>
      </w:r>
      <w:r>
        <w:t>that</w:t>
      </w:r>
      <w:r>
        <w:rPr>
          <w:spacing w:val="-12"/>
        </w:rPr>
        <w:t xml:space="preserve"> </w:t>
      </w:r>
      <w:r>
        <w:t>are</w:t>
      </w:r>
      <w:r>
        <w:rPr>
          <w:spacing w:val="-12"/>
        </w:rPr>
        <w:t xml:space="preserve"> </w:t>
      </w:r>
      <w:r>
        <w:t>found</w:t>
      </w:r>
      <w:r>
        <w:rPr>
          <w:spacing w:val="-11"/>
        </w:rPr>
        <w:t xml:space="preserve"> </w:t>
      </w:r>
      <w:r>
        <w:t>in</w:t>
      </w:r>
      <w:r>
        <w:rPr>
          <w:spacing w:val="-12"/>
        </w:rPr>
        <w:t xml:space="preserve"> </w:t>
      </w:r>
      <w:r>
        <w:t>jazz,</w:t>
      </w:r>
      <w:r>
        <w:rPr>
          <w:spacing w:val="-12"/>
        </w:rPr>
        <w:t xml:space="preserve"> </w:t>
      </w:r>
      <w:r>
        <w:t>rock,</w:t>
      </w:r>
      <w:r>
        <w:rPr>
          <w:spacing w:val="-12"/>
        </w:rPr>
        <w:t xml:space="preserve"> </w:t>
      </w:r>
      <w:r>
        <w:t>and</w:t>
      </w:r>
      <w:r>
        <w:rPr>
          <w:spacing w:val="-11"/>
        </w:rPr>
        <w:t xml:space="preserve"> </w:t>
      </w:r>
      <w:r>
        <w:t>popular</w:t>
      </w:r>
      <w:r>
        <w:rPr>
          <w:spacing w:val="-11"/>
        </w:rPr>
        <w:t xml:space="preserve"> </w:t>
      </w:r>
      <w:r>
        <w:t>music,</w:t>
      </w:r>
      <w:r>
        <w:rPr>
          <w:spacing w:val="-11"/>
        </w:rPr>
        <w:t xml:space="preserve"> </w:t>
      </w:r>
      <w:r>
        <w:t>including</w:t>
      </w:r>
      <w:r>
        <w:rPr>
          <w:spacing w:val="-11"/>
        </w:rPr>
        <w:t xml:space="preserve"> </w:t>
      </w:r>
      <w:r>
        <w:t>the</w:t>
      </w:r>
      <w:r>
        <w:rPr>
          <w:spacing w:val="-11"/>
        </w:rPr>
        <w:t xml:space="preserve"> </w:t>
      </w:r>
      <w:r>
        <w:t>blues</w:t>
      </w:r>
      <w:r>
        <w:rPr>
          <w:spacing w:val="-11"/>
        </w:rPr>
        <w:t xml:space="preserve"> </w:t>
      </w:r>
      <w:r>
        <w:t>scale</w:t>
      </w:r>
      <w:r>
        <w:rPr>
          <w:spacing w:val="-9"/>
        </w:rPr>
        <w:t xml:space="preserve"> </w:t>
      </w:r>
      <w:r>
        <w:t>and the pentatonic</w:t>
      </w:r>
      <w:r>
        <w:rPr>
          <w:spacing w:val="-3"/>
        </w:rPr>
        <w:t xml:space="preserve"> </w:t>
      </w:r>
      <w:r>
        <w:t>scale.</w:t>
      </w:r>
    </w:p>
    <w:p w14:paraId="152FA875" w14:textId="77777777" w:rsidR="000B7C2D" w:rsidRDefault="000B7C2D" w:rsidP="008B1A67">
      <w:pPr>
        <w:pStyle w:val="Body"/>
      </w:pPr>
    </w:p>
    <w:p w14:paraId="550A5DB2" w14:textId="327294EA" w:rsidR="00EB51C5" w:rsidRDefault="00EB51C5" w:rsidP="0036365C">
      <w:pPr>
        <w:pStyle w:val="CaptionHeader"/>
      </w:pPr>
      <w:r>
        <w:rPr>
          <w:noProof/>
        </w:rPr>
        <w:lastRenderedPageBreak/>
        <w:drawing>
          <wp:inline distT="0" distB="0" distL="0" distR="0" wp14:anchorId="70C7A27B" wp14:editId="4E124ACD">
            <wp:extent cx="4200000" cy="971429"/>
            <wp:effectExtent l="0" t="0" r="0" b="635"/>
            <wp:docPr id="2" name="Picture 2" descr="C major scale, A minor scale, Blues scale on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200000" cy="971429"/>
                    </a:xfrm>
                    <a:prstGeom prst="rect">
                      <a:avLst/>
                    </a:prstGeom>
                  </pic:spPr>
                </pic:pic>
              </a:graphicData>
            </a:graphic>
          </wp:inline>
        </w:drawing>
      </w:r>
    </w:p>
    <w:p w14:paraId="2E71D2EB" w14:textId="673E1DCE" w:rsidR="000B7C2D" w:rsidRDefault="0036365C" w:rsidP="0036365C">
      <w:pPr>
        <w:pStyle w:val="CaptionHeader"/>
      </w:pPr>
      <w:r>
        <w:t xml:space="preserve">Table </w:t>
      </w:r>
      <w:r>
        <w:fldChar w:fldCharType="begin"/>
      </w:r>
      <w:r>
        <w:instrText xml:space="preserve"> SEQ Table \* ARABIC </w:instrText>
      </w:r>
      <w:r>
        <w:fldChar w:fldCharType="separate"/>
      </w:r>
      <w:r>
        <w:rPr>
          <w:noProof/>
        </w:rPr>
        <w:t>1</w:t>
      </w:r>
      <w:r>
        <w:fldChar w:fldCharType="end"/>
      </w:r>
      <w:r>
        <w:t xml:space="preserve">: </w:t>
      </w:r>
      <w:r w:rsidR="000B7C2D">
        <w:t>C major scale, A minor scale, Blues scale on A</w:t>
      </w:r>
    </w:p>
    <w:p w14:paraId="5FB550CC" w14:textId="77777777" w:rsidR="000B7C2D" w:rsidRDefault="000B7C2D" w:rsidP="000B7C2D">
      <w:pPr>
        <w:pStyle w:val="BodyText"/>
        <w:spacing w:before="9"/>
        <w:rPr>
          <w:sz w:val="30"/>
        </w:rPr>
      </w:pPr>
    </w:p>
    <w:p w14:paraId="49E98145" w14:textId="77777777" w:rsidR="000B7C2D" w:rsidRDefault="000B7C2D" w:rsidP="008B1A67">
      <w:pPr>
        <w:pStyle w:val="Body"/>
      </w:pPr>
      <w:r>
        <w:t>Major and minor scales are most often found in Western music today. The difference of sound in the major scale as opposed to the minor scale is in the perception of the sound. Major sounds relatively bright and happy. “Happy birthday” and “Joy to the World” (the Christmas Carol) are based on the major mode.</w:t>
      </w:r>
    </w:p>
    <w:p w14:paraId="1E1101C5" w14:textId="77777777" w:rsidR="008B1A67" w:rsidRDefault="008B1A67" w:rsidP="008B1A67">
      <w:pPr>
        <w:pStyle w:val="Body"/>
      </w:pPr>
    </w:p>
    <w:p w14:paraId="0D7DA3E8" w14:textId="77777777" w:rsidR="008B1A67" w:rsidRDefault="000B7C2D" w:rsidP="008B1A67">
      <w:pPr>
        <w:pStyle w:val="Bodynoindent"/>
        <w:rPr>
          <w:color w:val="231F20"/>
        </w:rPr>
      </w:pPr>
      <w:r>
        <w:rPr>
          <w:color w:val="231F20"/>
        </w:rPr>
        <w:t>Examples of Major scales excerpts may be heard at the following links:</w:t>
      </w:r>
    </w:p>
    <w:p w14:paraId="0DE6FE4A" w14:textId="6826BE97" w:rsidR="00EB51C5" w:rsidRDefault="00F1155D" w:rsidP="008B1A67">
      <w:pPr>
        <w:pStyle w:val="Body"/>
      </w:pPr>
      <w:hyperlink r:id="rId46" w:history="1">
        <w:r w:rsidR="00EB51C5" w:rsidRPr="00EB51C5">
          <w:rPr>
            <w:rStyle w:val="Hyperlink"/>
          </w:rPr>
          <w:t>Example 1</w:t>
        </w:r>
      </w:hyperlink>
    </w:p>
    <w:p w14:paraId="0876A34D" w14:textId="51FC1F19" w:rsidR="00EB51C5" w:rsidRDefault="00F1155D" w:rsidP="008B1A67">
      <w:pPr>
        <w:pStyle w:val="Body"/>
      </w:pPr>
      <w:hyperlink r:id="rId47" w:history="1">
        <w:r w:rsidR="00EB51C5" w:rsidRPr="00EB51C5">
          <w:rPr>
            <w:rStyle w:val="Hyperlink"/>
          </w:rPr>
          <w:t>Example 2</w:t>
        </w:r>
      </w:hyperlink>
    </w:p>
    <w:p w14:paraId="4810B754" w14:textId="77777777" w:rsidR="000B7C2D" w:rsidRDefault="000B7C2D" w:rsidP="008B1A67">
      <w:pPr>
        <w:pStyle w:val="Body"/>
      </w:pPr>
    </w:p>
    <w:p w14:paraId="4455DE04" w14:textId="77777777" w:rsidR="000B7C2D" w:rsidRDefault="000B7C2D" w:rsidP="008B1A67">
      <w:pPr>
        <w:pStyle w:val="Body"/>
      </w:pPr>
      <w:r>
        <w:t>Minor sounds relatively more subdued, sad, or melancholy. The Christmas Carol “We Three Kings” is in the minor mode.</w:t>
      </w:r>
    </w:p>
    <w:p w14:paraId="2D332AC0" w14:textId="77777777" w:rsidR="000B7C2D" w:rsidRDefault="000B7C2D" w:rsidP="008B1A67">
      <w:pPr>
        <w:pStyle w:val="Body"/>
      </w:pPr>
    </w:p>
    <w:p w14:paraId="1EFBE5CA" w14:textId="77777777" w:rsidR="008B1A67" w:rsidRDefault="000B7C2D" w:rsidP="008B1A67">
      <w:pPr>
        <w:pStyle w:val="Bodynoindent"/>
        <w:rPr>
          <w:color w:val="231F20"/>
        </w:rPr>
      </w:pPr>
      <w:r>
        <w:rPr>
          <w:color w:val="231F20"/>
        </w:rPr>
        <w:t>Examples of Minor mode excerpts may be heard at the following links:</w:t>
      </w:r>
    </w:p>
    <w:p w14:paraId="43D5ADB8" w14:textId="12E75087" w:rsidR="00EB51C5" w:rsidRDefault="00F1155D" w:rsidP="008B1A67">
      <w:pPr>
        <w:pStyle w:val="Body"/>
      </w:pPr>
      <w:hyperlink r:id="rId48" w:history="1">
        <w:r w:rsidR="00EB51C5" w:rsidRPr="00EB51C5">
          <w:rPr>
            <w:rStyle w:val="Hyperlink"/>
          </w:rPr>
          <w:t>Example 1</w:t>
        </w:r>
      </w:hyperlink>
    </w:p>
    <w:p w14:paraId="19745410" w14:textId="5A469A80" w:rsidR="00EB51C5" w:rsidRDefault="00F1155D" w:rsidP="008B1A67">
      <w:pPr>
        <w:pStyle w:val="Body"/>
      </w:pPr>
      <w:hyperlink r:id="rId49" w:history="1">
        <w:r w:rsidR="00EB51C5" w:rsidRPr="00EB51C5">
          <w:rPr>
            <w:rStyle w:val="Hyperlink"/>
          </w:rPr>
          <w:t>Example 2</w:t>
        </w:r>
      </w:hyperlink>
    </w:p>
    <w:p w14:paraId="757D26E7" w14:textId="77777777" w:rsidR="000B7C2D" w:rsidRDefault="000B7C2D" w:rsidP="008B1A67">
      <w:pPr>
        <w:pStyle w:val="Body"/>
      </w:pPr>
    </w:p>
    <w:p w14:paraId="5D4A58A3" w14:textId="77777777" w:rsidR="000B7C2D" w:rsidRDefault="000B7C2D" w:rsidP="008B1A67">
      <w:pPr>
        <w:pStyle w:val="Body"/>
      </w:pPr>
      <w:r>
        <w:t>You might note that the simplest form of the blues scale (Table 1.1) is a type</w:t>
      </w:r>
      <w:r w:rsidR="00106F16">
        <w:t xml:space="preserve"> </w:t>
      </w:r>
      <w:r>
        <w:t>of</w:t>
      </w:r>
      <w:r>
        <w:rPr>
          <w:spacing w:val="-4"/>
        </w:rPr>
        <w:t xml:space="preserve"> </w:t>
      </w:r>
      <w:r>
        <w:t>pentatonic</w:t>
      </w:r>
      <w:r>
        <w:rPr>
          <w:spacing w:val="-3"/>
        </w:rPr>
        <w:t xml:space="preserve"> </w:t>
      </w:r>
      <w:r>
        <w:t>or</w:t>
      </w:r>
      <w:r>
        <w:rPr>
          <w:spacing w:val="-3"/>
        </w:rPr>
        <w:t xml:space="preserve"> </w:t>
      </w:r>
      <w:r>
        <w:t>five-note</w:t>
      </w:r>
      <w:r>
        <w:rPr>
          <w:spacing w:val="-3"/>
        </w:rPr>
        <w:t xml:space="preserve"> </w:t>
      </w:r>
      <w:r>
        <w:t>scale.</w:t>
      </w:r>
      <w:r>
        <w:rPr>
          <w:spacing w:val="-3"/>
        </w:rPr>
        <w:t xml:space="preserve"> </w:t>
      </w:r>
      <w:r>
        <w:t>This</w:t>
      </w:r>
      <w:r>
        <w:rPr>
          <w:spacing w:val="-3"/>
        </w:rPr>
        <w:t xml:space="preserve"> </w:t>
      </w:r>
      <w:r>
        <w:t>reflects</w:t>
      </w:r>
      <w:r>
        <w:rPr>
          <w:spacing w:val="-3"/>
        </w:rPr>
        <w:t xml:space="preserve"> </w:t>
      </w:r>
      <w:r>
        <w:t>the</w:t>
      </w:r>
      <w:r>
        <w:rPr>
          <w:spacing w:val="-4"/>
        </w:rPr>
        <w:t xml:space="preserve"> </w:t>
      </w:r>
      <w:r>
        <w:t>origins</w:t>
      </w:r>
      <w:r>
        <w:rPr>
          <w:spacing w:val="-3"/>
        </w:rPr>
        <w:t xml:space="preserve"> </w:t>
      </w:r>
      <w:r>
        <w:t>of</w:t>
      </w:r>
      <w:r>
        <w:rPr>
          <w:spacing w:val="-3"/>
        </w:rPr>
        <w:t xml:space="preserve"> </w:t>
      </w:r>
      <w:r>
        <w:t>the</w:t>
      </w:r>
      <w:r>
        <w:rPr>
          <w:spacing w:val="-3"/>
        </w:rPr>
        <w:t xml:space="preserve"> </w:t>
      </w:r>
      <w:r>
        <w:t>blues</w:t>
      </w:r>
      <w:r>
        <w:rPr>
          <w:spacing w:val="-3"/>
        </w:rPr>
        <w:t xml:space="preserve"> </w:t>
      </w:r>
      <w:r>
        <w:t>in</w:t>
      </w:r>
      <w:r>
        <w:rPr>
          <w:spacing w:val="-3"/>
        </w:rPr>
        <w:t xml:space="preserve"> </w:t>
      </w:r>
      <w:r>
        <w:t>folk</w:t>
      </w:r>
      <w:r>
        <w:rPr>
          <w:spacing w:val="-3"/>
        </w:rPr>
        <w:t xml:space="preserve"> </w:t>
      </w:r>
      <w:r>
        <w:t xml:space="preserve">music; much of the folk music around the world uses pentatonic scales. You might also note that the blues scale on A, has a note suspended below it, an E-flat (a pitch that is a half-step higher than D and a half-step lower than E). Otherwise, it is devoid of its blue notes. Blue notes are pitches that are sometimes added to blues scales and blues pieces. The most important blues note in the key of A is E-flat. In a sense, blues notes are examples of accidentals. </w:t>
      </w:r>
      <w:r>
        <w:rPr>
          <w:b/>
        </w:rPr>
        <w:t xml:space="preserve">Accidentals </w:t>
      </w:r>
      <w:r>
        <w:t>are notes that are not</w:t>
      </w:r>
      <w:r>
        <w:rPr>
          <w:spacing w:val="-7"/>
        </w:rPr>
        <w:t xml:space="preserve"> </w:t>
      </w:r>
      <w:r>
        <w:t>normally</w:t>
      </w:r>
      <w:r>
        <w:rPr>
          <w:spacing w:val="-6"/>
        </w:rPr>
        <w:t xml:space="preserve"> </w:t>
      </w:r>
      <w:r>
        <w:t>found</w:t>
      </w:r>
      <w:r>
        <w:rPr>
          <w:spacing w:val="-6"/>
        </w:rPr>
        <w:t xml:space="preserve"> </w:t>
      </w:r>
      <w:r>
        <w:t>in</w:t>
      </w:r>
      <w:r>
        <w:rPr>
          <w:spacing w:val="-6"/>
        </w:rPr>
        <w:t xml:space="preserve"> </w:t>
      </w:r>
      <w:r>
        <w:t>a</w:t>
      </w:r>
      <w:r>
        <w:rPr>
          <w:spacing w:val="-6"/>
        </w:rPr>
        <w:t xml:space="preserve"> </w:t>
      </w:r>
      <w:r>
        <w:t>given</w:t>
      </w:r>
      <w:r>
        <w:rPr>
          <w:spacing w:val="-6"/>
        </w:rPr>
        <w:t xml:space="preserve"> </w:t>
      </w:r>
      <w:r>
        <w:t>key.</w:t>
      </w:r>
      <w:r>
        <w:rPr>
          <w:spacing w:val="-6"/>
        </w:rPr>
        <w:t xml:space="preserve"> </w:t>
      </w:r>
      <w:r>
        <w:t>For</w:t>
      </w:r>
      <w:r>
        <w:rPr>
          <w:spacing w:val="-6"/>
        </w:rPr>
        <w:t xml:space="preserve"> </w:t>
      </w:r>
      <w:r>
        <w:t>example,</w:t>
      </w:r>
      <w:r>
        <w:rPr>
          <w:spacing w:val="-6"/>
        </w:rPr>
        <w:t xml:space="preserve"> </w:t>
      </w:r>
      <w:r>
        <w:t>F-sharp</w:t>
      </w:r>
      <w:r>
        <w:rPr>
          <w:spacing w:val="-6"/>
        </w:rPr>
        <w:t xml:space="preserve"> </w:t>
      </w:r>
      <w:r>
        <w:t>and</w:t>
      </w:r>
      <w:r>
        <w:rPr>
          <w:spacing w:val="-6"/>
        </w:rPr>
        <w:t xml:space="preserve"> </w:t>
      </w:r>
      <w:r>
        <w:t>B-flat</w:t>
      </w:r>
      <w:r>
        <w:rPr>
          <w:spacing w:val="-6"/>
        </w:rPr>
        <w:t xml:space="preserve"> </w:t>
      </w:r>
      <w:r>
        <w:t>are</w:t>
      </w:r>
      <w:r>
        <w:rPr>
          <w:spacing w:val="-6"/>
        </w:rPr>
        <w:t xml:space="preserve"> </w:t>
      </w:r>
      <w:r>
        <w:t xml:space="preserve">accidentals in the key of C. Accidentals are sometimes called </w:t>
      </w:r>
      <w:r>
        <w:rPr>
          <w:b/>
        </w:rPr>
        <w:t xml:space="preserve">chromatic </w:t>
      </w:r>
      <w:r>
        <w:t>pitches: the word chromatic</w:t>
      </w:r>
      <w:r>
        <w:rPr>
          <w:spacing w:val="-8"/>
        </w:rPr>
        <w:t xml:space="preserve"> </w:t>
      </w:r>
      <w:r>
        <w:t>comes</w:t>
      </w:r>
      <w:r>
        <w:rPr>
          <w:spacing w:val="-7"/>
        </w:rPr>
        <w:t xml:space="preserve"> </w:t>
      </w:r>
      <w:r>
        <w:t>from</w:t>
      </w:r>
      <w:r>
        <w:rPr>
          <w:spacing w:val="-8"/>
        </w:rPr>
        <w:t xml:space="preserve"> </w:t>
      </w:r>
      <w:r>
        <w:t>the</w:t>
      </w:r>
      <w:r>
        <w:rPr>
          <w:spacing w:val="-7"/>
        </w:rPr>
        <w:t xml:space="preserve"> </w:t>
      </w:r>
      <w:r>
        <w:t>ancient</w:t>
      </w:r>
      <w:r>
        <w:rPr>
          <w:spacing w:val="-8"/>
        </w:rPr>
        <w:t xml:space="preserve"> </w:t>
      </w:r>
      <w:r>
        <w:t>Greek</w:t>
      </w:r>
      <w:r>
        <w:rPr>
          <w:spacing w:val="-7"/>
        </w:rPr>
        <w:t xml:space="preserve"> </w:t>
      </w:r>
      <w:r>
        <w:t>word</w:t>
      </w:r>
      <w:r>
        <w:rPr>
          <w:spacing w:val="-8"/>
        </w:rPr>
        <w:t xml:space="preserve"> </w:t>
      </w:r>
      <w:r>
        <w:t>meaning</w:t>
      </w:r>
      <w:r>
        <w:rPr>
          <w:spacing w:val="-7"/>
        </w:rPr>
        <w:t xml:space="preserve"> </w:t>
      </w:r>
      <w:r>
        <w:t>color,</w:t>
      </w:r>
      <w:r>
        <w:rPr>
          <w:spacing w:val="-8"/>
        </w:rPr>
        <w:t xml:space="preserve"> </w:t>
      </w:r>
      <w:r>
        <w:t>and</w:t>
      </w:r>
      <w:r>
        <w:rPr>
          <w:spacing w:val="-7"/>
        </w:rPr>
        <w:t xml:space="preserve"> </w:t>
      </w:r>
      <w:r>
        <w:t>accidentals</w:t>
      </w:r>
      <w:r>
        <w:rPr>
          <w:spacing w:val="-8"/>
        </w:rPr>
        <w:t xml:space="preserve"> </w:t>
      </w:r>
      <w:r>
        <w:t>and chromatic pitches add color and excitement to a</w:t>
      </w:r>
      <w:r>
        <w:rPr>
          <w:spacing w:val="-12"/>
        </w:rPr>
        <w:t xml:space="preserve"> </w:t>
      </w:r>
      <w:r>
        <w:t>composition.</w:t>
      </w:r>
    </w:p>
    <w:p w14:paraId="0837602D" w14:textId="77777777" w:rsidR="000B7C2D" w:rsidRDefault="000B7C2D" w:rsidP="008B1A67">
      <w:pPr>
        <w:pStyle w:val="Body"/>
      </w:pPr>
      <w:r>
        <w:t>Chords can be built on every pitch of a scale. See Table 1.2 for the triads of C major.</w:t>
      </w:r>
    </w:p>
    <w:p w14:paraId="4F715498" w14:textId="77777777" w:rsidR="000B7C2D" w:rsidRDefault="000B7C2D" w:rsidP="008B1A67">
      <w:pPr>
        <w:pStyle w:val="Body"/>
      </w:pPr>
    </w:p>
    <w:p w14:paraId="7B361263" w14:textId="2ED04422" w:rsidR="00EB5D45" w:rsidRDefault="00EB5D45" w:rsidP="0036365C">
      <w:pPr>
        <w:pStyle w:val="CaptionHeader"/>
      </w:pPr>
      <w:r>
        <w:rPr>
          <w:noProof/>
        </w:rPr>
        <w:drawing>
          <wp:inline distT="0" distB="0" distL="0" distR="0" wp14:anchorId="06D29124" wp14:editId="77CC1F08">
            <wp:extent cx="2685714" cy="1009524"/>
            <wp:effectExtent l="0" t="0" r="635" b="635"/>
            <wp:docPr id="3" name="Picture 3" descr="Chords of C Maj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685714" cy="1009524"/>
                    </a:xfrm>
                    <a:prstGeom prst="rect">
                      <a:avLst/>
                    </a:prstGeom>
                  </pic:spPr>
                </pic:pic>
              </a:graphicData>
            </a:graphic>
          </wp:inline>
        </w:drawing>
      </w:r>
    </w:p>
    <w:p w14:paraId="7680214E" w14:textId="2A96EE05" w:rsidR="000B7C2D" w:rsidRDefault="0036365C" w:rsidP="0036365C">
      <w:pPr>
        <w:pStyle w:val="CaptionHeader"/>
      </w:pPr>
      <w:r>
        <w:t xml:space="preserve">Table </w:t>
      </w:r>
      <w:r>
        <w:fldChar w:fldCharType="begin"/>
      </w:r>
      <w:r>
        <w:instrText xml:space="preserve"> SEQ Table \* ARABIC </w:instrText>
      </w:r>
      <w:r>
        <w:fldChar w:fldCharType="separate"/>
      </w:r>
      <w:r>
        <w:rPr>
          <w:noProof/>
        </w:rPr>
        <w:t>2</w:t>
      </w:r>
      <w:r>
        <w:fldChar w:fldCharType="end"/>
      </w:r>
      <w:r>
        <w:t>:</w:t>
      </w:r>
      <w:r w:rsidR="000B7C2D">
        <w:t xml:space="preserve"> Chords of C Major</w:t>
      </w:r>
    </w:p>
    <w:p w14:paraId="2C8AA526" w14:textId="77777777" w:rsidR="000B7C2D" w:rsidRDefault="000B7C2D" w:rsidP="008B1A67">
      <w:pPr>
        <w:pStyle w:val="Body"/>
      </w:pPr>
    </w:p>
    <w:p w14:paraId="5DEE675D" w14:textId="77777777" w:rsidR="000B7C2D" w:rsidRDefault="000B7C2D" w:rsidP="008B1A67">
      <w:pPr>
        <w:pStyle w:val="Body"/>
      </w:pPr>
      <w:r>
        <w:t xml:space="preserve">One can build </w:t>
      </w:r>
      <w:r>
        <w:rPr>
          <w:spacing w:val="-5"/>
        </w:rPr>
        <w:t xml:space="preserve">seventh chords </w:t>
      </w:r>
      <w:r>
        <w:rPr>
          <w:spacing w:val="-3"/>
        </w:rPr>
        <w:t xml:space="preserve">on </w:t>
      </w:r>
      <w:r>
        <w:t xml:space="preserve">these same </w:t>
      </w:r>
      <w:r>
        <w:rPr>
          <w:spacing w:val="-5"/>
        </w:rPr>
        <w:t xml:space="preserve">pitches, </w:t>
      </w:r>
      <w:r>
        <w:rPr>
          <w:spacing w:val="-3"/>
        </w:rPr>
        <w:t>by</w:t>
      </w:r>
      <w:r>
        <w:rPr>
          <w:spacing w:val="31"/>
        </w:rPr>
        <w:t xml:space="preserve"> </w:t>
      </w:r>
      <w:r>
        <w:rPr>
          <w:spacing w:val="-5"/>
        </w:rPr>
        <w:t>simply adding</w:t>
      </w:r>
      <w:r>
        <w:rPr>
          <w:spacing w:val="16"/>
        </w:rPr>
        <w:t xml:space="preserve"> </w:t>
      </w:r>
      <w:r>
        <w:rPr>
          <w:spacing w:val="-5"/>
        </w:rPr>
        <w:t xml:space="preserve">pitches. </w:t>
      </w:r>
      <w:r>
        <w:rPr>
          <w:spacing w:val="-3"/>
        </w:rPr>
        <w:t>In</w:t>
      </w:r>
      <w:r>
        <w:rPr>
          <w:spacing w:val="1"/>
        </w:rPr>
        <w:t xml:space="preserve"> </w:t>
      </w:r>
      <w:r>
        <w:t>the</w:t>
      </w:r>
      <w:r>
        <w:rPr>
          <w:spacing w:val="2"/>
        </w:rPr>
        <w:t xml:space="preserve"> </w:t>
      </w:r>
      <w:r>
        <w:t>key</w:t>
      </w:r>
      <w:r>
        <w:rPr>
          <w:spacing w:val="1"/>
        </w:rPr>
        <w:t xml:space="preserve"> </w:t>
      </w:r>
      <w:r>
        <w:rPr>
          <w:spacing w:val="-3"/>
        </w:rPr>
        <w:t>of</w:t>
      </w:r>
      <w:r>
        <w:rPr>
          <w:spacing w:val="2"/>
        </w:rPr>
        <w:t xml:space="preserve"> </w:t>
      </w:r>
      <w:r>
        <w:t>C</w:t>
      </w:r>
      <w:r>
        <w:rPr>
          <w:spacing w:val="1"/>
        </w:rPr>
        <w:t xml:space="preserve"> </w:t>
      </w:r>
      <w:r>
        <w:rPr>
          <w:spacing w:val="-5"/>
        </w:rPr>
        <w:t>major,</w:t>
      </w:r>
      <w:r>
        <w:rPr>
          <w:spacing w:val="1"/>
        </w:rPr>
        <w:t xml:space="preserve"> </w:t>
      </w:r>
      <w:r>
        <w:t>the</w:t>
      </w:r>
      <w:r>
        <w:rPr>
          <w:spacing w:val="1"/>
        </w:rPr>
        <w:t xml:space="preserve"> </w:t>
      </w:r>
      <w:r>
        <w:t>C</w:t>
      </w:r>
      <w:r>
        <w:rPr>
          <w:spacing w:val="2"/>
        </w:rPr>
        <w:t xml:space="preserve"> </w:t>
      </w:r>
      <w:r>
        <w:t>major</w:t>
      </w:r>
      <w:r>
        <w:rPr>
          <w:spacing w:val="2"/>
        </w:rPr>
        <w:t xml:space="preserve"> </w:t>
      </w:r>
      <w:r>
        <w:t>triad</w:t>
      </w:r>
      <w:r>
        <w:rPr>
          <w:spacing w:val="1"/>
        </w:rPr>
        <w:t xml:space="preserve"> </w:t>
      </w:r>
      <w:r>
        <w:rPr>
          <w:spacing w:val="-3"/>
        </w:rPr>
        <w:t>is</w:t>
      </w:r>
      <w:r>
        <w:rPr>
          <w:spacing w:val="2"/>
        </w:rPr>
        <w:t xml:space="preserve"> </w:t>
      </w:r>
      <w:r>
        <w:rPr>
          <w:spacing w:val="-5"/>
        </w:rPr>
        <w:t>considered</w:t>
      </w:r>
      <w:r>
        <w:rPr>
          <w:spacing w:val="1"/>
        </w:rPr>
        <w:t xml:space="preserve"> </w:t>
      </w:r>
      <w:r>
        <w:t>the</w:t>
      </w:r>
      <w:r>
        <w:rPr>
          <w:spacing w:val="2"/>
        </w:rPr>
        <w:t xml:space="preserve"> </w:t>
      </w:r>
      <w:r>
        <w:t>tonic</w:t>
      </w:r>
      <w:r>
        <w:rPr>
          <w:spacing w:val="1"/>
        </w:rPr>
        <w:t xml:space="preserve"> </w:t>
      </w:r>
      <w:r>
        <w:t>triad</w:t>
      </w:r>
      <w:r>
        <w:rPr>
          <w:spacing w:val="2"/>
        </w:rPr>
        <w:t xml:space="preserve"> </w:t>
      </w:r>
      <w:r>
        <w:t xml:space="preserve">(I), </w:t>
      </w:r>
      <w:r>
        <w:rPr>
          <w:spacing w:val="-5"/>
        </w:rPr>
        <w:t>because</w:t>
      </w:r>
      <w:r>
        <w:rPr>
          <w:spacing w:val="2"/>
        </w:rPr>
        <w:t xml:space="preserve"> </w:t>
      </w:r>
      <w:r>
        <w:rPr>
          <w:spacing w:val="-3"/>
        </w:rPr>
        <w:t>it</w:t>
      </w:r>
      <w:r>
        <w:rPr>
          <w:spacing w:val="2"/>
        </w:rPr>
        <w:t xml:space="preserve"> </w:t>
      </w:r>
      <w:r>
        <w:rPr>
          <w:spacing w:val="-5"/>
        </w:rPr>
        <w:t xml:space="preserve">is </w:t>
      </w:r>
      <w:r>
        <w:t>built</w:t>
      </w:r>
      <w:r>
        <w:rPr>
          <w:spacing w:val="-10"/>
        </w:rPr>
        <w:t xml:space="preserve"> </w:t>
      </w:r>
      <w:r>
        <w:rPr>
          <w:spacing w:val="-3"/>
        </w:rPr>
        <w:t>on</w:t>
      </w:r>
      <w:r>
        <w:rPr>
          <w:spacing w:val="-9"/>
        </w:rPr>
        <w:t xml:space="preserve"> </w:t>
      </w:r>
      <w:r>
        <w:t>the</w:t>
      </w:r>
      <w:r>
        <w:rPr>
          <w:spacing w:val="-9"/>
        </w:rPr>
        <w:t xml:space="preserve"> </w:t>
      </w:r>
      <w:r>
        <w:t>tonic</w:t>
      </w:r>
      <w:r>
        <w:rPr>
          <w:spacing w:val="-9"/>
        </w:rPr>
        <w:t xml:space="preserve"> </w:t>
      </w:r>
      <w:r>
        <w:rPr>
          <w:spacing w:val="-3"/>
        </w:rPr>
        <w:t>of</w:t>
      </w:r>
      <w:r>
        <w:rPr>
          <w:spacing w:val="-9"/>
        </w:rPr>
        <w:t xml:space="preserve"> </w:t>
      </w:r>
      <w:r>
        <w:t>the</w:t>
      </w:r>
      <w:r>
        <w:rPr>
          <w:spacing w:val="-9"/>
        </w:rPr>
        <w:t xml:space="preserve"> </w:t>
      </w:r>
      <w:r>
        <w:t>key.</w:t>
      </w:r>
      <w:r>
        <w:rPr>
          <w:spacing w:val="-9"/>
        </w:rPr>
        <w:t xml:space="preserve"> </w:t>
      </w:r>
      <w:r>
        <w:t>Every</w:t>
      </w:r>
      <w:r>
        <w:rPr>
          <w:spacing w:val="-9"/>
        </w:rPr>
        <w:t xml:space="preserve"> </w:t>
      </w:r>
      <w:r>
        <w:t>other</w:t>
      </w:r>
      <w:r>
        <w:rPr>
          <w:spacing w:val="-9"/>
        </w:rPr>
        <w:t xml:space="preserve"> </w:t>
      </w:r>
      <w:r>
        <w:t>chord</w:t>
      </w:r>
      <w:r>
        <w:rPr>
          <w:spacing w:val="-9"/>
        </w:rPr>
        <w:t xml:space="preserve"> </w:t>
      </w:r>
      <w:r>
        <w:rPr>
          <w:spacing w:val="-3"/>
        </w:rPr>
        <w:t>in</w:t>
      </w:r>
      <w:r>
        <w:rPr>
          <w:spacing w:val="-9"/>
        </w:rPr>
        <w:t xml:space="preserve"> </w:t>
      </w:r>
      <w:r>
        <w:t>C</w:t>
      </w:r>
      <w:r>
        <w:rPr>
          <w:spacing w:val="-9"/>
        </w:rPr>
        <w:t xml:space="preserve"> </w:t>
      </w:r>
      <w:r>
        <w:t>major</w:t>
      </w:r>
      <w:r>
        <w:rPr>
          <w:spacing w:val="-8"/>
        </w:rPr>
        <w:t xml:space="preserve"> </w:t>
      </w:r>
      <w:r>
        <w:t>tends</w:t>
      </w:r>
      <w:r>
        <w:rPr>
          <w:spacing w:val="-9"/>
        </w:rPr>
        <w:t xml:space="preserve"> </w:t>
      </w:r>
      <w:r>
        <w:rPr>
          <w:spacing w:val="-3"/>
        </w:rPr>
        <w:t>to</w:t>
      </w:r>
      <w:r>
        <w:rPr>
          <w:spacing w:val="-9"/>
        </w:rPr>
        <w:t xml:space="preserve"> </w:t>
      </w:r>
      <w:r>
        <w:rPr>
          <w:spacing w:val="-5"/>
        </w:rPr>
        <w:t>resolve</w:t>
      </w:r>
      <w:r>
        <w:rPr>
          <w:spacing w:val="-8"/>
        </w:rPr>
        <w:t xml:space="preserve"> </w:t>
      </w:r>
      <w:r>
        <w:rPr>
          <w:spacing w:val="-3"/>
        </w:rPr>
        <w:t>to</w:t>
      </w:r>
      <w:r>
        <w:rPr>
          <w:spacing w:val="-9"/>
        </w:rPr>
        <w:t xml:space="preserve"> </w:t>
      </w:r>
      <w:r>
        <w:t>the</w:t>
      </w:r>
      <w:r>
        <w:rPr>
          <w:spacing w:val="-9"/>
        </w:rPr>
        <w:t xml:space="preserve"> </w:t>
      </w:r>
      <w:r>
        <w:rPr>
          <w:spacing w:val="-5"/>
        </w:rPr>
        <w:t>tonic chord.</w:t>
      </w:r>
      <w:r>
        <w:rPr>
          <w:spacing w:val="1"/>
        </w:rPr>
        <w:t xml:space="preserve"> </w:t>
      </w:r>
      <w:r>
        <w:t>The</w:t>
      </w:r>
      <w:r>
        <w:rPr>
          <w:spacing w:val="2"/>
        </w:rPr>
        <w:t xml:space="preserve"> </w:t>
      </w:r>
      <w:r>
        <w:t>two</w:t>
      </w:r>
      <w:r>
        <w:rPr>
          <w:spacing w:val="1"/>
        </w:rPr>
        <w:t xml:space="preserve"> </w:t>
      </w:r>
      <w:r>
        <w:t>next</w:t>
      </w:r>
      <w:r>
        <w:rPr>
          <w:spacing w:val="2"/>
        </w:rPr>
        <w:t xml:space="preserve"> </w:t>
      </w:r>
      <w:r>
        <w:rPr>
          <w:spacing w:val="-5"/>
        </w:rPr>
        <w:t>important</w:t>
      </w:r>
      <w:r>
        <w:rPr>
          <w:spacing w:val="1"/>
        </w:rPr>
        <w:t xml:space="preserve"> </w:t>
      </w:r>
      <w:r>
        <w:rPr>
          <w:spacing w:val="-5"/>
        </w:rPr>
        <w:t>chords</w:t>
      </w:r>
      <w:r>
        <w:rPr>
          <w:spacing w:val="1"/>
        </w:rPr>
        <w:t xml:space="preserve"> </w:t>
      </w:r>
      <w:r>
        <w:t>are</w:t>
      </w:r>
      <w:r>
        <w:rPr>
          <w:spacing w:val="2"/>
        </w:rPr>
        <w:t xml:space="preserve"> </w:t>
      </w:r>
      <w:r>
        <w:t>the</w:t>
      </w:r>
      <w:r>
        <w:rPr>
          <w:spacing w:val="2"/>
        </w:rPr>
        <w:t xml:space="preserve"> </w:t>
      </w:r>
      <w:r>
        <w:t>F</w:t>
      </w:r>
      <w:r>
        <w:rPr>
          <w:spacing w:val="1"/>
        </w:rPr>
        <w:t xml:space="preserve"> </w:t>
      </w:r>
      <w:r>
        <w:rPr>
          <w:spacing w:val="-5"/>
        </w:rPr>
        <w:t>chord,</w:t>
      </w:r>
      <w:r>
        <w:rPr>
          <w:spacing w:val="1"/>
        </w:rPr>
        <w:t xml:space="preserve"> </w:t>
      </w:r>
      <w:r>
        <w:t>which</w:t>
      </w:r>
      <w:r>
        <w:rPr>
          <w:spacing w:val="1"/>
        </w:rPr>
        <w:t xml:space="preserve"> </w:t>
      </w:r>
      <w:r>
        <w:rPr>
          <w:spacing w:val="-3"/>
        </w:rPr>
        <w:t>we</w:t>
      </w:r>
      <w:r>
        <w:rPr>
          <w:spacing w:val="1"/>
        </w:rPr>
        <w:t xml:space="preserve"> </w:t>
      </w:r>
      <w:r>
        <w:t>call</w:t>
      </w:r>
      <w:r>
        <w:rPr>
          <w:spacing w:val="1"/>
        </w:rPr>
        <w:t xml:space="preserve"> </w:t>
      </w:r>
      <w:r>
        <w:t>the</w:t>
      </w:r>
      <w:r>
        <w:rPr>
          <w:spacing w:val="1"/>
        </w:rPr>
        <w:t xml:space="preserve"> </w:t>
      </w:r>
      <w:r>
        <w:rPr>
          <w:spacing w:val="-3"/>
        </w:rPr>
        <w:t>IV</w:t>
      </w:r>
      <w:r>
        <w:rPr>
          <w:spacing w:val="1"/>
        </w:rPr>
        <w:t xml:space="preserve"> </w:t>
      </w:r>
      <w:r>
        <w:t>chord</w:t>
      </w:r>
      <w:r>
        <w:rPr>
          <w:spacing w:val="2"/>
        </w:rPr>
        <w:t xml:space="preserve"> </w:t>
      </w:r>
      <w:r>
        <w:rPr>
          <w:spacing w:val="-5"/>
        </w:rPr>
        <w:t>or subdominant,</w:t>
      </w:r>
      <w:r>
        <w:rPr>
          <w:spacing w:val="-11"/>
        </w:rPr>
        <w:t xml:space="preserve"> </w:t>
      </w:r>
      <w:r>
        <w:t>and</w:t>
      </w:r>
      <w:r>
        <w:rPr>
          <w:spacing w:val="-11"/>
        </w:rPr>
        <w:t xml:space="preserve"> </w:t>
      </w:r>
      <w:r>
        <w:t>the</w:t>
      </w:r>
      <w:r>
        <w:rPr>
          <w:spacing w:val="-11"/>
        </w:rPr>
        <w:t xml:space="preserve"> </w:t>
      </w:r>
      <w:r>
        <w:t>G</w:t>
      </w:r>
      <w:r>
        <w:rPr>
          <w:spacing w:val="-11"/>
        </w:rPr>
        <w:t xml:space="preserve"> </w:t>
      </w:r>
      <w:r>
        <w:rPr>
          <w:spacing w:val="-5"/>
        </w:rPr>
        <w:t>chord,</w:t>
      </w:r>
      <w:r>
        <w:rPr>
          <w:spacing w:val="-11"/>
        </w:rPr>
        <w:t xml:space="preserve"> </w:t>
      </w:r>
      <w:r>
        <w:t>which</w:t>
      </w:r>
      <w:r>
        <w:rPr>
          <w:spacing w:val="-11"/>
        </w:rPr>
        <w:t xml:space="preserve"> </w:t>
      </w:r>
      <w:r>
        <w:rPr>
          <w:spacing w:val="-3"/>
        </w:rPr>
        <w:t>we</w:t>
      </w:r>
      <w:r>
        <w:rPr>
          <w:spacing w:val="-11"/>
        </w:rPr>
        <w:t xml:space="preserve"> </w:t>
      </w:r>
      <w:r>
        <w:t>call</w:t>
      </w:r>
      <w:r>
        <w:rPr>
          <w:spacing w:val="-11"/>
        </w:rPr>
        <w:t xml:space="preserve"> </w:t>
      </w:r>
      <w:r>
        <w:t>the</w:t>
      </w:r>
      <w:r>
        <w:rPr>
          <w:spacing w:val="-11"/>
        </w:rPr>
        <w:t xml:space="preserve"> </w:t>
      </w:r>
      <w:r>
        <w:t>V</w:t>
      </w:r>
      <w:r>
        <w:rPr>
          <w:spacing w:val="-11"/>
        </w:rPr>
        <w:t xml:space="preserve"> </w:t>
      </w:r>
      <w:r>
        <w:t>chord</w:t>
      </w:r>
      <w:r>
        <w:rPr>
          <w:spacing w:val="-11"/>
        </w:rPr>
        <w:t xml:space="preserve"> </w:t>
      </w:r>
      <w:r>
        <w:rPr>
          <w:spacing w:val="-3"/>
        </w:rPr>
        <w:t>or</w:t>
      </w:r>
      <w:r>
        <w:rPr>
          <w:spacing w:val="-11"/>
        </w:rPr>
        <w:t xml:space="preserve"> </w:t>
      </w:r>
      <w:r>
        <w:rPr>
          <w:spacing w:val="-5"/>
        </w:rPr>
        <w:t>dominant.</w:t>
      </w:r>
      <w:r>
        <w:rPr>
          <w:spacing w:val="-11"/>
        </w:rPr>
        <w:t xml:space="preserve"> </w:t>
      </w:r>
      <w:r>
        <w:rPr>
          <w:spacing w:val="-5"/>
        </w:rPr>
        <w:t>Popular</w:t>
      </w:r>
      <w:r>
        <w:rPr>
          <w:spacing w:val="-10"/>
        </w:rPr>
        <w:t xml:space="preserve"> </w:t>
      </w:r>
      <w:r>
        <w:rPr>
          <w:spacing w:val="-5"/>
        </w:rPr>
        <w:t xml:space="preserve">music </w:t>
      </w:r>
      <w:r>
        <w:t>also</w:t>
      </w:r>
      <w:r>
        <w:rPr>
          <w:spacing w:val="-10"/>
        </w:rPr>
        <w:t xml:space="preserve"> </w:t>
      </w:r>
      <w:r>
        <w:t>uses</w:t>
      </w:r>
      <w:r>
        <w:rPr>
          <w:spacing w:val="-9"/>
        </w:rPr>
        <w:t xml:space="preserve"> </w:t>
      </w:r>
      <w:r>
        <w:t>the</w:t>
      </w:r>
      <w:r>
        <w:rPr>
          <w:spacing w:val="-9"/>
        </w:rPr>
        <w:t xml:space="preserve"> </w:t>
      </w:r>
      <w:r>
        <w:rPr>
          <w:spacing w:val="-3"/>
        </w:rPr>
        <w:t>VI</w:t>
      </w:r>
      <w:r>
        <w:rPr>
          <w:spacing w:val="-10"/>
        </w:rPr>
        <w:t xml:space="preserve"> </w:t>
      </w:r>
      <w:r>
        <w:t>chord</w:t>
      </w:r>
      <w:r>
        <w:rPr>
          <w:spacing w:val="-9"/>
        </w:rPr>
        <w:t xml:space="preserve"> </w:t>
      </w:r>
      <w:r>
        <w:t>a</w:t>
      </w:r>
      <w:r>
        <w:rPr>
          <w:spacing w:val="-9"/>
        </w:rPr>
        <w:t xml:space="preserve"> </w:t>
      </w:r>
      <w:r>
        <w:t>lot.</w:t>
      </w:r>
      <w:r>
        <w:rPr>
          <w:spacing w:val="-10"/>
        </w:rPr>
        <w:t xml:space="preserve"> </w:t>
      </w:r>
      <w:r>
        <w:t>The</w:t>
      </w:r>
      <w:r>
        <w:rPr>
          <w:spacing w:val="-9"/>
        </w:rPr>
        <w:t xml:space="preserve"> </w:t>
      </w:r>
      <w:r>
        <w:rPr>
          <w:spacing w:val="-5"/>
        </w:rPr>
        <w:t>chords</w:t>
      </w:r>
      <w:r>
        <w:rPr>
          <w:spacing w:val="-9"/>
        </w:rPr>
        <w:t xml:space="preserve"> </w:t>
      </w:r>
      <w:r>
        <w:rPr>
          <w:spacing w:val="-3"/>
        </w:rPr>
        <w:t>of</w:t>
      </w:r>
      <w:r>
        <w:rPr>
          <w:spacing w:val="-10"/>
        </w:rPr>
        <w:t xml:space="preserve"> </w:t>
      </w:r>
      <w:r>
        <w:t>a</w:t>
      </w:r>
      <w:r>
        <w:rPr>
          <w:spacing w:val="-9"/>
        </w:rPr>
        <w:t xml:space="preserve"> </w:t>
      </w:r>
      <w:r>
        <w:t>key</w:t>
      </w:r>
      <w:r>
        <w:rPr>
          <w:spacing w:val="-9"/>
        </w:rPr>
        <w:t xml:space="preserve"> </w:t>
      </w:r>
      <w:r>
        <w:t>tend</w:t>
      </w:r>
      <w:r>
        <w:rPr>
          <w:spacing w:val="-10"/>
        </w:rPr>
        <w:t xml:space="preserve"> </w:t>
      </w:r>
      <w:r>
        <w:rPr>
          <w:spacing w:val="-3"/>
        </w:rPr>
        <w:t>to</w:t>
      </w:r>
      <w:r>
        <w:rPr>
          <w:spacing w:val="-9"/>
        </w:rPr>
        <w:t xml:space="preserve"> </w:t>
      </w:r>
      <w:r>
        <w:rPr>
          <w:spacing w:val="-5"/>
        </w:rPr>
        <w:t>progress</w:t>
      </w:r>
      <w:r>
        <w:rPr>
          <w:spacing w:val="-9"/>
        </w:rPr>
        <w:t xml:space="preserve"> </w:t>
      </w:r>
      <w:r>
        <w:rPr>
          <w:spacing w:val="-3"/>
        </w:rPr>
        <w:t>in</w:t>
      </w:r>
      <w:r>
        <w:rPr>
          <w:spacing w:val="-10"/>
        </w:rPr>
        <w:t xml:space="preserve"> </w:t>
      </w:r>
      <w:r>
        <w:rPr>
          <w:spacing w:val="-3"/>
        </w:rPr>
        <w:t>an</w:t>
      </w:r>
      <w:r>
        <w:rPr>
          <w:spacing w:val="-9"/>
        </w:rPr>
        <w:t xml:space="preserve"> </w:t>
      </w:r>
      <w:r>
        <w:rPr>
          <w:spacing w:val="-5"/>
        </w:rPr>
        <w:t>orderly</w:t>
      </w:r>
      <w:r>
        <w:rPr>
          <w:spacing w:val="-9"/>
        </w:rPr>
        <w:t xml:space="preserve"> </w:t>
      </w:r>
      <w:r>
        <w:rPr>
          <w:spacing w:val="-5"/>
        </w:rPr>
        <w:t>fashion. Certain</w:t>
      </w:r>
      <w:r>
        <w:rPr>
          <w:spacing w:val="-9"/>
        </w:rPr>
        <w:t xml:space="preserve"> </w:t>
      </w:r>
      <w:r>
        <w:rPr>
          <w:spacing w:val="-5"/>
        </w:rPr>
        <w:t>chords</w:t>
      </w:r>
      <w:r>
        <w:rPr>
          <w:spacing w:val="-9"/>
        </w:rPr>
        <w:t xml:space="preserve"> </w:t>
      </w:r>
      <w:r>
        <w:t>tend</w:t>
      </w:r>
      <w:r>
        <w:rPr>
          <w:spacing w:val="-9"/>
        </w:rPr>
        <w:t xml:space="preserve"> </w:t>
      </w:r>
      <w:r>
        <w:rPr>
          <w:spacing w:val="-3"/>
        </w:rPr>
        <w:t>to</w:t>
      </w:r>
      <w:r>
        <w:rPr>
          <w:spacing w:val="-9"/>
        </w:rPr>
        <w:t xml:space="preserve"> </w:t>
      </w:r>
      <w:r>
        <w:rPr>
          <w:spacing w:val="-5"/>
        </w:rPr>
        <w:t>resolve</w:t>
      </w:r>
      <w:r>
        <w:rPr>
          <w:spacing w:val="-9"/>
        </w:rPr>
        <w:t xml:space="preserve"> </w:t>
      </w:r>
      <w:r>
        <w:rPr>
          <w:spacing w:val="-3"/>
        </w:rPr>
        <w:t>to</w:t>
      </w:r>
      <w:r>
        <w:rPr>
          <w:spacing w:val="-9"/>
        </w:rPr>
        <w:t xml:space="preserve"> </w:t>
      </w:r>
      <w:r>
        <w:t>other</w:t>
      </w:r>
      <w:r>
        <w:rPr>
          <w:spacing w:val="-9"/>
        </w:rPr>
        <w:t xml:space="preserve"> </w:t>
      </w:r>
      <w:r>
        <w:rPr>
          <w:spacing w:val="-5"/>
        </w:rPr>
        <w:t>chords.</w:t>
      </w:r>
      <w:r>
        <w:rPr>
          <w:spacing w:val="-9"/>
        </w:rPr>
        <w:t xml:space="preserve"> </w:t>
      </w:r>
      <w:r>
        <w:t>The</w:t>
      </w:r>
      <w:r>
        <w:rPr>
          <w:spacing w:val="-9"/>
        </w:rPr>
        <w:t xml:space="preserve"> </w:t>
      </w:r>
      <w:r>
        <w:rPr>
          <w:spacing w:val="-5"/>
        </w:rPr>
        <w:t>dominant</w:t>
      </w:r>
      <w:r>
        <w:rPr>
          <w:spacing w:val="-9"/>
        </w:rPr>
        <w:t xml:space="preserve"> </w:t>
      </w:r>
      <w:r>
        <w:rPr>
          <w:spacing w:val="-3"/>
        </w:rPr>
        <w:t>or</w:t>
      </w:r>
      <w:r>
        <w:rPr>
          <w:spacing w:val="-9"/>
        </w:rPr>
        <w:t xml:space="preserve"> </w:t>
      </w:r>
      <w:r>
        <w:t>V</w:t>
      </w:r>
      <w:r>
        <w:rPr>
          <w:spacing w:val="-9"/>
        </w:rPr>
        <w:t xml:space="preserve"> </w:t>
      </w:r>
      <w:r>
        <w:rPr>
          <w:spacing w:val="-5"/>
        </w:rPr>
        <w:t>chord,</w:t>
      </w:r>
      <w:r>
        <w:rPr>
          <w:spacing w:val="-9"/>
        </w:rPr>
        <w:t xml:space="preserve"> </w:t>
      </w:r>
      <w:r>
        <w:rPr>
          <w:spacing w:val="-5"/>
        </w:rPr>
        <w:t>normally</w:t>
      </w:r>
      <w:r>
        <w:rPr>
          <w:spacing w:val="-8"/>
        </w:rPr>
        <w:t xml:space="preserve"> </w:t>
      </w:r>
      <w:r>
        <w:t>re</w:t>
      </w:r>
      <w:r>
        <w:rPr>
          <w:spacing w:val="-5"/>
        </w:rPr>
        <w:t>solves</w:t>
      </w:r>
      <w:r>
        <w:rPr>
          <w:spacing w:val="-17"/>
        </w:rPr>
        <w:t xml:space="preserve"> </w:t>
      </w:r>
      <w:r>
        <w:rPr>
          <w:spacing w:val="-5"/>
        </w:rPr>
        <w:t>directly</w:t>
      </w:r>
      <w:r>
        <w:rPr>
          <w:spacing w:val="-17"/>
        </w:rPr>
        <w:t xml:space="preserve"> </w:t>
      </w:r>
      <w:r>
        <w:rPr>
          <w:spacing w:val="-3"/>
        </w:rPr>
        <w:t>to</w:t>
      </w:r>
      <w:r>
        <w:rPr>
          <w:spacing w:val="-17"/>
        </w:rPr>
        <w:t xml:space="preserve"> </w:t>
      </w:r>
      <w:r>
        <w:t>the</w:t>
      </w:r>
      <w:r>
        <w:rPr>
          <w:spacing w:val="-16"/>
        </w:rPr>
        <w:t xml:space="preserve"> </w:t>
      </w:r>
      <w:r>
        <w:t>tonic</w:t>
      </w:r>
      <w:r>
        <w:rPr>
          <w:spacing w:val="-17"/>
        </w:rPr>
        <w:t xml:space="preserve"> </w:t>
      </w:r>
      <w:r>
        <w:rPr>
          <w:spacing w:val="-3"/>
        </w:rPr>
        <w:t>or</w:t>
      </w:r>
      <w:r>
        <w:rPr>
          <w:spacing w:val="-17"/>
        </w:rPr>
        <w:t xml:space="preserve"> </w:t>
      </w:r>
      <w:r>
        <w:t>I</w:t>
      </w:r>
      <w:r>
        <w:rPr>
          <w:spacing w:val="-16"/>
        </w:rPr>
        <w:t xml:space="preserve"> </w:t>
      </w:r>
      <w:r>
        <w:rPr>
          <w:spacing w:val="-5"/>
        </w:rPr>
        <w:t>chord.</w:t>
      </w:r>
      <w:r>
        <w:rPr>
          <w:spacing w:val="-17"/>
        </w:rPr>
        <w:t xml:space="preserve"> </w:t>
      </w:r>
      <w:r>
        <w:rPr>
          <w:spacing w:val="-3"/>
        </w:rPr>
        <w:t>We</w:t>
      </w:r>
      <w:r>
        <w:rPr>
          <w:spacing w:val="-17"/>
        </w:rPr>
        <w:t xml:space="preserve"> </w:t>
      </w:r>
      <w:r>
        <w:t>call</w:t>
      </w:r>
      <w:r>
        <w:rPr>
          <w:spacing w:val="-16"/>
        </w:rPr>
        <w:t xml:space="preserve"> </w:t>
      </w:r>
      <w:r>
        <w:t>a</w:t>
      </w:r>
      <w:r>
        <w:rPr>
          <w:spacing w:val="-17"/>
        </w:rPr>
        <w:t xml:space="preserve"> </w:t>
      </w:r>
      <w:r>
        <w:rPr>
          <w:spacing w:val="-5"/>
        </w:rPr>
        <w:t>series</w:t>
      </w:r>
      <w:r>
        <w:rPr>
          <w:spacing w:val="-17"/>
        </w:rPr>
        <w:t xml:space="preserve"> </w:t>
      </w:r>
      <w:r>
        <w:rPr>
          <w:spacing w:val="-3"/>
        </w:rPr>
        <w:t>of</w:t>
      </w:r>
      <w:r>
        <w:rPr>
          <w:spacing w:val="-17"/>
        </w:rPr>
        <w:t xml:space="preserve"> </w:t>
      </w:r>
      <w:r>
        <w:rPr>
          <w:spacing w:val="-5"/>
        </w:rPr>
        <w:t>chords</w:t>
      </w:r>
      <w:r>
        <w:rPr>
          <w:spacing w:val="-16"/>
        </w:rPr>
        <w:t xml:space="preserve"> </w:t>
      </w:r>
      <w:r>
        <w:t>a</w:t>
      </w:r>
      <w:r>
        <w:rPr>
          <w:spacing w:val="-17"/>
        </w:rPr>
        <w:t xml:space="preserve"> </w:t>
      </w:r>
      <w:r>
        <w:rPr>
          <w:b/>
        </w:rPr>
        <w:t>chord</w:t>
      </w:r>
      <w:r>
        <w:rPr>
          <w:b/>
          <w:spacing w:val="-16"/>
        </w:rPr>
        <w:t xml:space="preserve"> </w:t>
      </w:r>
      <w:r>
        <w:rPr>
          <w:b/>
          <w:spacing w:val="-5"/>
        </w:rPr>
        <w:t>progression</w:t>
      </w:r>
      <w:r>
        <w:rPr>
          <w:spacing w:val="-5"/>
        </w:rPr>
        <w:t>.</w:t>
      </w:r>
    </w:p>
    <w:p w14:paraId="1E003C58" w14:textId="77777777" w:rsidR="000B7C2D" w:rsidRDefault="000B7C2D" w:rsidP="008B1A67">
      <w:pPr>
        <w:pStyle w:val="Body"/>
      </w:pPr>
      <w:r>
        <w:t>One of the most important chord progressions for jazz and rock is the blues progression.</w:t>
      </w:r>
    </w:p>
    <w:p w14:paraId="0A17C27B" w14:textId="77777777" w:rsidR="000B7C2D" w:rsidRDefault="000B7C2D" w:rsidP="008B1A67">
      <w:pPr>
        <w:pStyle w:val="Body"/>
      </w:pPr>
      <w:r>
        <w:t>In</w:t>
      </w:r>
      <w:r>
        <w:rPr>
          <w:spacing w:val="-10"/>
        </w:rPr>
        <w:t xml:space="preserve"> </w:t>
      </w:r>
      <w:r>
        <w:t>the</w:t>
      </w:r>
      <w:r>
        <w:rPr>
          <w:spacing w:val="-9"/>
        </w:rPr>
        <w:t xml:space="preserve"> </w:t>
      </w:r>
      <w:r>
        <w:t>blues,</w:t>
      </w:r>
      <w:r>
        <w:rPr>
          <w:spacing w:val="-10"/>
        </w:rPr>
        <w:t xml:space="preserve"> </w:t>
      </w:r>
      <w:r>
        <w:t>the</w:t>
      </w:r>
      <w:r>
        <w:rPr>
          <w:spacing w:val="-10"/>
        </w:rPr>
        <w:t xml:space="preserve"> </w:t>
      </w:r>
      <w:r>
        <w:t>tonic</w:t>
      </w:r>
      <w:r>
        <w:rPr>
          <w:spacing w:val="-9"/>
        </w:rPr>
        <w:t xml:space="preserve"> </w:t>
      </w:r>
      <w:r>
        <w:t>chord</w:t>
      </w:r>
      <w:r>
        <w:rPr>
          <w:spacing w:val="-10"/>
        </w:rPr>
        <w:t xml:space="preserve"> </w:t>
      </w:r>
      <w:r>
        <w:t>(I)</w:t>
      </w:r>
      <w:r>
        <w:rPr>
          <w:spacing w:val="-9"/>
        </w:rPr>
        <w:t xml:space="preserve"> </w:t>
      </w:r>
      <w:r>
        <w:t>moves</w:t>
      </w:r>
      <w:r>
        <w:rPr>
          <w:spacing w:val="-10"/>
        </w:rPr>
        <w:t xml:space="preserve"> </w:t>
      </w:r>
      <w:r>
        <w:t>to</w:t>
      </w:r>
      <w:r>
        <w:rPr>
          <w:spacing w:val="-9"/>
        </w:rPr>
        <w:t xml:space="preserve"> </w:t>
      </w:r>
      <w:r>
        <w:t>the</w:t>
      </w:r>
      <w:r>
        <w:rPr>
          <w:spacing w:val="-10"/>
        </w:rPr>
        <w:t xml:space="preserve"> </w:t>
      </w:r>
      <w:r>
        <w:t>subdominant</w:t>
      </w:r>
      <w:r>
        <w:rPr>
          <w:spacing w:val="-9"/>
        </w:rPr>
        <w:t xml:space="preserve"> </w:t>
      </w:r>
      <w:r>
        <w:t>chord</w:t>
      </w:r>
      <w:r>
        <w:rPr>
          <w:spacing w:val="-10"/>
        </w:rPr>
        <w:t xml:space="preserve"> </w:t>
      </w:r>
      <w:r>
        <w:t>(IV)</w:t>
      </w:r>
      <w:r>
        <w:rPr>
          <w:spacing w:val="-9"/>
        </w:rPr>
        <w:t xml:space="preserve"> </w:t>
      </w:r>
      <w:r>
        <w:t>and</w:t>
      </w:r>
      <w:r>
        <w:rPr>
          <w:spacing w:val="-10"/>
        </w:rPr>
        <w:t xml:space="preserve"> </w:t>
      </w:r>
      <w:r>
        <w:t>then back to the tonic chord (I) before moving to the dominant chord (V) and finally back to the tonic (I). This often happens in the space of twelve bars or measures and</w:t>
      </w:r>
      <w:r>
        <w:rPr>
          <w:spacing w:val="-10"/>
        </w:rPr>
        <w:t xml:space="preserve"> </w:t>
      </w:r>
      <w:r>
        <w:t>thus</w:t>
      </w:r>
      <w:r>
        <w:rPr>
          <w:spacing w:val="-10"/>
        </w:rPr>
        <w:t xml:space="preserve"> </w:t>
      </w:r>
      <w:r>
        <w:t>this</w:t>
      </w:r>
      <w:r>
        <w:rPr>
          <w:spacing w:val="-9"/>
        </w:rPr>
        <w:t xml:space="preserve"> </w:t>
      </w:r>
      <w:r>
        <w:t>progression</w:t>
      </w:r>
      <w:r>
        <w:rPr>
          <w:spacing w:val="-9"/>
        </w:rPr>
        <w:t xml:space="preserve"> </w:t>
      </w:r>
      <w:r>
        <w:t>is</w:t>
      </w:r>
      <w:r>
        <w:rPr>
          <w:spacing w:val="-9"/>
        </w:rPr>
        <w:t xml:space="preserve"> </w:t>
      </w:r>
      <w:r>
        <w:t>sometimes</w:t>
      </w:r>
      <w:r>
        <w:rPr>
          <w:spacing w:val="-9"/>
        </w:rPr>
        <w:t xml:space="preserve"> </w:t>
      </w:r>
      <w:r>
        <w:t>called</w:t>
      </w:r>
      <w:r>
        <w:rPr>
          <w:spacing w:val="-9"/>
        </w:rPr>
        <w:t xml:space="preserve"> </w:t>
      </w:r>
      <w:r>
        <w:t>the</w:t>
      </w:r>
      <w:r>
        <w:rPr>
          <w:spacing w:val="-7"/>
        </w:rPr>
        <w:t xml:space="preserve"> </w:t>
      </w:r>
      <w:r>
        <w:rPr>
          <w:b/>
        </w:rPr>
        <w:t>twelve-bar</w:t>
      </w:r>
      <w:r>
        <w:rPr>
          <w:b/>
          <w:spacing w:val="-10"/>
        </w:rPr>
        <w:t xml:space="preserve"> </w:t>
      </w:r>
      <w:r>
        <w:rPr>
          <w:b/>
        </w:rPr>
        <w:t>blues</w:t>
      </w:r>
      <w:r>
        <w:t>.</w:t>
      </w:r>
      <w:r>
        <w:rPr>
          <w:spacing w:val="-9"/>
        </w:rPr>
        <w:t xml:space="preserve"> </w:t>
      </w:r>
      <w:r>
        <w:t>In</w:t>
      </w:r>
      <w:r>
        <w:rPr>
          <w:spacing w:val="-9"/>
        </w:rPr>
        <w:t xml:space="preserve"> </w:t>
      </w:r>
      <w:r>
        <w:t>the</w:t>
      </w:r>
      <w:r>
        <w:rPr>
          <w:spacing w:val="-9"/>
        </w:rPr>
        <w:t xml:space="preserve"> </w:t>
      </w:r>
      <w:r>
        <w:t>key</w:t>
      </w:r>
      <w:r>
        <w:rPr>
          <w:spacing w:val="-9"/>
        </w:rPr>
        <w:t xml:space="preserve"> </w:t>
      </w:r>
      <w:r>
        <w:t>of D, it would look like the</w:t>
      </w:r>
      <w:r>
        <w:rPr>
          <w:spacing w:val="-8"/>
        </w:rPr>
        <w:t xml:space="preserve"> </w:t>
      </w:r>
      <w:r>
        <w:t>following:</w:t>
      </w:r>
    </w:p>
    <w:p w14:paraId="4C8C993D" w14:textId="77777777" w:rsidR="000B7C2D" w:rsidRDefault="000B7C2D" w:rsidP="008B1A67">
      <w:pPr>
        <w:pStyle w:val="Body"/>
      </w:pPr>
    </w:p>
    <w:p w14:paraId="10E20553" w14:textId="2B53AC51" w:rsidR="009431A2" w:rsidRDefault="009431A2" w:rsidP="0036365C">
      <w:pPr>
        <w:pStyle w:val="CaptionHeader"/>
      </w:pPr>
      <w:r>
        <w:rPr>
          <w:noProof/>
        </w:rPr>
        <w:drawing>
          <wp:inline distT="0" distB="0" distL="0" distR="0" wp14:anchorId="44065A8B" wp14:editId="3CC92983">
            <wp:extent cx="3371429" cy="819048"/>
            <wp:effectExtent l="0" t="0" r="635" b="635"/>
            <wp:docPr id="4" name="Picture 4" descr="Twelve-bar blues in the key of 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371429" cy="819048"/>
                    </a:xfrm>
                    <a:prstGeom prst="rect">
                      <a:avLst/>
                    </a:prstGeom>
                  </pic:spPr>
                </pic:pic>
              </a:graphicData>
            </a:graphic>
          </wp:inline>
        </w:drawing>
      </w:r>
    </w:p>
    <w:p w14:paraId="3721B1C9" w14:textId="5AC9F5A8" w:rsidR="000B7C2D" w:rsidRDefault="0036365C" w:rsidP="0036365C">
      <w:pPr>
        <w:pStyle w:val="CaptionHeader"/>
      </w:pPr>
      <w:r>
        <w:t xml:space="preserve">Table </w:t>
      </w:r>
      <w:r>
        <w:fldChar w:fldCharType="begin"/>
      </w:r>
      <w:r>
        <w:instrText xml:space="preserve"> SEQ Table \* ARABIC </w:instrText>
      </w:r>
      <w:r>
        <w:fldChar w:fldCharType="separate"/>
      </w:r>
      <w:r>
        <w:rPr>
          <w:noProof/>
        </w:rPr>
        <w:t>3</w:t>
      </w:r>
      <w:r>
        <w:fldChar w:fldCharType="end"/>
      </w:r>
      <w:r>
        <w:t>:</w:t>
      </w:r>
      <w:r w:rsidR="000B7C2D">
        <w:t xml:space="preserve"> Twelve</w:t>
      </w:r>
      <w:r w:rsidR="000B7C2D">
        <w:rPr>
          <w:rFonts w:ascii="Noteworthy-Light"/>
        </w:rPr>
        <w:t>-</w:t>
      </w:r>
      <w:r w:rsidR="000B7C2D">
        <w:t>bar blues in the key of D</w:t>
      </w:r>
    </w:p>
    <w:p w14:paraId="22AE4B55" w14:textId="77777777" w:rsidR="000B7C2D" w:rsidRDefault="000B7C2D" w:rsidP="008B1A67">
      <w:pPr>
        <w:pStyle w:val="Body"/>
      </w:pPr>
    </w:p>
    <w:p w14:paraId="138CB128" w14:textId="77777777" w:rsidR="000B7C2D" w:rsidRDefault="000B7C2D" w:rsidP="008B1A67">
      <w:pPr>
        <w:pStyle w:val="Bodynoindent"/>
      </w:pPr>
      <w:r>
        <w:t>As you can see, sometimes the dominant chord (V) briefly shifts back to the subdominant chord (IV) before finally resolving to the tonic chord.</w:t>
      </w:r>
    </w:p>
    <w:p w14:paraId="177504A1" w14:textId="77777777" w:rsidR="000B7C2D" w:rsidRDefault="000B7C2D" w:rsidP="008B1A67">
      <w:pPr>
        <w:pStyle w:val="Body"/>
      </w:pPr>
      <w:r>
        <w:t>Chord</w:t>
      </w:r>
      <w:r>
        <w:rPr>
          <w:spacing w:val="-14"/>
        </w:rPr>
        <w:t xml:space="preserve"> </w:t>
      </w:r>
      <w:r>
        <w:t>progressions</w:t>
      </w:r>
      <w:r>
        <w:rPr>
          <w:spacing w:val="-14"/>
        </w:rPr>
        <w:t xml:space="preserve"> </w:t>
      </w:r>
      <w:r>
        <w:t>play</w:t>
      </w:r>
      <w:r>
        <w:rPr>
          <w:spacing w:val="-13"/>
        </w:rPr>
        <w:t xml:space="preserve"> </w:t>
      </w:r>
      <w:r>
        <w:t>a</w:t>
      </w:r>
      <w:r>
        <w:rPr>
          <w:spacing w:val="-14"/>
        </w:rPr>
        <w:t xml:space="preserve"> </w:t>
      </w:r>
      <w:r>
        <w:t>major</w:t>
      </w:r>
      <w:r>
        <w:rPr>
          <w:spacing w:val="-13"/>
        </w:rPr>
        <w:t xml:space="preserve"> </w:t>
      </w:r>
      <w:r>
        <w:t>role</w:t>
      </w:r>
      <w:r>
        <w:rPr>
          <w:spacing w:val="-14"/>
        </w:rPr>
        <w:t xml:space="preserve"> </w:t>
      </w:r>
      <w:r>
        <w:t>in</w:t>
      </w:r>
      <w:r>
        <w:rPr>
          <w:spacing w:val="-14"/>
        </w:rPr>
        <w:t xml:space="preserve"> </w:t>
      </w:r>
      <w:r>
        <w:t>structuring</w:t>
      </w:r>
      <w:r>
        <w:rPr>
          <w:spacing w:val="-13"/>
        </w:rPr>
        <w:t xml:space="preserve"> </w:t>
      </w:r>
      <w:r>
        <w:t>jazz,</w:t>
      </w:r>
      <w:r>
        <w:rPr>
          <w:spacing w:val="-14"/>
        </w:rPr>
        <w:t xml:space="preserve"> </w:t>
      </w:r>
      <w:r>
        <w:t>rock,</w:t>
      </w:r>
      <w:r>
        <w:rPr>
          <w:spacing w:val="-13"/>
        </w:rPr>
        <w:t xml:space="preserve"> </w:t>
      </w:r>
      <w:r>
        <w:t>and</w:t>
      </w:r>
      <w:r>
        <w:rPr>
          <w:spacing w:val="-14"/>
        </w:rPr>
        <w:t xml:space="preserve"> </w:t>
      </w:r>
      <w:r>
        <w:t>popular</w:t>
      </w:r>
      <w:r>
        <w:rPr>
          <w:spacing w:val="-14"/>
        </w:rPr>
        <w:t xml:space="preserve"> </w:t>
      </w:r>
      <w:r>
        <w:t>music, cueing the listener to beginnings, middles, and ends of phrases and the song as a whole. Chord progressions in particular, and harmony in general, may be the most</w:t>
      </w:r>
      <w:r>
        <w:rPr>
          <w:spacing w:val="-12"/>
        </w:rPr>
        <w:t xml:space="preserve"> </w:t>
      </w:r>
      <w:r>
        <w:t>challenging</w:t>
      </w:r>
      <w:r>
        <w:rPr>
          <w:spacing w:val="-12"/>
        </w:rPr>
        <w:t xml:space="preserve"> </w:t>
      </w:r>
      <w:r>
        <w:t>aspects</w:t>
      </w:r>
      <w:r>
        <w:rPr>
          <w:spacing w:val="-12"/>
        </w:rPr>
        <w:t xml:space="preserve"> </w:t>
      </w:r>
      <w:r>
        <w:t>of</w:t>
      </w:r>
      <w:r>
        <w:rPr>
          <w:spacing w:val="-12"/>
        </w:rPr>
        <w:t xml:space="preserve"> </w:t>
      </w:r>
      <w:r>
        <w:t>music</w:t>
      </w:r>
      <w:r>
        <w:rPr>
          <w:spacing w:val="-12"/>
        </w:rPr>
        <w:t xml:space="preserve"> </w:t>
      </w:r>
      <w:r>
        <w:t>for</w:t>
      </w:r>
      <w:r>
        <w:rPr>
          <w:spacing w:val="-13"/>
        </w:rPr>
        <w:t xml:space="preserve"> </w:t>
      </w:r>
      <w:r>
        <w:t>the</w:t>
      </w:r>
      <w:r>
        <w:rPr>
          <w:spacing w:val="-11"/>
        </w:rPr>
        <w:t xml:space="preserve"> </w:t>
      </w:r>
      <w:r>
        <w:t>beginner.</w:t>
      </w:r>
      <w:r>
        <w:rPr>
          <w:spacing w:val="-13"/>
        </w:rPr>
        <w:t xml:space="preserve"> </w:t>
      </w:r>
      <w:r>
        <w:t>Hearing</w:t>
      </w:r>
      <w:r>
        <w:rPr>
          <w:spacing w:val="-13"/>
        </w:rPr>
        <w:t xml:space="preserve"> </w:t>
      </w:r>
      <w:r>
        <w:t>chords</w:t>
      </w:r>
      <w:r>
        <w:rPr>
          <w:spacing w:val="-12"/>
        </w:rPr>
        <w:t xml:space="preserve"> </w:t>
      </w:r>
      <w:r>
        <w:t>and</w:t>
      </w:r>
      <w:r>
        <w:rPr>
          <w:spacing w:val="-13"/>
        </w:rPr>
        <w:t xml:space="preserve"> </w:t>
      </w:r>
      <w:r>
        <w:t>chord</w:t>
      </w:r>
      <w:r>
        <w:rPr>
          <w:spacing w:val="-13"/>
        </w:rPr>
        <w:t xml:space="preserve"> </w:t>
      </w:r>
      <w:r>
        <w:t>progressions requires that one recognize several music phenomena at the same time. Chords may change rapidly, and a listener has to be ready to move on to the next chord as the music</w:t>
      </w:r>
      <w:r>
        <w:rPr>
          <w:spacing w:val="-3"/>
        </w:rPr>
        <w:t xml:space="preserve"> </w:t>
      </w:r>
      <w:r>
        <w:t>progresses.</w:t>
      </w:r>
    </w:p>
    <w:p w14:paraId="7F3F57B2" w14:textId="77777777" w:rsidR="000B7C2D" w:rsidRDefault="000B7C2D" w:rsidP="008B1A67">
      <w:pPr>
        <w:pStyle w:val="Body"/>
      </w:pPr>
      <w:r>
        <w:lastRenderedPageBreak/>
        <w:t>The best way to learn to hear harmonies is to start with simple examples and ask general questions. Listen to “Light My Fire” (1967) by the Doors, using the link below. See if you can hear the general difference between the verses, which use mostly minor chords, and the chorus, which uses mostly major chords. If you continue to listen, you will eventually be able to hear both.</w:t>
      </w:r>
    </w:p>
    <w:p w14:paraId="3C14453F" w14:textId="77777777" w:rsidR="000B7C2D" w:rsidRDefault="000B7C2D" w:rsidP="008B1A67">
      <w:pPr>
        <w:pStyle w:val="Body"/>
      </w:pPr>
    </w:p>
    <w:p w14:paraId="70B145D8" w14:textId="7E43D589" w:rsidR="000B7C2D" w:rsidRDefault="008B1A67" w:rsidP="00F1155D">
      <w:pPr>
        <w:pStyle w:val="Heading3"/>
      </w:pPr>
      <w:r>
        <w:rPr>
          <w:w w:val="105"/>
        </w:rPr>
        <w:t>E</w:t>
      </w:r>
      <w:r w:rsidR="000B7C2D">
        <w:rPr>
          <w:w w:val="105"/>
        </w:rPr>
        <w:t xml:space="preserve">x. 1.13: </w:t>
      </w:r>
      <w:hyperlink r:id="rId52" w:history="1">
        <w:r w:rsidR="000B7C2D" w:rsidRPr="009431A2">
          <w:rPr>
            <w:rStyle w:val="Hyperlink"/>
            <w:w w:val="105"/>
          </w:rPr>
          <w:t xml:space="preserve">The </w:t>
        </w:r>
        <w:r w:rsidRPr="009431A2">
          <w:rPr>
            <w:rStyle w:val="Hyperlink"/>
            <w:w w:val="105"/>
          </w:rPr>
          <w:t>D</w:t>
        </w:r>
        <w:r w:rsidR="000B7C2D" w:rsidRPr="009431A2">
          <w:rPr>
            <w:rStyle w:val="Hyperlink"/>
            <w:w w:val="105"/>
          </w:rPr>
          <w:t>oors, “</w:t>
        </w:r>
        <w:r w:rsidRPr="009431A2">
          <w:rPr>
            <w:rStyle w:val="Hyperlink"/>
            <w:w w:val="105"/>
          </w:rPr>
          <w:t>L</w:t>
        </w:r>
        <w:r w:rsidR="000B7C2D" w:rsidRPr="009431A2">
          <w:rPr>
            <w:rStyle w:val="Hyperlink"/>
            <w:w w:val="105"/>
          </w:rPr>
          <w:t xml:space="preserve">ight my </w:t>
        </w:r>
        <w:r w:rsidRPr="009431A2">
          <w:rPr>
            <w:rStyle w:val="Hyperlink"/>
            <w:w w:val="105"/>
          </w:rPr>
          <w:t>F</w:t>
        </w:r>
        <w:r w:rsidR="000B7C2D" w:rsidRPr="009431A2">
          <w:rPr>
            <w:rStyle w:val="Hyperlink"/>
            <w:w w:val="105"/>
          </w:rPr>
          <w:t>ire” (1967)</w:t>
        </w:r>
      </w:hyperlink>
    </w:p>
    <w:p w14:paraId="0B431BFE" w14:textId="77777777" w:rsidR="000B7C2D" w:rsidRDefault="000B7C2D" w:rsidP="008B1A67">
      <w:pPr>
        <w:pStyle w:val="Body"/>
      </w:pPr>
    </w:p>
    <w:p w14:paraId="28959AC5" w14:textId="77777777" w:rsidR="000B7C2D" w:rsidRDefault="008B1A67" w:rsidP="008B1A67">
      <w:pPr>
        <w:pStyle w:val="Heading1"/>
      </w:pPr>
      <w:r w:rsidRPr="008B1A67">
        <w:rPr>
          <w:caps w:val="0"/>
        </w:rPr>
        <w:t>RHYTHM</w:t>
      </w:r>
    </w:p>
    <w:p w14:paraId="0E5F3396" w14:textId="77777777" w:rsidR="000B7C2D" w:rsidRDefault="000B7C2D" w:rsidP="008B1A67">
      <w:pPr>
        <w:pStyle w:val="Body"/>
      </w:pPr>
      <w:r>
        <w:t xml:space="preserve">When you think of the word rhythm, the first thing that might pop into your head is a </w:t>
      </w:r>
      <w:proofErr w:type="gramStart"/>
      <w:r>
        <w:t>drum beat</w:t>
      </w:r>
      <w:proofErr w:type="gramEnd"/>
      <w:r>
        <w:t xml:space="preserve">. But rhythm goes much deeper than that. Earlier, we defined music as intentional organization of sounds. </w:t>
      </w:r>
      <w:r>
        <w:rPr>
          <w:b/>
        </w:rPr>
        <w:t xml:space="preserve">Rhythm </w:t>
      </w:r>
      <w:r>
        <w:t>is the way the music is organized</w:t>
      </w:r>
      <w:r>
        <w:rPr>
          <w:spacing w:val="-5"/>
        </w:rPr>
        <w:t xml:space="preserve"> </w:t>
      </w:r>
      <w:r>
        <w:t>in</w:t>
      </w:r>
      <w:r>
        <w:rPr>
          <w:spacing w:val="-4"/>
        </w:rPr>
        <w:t xml:space="preserve"> </w:t>
      </w:r>
      <w:r>
        <w:t>respect</w:t>
      </w:r>
      <w:r>
        <w:rPr>
          <w:spacing w:val="-4"/>
        </w:rPr>
        <w:t xml:space="preserve"> </w:t>
      </w:r>
      <w:r>
        <w:t>to</w:t>
      </w:r>
      <w:r>
        <w:rPr>
          <w:spacing w:val="-4"/>
        </w:rPr>
        <w:t xml:space="preserve"> </w:t>
      </w:r>
      <w:r>
        <w:t>time.</w:t>
      </w:r>
      <w:r>
        <w:rPr>
          <w:spacing w:val="-5"/>
        </w:rPr>
        <w:t xml:space="preserve"> </w:t>
      </w:r>
      <w:r>
        <w:t>It</w:t>
      </w:r>
      <w:r>
        <w:rPr>
          <w:spacing w:val="-4"/>
        </w:rPr>
        <w:t xml:space="preserve"> </w:t>
      </w:r>
      <w:r>
        <w:t>works</w:t>
      </w:r>
      <w:r>
        <w:rPr>
          <w:spacing w:val="-4"/>
        </w:rPr>
        <w:t xml:space="preserve"> </w:t>
      </w:r>
      <w:r>
        <w:t>in</w:t>
      </w:r>
      <w:r>
        <w:rPr>
          <w:spacing w:val="-5"/>
        </w:rPr>
        <w:t xml:space="preserve"> </w:t>
      </w:r>
      <w:r>
        <w:t>tandem</w:t>
      </w:r>
      <w:r>
        <w:rPr>
          <w:spacing w:val="-4"/>
        </w:rPr>
        <w:t xml:space="preserve"> </w:t>
      </w:r>
      <w:r>
        <w:t>with</w:t>
      </w:r>
      <w:r>
        <w:rPr>
          <w:spacing w:val="-5"/>
        </w:rPr>
        <w:t xml:space="preserve"> </w:t>
      </w:r>
      <w:r>
        <w:t>melody</w:t>
      </w:r>
      <w:r>
        <w:rPr>
          <w:spacing w:val="-4"/>
        </w:rPr>
        <w:t xml:space="preserve"> </w:t>
      </w:r>
      <w:r>
        <w:t>and</w:t>
      </w:r>
      <w:r>
        <w:rPr>
          <w:spacing w:val="-4"/>
        </w:rPr>
        <w:t xml:space="preserve"> </w:t>
      </w:r>
      <w:r>
        <w:t>harmony</w:t>
      </w:r>
      <w:r>
        <w:rPr>
          <w:spacing w:val="-5"/>
        </w:rPr>
        <w:t xml:space="preserve"> </w:t>
      </w:r>
      <w:r>
        <w:t>to</w:t>
      </w:r>
      <w:r>
        <w:rPr>
          <w:spacing w:val="-4"/>
        </w:rPr>
        <w:t xml:space="preserve"> </w:t>
      </w:r>
      <w:r>
        <w:t xml:space="preserve">create a feeling of order. The most fundamental aspect of rhythm is the </w:t>
      </w:r>
      <w:r>
        <w:rPr>
          <w:b/>
        </w:rPr>
        <w:t>beat</w:t>
      </w:r>
      <w:r>
        <w:t>, which is the</w:t>
      </w:r>
      <w:r>
        <w:rPr>
          <w:spacing w:val="-7"/>
        </w:rPr>
        <w:t xml:space="preserve"> </w:t>
      </w:r>
      <w:r>
        <w:t>basic</w:t>
      </w:r>
      <w:r>
        <w:rPr>
          <w:spacing w:val="-7"/>
        </w:rPr>
        <w:t xml:space="preserve"> </w:t>
      </w:r>
      <w:r>
        <w:t>unit</w:t>
      </w:r>
      <w:r>
        <w:rPr>
          <w:spacing w:val="-6"/>
        </w:rPr>
        <w:t xml:space="preserve"> </w:t>
      </w:r>
      <w:r>
        <w:t>of</w:t>
      </w:r>
      <w:r>
        <w:rPr>
          <w:spacing w:val="-7"/>
        </w:rPr>
        <w:t xml:space="preserve"> </w:t>
      </w:r>
      <w:r>
        <w:t>time</w:t>
      </w:r>
      <w:r>
        <w:rPr>
          <w:spacing w:val="-6"/>
        </w:rPr>
        <w:t xml:space="preserve"> </w:t>
      </w:r>
      <w:r>
        <w:t>in</w:t>
      </w:r>
      <w:r>
        <w:rPr>
          <w:spacing w:val="-7"/>
        </w:rPr>
        <w:t xml:space="preserve"> </w:t>
      </w:r>
      <w:r>
        <w:t>music.</w:t>
      </w:r>
      <w:r>
        <w:rPr>
          <w:spacing w:val="-7"/>
        </w:rPr>
        <w:t xml:space="preserve"> </w:t>
      </w:r>
      <w:r>
        <w:t>It</w:t>
      </w:r>
      <w:r>
        <w:rPr>
          <w:spacing w:val="-6"/>
        </w:rPr>
        <w:t xml:space="preserve"> </w:t>
      </w:r>
      <w:r>
        <w:t>is</w:t>
      </w:r>
      <w:r>
        <w:rPr>
          <w:spacing w:val="-7"/>
        </w:rPr>
        <w:t xml:space="preserve"> </w:t>
      </w:r>
      <w:r>
        <w:t>the</w:t>
      </w:r>
      <w:r>
        <w:rPr>
          <w:spacing w:val="-6"/>
        </w:rPr>
        <w:t xml:space="preserve"> </w:t>
      </w:r>
      <w:r>
        <w:rPr>
          <w:i/>
        </w:rPr>
        <w:t>consistent</w:t>
      </w:r>
      <w:r>
        <w:rPr>
          <w:i/>
          <w:spacing w:val="-7"/>
        </w:rPr>
        <w:t xml:space="preserve"> </w:t>
      </w:r>
      <w:r>
        <w:t>pulse</w:t>
      </w:r>
      <w:r>
        <w:rPr>
          <w:spacing w:val="-6"/>
        </w:rPr>
        <w:t xml:space="preserve"> </w:t>
      </w:r>
      <w:r>
        <w:t>of</w:t>
      </w:r>
      <w:r>
        <w:rPr>
          <w:spacing w:val="-7"/>
        </w:rPr>
        <w:t xml:space="preserve"> </w:t>
      </w:r>
      <w:r>
        <w:t>the</w:t>
      </w:r>
      <w:r>
        <w:rPr>
          <w:spacing w:val="-7"/>
        </w:rPr>
        <w:t xml:space="preserve"> </w:t>
      </w:r>
      <w:r>
        <w:t>music,</w:t>
      </w:r>
      <w:r>
        <w:rPr>
          <w:spacing w:val="-6"/>
        </w:rPr>
        <w:t xml:space="preserve"> </w:t>
      </w:r>
      <w:r>
        <w:t>just</w:t>
      </w:r>
      <w:r>
        <w:rPr>
          <w:spacing w:val="-7"/>
        </w:rPr>
        <w:t xml:space="preserve"> </w:t>
      </w:r>
      <w:r>
        <w:t>like</w:t>
      </w:r>
      <w:r>
        <w:rPr>
          <w:spacing w:val="-6"/>
        </w:rPr>
        <w:t xml:space="preserve"> </w:t>
      </w:r>
      <w:r>
        <w:t>your heartbeat</w:t>
      </w:r>
      <w:r>
        <w:rPr>
          <w:spacing w:val="-14"/>
        </w:rPr>
        <w:t xml:space="preserve"> </w:t>
      </w:r>
      <w:r>
        <w:t>creates</w:t>
      </w:r>
      <w:r>
        <w:rPr>
          <w:spacing w:val="-14"/>
        </w:rPr>
        <w:t xml:space="preserve"> </w:t>
      </w:r>
      <w:r>
        <w:t>a</w:t>
      </w:r>
      <w:r>
        <w:rPr>
          <w:spacing w:val="-14"/>
        </w:rPr>
        <w:t xml:space="preserve"> </w:t>
      </w:r>
      <w:r>
        <w:t>steady,</w:t>
      </w:r>
      <w:r>
        <w:rPr>
          <w:spacing w:val="-14"/>
        </w:rPr>
        <w:t xml:space="preserve"> </w:t>
      </w:r>
      <w:r>
        <w:t>underlying</w:t>
      </w:r>
      <w:r>
        <w:rPr>
          <w:spacing w:val="-14"/>
        </w:rPr>
        <w:t xml:space="preserve"> </w:t>
      </w:r>
      <w:r>
        <w:t>pulse</w:t>
      </w:r>
      <w:r>
        <w:rPr>
          <w:spacing w:val="-14"/>
        </w:rPr>
        <w:t xml:space="preserve"> </w:t>
      </w:r>
      <w:r>
        <w:t>within</w:t>
      </w:r>
      <w:r>
        <w:rPr>
          <w:spacing w:val="-15"/>
        </w:rPr>
        <w:t xml:space="preserve"> </w:t>
      </w:r>
      <w:r>
        <w:t>your</w:t>
      </w:r>
      <w:r>
        <w:rPr>
          <w:spacing w:val="-14"/>
        </w:rPr>
        <w:t xml:space="preserve"> </w:t>
      </w:r>
      <w:r>
        <w:t>body.</w:t>
      </w:r>
      <w:r>
        <w:rPr>
          <w:spacing w:val="-14"/>
        </w:rPr>
        <w:t xml:space="preserve"> </w:t>
      </w:r>
      <w:r>
        <w:t>The</w:t>
      </w:r>
      <w:r>
        <w:rPr>
          <w:spacing w:val="-14"/>
        </w:rPr>
        <w:t xml:space="preserve"> </w:t>
      </w:r>
      <w:r>
        <w:t>beat</w:t>
      </w:r>
      <w:r>
        <w:rPr>
          <w:spacing w:val="-14"/>
        </w:rPr>
        <w:t xml:space="preserve"> </w:t>
      </w:r>
      <w:r>
        <w:t>is</w:t>
      </w:r>
      <w:r>
        <w:rPr>
          <w:spacing w:val="-13"/>
        </w:rPr>
        <w:t xml:space="preserve"> </w:t>
      </w:r>
      <w:r>
        <w:t>what</w:t>
      </w:r>
      <w:r>
        <w:rPr>
          <w:spacing w:val="-15"/>
        </w:rPr>
        <w:t xml:space="preserve"> </w:t>
      </w:r>
      <w:r>
        <w:t>you tap your feet to when you listen to music. Imagine the beat as a series of equidistant dots passing through time as in the Figure</w:t>
      </w:r>
      <w:r>
        <w:rPr>
          <w:spacing w:val="-12"/>
        </w:rPr>
        <w:t xml:space="preserve"> </w:t>
      </w:r>
      <w:r>
        <w:t>1.15.</w:t>
      </w:r>
    </w:p>
    <w:p w14:paraId="754AC7EC" w14:textId="77777777" w:rsidR="000B7C2D" w:rsidRDefault="000B7C2D" w:rsidP="000B7C2D">
      <w:pPr>
        <w:pStyle w:val="BodyText"/>
        <w:spacing w:before="2"/>
        <w:rPr>
          <w:sz w:val="21"/>
        </w:rPr>
      </w:pPr>
    </w:p>
    <w:p w14:paraId="50E49F0C" w14:textId="77777777" w:rsidR="000B7C2D" w:rsidRDefault="000B7C2D" w:rsidP="008B1A67">
      <w:pPr>
        <w:pStyle w:val="BodyText"/>
        <w:spacing w:line="187" w:lineRule="exact"/>
        <w:jc w:val="center"/>
        <w:rPr>
          <w:sz w:val="18"/>
        </w:rPr>
      </w:pPr>
      <w:r>
        <w:rPr>
          <w:noProof/>
          <w:position w:val="-3"/>
          <w:sz w:val="18"/>
        </w:rPr>
        <w:drawing>
          <wp:inline distT="0" distB="0" distL="0" distR="0" wp14:anchorId="13A1E725" wp14:editId="452D2A4B">
            <wp:extent cx="4161638" cy="118872"/>
            <wp:effectExtent l="0" t="0" r="0" b="0"/>
            <wp:docPr id="35" name="image19.png" descr="The Beat " title="The Bea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9.png"/>
                    <pic:cNvPicPr/>
                  </pic:nvPicPr>
                  <pic:blipFill>
                    <a:blip r:embed="rId53" cstate="print"/>
                    <a:stretch>
                      <a:fillRect/>
                    </a:stretch>
                  </pic:blipFill>
                  <pic:spPr>
                    <a:xfrm>
                      <a:off x="0" y="0"/>
                      <a:ext cx="4161638" cy="118872"/>
                    </a:xfrm>
                    <a:prstGeom prst="rect">
                      <a:avLst/>
                    </a:prstGeom>
                  </pic:spPr>
                </pic:pic>
              </a:graphicData>
            </a:graphic>
          </wp:inline>
        </w:drawing>
      </w:r>
    </w:p>
    <w:p w14:paraId="6DB66201" w14:textId="77777777" w:rsidR="008B1A67" w:rsidRDefault="008B1A67" w:rsidP="008B1A67">
      <w:pPr>
        <w:pStyle w:val="CaptionHeader"/>
      </w:pPr>
      <w:r>
        <w:t>F</w:t>
      </w:r>
      <w:r w:rsidR="000B7C2D">
        <w:t xml:space="preserve">igure 1.15 | The Beat </w:t>
      </w:r>
    </w:p>
    <w:p w14:paraId="08DAA79E" w14:textId="77777777" w:rsidR="008B1A67" w:rsidRPr="008B1A67" w:rsidRDefault="008B1A67" w:rsidP="008B1A67">
      <w:pPr>
        <w:pStyle w:val="CaptionText"/>
      </w:pPr>
      <w:r w:rsidRPr="008B1A67">
        <w:t>A</w:t>
      </w:r>
      <w:r w:rsidR="000B7C2D" w:rsidRPr="008B1A67">
        <w:t xml:space="preserve">uthor | Thomas Heflin </w:t>
      </w:r>
    </w:p>
    <w:p w14:paraId="475D1790" w14:textId="77777777" w:rsidR="008B1A67" w:rsidRPr="008B1A67" w:rsidRDefault="008B1A67" w:rsidP="008B1A67">
      <w:pPr>
        <w:pStyle w:val="CaptionText"/>
      </w:pPr>
      <w:r w:rsidRPr="008B1A67">
        <w:t>S</w:t>
      </w:r>
      <w:r w:rsidR="000B7C2D" w:rsidRPr="008B1A67">
        <w:t xml:space="preserve">ource | Original Work </w:t>
      </w:r>
    </w:p>
    <w:p w14:paraId="595DCDDF" w14:textId="77777777" w:rsidR="000B7C2D" w:rsidRPr="008B1A67" w:rsidRDefault="008B1A67" w:rsidP="008B1A67">
      <w:pPr>
        <w:pStyle w:val="CaptionText"/>
      </w:pPr>
      <w:r w:rsidRPr="008B1A67">
        <w:t>L</w:t>
      </w:r>
      <w:r w:rsidR="000B7C2D" w:rsidRPr="008B1A67">
        <w:t>icense | CC BY-SA 4.0</w:t>
      </w:r>
    </w:p>
    <w:p w14:paraId="7EAFC6B0" w14:textId="77777777" w:rsidR="000B7C2D" w:rsidRDefault="000B7C2D" w:rsidP="008B1A67">
      <w:pPr>
        <w:pStyle w:val="Body"/>
      </w:pPr>
    </w:p>
    <w:p w14:paraId="3866569C" w14:textId="77777777" w:rsidR="000B7C2D" w:rsidRDefault="000B7C2D" w:rsidP="008B1A67">
      <w:pPr>
        <w:pStyle w:val="Body"/>
      </w:pPr>
      <w:r>
        <w:t xml:space="preserve">It should be noted that the beat does not measure exact time like the second hand on a clock. It is instead a fluid unit that changes depending on the music being played. The speed at which the beat is played is called the </w:t>
      </w:r>
      <w:r>
        <w:rPr>
          <w:b/>
        </w:rPr>
        <w:t>tempo</w:t>
      </w:r>
      <w:r>
        <w:t>. At quick tempos,</w:t>
      </w:r>
      <w:r>
        <w:rPr>
          <w:spacing w:val="-12"/>
        </w:rPr>
        <w:t xml:space="preserve"> </w:t>
      </w:r>
      <w:r>
        <w:t>the</w:t>
      </w:r>
      <w:r>
        <w:rPr>
          <w:spacing w:val="-11"/>
        </w:rPr>
        <w:t xml:space="preserve"> </w:t>
      </w:r>
      <w:r>
        <w:t>beats</w:t>
      </w:r>
      <w:r>
        <w:rPr>
          <w:spacing w:val="-11"/>
        </w:rPr>
        <w:t xml:space="preserve"> </w:t>
      </w:r>
      <w:r>
        <w:t>pass</w:t>
      </w:r>
      <w:r>
        <w:rPr>
          <w:spacing w:val="-11"/>
        </w:rPr>
        <w:t xml:space="preserve"> </w:t>
      </w:r>
      <w:r>
        <w:t>by</w:t>
      </w:r>
      <w:r>
        <w:rPr>
          <w:spacing w:val="-12"/>
        </w:rPr>
        <w:t xml:space="preserve"> </w:t>
      </w:r>
      <w:r>
        <w:t>quickly,</w:t>
      </w:r>
      <w:r>
        <w:rPr>
          <w:spacing w:val="-11"/>
        </w:rPr>
        <w:t xml:space="preserve"> </w:t>
      </w:r>
      <w:r>
        <w:t>as</w:t>
      </w:r>
      <w:r>
        <w:rPr>
          <w:spacing w:val="-12"/>
        </w:rPr>
        <w:t xml:space="preserve"> </w:t>
      </w:r>
      <w:r>
        <w:t>represented</w:t>
      </w:r>
      <w:r>
        <w:rPr>
          <w:spacing w:val="-10"/>
        </w:rPr>
        <w:t xml:space="preserve"> </w:t>
      </w:r>
      <w:r>
        <w:t>by</w:t>
      </w:r>
      <w:r>
        <w:rPr>
          <w:spacing w:val="-12"/>
        </w:rPr>
        <w:t xml:space="preserve"> </w:t>
      </w:r>
      <w:r>
        <w:t>Figure</w:t>
      </w:r>
      <w:r>
        <w:rPr>
          <w:spacing w:val="-11"/>
        </w:rPr>
        <w:t xml:space="preserve"> </w:t>
      </w:r>
      <w:r>
        <w:t>1.16</w:t>
      </w:r>
      <w:r>
        <w:rPr>
          <w:spacing w:val="-12"/>
        </w:rPr>
        <w:t xml:space="preserve"> </w:t>
      </w:r>
      <w:r>
        <w:t>below</w:t>
      </w:r>
      <w:r>
        <w:rPr>
          <w:spacing w:val="-10"/>
        </w:rPr>
        <w:t xml:space="preserve"> </w:t>
      </w:r>
      <w:r>
        <w:t>showing</w:t>
      </w:r>
      <w:r>
        <w:rPr>
          <w:spacing w:val="-12"/>
        </w:rPr>
        <w:t xml:space="preserve"> </w:t>
      </w:r>
      <w:r>
        <w:t>our beats pressed against each other in</w:t>
      </w:r>
      <w:r>
        <w:rPr>
          <w:spacing w:val="-7"/>
        </w:rPr>
        <w:t xml:space="preserve"> </w:t>
      </w:r>
      <w:r>
        <w:t>time.</w:t>
      </w:r>
    </w:p>
    <w:p w14:paraId="49155E23" w14:textId="77777777" w:rsidR="008B1A67" w:rsidRDefault="008B1A67" w:rsidP="008B1A67">
      <w:pPr>
        <w:pStyle w:val="Body"/>
      </w:pPr>
    </w:p>
    <w:p w14:paraId="53C938C9" w14:textId="77777777" w:rsidR="000B7C2D" w:rsidRDefault="000B7C2D" w:rsidP="008B1A67">
      <w:pPr>
        <w:pStyle w:val="BodyText"/>
        <w:spacing w:before="6"/>
        <w:jc w:val="center"/>
        <w:rPr>
          <w:sz w:val="23"/>
        </w:rPr>
      </w:pPr>
      <w:r>
        <w:rPr>
          <w:noProof/>
        </w:rPr>
        <w:drawing>
          <wp:inline distT="0" distB="0" distL="0" distR="0" wp14:anchorId="70BC4D65" wp14:editId="76915D2D">
            <wp:extent cx="1703150" cy="117348"/>
            <wp:effectExtent l="0" t="0" r="0" b="0"/>
            <wp:docPr id="37" name="image20.png" descr="Fast Tempos " title="Fast Tempo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0.png"/>
                    <pic:cNvPicPr/>
                  </pic:nvPicPr>
                  <pic:blipFill>
                    <a:blip r:embed="rId54" cstate="print"/>
                    <a:stretch>
                      <a:fillRect/>
                    </a:stretch>
                  </pic:blipFill>
                  <pic:spPr>
                    <a:xfrm>
                      <a:off x="0" y="0"/>
                      <a:ext cx="1703150" cy="117348"/>
                    </a:xfrm>
                    <a:prstGeom prst="rect">
                      <a:avLst/>
                    </a:prstGeom>
                  </pic:spPr>
                </pic:pic>
              </a:graphicData>
            </a:graphic>
          </wp:inline>
        </w:drawing>
      </w:r>
    </w:p>
    <w:p w14:paraId="69944937" w14:textId="77777777" w:rsidR="008B1A67" w:rsidRDefault="008B1A67" w:rsidP="008B1A67">
      <w:pPr>
        <w:pStyle w:val="CaptionHeader"/>
        <w:rPr>
          <w:spacing w:val="-6"/>
        </w:rPr>
      </w:pPr>
      <w:r>
        <w:t>F</w:t>
      </w:r>
      <w:r w:rsidR="000B7C2D">
        <w:t xml:space="preserve">igure 1.16 | Fast </w:t>
      </w:r>
      <w:r w:rsidR="000B7C2D">
        <w:rPr>
          <w:spacing w:val="-6"/>
        </w:rPr>
        <w:t xml:space="preserve">Tempos </w:t>
      </w:r>
    </w:p>
    <w:p w14:paraId="78C9A6C8" w14:textId="77777777" w:rsidR="008B1A67" w:rsidRPr="008B1A67" w:rsidRDefault="008B1A67" w:rsidP="008B1A67">
      <w:pPr>
        <w:pStyle w:val="CaptionText"/>
      </w:pPr>
      <w:r>
        <w:t>A</w:t>
      </w:r>
      <w:r w:rsidR="000B7C2D" w:rsidRPr="008B1A67">
        <w:t xml:space="preserve">uthor | Thomas Heflin </w:t>
      </w:r>
    </w:p>
    <w:p w14:paraId="6B1044C2" w14:textId="77777777" w:rsidR="008B1A67" w:rsidRPr="008B1A67" w:rsidRDefault="008B1A67" w:rsidP="008B1A67">
      <w:pPr>
        <w:pStyle w:val="CaptionText"/>
      </w:pPr>
      <w:r>
        <w:t>S</w:t>
      </w:r>
      <w:r w:rsidR="000B7C2D" w:rsidRPr="008B1A67">
        <w:t xml:space="preserve">ource | Original Work </w:t>
      </w:r>
    </w:p>
    <w:p w14:paraId="6A2ABB4A" w14:textId="77777777" w:rsidR="000B7C2D" w:rsidRDefault="008B1A67" w:rsidP="008B1A67">
      <w:pPr>
        <w:pStyle w:val="CaptionText"/>
      </w:pPr>
      <w:r>
        <w:t>L</w:t>
      </w:r>
      <w:r w:rsidR="000B7C2D" w:rsidRPr="008B1A67">
        <w:t>icense | CC BY-SA 4.0</w:t>
      </w:r>
    </w:p>
    <w:p w14:paraId="045FE69F" w14:textId="77777777" w:rsidR="008B1A67" w:rsidRPr="008B1A67" w:rsidRDefault="008B1A67" w:rsidP="008B1A67">
      <w:pPr>
        <w:pStyle w:val="Body"/>
      </w:pPr>
    </w:p>
    <w:p w14:paraId="6E1F01FA" w14:textId="77777777" w:rsidR="008B1A67" w:rsidRDefault="008B1A67" w:rsidP="008B1A67">
      <w:pPr>
        <w:pStyle w:val="Bodynoindent"/>
        <w:jc w:val="center"/>
        <w:rPr>
          <w:rFonts w:ascii="Verdana"/>
          <w:color w:val="003563"/>
          <w:sz w:val="16"/>
        </w:rPr>
      </w:pPr>
      <w:r>
        <w:rPr>
          <w:noProof/>
        </w:rPr>
        <w:drawing>
          <wp:inline distT="0" distB="0" distL="0" distR="0" wp14:anchorId="36C948CE" wp14:editId="41B0750B">
            <wp:extent cx="2421164" cy="123444"/>
            <wp:effectExtent l="0" t="0" r="0" b="3810"/>
            <wp:docPr id="39" name="image21.png" descr="Slow Tempos " title="Slow Tempo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png"/>
                    <pic:cNvPicPr/>
                  </pic:nvPicPr>
                  <pic:blipFill>
                    <a:blip r:embed="rId55" cstate="print"/>
                    <a:stretch>
                      <a:fillRect/>
                    </a:stretch>
                  </pic:blipFill>
                  <pic:spPr>
                    <a:xfrm>
                      <a:off x="0" y="0"/>
                      <a:ext cx="2421164" cy="123444"/>
                    </a:xfrm>
                    <a:prstGeom prst="rect">
                      <a:avLst/>
                    </a:prstGeom>
                  </pic:spPr>
                </pic:pic>
              </a:graphicData>
            </a:graphic>
          </wp:inline>
        </w:drawing>
      </w:r>
    </w:p>
    <w:p w14:paraId="369BD812" w14:textId="77777777" w:rsidR="008B1A67" w:rsidRDefault="008B1A67" w:rsidP="008B1A67">
      <w:pPr>
        <w:pStyle w:val="CaptionHeader"/>
        <w:rPr>
          <w:sz w:val="14"/>
        </w:rPr>
      </w:pPr>
      <w:r>
        <w:t>F</w:t>
      </w:r>
      <w:r w:rsidR="000B7C2D">
        <w:t xml:space="preserve">igure 1.17 | Slow </w:t>
      </w:r>
      <w:r w:rsidR="000B7C2D">
        <w:rPr>
          <w:spacing w:val="-6"/>
        </w:rPr>
        <w:t xml:space="preserve">Tempos </w:t>
      </w:r>
    </w:p>
    <w:p w14:paraId="13BCF4F2" w14:textId="77777777" w:rsidR="008B1A67" w:rsidRPr="008B1A67" w:rsidRDefault="008B1A67" w:rsidP="008B1A67">
      <w:pPr>
        <w:pStyle w:val="CaptionText"/>
      </w:pPr>
      <w:r w:rsidRPr="008B1A67">
        <w:lastRenderedPageBreak/>
        <w:t>A</w:t>
      </w:r>
      <w:r w:rsidR="000B7C2D" w:rsidRPr="008B1A67">
        <w:t>uthor | Thomas</w:t>
      </w:r>
      <w:r w:rsidR="00106F16" w:rsidRPr="008B1A67">
        <w:t xml:space="preserve"> </w:t>
      </w:r>
      <w:r w:rsidR="000B7C2D" w:rsidRPr="008B1A67">
        <w:t xml:space="preserve">Heflin </w:t>
      </w:r>
    </w:p>
    <w:p w14:paraId="530DA98D" w14:textId="77777777" w:rsidR="008B1A67" w:rsidRPr="008B1A67" w:rsidRDefault="008B1A67" w:rsidP="008B1A67">
      <w:pPr>
        <w:pStyle w:val="CaptionText"/>
      </w:pPr>
      <w:r w:rsidRPr="008B1A67">
        <w:t>S</w:t>
      </w:r>
      <w:r w:rsidR="000B7C2D" w:rsidRPr="008B1A67">
        <w:t>ource | Original</w:t>
      </w:r>
      <w:r w:rsidR="00106F16" w:rsidRPr="008B1A67">
        <w:t xml:space="preserve"> </w:t>
      </w:r>
      <w:r w:rsidR="000B7C2D" w:rsidRPr="008B1A67">
        <w:t xml:space="preserve">Work </w:t>
      </w:r>
    </w:p>
    <w:p w14:paraId="4E2E648F" w14:textId="77777777" w:rsidR="000B7C2D" w:rsidRDefault="008B1A67" w:rsidP="008B1A67">
      <w:pPr>
        <w:pStyle w:val="CaptionText"/>
      </w:pPr>
      <w:r w:rsidRPr="008B1A67">
        <w:t>Li</w:t>
      </w:r>
      <w:r w:rsidR="000B7C2D" w:rsidRPr="008B1A67">
        <w:t>cense | CC BY-SA</w:t>
      </w:r>
      <w:r w:rsidR="000B7C2D">
        <w:rPr>
          <w:spacing w:val="11"/>
        </w:rPr>
        <w:t xml:space="preserve"> </w:t>
      </w:r>
      <w:r w:rsidR="000B7C2D">
        <w:t>4.0</w:t>
      </w:r>
    </w:p>
    <w:p w14:paraId="64D48FB9" w14:textId="77777777" w:rsidR="008B1A67" w:rsidRPr="008B1A67" w:rsidRDefault="008B1A67" w:rsidP="008B1A67">
      <w:pPr>
        <w:pStyle w:val="Body"/>
      </w:pPr>
    </w:p>
    <w:p w14:paraId="499A9AE0" w14:textId="77777777" w:rsidR="000B7C2D" w:rsidRDefault="000B7C2D" w:rsidP="008B1A67">
      <w:pPr>
        <w:pStyle w:val="Body"/>
      </w:pPr>
      <w:r>
        <w:t>At slow tempos, the beats pass by slowly, as seen in Figure 1.17 showing our beats with plenty of space between them.</w:t>
      </w:r>
    </w:p>
    <w:p w14:paraId="4B346814" w14:textId="77777777" w:rsidR="000B7C2D" w:rsidRDefault="000B7C2D" w:rsidP="008B1A67">
      <w:pPr>
        <w:pStyle w:val="Body"/>
      </w:pPr>
      <w:r>
        <w:t>Composers often indicate tempo markings by writing musical terms such as “allegro” which indicates that the piece should be played at a quick, or brisk, tempo. In other cases, composers will write the tempo markings in beats per minute (BPM), when they want more precise tempos. Either way, the tempo is one of the major factors in establishing the character of a piece. Slow tempos are used in everything from sweeping love songs to the dirges associated with sadness or death. Take for example, Chopin’s famous funeral march:</w:t>
      </w:r>
    </w:p>
    <w:p w14:paraId="3489A5E7" w14:textId="77777777" w:rsidR="000B7C2D" w:rsidRDefault="000B7C2D" w:rsidP="008B1A67">
      <w:pPr>
        <w:pStyle w:val="Body"/>
      </w:pPr>
    </w:p>
    <w:p w14:paraId="1FAE5235" w14:textId="4E70C6DE" w:rsidR="000B7C2D" w:rsidRPr="00F1155D" w:rsidRDefault="00633F70" w:rsidP="00F1155D">
      <w:pPr>
        <w:pStyle w:val="Heading3"/>
      </w:pPr>
      <w:r w:rsidRPr="00F1155D">
        <w:t>E</w:t>
      </w:r>
      <w:r w:rsidR="000B7C2D" w:rsidRPr="00F1155D">
        <w:t xml:space="preserve">x. 1.14: </w:t>
      </w:r>
      <w:r w:rsidR="00F1155D">
        <w:fldChar w:fldCharType="begin"/>
      </w:r>
      <w:r w:rsidR="00F1155D">
        <w:instrText xml:space="preserve"> HYPERLINK "https://www.youtube.com/watch?v=Hgw_RD_1_5I" </w:instrText>
      </w:r>
      <w:r w:rsidR="00F1155D">
        <w:fldChar w:fldCharType="separate"/>
      </w:r>
      <w:r w:rsidR="000B7C2D" w:rsidRPr="00F1155D">
        <w:rPr>
          <w:rStyle w:val="Hyperlink"/>
        </w:rPr>
        <w:t xml:space="preserve">Chopin “Piano </w:t>
      </w:r>
      <w:r w:rsidRPr="00F1155D">
        <w:rPr>
          <w:rStyle w:val="Hyperlink"/>
        </w:rPr>
        <w:t>S</w:t>
      </w:r>
      <w:r w:rsidR="000B7C2D" w:rsidRPr="00F1155D">
        <w:rPr>
          <w:rStyle w:val="Hyperlink"/>
        </w:rPr>
        <w:t xml:space="preserve">onata </w:t>
      </w:r>
      <w:r w:rsidRPr="00F1155D">
        <w:rPr>
          <w:rStyle w:val="Hyperlink"/>
        </w:rPr>
        <w:t>O</w:t>
      </w:r>
      <w:r w:rsidR="000B7C2D" w:rsidRPr="00F1155D">
        <w:rPr>
          <w:rStyle w:val="Hyperlink"/>
        </w:rPr>
        <w:t xml:space="preserve">p.35 </w:t>
      </w:r>
      <w:r w:rsidRPr="00F1155D">
        <w:rPr>
          <w:rStyle w:val="Hyperlink"/>
        </w:rPr>
        <w:t>N</w:t>
      </w:r>
      <w:r w:rsidR="000B7C2D" w:rsidRPr="00F1155D">
        <w:rPr>
          <w:rStyle w:val="Hyperlink"/>
        </w:rPr>
        <w:t>o.2”</w:t>
      </w:r>
      <w:r w:rsidR="00F1155D">
        <w:rPr>
          <w:rStyle w:val="Hyperlink"/>
          <w:lang w:val="es-ES_tradnl"/>
        </w:rPr>
        <w:fldChar w:fldCharType="end"/>
      </w:r>
    </w:p>
    <w:p w14:paraId="430F861B" w14:textId="77777777" w:rsidR="000B7C2D" w:rsidRPr="00F1155D" w:rsidRDefault="000B7C2D" w:rsidP="00633F70">
      <w:pPr>
        <w:pStyle w:val="Body"/>
      </w:pPr>
    </w:p>
    <w:p w14:paraId="45988A5B" w14:textId="77777777" w:rsidR="000B7C2D" w:rsidRDefault="000B7C2D" w:rsidP="00633F70">
      <w:pPr>
        <w:pStyle w:val="Body"/>
      </w:pPr>
      <w:r>
        <w:t xml:space="preserve">Fast tempos can help to evoke anything from bouncy happiness to frenzied madness. One memorable example of a fast tempo occurs in “Flight of the Bumblebee,” an orchestral interlude written by Nikolai Rimsky-Korsakov for his opera </w:t>
      </w:r>
      <w:r>
        <w:rPr>
          <w:i/>
        </w:rPr>
        <w:t xml:space="preserve">The Tale of Tsar </w:t>
      </w:r>
      <w:proofErr w:type="spellStart"/>
      <w:r>
        <w:rPr>
          <w:i/>
        </w:rPr>
        <w:t>Saltan</w:t>
      </w:r>
      <w:proofErr w:type="spellEnd"/>
      <w:r>
        <w:t>, which evokes the busy buzzing of a bee.</w:t>
      </w:r>
    </w:p>
    <w:p w14:paraId="0800A904" w14:textId="77777777" w:rsidR="000B7C2D" w:rsidRDefault="000B7C2D" w:rsidP="00633F70">
      <w:pPr>
        <w:pStyle w:val="Body"/>
      </w:pPr>
    </w:p>
    <w:p w14:paraId="1C60BDC5" w14:textId="3036411D" w:rsidR="000B7C2D" w:rsidRDefault="00633F70" w:rsidP="00F1155D">
      <w:pPr>
        <w:pStyle w:val="Heading3"/>
      </w:pPr>
      <w:r>
        <w:rPr>
          <w:w w:val="105"/>
        </w:rPr>
        <w:t>E</w:t>
      </w:r>
      <w:r w:rsidR="000B7C2D">
        <w:rPr>
          <w:w w:val="105"/>
        </w:rPr>
        <w:t xml:space="preserve">x. 1.15: </w:t>
      </w:r>
      <w:hyperlink r:id="rId56" w:history="1">
        <w:r w:rsidRPr="009431A2">
          <w:rPr>
            <w:rStyle w:val="Hyperlink"/>
            <w:w w:val="105"/>
          </w:rPr>
          <w:t>N</w:t>
        </w:r>
        <w:r w:rsidR="000B7C2D" w:rsidRPr="009431A2">
          <w:rPr>
            <w:rStyle w:val="Hyperlink"/>
            <w:w w:val="105"/>
          </w:rPr>
          <w:t xml:space="preserve">ikolai </w:t>
        </w:r>
        <w:r w:rsidRPr="009431A2">
          <w:rPr>
            <w:rStyle w:val="Hyperlink"/>
            <w:w w:val="105"/>
          </w:rPr>
          <w:t>R</w:t>
        </w:r>
        <w:r w:rsidR="000B7C2D" w:rsidRPr="009431A2">
          <w:rPr>
            <w:rStyle w:val="Hyperlink"/>
            <w:w w:val="105"/>
          </w:rPr>
          <w:t>imsky-Korsakov “</w:t>
        </w:r>
        <w:r w:rsidRPr="009431A2">
          <w:rPr>
            <w:rStyle w:val="Hyperlink"/>
            <w:w w:val="105"/>
          </w:rPr>
          <w:t>F</w:t>
        </w:r>
        <w:r w:rsidR="000B7C2D" w:rsidRPr="009431A2">
          <w:rPr>
            <w:rStyle w:val="Hyperlink"/>
            <w:w w:val="105"/>
          </w:rPr>
          <w:t>light of the</w:t>
        </w:r>
        <w:r w:rsidR="000B7C2D" w:rsidRPr="009431A2">
          <w:rPr>
            <w:rStyle w:val="Hyperlink"/>
            <w:spacing w:val="-52"/>
            <w:w w:val="105"/>
          </w:rPr>
          <w:t xml:space="preserve"> </w:t>
        </w:r>
        <w:r w:rsidRPr="009431A2">
          <w:rPr>
            <w:rStyle w:val="Hyperlink"/>
            <w:w w:val="105"/>
          </w:rPr>
          <w:t>B</w:t>
        </w:r>
        <w:r w:rsidR="000B7C2D" w:rsidRPr="009431A2">
          <w:rPr>
            <w:rStyle w:val="Hyperlink"/>
            <w:w w:val="105"/>
          </w:rPr>
          <w:t>umblebee”</w:t>
        </w:r>
      </w:hyperlink>
    </w:p>
    <w:p w14:paraId="77245176" w14:textId="77777777" w:rsidR="000B7C2D" w:rsidRDefault="000B7C2D" w:rsidP="00633F70">
      <w:pPr>
        <w:pStyle w:val="Body"/>
      </w:pPr>
    </w:p>
    <w:p w14:paraId="47562549" w14:textId="77777777" w:rsidR="000B7C2D" w:rsidRDefault="000B7C2D" w:rsidP="00633F70">
      <w:pPr>
        <w:pStyle w:val="Body"/>
      </w:pPr>
      <w:r>
        <w:t>Beats</w:t>
      </w:r>
      <w:r>
        <w:rPr>
          <w:spacing w:val="-4"/>
        </w:rPr>
        <w:t xml:space="preserve"> </w:t>
      </w:r>
      <w:r>
        <w:t>are</w:t>
      </w:r>
      <w:r>
        <w:rPr>
          <w:spacing w:val="-3"/>
        </w:rPr>
        <w:t xml:space="preserve"> </w:t>
      </w:r>
      <w:r>
        <w:t>the</w:t>
      </w:r>
      <w:r>
        <w:rPr>
          <w:spacing w:val="-3"/>
        </w:rPr>
        <w:t xml:space="preserve"> </w:t>
      </w:r>
      <w:r>
        <w:t>underlying</w:t>
      </w:r>
      <w:r>
        <w:rPr>
          <w:spacing w:val="-3"/>
        </w:rPr>
        <w:t xml:space="preserve"> </w:t>
      </w:r>
      <w:r>
        <w:t>pulse</w:t>
      </w:r>
      <w:r>
        <w:rPr>
          <w:spacing w:val="-3"/>
        </w:rPr>
        <w:t xml:space="preserve"> </w:t>
      </w:r>
      <w:r>
        <w:t>behind</w:t>
      </w:r>
      <w:r>
        <w:rPr>
          <w:spacing w:val="-3"/>
        </w:rPr>
        <w:t xml:space="preserve"> </w:t>
      </w:r>
      <w:r>
        <w:t>music,</w:t>
      </w:r>
      <w:r>
        <w:rPr>
          <w:spacing w:val="-3"/>
        </w:rPr>
        <w:t xml:space="preserve"> </w:t>
      </w:r>
      <w:r>
        <w:t>while</w:t>
      </w:r>
      <w:r>
        <w:rPr>
          <w:spacing w:val="-3"/>
        </w:rPr>
        <w:t xml:space="preserve"> </w:t>
      </w:r>
      <w:r>
        <w:rPr>
          <w:b/>
        </w:rPr>
        <w:t>meter</w:t>
      </w:r>
      <w:r>
        <w:rPr>
          <w:b/>
          <w:spacing w:val="-7"/>
        </w:rPr>
        <w:t xml:space="preserve"> </w:t>
      </w:r>
      <w:r>
        <w:t>refers</w:t>
      </w:r>
      <w:r>
        <w:rPr>
          <w:spacing w:val="-3"/>
        </w:rPr>
        <w:t xml:space="preserve"> </w:t>
      </w:r>
      <w:r>
        <w:t>to</w:t>
      </w:r>
      <w:r>
        <w:rPr>
          <w:spacing w:val="-4"/>
        </w:rPr>
        <w:t xml:space="preserve"> </w:t>
      </w:r>
      <w:r>
        <w:t>the</w:t>
      </w:r>
      <w:r>
        <w:rPr>
          <w:spacing w:val="-3"/>
        </w:rPr>
        <w:t xml:space="preserve"> </w:t>
      </w:r>
      <w:r>
        <w:t>way</w:t>
      </w:r>
      <w:r>
        <w:rPr>
          <w:spacing w:val="-4"/>
        </w:rPr>
        <w:t xml:space="preserve"> </w:t>
      </w:r>
      <w:r>
        <w:t>in which those beats are grouped together in a piece. Each individual grouping is called</w:t>
      </w:r>
      <w:r>
        <w:rPr>
          <w:spacing w:val="-6"/>
        </w:rPr>
        <w:t xml:space="preserve"> </w:t>
      </w:r>
      <w:r>
        <w:t>a</w:t>
      </w:r>
      <w:r>
        <w:rPr>
          <w:spacing w:val="-6"/>
        </w:rPr>
        <w:t xml:space="preserve"> </w:t>
      </w:r>
      <w:r>
        <w:rPr>
          <w:b/>
        </w:rPr>
        <w:t>measure</w:t>
      </w:r>
      <w:r>
        <w:rPr>
          <w:b/>
          <w:spacing w:val="-9"/>
        </w:rPr>
        <w:t xml:space="preserve"> </w:t>
      </w:r>
      <w:r>
        <w:t>or</w:t>
      </w:r>
      <w:r>
        <w:rPr>
          <w:spacing w:val="-7"/>
        </w:rPr>
        <w:t xml:space="preserve"> </w:t>
      </w:r>
      <w:r>
        <w:t>a</w:t>
      </w:r>
      <w:r>
        <w:rPr>
          <w:spacing w:val="-5"/>
        </w:rPr>
        <w:t xml:space="preserve"> </w:t>
      </w:r>
      <w:r>
        <w:rPr>
          <w:b/>
        </w:rPr>
        <w:t>bar</w:t>
      </w:r>
      <w:r>
        <w:rPr>
          <w:b/>
          <w:spacing w:val="-9"/>
        </w:rPr>
        <w:t xml:space="preserve"> </w:t>
      </w:r>
      <w:r>
        <w:t>(referring</w:t>
      </w:r>
      <w:r>
        <w:rPr>
          <w:spacing w:val="-6"/>
        </w:rPr>
        <w:t xml:space="preserve"> </w:t>
      </w:r>
      <w:r>
        <w:t>to</w:t>
      </w:r>
      <w:r>
        <w:rPr>
          <w:spacing w:val="-6"/>
        </w:rPr>
        <w:t xml:space="preserve"> </w:t>
      </w:r>
      <w:r>
        <w:t>the</w:t>
      </w:r>
      <w:r>
        <w:rPr>
          <w:spacing w:val="-5"/>
        </w:rPr>
        <w:t xml:space="preserve"> </w:t>
      </w:r>
      <w:r>
        <w:t>bar</w:t>
      </w:r>
      <w:r>
        <w:rPr>
          <w:spacing w:val="-7"/>
        </w:rPr>
        <w:t xml:space="preserve"> </w:t>
      </w:r>
      <w:r>
        <w:t>lines</w:t>
      </w:r>
      <w:r>
        <w:rPr>
          <w:spacing w:val="-6"/>
        </w:rPr>
        <w:t xml:space="preserve"> </w:t>
      </w:r>
      <w:r>
        <w:t>that</w:t>
      </w:r>
      <w:r>
        <w:rPr>
          <w:spacing w:val="-6"/>
        </w:rPr>
        <w:t xml:space="preserve"> </w:t>
      </w:r>
      <w:r>
        <w:t>divide</w:t>
      </w:r>
      <w:r>
        <w:rPr>
          <w:spacing w:val="-6"/>
        </w:rPr>
        <w:t xml:space="preserve"> </w:t>
      </w:r>
      <w:r>
        <w:t>measures</w:t>
      </w:r>
      <w:r>
        <w:rPr>
          <w:spacing w:val="-5"/>
        </w:rPr>
        <w:t xml:space="preserve"> </w:t>
      </w:r>
      <w:r>
        <w:t>in</w:t>
      </w:r>
      <w:r>
        <w:rPr>
          <w:spacing w:val="-6"/>
        </w:rPr>
        <w:t xml:space="preserve"> </w:t>
      </w:r>
      <w:r>
        <w:t>written music notation). Most music is written in either duple meter (groupings of two), triple meter (groupings of three), or quadruple meter (groupings of four). These</w:t>
      </w:r>
      <w:r>
        <w:rPr>
          <w:spacing w:val="-7"/>
        </w:rPr>
        <w:t xml:space="preserve"> </w:t>
      </w:r>
      <w:r>
        <w:t>meters</w:t>
      </w:r>
      <w:r>
        <w:rPr>
          <w:spacing w:val="-7"/>
        </w:rPr>
        <w:t xml:space="preserve"> </w:t>
      </w:r>
      <w:r>
        <w:t>are</w:t>
      </w:r>
      <w:r>
        <w:rPr>
          <w:spacing w:val="-8"/>
        </w:rPr>
        <w:t xml:space="preserve"> </w:t>
      </w:r>
      <w:r>
        <w:t>conveyed</w:t>
      </w:r>
      <w:r>
        <w:rPr>
          <w:spacing w:val="-7"/>
        </w:rPr>
        <w:t xml:space="preserve"> </w:t>
      </w:r>
      <w:r>
        <w:t>by</w:t>
      </w:r>
      <w:r>
        <w:rPr>
          <w:spacing w:val="-8"/>
        </w:rPr>
        <w:t xml:space="preserve"> </w:t>
      </w:r>
      <w:r>
        <w:t>stressing</w:t>
      </w:r>
      <w:r>
        <w:rPr>
          <w:spacing w:val="-7"/>
        </w:rPr>
        <w:t xml:space="preserve"> </w:t>
      </w:r>
      <w:r>
        <w:t>or</w:t>
      </w:r>
      <w:r>
        <w:rPr>
          <w:spacing w:val="-7"/>
        </w:rPr>
        <w:t xml:space="preserve"> </w:t>
      </w:r>
      <w:r>
        <w:t>“accenting”</w:t>
      </w:r>
      <w:r>
        <w:rPr>
          <w:spacing w:val="-8"/>
        </w:rPr>
        <w:t xml:space="preserve"> </w:t>
      </w:r>
      <w:r>
        <w:t>the</w:t>
      </w:r>
      <w:r>
        <w:rPr>
          <w:spacing w:val="-7"/>
        </w:rPr>
        <w:t xml:space="preserve"> </w:t>
      </w:r>
      <w:r>
        <w:t>first</w:t>
      </w:r>
      <w:r>
        <w:rPr>
          <w:spacing w:val="-7"/>
        </w:rPr>
        <w:t xml:space="preserve"> </w:t>
      </w:r>
      <w:r>
        <w:t>beat</w:t>
      </w:r>
      <w:r>
        <w:rPr>
          <w:spacing w:val="-8"/>
        </w:rPr>
        <w:t xml:space="preserve"> </w:t>
      </w:r>
      <w:r>
        <w:t>of</w:t>
      </w:r>
      <w:r>
        <w:rPr>
          <w:spacing w:val="-7"/>
        </w:rPr>
        <w:t xml:space="preserve"> </w:t>
      </w:r>
      <w:r>
        <w:t>each</w:t>
      </w:r>
      <w:r>
        <w:rPr>
          <w:spacing w:val="-8"/>
        </w:rPr>
        <w:t xml:space="preserve"> </w:t>
      </w:r>
      <w:r>
        <w:t>grouping. In the figure below, you can see examples of triple and quadruple meter. The first beat of each bar is larger than the rest to indicate this accent. These larger beats are often referred to as strong beats, while the smaller beats between them. are referred to as weak</w:t>
      </w:r>
      <w:r>
        <w:rPr>
          <w:spacing w:val="-3"/>
        </w:rPr>
        <w:t xml:space="preserve"> </w:t>
      </w:r>
      <w:r>
        <w:t>beats.</w:t>
      </w:r>
    </w:p>
    <w:p w14:paraId="4EE14074" w14:textId="77777777" w:rsidR="00633F70" w:rsidRDefault="00633F70" w:rsidP="00633F70">
      <w:pPr>
        <w:pStyle w:val="Body"/>
      </w:pPr>
    </w:p>
    <w:p w14:paraId="3272814D" w14:textId="77777777" w:rsidR="000B7C2D" w:rsidRPr="00633F70" w:rsidRDefault="000B7C2D" w:rsidP="00633F70">
      <w:pPr>
        <w:pStyle w:val="Bodynoindent"/>
        <w:jc w:val="center"/>
        <w:rPr>
          <w:b/>
        </w:rPr>
      </w:pPr>
      <w:r w:rsidRPr="00633F70">
        <w:rPr>
          <w:b/>
        </w:rPr>
        <w:t>Duple Meter</w:t>
      </w:r>
    </w:p>
    <w:p w14:paraId="6DD734AC" w14:textId="77777777" w:rsidR="00633F70" w:rsidRPr="00633F70" w:rsidRDefault="000B7C2D" w:rsidP="00633F70">
      <w:pPr>
        <w:pStyle w:val="Bodynoindent"/>
        <w:jc w:val="center"/>
      </w:pPr>
      <w:r w:rsidRPr="00633F70">
        <w:rPr>
          <w:noProof/>
        </w:rPr>
        <w:drawing>
          <wp:inline distT="0" distB="0" distL="0" distR="0" wp14:anchorId="52152E79" wp14:editId="2986FDD7">
            <wp:extent cx="2080062" cy="292607"/>
            <wp:effectExtent l="0" t="0" r="3175" b="0"/>
            <wp:docPr id="41" name="image22.jpeg" descr="duple meter" title="duple me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2.jpeg"/>
                    <pic:cNvPicPr/>
                  </pic:nvPicPr>
                  <pic:blipFill>
                    <a:blip r:embed="rId57" cstate="print"/>
                    <a:stretch>
                      <a:fillRect/>
                    </a:stretch>
                  </pic:blipFill>
                  <pic:spPr>
                    <a:xfrm>
                      <a:off x="0" y="0"/>
                      <a:ext cx="2080062" cy="292607"/>
                    </a:xfrm>
                    <a:prstGeom prst="rect">
                      <a:avLst/>
                    </a:prstGeom>
                  </pic:spPr>
                </pic:pic>
              </a:graphicData>
            </a:graphic>
          </wp:inline>
        </w:drawing>
      </w:r>
    </w:p>
    <w:p w14:paraId="740C922F" w14:textId="77777777" w:rsidR="000B7C2D" w:rsidRPr="00633F70" w:rsidRDefault="000B7C2D" w:rsidP="00633F70">
      <w:pPr>
        <w:pStyle w:val="Bodynoindent"/>
        <w:jc w:val="center"/>
      </w:pPr>
      <w:r w:rsidRPr="00633F70">
        <w:rPr>
          <w:noProof/>
        </w:rPr>
        <w:lastRenderedPageBreak/>
        <w:drawing>
          <wp:inline distT="0" distB="0" distL="0" distR="0" wp14:anchorId="763191AF" wp14:editId="3AC4E896">
            <wp:extent cx="2027167" cy="292608"/>
            <wp:effectExtent l="0" t="0" r="0" b="0"/>
            <wp:docPr id="43" name="image23.jpeg" descr="Duple Meter measure" title="Duple Meter meas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jpeg"/>
                    <pic:cNvPicPr/>
                  </pic:nvPicPr>
                  <pic:blipFill>
                    <a:blip r:embed="rId58" cstate="print"/>
                    <a:stretch>
                      <a:fillRect/>
                    </a:stretch>
                  </pic:blipFill>
                  <pic:spPr>
                    <a:xfrm>
                      <a:off x="0" y="0"/>
                      <a:ext cx="2027167" cy="292608"/>
                    </a:xfrm>
                    <a:prstGeom prst="rect">
                      <a:avLst/>
                    </a:prstGeom>
                  </pic:spPr>
                </pic:pic>
              </a:graphicData>
            </a:graphic>
          </wp:inline>
        </w:drawing>
      </w:r>
    </w:p>
    <w:p w14:paraId="2150FDE7" w14:textId="77777777" w:rsidR="00633F70" w:rsidRPr="00633F70" w:rsidRDefault="00633F70" w:rsidP="00633F70">
      <w:pPr>
        <w:pStyle w:val="Bodynoindent"/>
        <w:jc w:val="center"/>
      </w:pPr>
    </w:p>
    <w:p w14:paraId="3B293EE4" w14:textId="77777777" w:rsidR="000B7C2D" w:rsidRPr="00633F70" w:rsidRDefault="000B7C2D" w:rsidP="00633F70">
      <w:pPr>
        <w:pStyle w:val="Bodynoindent"/>
        <w:jc w:val="center"/>
      </w:pPr>
      <w:r w:rsidRPr="00633F70">
        <w:t>In modern musical notation:</w:t>
      </w:r>
    </w:p>
    <w:p w14:paraId="385E7E9B" w14:textId="77777777" w:rsidR="000B7C2D" w:rsidRPr="00633F70" w:rsidRDefault="000B7C2D" w:rsidP="00633F70">
      <w:pPr>
        <w:pStyle w:val="Body"/>
        <w:ind w:firstLine="0"/>
        <w:jc w:val="center"/>
      </w:pPr>
      <w:r w:rsidRPr="00633F70">
        <w:rPr>
          <w:noProof/>
        </w:rPr>
        <w:drawing>
          <wp:inline distT="0" distB="0" distL="0" distR="0" wp14:anchorId="5D59E350" wp14:editId="5C726667">
            <wp:extent cx="1340181" cy="743997"/>
            <wp:effectExtent l="0" t="0" r="0" b="0"/>
            <wp:docPr id="45" name="image24.png" descr="Duple Meter in modern musical notation" title="Duple Meter in modern musical no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4.png"/>
                    <pic:cNvPicPr/>
                  </pic:nvPicPr>
                  <pic:blipFill>
                    <a:blip r:embed="rId59" cstate="print"/>
                    <a:stretch>
                      <a:fillRect/>
                    </a:stretch>
                  </pic:blipFill>
                  <pic:spPr>
                    <a:xfrm>
                      <a:off x="0" y="0"/>
                      <a:ext cx="1340181" cy="743997"/>
                    </a:xfrm>
                    <a:prstGeom prst="rect">
                      <a:avLst/>
                    </a:prstGeom>
                  </pic:spPr>
                </pic:pic>
              </a:graphicData>
            </a:graphic>
          </wp:inline>
        </w:drawing>
      </w:r>
    </w:p>
    <w:p w14:paraId="1C2BC89E" w14:textId="77777777" w:rsidR="000B7C2D" w:rsidRPr="00633F70" w:rsidRDefault="000B7C2D" w:rsidP="00633F70">
      <w:pPr>
        <w:pStyle w:val="Body"/>
        <w:jc w:val="center"/>
      </w:pPr>
    </w:p>
    <w:p w14:paraId="56BC13BD" w14:textId="77777777" w:rsidR="000B7C2D" w:rsidRPr="00633F70" w:rsidRDefault="000B7C2D" w:rsidP="00633F70">
      <w:pPr>
        <w:pStyle w:val="Bodynoindent"/>
        <w:jc w:val="center"/>
        <w:rPr>
          <w:b/>
        </w:rPr>
      </w:pPr>
      <w:r w:rsidRPr="00633F70">
        <w:rPr>
          <w:b/>
        </w:rPr>
        <w:t>Triple Meter</w:t>
      </w:r>
    </w:p>
    <w:p w14:paraId="084E184C" w14:textId="77777777" w:rsidR="00633F70" w:rsidRDefault="000B7C2D" w:rsidP="00633F70">
      <w:pPr>
        <w:pStyle w:val="Bodynoindent"/>
        <w:jc w:val="center"/>
      </w:pPr>
      <w:r>
        <w:rPr>
          <w:noProof/>
        </w:rPr>
        <w:drawing>
          <wp:inline distT="0" distB="0" distL="0" distR="0" wp14:anchorId="3124AB6B" wp14:editId="2F1BA746">
            <wp:extent cx="2680481" cy="384143"/>
            <wp:effectExtent l="0" t="0" r="0" b="0"/>
            <wp:docPr id="47" name="image25.jpeg" descr="Triple Meter" title="Triple Me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5.jpeg"/>
                    <pic:cNvPicPr/>
                  </pic:nvPicPr>
                  <pic:blipFill>
                    <a:blip r:embed="rId60" cstate="print"/>
                    <a:stretch>
                      <a:fillRect/>
                    </a:stretch>
                  </pic:blipFill>
                  <pic:spPr>
                    <a:xfrm>
                      <a:off x="0" y="0"/>
                      <a:ext cx="2680481" cy="384143"/>
                    </a:xfrm>
                    <a:prstGeom prst="rect">
                      <a:avLst/>
                    </a:prstGeom>
                  </pic:spPr>
                </pic:pic>
              </a:graphicData>
            </a:graphic>
          </wp:inline>
        </w:drawing>
      </w:r>
    </w:p>
    <w:p w14:paraId="3706DEE5" w14:textId="77777777" w:rsidR="000B7C2D" w:rsidRPr="00633F70" w:rsidRDefault="000B7C2D" w:rsidP="00633F70">
      <w:pPr>
        <w:pStyle w:val="Bodynoindent"/>
        <w:jc w:val="center"/>
      </w:pPr>
      <w:r>
        <w:rPr>
          <w:noProof/>
        </w:rPr>
        <w:drawing>
          <wp:inline distT="0" distB="0" distL="0" distR="0" wp14:anchorId="79052E43" wp14:editId="52ECE7AB">
            <wp:extent cx="1817589" cy="274320"/>
            <wp:effectExtent l="0" t="0" r="0" b="5080"/>
            <wp:docPr id="49" name="image26.jpeg" descr="Triple Meter measure" title="Triple Meter meas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6.jpeg"/>
                    <pic:cNvPicPr/>
                  </pic:nvPicPr>
                  <pic:blipFill>
                    <a:blip r:embed="rId61" cstate="print"/>
                    <a:stretch>
                      <a:fillRect/>
                    </a:stretch>
                  </pic:blipFill>
                  <pic:spPr>
                    <a:xfrm>
                      <a:off x="0" y="0"/>
                      <a:ext cx="1817589" cy="274320"/>
                    </a:xfrm>
                    <a:prstGeom prst="rect">
                      <a:avLst/>
                    </a:prstGeom>
                  </pic:spPr>
                </pic:pic>
              </a:graphicData>
            </a:graphic>
          </wp:inline>
        </w:drawing>
      </w:r>
    </w:p>
    <w:p w14:paraId="1DA1D561" w14:textId="77777777" w:rsidR="000B7C2D" w:rsidRPr="00633F70" w:rsidRDefault="000B7C2D" w:rsidP="00633F70">
      <w:pPr>
        <w:pStyle w:val="Bodynoindent"/>
        <w:jc w:val="center"/>
      </w:pPr>
    </w:p>
    <w:p w14:paraId="6483AA13" w14:textId="77777777" w:rsidR="000B7C2D" w:rsidRPr="00633F70" w:rsidRDefault="000B7C2D" w:rsidP="00633F70">
      <w:pPr>
        <w:pStyle w:val="Bodynoindent"/>
        <w:jc w:val="center"/>
      </w:pPr>
      <w:r w:rsidRPr="00633F70">
        <w:t>In modern musical notation:</w:t>
      </w:r>
    </w:p>
    <w:p w14:paraId="2A2091D1" w14:textId="77777777" w:rsidR="000B7C2D" w:rsidRDefault="000B7C2D" w:rsidP="00633F70">
      <w:pPr>
        <w:pStyle w:val="Bodynoindent"/>
        <w:jc w:val="center"/>
      </w:pPr>
      <w:r w:rsidRPr="00633F70">
        <w:rPr>
          <w:noProof/>
        </w:rPr>
        <w:drawing>
          <wp:inline distT="0" distB="0" distL="0" distR="0" wp14:anchorId="08E0BC37" wp14:editId="658070A6">
            <wp:extent cx="1713084" cy="667131"/>
            <wp:effectExtent l="0" t="0" r="1905" b="6350"/>
            <wp:docPr id="51" name="image27.png" descr="Triple Meter in modern musical notation" title="Triple Meter in modern musical no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7.png"/>
                    <pic:cNvPicPr/>
                  </pic:nvPicPr>
                  <pic:blipFill>
                    <a:blip r:embed="rId62" cstate="print"/>
                    <a:stretch>
                      <a:fillRect/>
                    </a:stretch>
                  </pic:blipFill>
                  <pic:spPr>
                    <a:xfrm>
                      <a:off x="0" y="0"/>
                      <a:ext cx="1713084" cy="667131"/>
                    </a:xfrm>
                    <a:prstGeom prst="rect">
                      <a:avLst/>
                    </a:prstGeom>
                  </pic:spPr>
                </pic:pic>
              </a:graphicData>
            </a:graphic>
          </wp:inline>
        </w:drawing>
      </w:r>
    </w:p>
    <w:p w14:paraId="3E86BC84" w14:textId="77777777" w:rsidR="00633F70" w:rsidRPr="00633F70" w:rsidRDefault="00633F70" w:rsidP="00633F70">
      <w:pPr>
        <w:pStyle w:val="Bodynoindent"/>
        <w:jc w:val="center"/>
      </w:pPr>
    </w:p>
    <w:p w14:paraId="51FAF9A1" w14:textId="77777777" w:rsidR="00633F70" w:rsidRPr="00633F70" w:rsidRDefault="00633F70" w:rsidP="00633F70">
      <w:pPr>
        <w:pStyle w:val="Bodynoindent"/>
        <w:jc w:val="center"/>
        <w:rPr>
          <w:b/>
        </w:rPr>
      </w:pPr>
      <w:r w:rsidRPr="00633F70">
        <w:rPr>
          <w:b/>
        </w:rPr>
        <w:t>Quadruple Meter</w:t>
      </w:r>
    </w:p>
    <w:p w14:paraId="244781FD" w14:textId="77777777" w:rsidR="000B7C2D" w:rsidRDefault="000B7C2D" w:rsidP="000B7C2D">
      <w:pPr>
        <w:pStyle w:val="BodyText"/>
        <w:spacing w:before="5"/>
        <w:rPr>
          <w:rFonts w:ascii="Times New Roman"/>
          <w:sz w:val="20"/>
        </w:rPr>
      </w:pPr>
    </w:p>
    <w:p w14:paraId="66527AFC" w14:textId="77777777" w:rsidR="000B7C2D" w:rsidRDefault="000B7C2D" w:rsidP="00633F70">
      <w:pPr>
        <w:pStyle w:val="Bodynoindent"/>
        <w:jc w:val="center"/>
      </w:pPr>
      <w:r>
        <w:rPr>
          <w:noProof/>
        </w:rPr>
        <w:drawing>
          <wp:inline distT="0" distB="0" distL="0" distR="0" wp14:anchorId="331EB5EE" wp14:editId="3C363497">
            <wp:extent cx="2971444" cy="334327"/>
            <wp:effectExtent l="0" t="0" r="0" b="0"/>
            <wp:docPr id="53" name="image28.jpeg" descr="Quadruple Meter" title="Quadruple Me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8.jpeg"/>
                    <pic:cNvPicPr/>
                  </pic:nvPicPr>
                  <pic:blipFill>
                    <a:blip r:embed="rId63" cstate="print"/>
                    <a:stretch>
                      <a:fillRect/>
                    </a:stretch>
                  </pic:blipFill>
                  <pic:spPr>
                    <a:xfrm>
                      <a:off x="0" y="0"/>
                      <a:ext cx="2971444" cy="334327"/>
                    </a:xfrm>
                    <a:prstGeom prst="rect">
                      <a:avLst/>
                    </a:prstGeom>
                  </pic:spPr>
                </pic:pic>
              </a:graphicData>
            </a:graphic>
          </wp:inline>
        </w:drawing>
      </w:r>
    </w:p>
    <w:p w14:paraId="0544F89B" w14:textId="77777777" w:rsidR="000B7C2D" w:rsidRDefault="000B7C2D" w:rsidP="00633F70">
      <w:pPr>
        <w:pStyle w:val="Bodynoindent"/>
        <w:jc w:val="center"/>
        <w:rPr>
          <w:sz w:val="10"/>
        </w:rPr>
      </w:pPr>
      <w:r>
        <w:rPr>
          <w:noProof/>
        </w:rPr>
        <w:drawing>
          <wp:inline distT="0" distB="0" distL="0" distR="0" wp14:anchorId="068C697D" wp14:editId="0B6E6EDE">
            <wp:extent cx="1756945" cy="224409"/>
            <wp:effectExtent l="0" t="0" r="0" b="4445"/>
            <wp:docPr id="55" name="image29.jpeg" descr="Quadruple Meter measure" title="Quadruple Meter meas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jpeg"/>
                    <pic:cNvPicPr/>
                  </pic:nvPicPr>
                  <pic:blipFill>
                    <a:blip r:embed="rId64" cstate="print"/>
                    <a:stretch>
                      <a:fillRect/>
                    </a:stretch>
                  </pic:blipFill>
                  <pic:spPr>
                    <a:xfrm>
                      <a:off x="0" y="0"/>
                      <a:ext cx="1756945" cy="224409"/>
                    </a:xfrm>
                    <a:prstGeom prst="rect">
                      <a:avLst/>
                    </a:prstGeom>
                  </pic:spPr>
                </pic:pic>
              </a:graphicData>
            </a:graphic>
          </wp:inline>
        </w:drawing>
      </w:r>
    </w:p>
    <w:p w14:paraId="42020ABB" w14:textId="77777777" w:rsidR="000B7C2D" w:rsidRPr="00633F70" w:rsidRDefault="000B7C2D" w:rsidP="00633F70">
      <w:pPr>
        <w:pStyle w:val="Bodynoindent"/>
        <w:jc w:val="center"/>
      </w:pPr>
    </w:p>
    <w:p w14:paraId="63627927" w14:textId="77777777" w:rsidR="000B7C2D" w:rsidRDefault="000B7C2D" w:rsidP="00633F70">
      <w:pPr>
        <w:pStyle w:val="Bodynoindent"/>
        <w:jc w:val="center"/>
      </w:pPr>
      <w:r>
        <w:rPr>
          <w:color w:val="231F20"/>
        </w:rPr>
        <w:t>In modern musical notation:</w:t>
      </w:r>
    </w:p>
    <w:p w14:paraId="53CEC979" w14:textId="77777777" w:rsidR="00633F70" w:rsidRPr="00633F70" w:rsidRDefault="000B7C2D" w:rsidP="00633F70">
      <w:pPr>
        <w:pStyle w:val="Bodynoindent"/>
        <w:jc w:val="center"/>
      </w:pPr>
      <w:r>
        <w:rPr>
          <w:noProof/>
        </w:rPr>
        <w:drawing>
          <wp:inline distT="0" distB="0" distL="0" distR="0" wp14:anchorId="445DE0E3" wp14:editId="269FF6F8">
            <wp:extent cx="1924761" cy="699978"/>
            <wp:effectExtent l="0" t="0" r="5715" b="0"/>
            <wp:docPr id="57" name="image30.png" descr="Quadruple Meter in modern musical notation" title="Quadruple Meter in modern musical no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30.png"/>
                    <pic:cNvPicPr/>
                  </pic:nvPicPr>
                  <pic:blipFill>
                    <a:blip r:embed="rId65" cstate="print"/>
                    <a:stretch>
                      <a:fillRect/>
                    </a:stretch>
                  </pic:blipFill>
                  <pic:spPr>
                    <a:xfrm>
                      <a:off x="0" y="0"/>
                      <a:ext cx="1924761" cy="699978"/>
                    </a:xfrm>
                    <a:prstGeom prst="rect">
                      <a:avLst/>
                    </a:prstGeom>
                  </pic:spPr>
                </pic:pic>
              </a:graphicData>
            </a:graphic>
          </wp:inline>
        </w:drawing>
      </w:r>
    </w:p>
    <w:p w14:paraId="3F140DE9" w14:textId="77777777" w:rsidR="00633F70" w:rsidRDefault="00633F70" w:rsidP="00633F70">
      <w:pPr>
        <w:pStyle w:val="CaptionHeader"/>
      </w:pPr>
      <w:r>
        <w:t>F</w:t>
      </w:r>
      <w:r w:rsidR="000B7C2D">
        <w:t xml:space="preserve">igure 1.18 | Meter </w:t>
      </w:r>
    </w:p>
    <w:p w14:paraId="7F666D25" w14:textId="77777777" w:rsidR="00633F70" w:rsidRPr="00633F70" w:rsidRDefault="00633F70" w:rsidP="00633F70">
      <w:pPr>
        <w:pStyle w:val="CaptionText"/>
      </w:pPr>
      <w:r w:rsidRPr="00633F70">
        <w:lastRenderedPageBreak/>
        <w:t>A</w:t>
      </w:r>
      <w:r w:rsidR="000B7C2D" w:rsidRPr="00633F70">
        <w:t xml:space="preserve">uthor | Thomas Heflin </w:t>
      </w:r>
    </w:p>
    <w:p w14:paraId="17762BEA" w14:textId="77777777" w:rsidR="00633F70" w:rsidRPr="00633F70" w:rsidRDefault="00633F70" w:rsidP="00633F70">
      <w:pPr>
        <w:pStyle w:val="CaptionText"/>
      </w:pPr>
      <w:r w:rsidRPr="00633F70">
        <w:t>S</w:t>
      </w:r>
      <w:r w:rsidR="000B7C2D" w:rsidRPr="00633F70">
        <w:t xml:space="preserve">ource | Original Work </w:t>
      </w:r>
    </w:p>
    <w:p w14:paraId="2B7F7312" w14:textId="77777777" w:rsidR="000B7C2D" w:rsidRPr="00633F70" w:rsidRDefault="00633F70" w:rsidP="00633F70">
      <w:pPr>
        <w:pStyle w:val="CaptionText"/>
      </w:pPr>
      <w:r w:rsidRPr="00633F70">
        <w:t>L</w:t>
      </w:r>
      <w:r w:rsidR="000B7C2D" w:rsidRPr="00633F70">
        <w:t>icense | CC BY-SA 4.0</w:t>
      </w:r>
    </w:p>
    <w:p w14:paraId="536E42D1" w14:textId="77777777" w:rsidR="000B7C2D" w:rsidRDefault="000B7C2D" w:rsidP="000B7C2D">
      <w:pPr>
        <w:pStyle w:val="BodyText"/>
        <w:spacing w:before="1"/>
        <w:rPr>
          <w:rFonts w:ascii="Verdana"/>
          <w:sz w:val="24"/>
        </w:rPr>
      </w:pPr>
    </w:p>
    <w:p w14:paraId="48063E7E" w14:textId="77777777" w:rsidR="000B7C2D" w:rsidRDefault="000B7C2D" w:rsidP="00633F70">
      <w:pPr>
        <w:pStyle w:val="Body"/>
      </w:pPr>
      <w:r>
        <w:t>To</w:t>
      </w:r>
      <w:r>
        <w:rPr>
          <w:spacing w:val="-7"/>
        </w:rPr>
        <w:t xml:space="preserve"> </w:t>
      </w:r>
      <w:r>
        <w:t>illustrate</w:t>
      </w:r>
      <w:r>
        <w:rPr>
          <w:spacing w:val="-7"/>
        </w:rPr>
        <w:t xml:space="preserve"> </w:t>
      </w:r>
      <w:r>
        <w:t>how</w:t>
      </w:r>
      <w:r>
        <w:rPr>
          <w:spacing w:val="-6"/>
        </w:rPr>
        <w:t xml:space="preserve"> </w:t>
      </w:r>
      <w:r>
        <w:t>vital</w:t>
      </w:r>
      <w:r>
        <w:rPr>
          <w:spacing w:val="-7"/>
        </w:rPr>
        <w:t xml:space="preserve"> </w:t>
      </w:r>
      <w:r>
        <w:t>rhythm</w:t>
      </w:r>
      <w:r>
        <w:rPr>
          <w:spacing w:val="-6"/>
        </w:rPr>
        <w:t xml:space="preserve"> </w:t>
      </w:r>
      <w:r>
        <w:t>is</w:t>
      </w:r>
      <w:r>
        <w:rPr>
          <w:spacing w:val="-7"/>
        </w:rPr>
        <w:t xml:space="preserve"> </w:t>
      </w:r>
      <w:r>
        <w:t>to</w:t>
      </w:r>
      <w:r>
        <w:rPr>
          <w:spacing w:val="-6"/>
        </w:rPr>
        <w:t xml:space="preserve"> </w:t>
      </w:r>
      <w:r>
        <w:t>a</w:t>
      </w:r>
      <w:r>
        <w:rPr>
          <w:spacing w:val="-7"/>
        </w:rPr>
        <w:t xml:space="preserve"> </w:t>
      </w:r>
      <w:r>
        <w:t>piece</w:t>
      </w:r>
      <w:r>
        <w:rPr>
          <w:spacing w:val="-6"/>
        </w:rPr>
        <w:t xml:space="preserve"> </w:t>
      </w:r>
      <w:r>
        <w:t>of</w:t>
      </w:r>
      <w:r>
        <w:rPr>
          <w:spacing w:val="-7"/>
        </w:rPr>
        <w:t xml:space="preserve"> </w:t>
      </w:r>
      <w:r>
        <w:t>music,</w:t>
      </w:r>
      <w:r>
        <w:rPr>
          <w:spacing w:val="-7"/>
        </w:rPr>
        <w:t xml:space="preserve"> </w:t>
      </w:r>
      <w:r>
        <w:t>let’s</w:t>
      </w:r>
      <w:r>
        <w:rPr>
          <w:spacing w:val="-6"/>
        </w:rPr>
        <w:t xml:space="preserve"> </w:t>
      </w:r>
      <w:r>
        <w:t>investigate</w:t>
      </w:r>
      <w:r>
        <w:rPr>
          <w:spacing w:val="-7"/>
        </w:rPr>
        <w:t xml:space="preserve"> </w:t>
      </w:r>
      <w:r>
        <w:t>the</w:t>
      </w:r>
      <w:r>
        <w:rPr>
          <w:spacing w:val="-6"/>
        </w:rPr>
        <w:t xml:space="preserve"> </w:t>
      </w:r>
      <w:r>
        <w:t>simple melody “Mary Had a Little Lamb.” Below, the melody and chords are conveyed through standard musical notation. The meter is indicated by the two numbers four</w:t>
      </w:r>
      <w:r>
        <w:rPr>
          <w:spacing w:val="-5"/>
        </w:rPr>
        <w:t xml:space="preserve"> </w:t>
      </w:r>
      <w:r>
        <w:t>over</w:t>
      </w:r>
      <w:r>
        <w:rPr>
          <w:spacing w:val="-4"/>
        </w:rPr>
        <w:t xml:space="preserve"> </w:t>
      </w:r>
      <w:r>
        <w:t>four.</w:t>
      </w:r>
      <w:r>
        <w:rPr>
          <w:spacing w:val="-4"/>
        </w:rPr>
        <w:t xml:space="preserve"> </w:t>
      </w:r>
      <w:r>
        <w:t>(This</w:t>
      </w:r>
      <w:r>
        <w:rPr>
          <w:spacing w:val="-5"/>
        </w:rPr>
        <w:t xml:space="preserve"> </w:t>
      </w:r>
      <w:r>
        <w:t>is</w:t>
      </w:r>
      <w:r>
        <w:rPr>
          <w:spacing w:val="-4"/>
        </w:rPr>
        <w:t xml:space="preserve"> </w:t>
      </w:r>
      <w:r>
        <w:t>known</w:t>
      </w:r>
      <w:r>
        <w:rPr>
          <w:spacing w:val="-3"/>
        </w:rPr>
        <w:t xml:space="preserve"> </w:t>
      </w:r>
      <w:r>
        <w:t>to</w:t>
      </w:r>
      <w:r>
        <w:rPr>
          <w:spacing w:val="-4"/>
        </w:rPr>
        <w:t xml:space="preserve"> </w:t>
      </w:r>
      <w:r>
        <w:t>music</w:t>
      </w:r>
      <w:r>
        <w:rPr>
          <w:spacing w:val="-4"/>
        </w:rPr>
        <w:t xml:space="preserve"> </w:t>
      </w:r>
      <w:r>
        <w:t>readers</w:t>
      </w:r>
      <w:r>
        <w:rPr>
          <w:spacing w:val="-3"/>
        </w:rPr>
        <w:t xml:space="preserve"> </w:t>
      </w:r>
      <w:r>
        <w:t>as</w:t>
      </w:r>
      <w:r>
        <w:rPr>
          <w:spacing w:val="-3"/>
        </w:rPr>
        <w:t xml:space="preserve"> </w:t>
      </w:r>
      <w:r>
        <w:t>the</w:t>
      </w:r>
      <w:r>
        <w:rPr>
          <w:spacing w:val="-6"/>
        </w:rPr>
        <w:t xml:space="preserve"> </w:t>
      </w:r>
      <w:r>
        <w:rPr>
          <w:b/>
        </w:rPr>
        <w:t>time</w:t>
      </w:r>
      <w:r>
        <w:rPr>
          <w:b/>
          <w:spacing w:val="-4"/>
        </w:rPr>
        <w:t xml:space="preserve"> </w:t>
      </w:r>
      <w:r>
        <w:rPr>
          <w:b/>
        </w:rPr>
        <w:t>signature</w:t>
      </w:r>
      <w:r>
        <w:t>.)</w:t>
      </w:r>
      <w:r>
        <w:rPr>
          <w:spacing w:val="-4"/>
        </w:rPr>
        <w:t xml:space="preserve"> </w:t>
      </w:r>
      <w:r>
        <w:t>This</w:t>
      </w:r>
      <w:r>
        <w:rPr>
          <w:spacing w:val="-4"/>
        </w:rPr>
        <w:t xml:space="preserve"> </w:t>
      </w:r>
      <w:r>
        <w:t>particular time signature is also known as “common time” due to the fact that it is so widely</w:t>
      </w:r>
      <w:r>
        <w:rPr>
          <w:spacing w:val="-6"/>
        </w:rPr>
        <w:t xml:space="preserve"> </w:t>
      </w:r>
      <w:r>
        <w:t>used.</w:t>
      </w:r>
      <w:r>
        <w:rPr>
          <w:spacing w:val="-6"/>
        </w:rPr>
        <w:t xml:space="preserve"> </w:t>
      </w:r>
      <w:r>
        <w:t>The</w:t>
      </w:r>
      <w:r>
        <w:rPr>
          <w:spacing w:val="-6"/>
        </w:rPr>
        <w:t xml:space="preserve"> </w:t>
      </w:r>
      <w:r>
        <w:t>top</w:t>
      </w:r>
      <w:r>
        <w:rPr>
          <w:spacing w:val="-6"/>
        </w:rPr>
        <w:t xml:space="preserve"> </w:t>
      </w:r>
      <w:r>
        <w:t>number</w:t>
      </w:r>
      <w:r>
        <w:rPr>
          <w:spacing w:val="-6"/>
        </w:rPr>
        <w:t xml:space="preserve"> </w:t>
      </w:r>
      <w:r>
        <w:t>indicates</w:t>
      </w:r>
      <w:r>
        <w:rPr>
          <w:spacing w:val="-5"/>
        </w:rPr>
        <w:t xml:space="preserve"> </w:t>
      </w:r>
      <w:r>
        <w:t>the</w:t>
      </w:r>
      <w:r>
        <w:rPr>
          <w:spacing w:val="-6"/>
        </w:rPr>
        <w:t xml:space="preserve"> </w:t>
      </w:r>
      <w:r>
        <w:t>meter,</w:t>
      </w:r>
      <w:r>
        <w:rPr>
          <w:spacing w:val="-6"/>
        </w:rPr>
        <w:t xml:space="preserve"> </w:t>
      </w:r>
      <w:r>
        <w:t>or</w:t>
      </w:r>
      <w:r>
        <w:rPr>
          <w:spacing w:val="-6"/>
        </w:rPr>
        <w:t xml:space="preserve"> </w:t>
      </w:r>
      <w:r>
        <w:t>how</w:t>
      </w:r>
      <w:r>
        <w:rPr>
          <w:spacing w:val="-6"/>
        </w:rPr>
        <w:t xml:space="preserve"> </w:t>
      </w:r>
      <w:r>
        <w:t>many</w:t>
      </w:r>
      <w:r>
        <w:rPr>
          <w:spacing w:val="-6"/>
        </w:rPr>
        <w:t xml:space="preserve"> </w:t>
      </w:r>
      <w:r>
        <w:t>beats</w:t>
      </w:r>
      <w:r>
        <w:rPr>
          <w:spacing w:val="-5"/>
        </w:rPr>
        <w:t xml:space="preserve"> </w:t>
      </w:r>
      <w:r>
        <w:t>there</w:t>
      </w:r>
      <w:r>
        <w:rPr>
          <w:spacing w:val="-6"/>
        </w:rPr>
        <w:t xml:space="preserve"> </w:t>
      </w:r>
      <w:r>
        <w:t>are</w:t>
      </w:r>
      <w:r>
        <w:rPr>
          <w:spacing w:val="-6"/>
        </w:rPr>
        <w:t xml:space="preserve"> </w:t>
      </w:r>
      <w:r>
        <w:t>per</w:t>
      </w:r>
      <w:r w:rsidR="00633F70">
        <w:t xml:space="preserve"> </w:t>
      </w:r>
      <w:r>
        <w:rPr>
          <w:color w:val="231F20"/>
        </w:rPr>
        <w:t>measure. The bottom number indicates which type of note in modern musical notation</w:t>
      </w:r>
      <w:r>
        <w:rPr>
          <w:color w:val="231F20"/>
          <w:spacing w:val="-12"/>
        </w:rPr>
        <w:t xml:space="preserve"> </w:t>
      </w:r>
      <w:r>
        <w:rPr>
          <w:color w:val="231F20"/>
        </w:rPr>
        <w:t>will</w:t>
      </w:r>
      <w:r>
        <w:rPr>
          <w:color w:val="231F20"/>
          <w:spacing w:val="-12"/>
        </w:rPr>
        <w:t xml:space="preserve"> </w:t>
      </w:r>
      <w:r>
        <w:rPr>
          <w:color w:val="231F20"/>
        </w:rPr>
        <w:t>represent</w:t>
      </w:r>
      <w:r>
        <w:rPr>
          <w:color w:val="231F20"/>
          <w:spacing w:val="-11"/>
        </w:rPr>
        <w:t xml:space="preserve"> </w:t>
      </w:r>
      <w:r>
        <w:rPr>
          <w:color w:val="231F20"/>
        </w:rPr>
        <w:t>that</w:t>
      </w:r>
      <w:r>
        <w:rPr>
          <w:color w:val="231F20"/>
          <w:spacing w:val="-12"/>
        </w:rPr>
        <w:t xml:space="preserve"> </w:t>
      </w:r>
      <w:r>
        <w:rPr>
          <w:color w:val="231F20"/>
        </w:rPr>
        <w:t>beat</w:t>
      </w:r>
      <w:r>
        <w:rPr>
          <w:color w:val="231F20"/>
          <w:spacing w:val="-12"/>
        </w:rPr>
        <w:t xml:space="preserve"> </w:t>
      </w:r>
      <w:r>
        <w:rPr>
          <w:color w:val="231F20"/>
        </w:rPr>
        <w:t>(in</w:t>
      </w:r>
      <w:r>
        <w:rPr>
          <w:color w:val="231F20"/>
          <w:spacing w:val="-11"/>
        </w:rPr>
        <w:t xml:space="preserve"> </w:t>
      </w:r>
      <w:r>
        <w:rPr>
          <w:color w:val="231F20"/>
        </w:rPr>
        <w:t>this</w:t>
      </w:r>
      <w:r>
        <w:rPr>
          <w:color w:val="231F20"/>
          <w:spacing w:val="-12"/>
        </w:rPr>
        <w:t xml:space="preserve"> </w:t>
      </w:r>
      <w:r>
        <w:rPr>
          <w:color w:val="231F20"/>
        </w:rPr>
        <w:t>case,</w:t>
      </w:r>
      <w:r>
        <w:rPr>
          <w:color w:val="231F20"/>
          <w:spacing w:val="-12"/>
        </w:rPr>
        <w:t xml:space="preserve"> </w:t>
      </w:r>
      <w:r>
        <w:rPr>
          <w:color w:val="231F20"/>
        </w:rPr>
        <w:t>it</w:t>
      </w:r>
      <w:r>
        <w:rPr>
          <w:color w:val="231F20"/>
          <w:spacing w:val="-11"/>
        </w:rPr>
        <w:t xml:space="preserve"> </w:t>
      </w:r>
      <w:r>
        <w:rPr>
          <w:color w:val="231F20"/>
        </w:rPr>
        <w:t>is</w:t>
      </w:r>
      <w:r>
        <w:rPr>
          <w:color w:val="231F20"/>
          <w:spacing w:val="-12"/>
        </w:rPr>
        <w:t xml:space="preserve"> </w:t>
      </w:r>
      <w:r>
        <w:rPr>
          <w:color w:val="231F20"/>
        </w:rPr>
        <w:t>the</w:t>
      </w:r>
      <w:r>
        <w:rPr>
          <w:color w:val="231F20"/>
          <w:spacing w:val="-12"/>
        </w:rPr>
        <w:t xml:space="preserve"> </w:t>
      </w:r>
      <w:r>
        <w:rPr>
          <w:color w:val="231F20"/>
        </w:rPr>
        <w:t>quarter</w:t>
      </w:r>
      <w:r>
        <w:rPr>
          <w:color w:val="231F20"/>
          <w:spacing w:val="-11"/>
        </w:rPr>
        <w:t xml:space="preserve"> </w:t>
      </w:r>
      <w:r>
        <w:rPr>
          <w:color w:val="231F20"/>
        </w:rPr>
        <w:t>note).</w:t>
      </w:r>
      <w:r>
        <w:rPr>
          <w:color w:val="231F20"/>
          <w:spacing w:val="29"/>
        </w:rPr>
        <w:t xml:space="preserve"> </w:t>
      </w:r>
      <w:r>
        <w:rPr>
          <w:color w:val="231F20"/>
        </w:rPr>
        <w:t>The</w:t>
      </w:r>
      <w:r>
        <w:rPr>
          <w:color w:val="231F20"/>
          <w:spacing w:val="-11"/>
        </w:rPr>
        <w:t xml:space="preserve"> </w:t>
      </w:r>
      <w:r>
        <w:rPr>
          <w:color w:val="231F20"/>
        </w:rPr>
        <w:t>vertical</w:t>
      </w:r>
      <w:r>
        <w:rPr>
          <w:color w:val="231F20"/>
          <w:spacing w:val="-12"/>
        </w:rPr>
        <w:t xml:space="preserve"> </w:t>
      </w:r>
      <w:r>
        <w:rPr>
          <w:color w:val="231F20"/>
        </w:rPr>
        <w:t>lines are there to indicate each individual measure. As you can see, the melody on the top</w:t>
      </w:r>
      <w:r>
        <w:rPr>
          <w:color w:val="231F20"/>
          <w:spacing w:val="-8"/>
        </w:rPr>
        <w:t xml:space="preserve"> </w:t>
      </w:r>
      <w:r>
        <w:rPr>
          <w:color w:val="231F20"/>
        </w:rPr>
        <w:t>staff</w:t>
      </w:r>
      <w:r>
        <w:rPr>
          <w:color w:val="231F20"/>
          <w:spacing w:val="-8"/>
        </w:rPr>
        <w:t xml:space="preserve"> </w:t>
      </w:r>
      <w:r>
        <w:rPr>
          <w:color w:val="231F20"/>
        </w:rPr>
        <w:t>and</w:t>
      </w:r>
      <w:r>
        <w:rPr>
          <w:color w:val="231F20"/>
          <w:spacing w:val="-8"/>
        </w:rPr>
        <w:t xml:space="preserve"> </w:t>
      </w:r>
      <w:r>
        <w:rPr>
          <w:color w:val="231F20"/>
        </w:rPr>
        <w:t>the</w:t>
      </w:r>
      <w:r>
        <w:rPr>
          <w:color w:val="231F20"/>
          <w:spacing w:val="-7"/>
        </w:rPr>
        <w:t xml:space="preserve"> </w:t>
      </w:r>
      <w:r>
        <w:rPr>
          <w:color w:val="231F20"/>
        </w:rPr>
        <w:t>chords</w:t>
      </w:r>
      <w:r>
        <w:rPr>
          <w:color w:val="231F20"/>
          <w:spacing w:val="-8"/>
        </w:rPr>
        <w:t xml:space="preserve"> </w:t>
      </w:r>
      <w:r>
        <w:rPr>
          <w:color w:val="231F20"/>
        </w:rPr>
        <w:t>on</w:t>
      </w:r>
      <w:r>
        <w:rPr>
          <w:color w:val="231F20"/>
          <w:spacing w:val="-8"/>
        </w:rPr>
        <w:t xml:space="preserve"> </w:t>
      </w:r>
      <w:r>
        <w:rPr>
          <w:color w:val="231F20"/>
        </w:rPr>
        <w:t>the</w:t>
      </w:r>
      <w:r>
        <w:rPr>
          <w:color w:val="231F20"/>
          <w:spacing w:val="-7"/>
        </w:rPr>
        <w:t xml:space="preserve"> </w:t>
      </w:r>
      <w:r>
        <w:rPr>
          <w:color w:val="231F20"/>
        </w:rPr>
        <w:t>bottom</w:t>
      </w:r>
      <w:r>
        <w:rPr>
          <w:color w:val="231F20"/>
          <w:spacing w:val="-8"/>
        </w:rPr>
        <w:t xml:space="preserve"> </w:t>
      </w:r>
      <w:r>
        <w:rPr>
          <w:color w:val="231F20"/>
        </w:rPr>
        <w:t>staff</w:t>
      </w:r>
      <w:r>
        <w:rPr>
          <w:color w:val="231F20"/>
          <w:spacing w:val="-8"/>
        </w:rPr>
        <w:t xml:space="preserve"> </w:t>
      </w:r>
      <w:r>
        <w:rPr>
          <w:color w:val="231F20"/>
        </w:rPr>
        <w:t>line</w:t>
      </w:r>
      <w:r>
        <w:rPr>
          <w:color w:val="231F20"/>
          <w:spacing w:val="-7"/>
        </w:rPr>
        <w:t xml:space="preserve"> </w:t>
      </w:r>
      <w:r>
        <w:rPr>
          <w:color w:val="231F20"/>
        </w:rPr>
        <w:t>up</w:t>
      </w:r>
      <w:r>
        <w:rPr>
          <w:color w:val="231F20"/>
          <w:spacing w:val="-8"/>
        </w:rPr>
        <w:t xml:space="preserve"> </w:t>
      </w:r>
      <w:r>
        <w:rPr>
          <w:color w:val="231F20"/>
        </w:rPr>
        <w:t>correctly</w:t>
      </w:r>
      <w:r>
        <w:rPr>
          <w:color w:val="231F20"/>
          <w:spacing w:val="-8"/>
        </w:rPr>
        <w:t xml:space="preserve"> </w:t>
      </w:r>
      <w:r>
        <w:rPr>
          <w:color w:val="231F20"/>
        </w:rPr>
        <w:t>in</w:t>
      </w:r>
      <w:r>
        <w:rPr>
          <w:color w:val="231F20"/>
          <w:spacing w:val="-7"/>
        </w:rPr>
        <w:t xml:space="preserve"> </w:t>
      </w:r>
      <w:r>
        <w:rPr>
          <w:color w:val="231F20"/>
        </w:rPr>
        <w:t>time</w:t>
      </w:r>
      <w:r>
        <w:rPr>
          <w:color w:val="231F20"/>
          <w:spacing w:val="-8"/>
        </w:rPr>
        <w:t xml:space="preserve"> </w:t>
      </w:r>
      <w:r>
        <w:rPr>
          <w:color w:val="231F20"/>
        </w:rPr>
        <w:t>due</w:t>
      </w:r>
      <w:r>
        <w:rPr>
          <w:color w:val="231F20"/>
          <w:spacing w:val="-8"/>
        </w:rPr>
        <w:t xml:space="preserve"> </w:t>
      </w:r>
      <w:r>
        <w:rPr>
          <w:color w:val="231F20"/>
        </w:rPr>
        <w:t>to</w:t>
      </w:r>
      <w:r>
        <w:rPr>
          <w:color w:val="231F20"/>
          <w:spacing w:val="-7"/>
        </w:rPr>
        <w:t xml:space="preserve"> </w:t>
      </w:r>
      <w:r>
        <w:rPr>
          <w:color w:val="231F20"/>
        </w:rPr>
        <w:t>the</w:t>
      </w:r>
      <w:r>
        <w:rPr>
          <w:color w:val="231F20"/>
          <w:spacing w:val="-8"/>
        </w:rPr>
        <w:t xml:space="preserve"> </w:t>
      </w:r>
      <w:r>
        <w:rPr>
          <w:color w:val="231F20"/>
        </w:rPr>
        <w:t>fact that they are grouped into measures together. In this way, rhythm is the element that binds music together in</w:t>
      </w:r>
      <w:r>
        <w:rPr>
          <w:color w:val="231F20"/>
          <w:spacing w:val="-5"/>
        </w:rPr>
        <w:t xml:space="preserve"> </w:t>
      </w:r>
      <w:r>
        <w:rPr>
          <w:color w:val="231F20"/>
        </w:rPr>
        <w:t>time.</w:t>
      </w:r>
    </w:p>
    <w:p w14:paraId="32983733" w14:textId="77777777" w:rsidR="000B7C2D" w:rsidRPr="00633F70" w:rsidRDefault="000B7C2D" w:rsidP="00633F70">
      <w:pPr>
        <w:pStyle w:val="Body"/>
      </w:pPr>
    </w:p>
    <w:p w14:paraId="148A67B0" w14:textId="77777777" w:rsidR="000B7C2D" w:rsidRDefault="000B7C2D" w:rsidP="00633F70">
      <w:pPr>
        <w:pStyle w:val="Bodynoindent"/>
        <w:jc w:val="center"/>
        <w:rPr>
          <w:sz w:val="18"/>
        </w:rPr>
      </w:pPr>
      <w:r>
        <w:rPr>
          <w:noProof/>
        </w:rPr>
        <w:drawing>
          <wp:inline distT="0" distB="0" distL="0" distR="0" wp14:anchorId="0CC06128" wp14:editId="61D24409">
            <wp:extent cx="4661140" cy="2092928"/>
            <wp:effectExtent l="0" t="0" r="0" b="3175"/>
            <wp:docPr id="59" name="image31.png" descr="“Mary Had a Little Lamb” in musical notation" title="“Mary Had a Little Lamb” in musical no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1.png"/>
                    <pic:cNvPicPr/>
                  </pic:nvPicPr>
                  <pic:blipFill>
                    <a:blip r:embed="rId66" cstate="print"/>
                    <a:stretch>
                      <a:fillRect/>
                    </a:stretch>
                  </pic:blipFill>
                  <pic:spPr>
                    <a:xfrm>
                      <a:off x="0" y="0"/>
                      <a:ext cx="4661140" cy="2092928"/>
                    </a:xfrm>
                    <a:prstGeom prst="rect">
                      <a:avLst/>
                    </a:prstGeom>
                  </pic:spPr>
                </pic:pic>
              </a:graphicData>
            </a:graphic>
          </wp:inline>
        </w:drawing>
      </w:r>
    </w:p>
    <w:p w14:paraId="1CB87B58" w14:textId="77777777" w:rsidR="000B7C2D" w:rsidRDefault="00633F70" w:rsidP="00633F70">
      <w:pPr>
        <w:pStyle w:val="CaptionHeader"/>
      </w:pPr>
      <w:r>
        <w:t>F</w:t>
      </w:r>
      <w:r w:rsidR="000B7C2D">
        <w:t xml:space="preserve">igure 1.19 | </w:t>
      </w:r>
      <w:r w:rsidR="000B7C2D">
        <w:t>“</w:t>
      </w:r>
      <w:r w:rsidR="000B7C2D">
        <w:t>Mary Had a Little Lamb</w:t>
      </w:r>
      <w:r w:rsidR="000B7C2D">
        <w:t>”</w:t>
      </w:r>
    </w:p>
    <w:p w14:paraId="6C609F7B" w14:textId="77777777" w:rsidR="000B7C2D" w:rsidRPr="00633F70" w:rsidRDefault="00633F70" w:rsidP="00633F70">
      <w:pPr>
        <w:pStyle w:val="CaptionText"/>
      </w:pPr>
      <w:r w:rsidRPr="00633F70">
        <w:t>A</w:t>
      </w:r>
      <w:r w:rsidR="000B7C2D" w:rsidRPr="00633F70">
        <w:t>uthor | Arranged by Thomas Heflin</w:t>
      </w:r>
    </w:p>
    <w:p w14:paraId="51D31A95" w14:textId="77777777" w:rsidR="000B7C2D" w:rsidRPr="00633F70" w:rsidRDefault="00633F70" w:rsidP="00633F70">
      <w:pPr>
        <w:pStyle w:val="CaptionText"/>
      </w:pPr>
      <w:r w:rsidRPr="00633F70">
        <w:t>S</w:t>
      </w:r>
      <w:r w:rsidR="000B7C2D" w:rsidRPr="00633F70">
        <w:t>ource | Traditional Melody</w:t>
      </w:r>
    </w:p>
    <w:p w14:paraId="2AAFAB5C" w14:textId="77777777" w:rsidR="000B7C2D" w:rsidRPr="00633F70" w:rsidRDefault="00633F70" w:rsidP="00633F70">
      <w:pPr>
        <w:pStyle w:val="CaptionText"/>
      </w:pPr>
      <w:r w:rsidRPr="00633F70">
        <w:t>L</w:t>
      </w:r>
      <w:r w:rsidR="000B7C2D" w:rsidRPr="00633F70">
        <w:t>icense | CC BY-SA 4.0</w:t>
      </w:r>
    </w:p>
    <w:p w14:paraId="304DAB1C" w14:textId="77777777" w:rsidR="000B7C2D" w:rsidRDefault="000B7C2D" w:rsidP="00633F70">
      <w:pPr>
        <w:pStyle w:val="Body"/>
      </w:pPr>
    </w:p>
    <w:p w14:paraId="2EAA1DFA" w14:textId="77777777" w:rsidR="000B7C2D" w:rsidRDefault="000B7C2D" w:rsidP="00633F70">
      <w:pPr>
        <w:pStyle w:val="Body"/>
      </w:pPr>
      <w:r>
        <w:t xml:space="preserve">One way to add a sense of rhythmic variation to music is through the use of syncopation. </w:t>
      </w:r>
      <w:r>
        <w:rPr>
          <w:b/>
        </w:rPr>
        <w:t xml:space="preserve">Syncopation </w:t>
      </w:r>
      <w:r>
        <w:t>refers to the act of shifting of the normal accent, usually</w:t>
      </w:r>
      <w:r>
        <w:rPr>
          <w:spacing w:val="-15"/>
        </w:rPr>
        <w:t xml:space="preserve"> </w:t>
      </w:r>
      <w:r>
        <w:t>by</w:t>
      </w:r>
      <w:r>
        <w:rPr>
          <w:spacing w:val="-14"/>
        </w:rPr>
        <w:t xml:space="preserve"> </w:t>
      </w:r>
      <w:r>
        <w:t>stressing</w:t>
      </w:r>
      <w:r>
        <w:rPr>
          <w:spacing w:val="-14"/>
        </w:rPr>
        <w:t xml:space="preserve"> </w:t>
      </w:r>
      <w:r>
        <w:t>the</w:t>
      </w:r>
      <w:r>
        <w:rPr>
          <w:spacing w:val="-14"/>
        </w:rPr>
        <w:t xml:space="preserve"> </w:t>
      </w:r>
      <w:r>
        <w:t>normally</w:t>
      </w:r>
      <w:r>
        <w:rPr>
          <w:spacing w:val="-15"/>
        </w:rPr>
        <w:t xml:space="preserve"> </w:t>
      </w:r>
      <w:r>
        <w:t>unaccented</w:t>
      </w:r>
      <w:r>
        <w:rPr>
          <w:spacing w:val="-14"/>
        </w:rPr>
        <w:t xml:space="preserve"> </w:t>
      </w:r>
      <w:r>
        <w:t>weak</w:t>
      </w:r>
      <w:r>
        <w:rPr>
          <w:spacing w:val="-14"/>
        </w:rPr>
        <w:t xml:space="preserve"> </w:t>
      </w:r>
      <w:r>
        <w:t>beats</w:t>
      </w:r>
      <w:r>
        <w:rPr>
          <w:spacing w:val="-14"/>
        </w:rPr>
        <w:t xml:space="preserve"> </w:t>
      </w:r>
      <w:r>
        <w:t>or</w:t>
      </w:r>
      <w:r>
        <w:rPr>
          <w:spacing w:val="-15"/>
        </w:rPr>
        <w:t xml:space="preserve"> </w:t>
      </w:r>
      <w:r>
        <w:t>placing</w:t>
      </w:r>
      <w:r>
        <w:rPr>
          <w:spacing w:val="-14"/>
        </w:rPr>
        <w:t xml:space="preserve"> </w:t>
      </w:r>
      <w:r>
        <w:t>the</w:t>
      </w:r>
      <w:r>
        <w:rPr>
          <w:spacing w:val="-14"/>
        </w:rPr>
        <w:t xml:space="preserve"> </w:t>
      </w:r>
      <w:r>
        <w:t>accent</w:t>
      </w:r>
      <w:r>
        <w:rPr>
          <w:spacing w:val="-14"/>
        </w:rPr>
        <w:t xml:space="preserve"> </w:t>
      </w:r>
      <w:r>
        <w:t>between the beats themselves as illustrated in Figure</w:t>
      </w:r>
      <w:r>
        <w:rPr>
          <w:spacing w:val="-9"/>
        </w:rPr>
        <w:t xml:space="preserve"> </w:t>
      </w:r>
      <w:r>
        <w:t>1.20.</w:t>
      </w:r>
    </w:p>
    <w:p w14:paraId="4F4CBA44" w14:textId="77777777" w:rsidR="00633F70" w:rsidRDefault="00633F70" w:rsidP="00633F70">
      <w:pPr>
        <w:pStyle w:val="Body"/>
      </w:pPr>
    </w:p>
    <w:p w14:paraId="4D929041" w14:textId="77777777" w:rsidR="00633F70" w:rsidRDefault="00633F70" w:rsidP="00633F70">
      <w:pPr>
        <w:pStyle w:val="Body"/>
        <w:ind w:firstLine="0"/>
        <w:jc w:val="center"/>
      </w:pPr>
      <w:r>
        <w:rPr>
          <w:noProof/>
        </w:rPr>
        <w:drawing>
          <wp:inline distT="0" distB="0" distL="0" distR="0" wp14:anchorId="32D8755E" wp14:editId="351B6646">
            <wp:extent cx="3296905" cy="445770"/>
            <wp:effectExtent l="0" t="0" r="5715" b="0"/>
            <wp:docPr id="61" name="image32.jpeg" descr="Syncopation showing upbeat and downbeat" title="Syncopation showing upbeat and downbe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2.jpeg"/>
                    <pic:cNvPicPr/>
                  </pic:nvPicPr>
                  <pic:blipFill>
                    <a:blip r:embed="rId67" cstate="print"/>
                    <a:stretch>
                      <a:fillRect/>
                    </a:stretch>
                  </pic:blipFill>
                  <pic:spPr>
                    <a:xfrm>
                      <a:off x="0" y="0"/>
                      <a:ext cx="3296905" cy="445770"/>
                    </a:xfrm>
                    <a:prstGeom prst="rect">
                      <a:avLst/>
                    </a:prstGeom>
                  </pic:spPr>
                </pic:pic>
              </a:graphicData>
            </a:graphic>
          </wp:inline>
        </w:drawing>
      </w:r>
    </w:p>
    <w:p w14:paraId="0AB4E762" w14:textId="77777777" w:rsidR="00633F70" w:rsidRDefault="00633F70" w:rsidP="00633F70">
      <w:pPr>
        <w:pStyle w:val="CaptionHeader"/>
        <w:rPr>
          <w:spacing w:val="-3"/>
        </w:rPr>
      </w:pPr>
      <w:r>
        <w:lastRenderedPageBreak/>
        <w:t>F</w:t>
      </w:r>
      <w:r w:rsidR="000B7C2D">
        <w:t xml:space="preserve">igure 1.20 | </w:t>
      </w:r>
      <w:r w:rsidR="000B7C2D">
        <w:rPr>
          <w:spacing w:val="-3"/>
        </w:rPr>
        <w:t xml:space="preserve">Syncopation </w:t>
      </w:r>
    </w:p>
    <w:p w14:paraId="591D3EF1" w14:textId="77777777" w:rsidR="00633F70" w:rsidRPr="00633F70" w:rsidRDefault="00633F70" w:rsidP="00633F70">
      <w:pPr>
        <w:pStyle w:val="CaptionText"/>
      </w:pPr>
      <w:r w:rsidRPr="00633F70">
        <w:t>A</w:t>
      </w:r>
      <w:r w:rsidR="000B7C2D" w:rsidRPr="00633F70">
        <w:t xml:space="preserve">uthor | Thomas Heflin </w:t>
      </w:r>
    </w:p>
    <w:p w14:paraId="5204810F" w14:textId="77777777" w:rsidR="00633F70" w:rsidRPr="00633F70" w:rsidRDefault="00633F70" w:rsidP="00633F70">
      <w:pPr>
        <w:pStyle w:val="CaptionText"/>
      </w:pPr>
      <w:r w:rsidRPr="00633F70">
        <w:t>S</w:t>
      </w:r>
      <w:r w:rsidR="000B7C2D" w:rsidRPr="00633F70">
        <w:t xml:space="preserve">ource | Original Work </w:t>
      </w:r>
    </w:p>
    <w:p w14:paraId="11D810AB" w14:textId="77777777" w:rsidR="000B7C2D" w:rsidRPr="00633F70" w:rsidRDefault="00633F70" w:rsidP="00633F70">
      <w:pPr>
        <w:pStyle w:val="CaptionText"/>
      </w:pPr>
      <w:r w:rsidRPr="00633F70">
        <w:t>L</w:t>
      </w:r>
      <w:r w:rsidR="000B7C2D" w:rsidRPr="00633F70">
        <w:t>icense | CC BY-SA 4.0</w:t>
      </w:r>
    </w:p>
    <w:p w14:paraId="29041909" w14:textId="77777777" w:rsidR="00633F70" w:rsidRDefault="00633F70" w:rsidP="00633F70">
      <w:pPr>
        <w:pStyle w:val="Body"/>
      </w:pPr>
    </w:p>
    <w:p w14:paraId="1D41287E" w14:textId="77777777" w:rsidR="000B7C2D" w:rsidRDefault="000B7C2D" w:rsidP="00633F70">
      <w:pPr>
        <w:pStyle w:val="Body"/>
      </w:pPr>
      <w:r>
        <w:t>Syncopation</w:t>
      </w:r>
      <w:r>
        <w:rPr>
          <w:spacing w:val="-15"/>
        </w:rPr>
        <w:t xml:space="preserve"> </w:t>
      </w:r>
      <w:r>
        <w:rPr>
          <w:spacing w:val="-3"/>
        </w:rPr>
        <w:t>is</w:t>
      </w:r>
      <w:r>
        <w:rPr>
          <w:spacing w:val="-14"/>
        </w:rPr>
        <w:t xml:space="preserve"> </w:t>
      </w:r>
      <w:r>
        <w:rPr>
          <w:spacing w:val="-4"/>
        </w:rPr>
        <w:t>one</w:t>
      </w:r>
      <w:r>
        <w:rPr>
          <w:spacing w:val="-14"/>
        </w:rPr>
        <w:t xml:space="preserve"> </w:t>
      </w:r>
      <w:r>
        <w:rPr>
          <w:spacing w:val="-3"/>
        </w:rPr>
        <w:t>of</w:t>
      </w:r>
      <w:r>
        <w:rPr>
          <w:spacing w:val="-15"/>
        </w:rPr>
        <w:t xml:space="preserve"> </w:t>
      </w:r>
      <w:r>
        <w:rPr>
          <w:spacing w:val="-4"/>
        </w:rPr>
        <w:t>the</w:t>
      </w:r>
      <w:r>
        <w:rPr>
          <w:spacing w:val="-14"/>
        </w:rPr>
        <w:t xml:space="preserve"> </w:t>
      </w:r>
      <w:r>
        <w:rPr>
          <w:spacing w:val="-4"/>
        </w:rPr>
        <w:t>defining</w:t>
      </w:r>
      <w:r>
        <w:rPr>
          <w:spacing w:val="-14"/>
        </w:rPr>
        <w:t xml:space="preserve"> </w:t>
      </w:r>
      <w:r>
        <w:t>features</w:t>
      </w:r>
      <w:r>
        <w:rPr>
          <w:spacing w:val="-15"/>
        </w:rPr>
        <w:t xml:space="preserve"> </w:t>
      </w:r>
      <w:r>
        <w:rPr>
          <w:spacing w:val="-3"/>
        </w:rPr>
        <w:t>of</w:t>
      </w:r>
      <w:r>
        <w:rPr>
          <w:spacing w:val="-14"/>
        </w:rPr>
        <w:t xml:space="preserve"> </w:t>
      </w:r>
      <w:r>
        <w:t>ragtime</w:t>
      </w:r>
      <w:r>
        <w:rPr>
          <w:spacing w:val="-14"/>
        </w:rPr>
        <w:t xml:space="preserve"> </w:t>
      </w:r>
      <w:r>
        <w:rPr>
          <w:spacing w:val="-4"/>
        </w:rPr>
        <w:t>and</w:t>
      </w:r>
      <w:r>
        <w:rPr>
          <w:spacing w:val="-15"/>
        </w:rPr>
        <w:t xml:space="preserve"> </w:t>
      </w:r>
      <w:proofErr w:type="gramStart"/>
      <w:r>
        <w:rPr>
          <w:spacing w:val="-4"/>
        </w:rPr>
        <w:t>jazz,</w:t>
      </w:r>
      <w:r>
        <w:rPr>
          <w:spacing w:val="-14"/>
        </w:rPr>
        <w:t xml:space="preserve"> </w:t>
      </w:r>
      <w:r>
        <w:rPr>
          <w:spacing w:val="-4"/>
        </w:rPr>
        <w:t>and</w:t>
      </w:r>
      <w:proofErr w:type="gramEnd"/>
      <w:r>
        <w:rPr>
          <w:spacing w:val="-14"/>
        </w:rPr>
        <w:t xml:space="preserve"> </w:t>
      </w:r>
      <w:r>
        <w:rPr>
          <w:spacing w:val="-3"/>
        </w:rPr>
        <w:t>is</w:t>
      </w:r>
      <w:r>
        <w:rPr>
          <w:spacing w:val="-15"/>
        </w:rPr>
        <w:t xml:space="preserve"> </w:t>
      </w:r>
      <w:r>
        <w:rPr>
          <w:spacing w:val="-4"/>
        </w:rPr>
        <w:t>one</w:t>
      </w:r>
      <w:r>
        <w:rPr>
          <w:spacing w:val="-14"/>
        </w:rPr>
        <w:t xml:space="preserve"> </w:t>
      </w:r>
      <w:r>
        <w:t>aspect</w:t>
      </w:r>
      <w:r>
        <w:rPr>
          <w:spacing w:val="-14"/>
        </w:rPr>
        <w:t xml:space="preserve"> </w:t>
      </w:r>
      <w:r>
        <w:t xml:space="preserve">of rhythmic bounce associated </w:t>
      </w:r>
      <w:r>
        <w:rPr>
          <w:spacing w:val="-4"/>
        </w:rPr>
        <w:t xml:space="preserve">with those </w:t>
      </w:r>
      <w:r>
        <w:t xml:space="preserve">genres </w:t>
      </w:r>
      <w:r>
        <w:rPr>
          <w:spacing w:val="-3"/>
        </w:rPr>
        <w:t xml:space="preserve">of </w:t>
      </w:r>
      <w:r>
        <w:t xml:space="preserve">music. </w:t>
      </w:r>
      <w:r>
        <w:rPr>
          <w:spacing w:val="-3"/>
        </w:rPr>
        <w:t xml:space="preserve">In </w:t>
      </w:r>
      <w:r>
        <w:t xml:space="preserve">Figure </w:t>
      </w:r>
      <w:r>
        <w:rPr>
          <w:spacing w:val="-4"/>
        </w:rPr>
        <w:t xml:space="preserve">1.21 </w:t>
      </w:r>
      <w:r>
        <w:t xml:space="preserve">below, </w:t>
      </w:r>
      <w:r>
        <w:rPr>
          <w:spacing w:val="-3"/>
        </w:rPr>
        <w:t xml:space="preserve">it is </w:t>
      </w:r>
      <w:r>
        <w:t>the circled</w:t>
      </w:r>
      <w:r>
        <w:rPr>
          <w:spacing w:val="-9"/>
        </w:rPr>
        <w:t xml:space="preserve"> </w:t>
      </w:r>
      <w:r>
        <w:rPr>
          <w:spacing w:val="-4"/>
        </w:rPr>
        <w:t>notes</w:t>
      </w:r>
      <w:r>
        <w:rPr>
          <w:spacing w:val="-9"/>
        </w:rPr>
        <w:t xml:space="preserve"> </w:t>
      </w:r>
      <w:r>
        <w:rPr>
          <w:spacing w:val="-3"/>
        </w:rPr>
        <w:t>on</w:t>
      </w:r>
      <w:r>
        <w:rPr>
          <w:spacing w:val="-8"/>
        </w:rPr>
        <w:t xml:space="preserve"> </w:t>
      </w:r>
      <w:r>
        <w:rPr>
          <w:spacing w:val="-4"/>
        </w:rPr>
        <w:t>the</w:t>
      </w:r>
      <w:r>
        <w:rPr>
          <w:spacing w:val="-9"/>
        </w:rPr>
        <w:t xml:space="preserve"> </w:t>
      </w:r>
      <w:r>
        <w:rPr>
          <w:spacing w:val="-4"/>
        </w:rPr>
        <w:t>weak</w:t>
      </w:r>
      <w:r>
        <w:rPr>
          <w:spacing w:val="-8"/>
        </w:rPr>
        <w:t xml:space="preserve"> </w:t>
      </w:r>
      <w:r>
        <w:rPr>
          <w:spacing w:val="-4"/>
        </w:rPr>
        <w:t>beats</w:t>
      </w:r>
      <w:r>
        <w:rPr>
          <w:spacing w:val="-9"/>
        </w:rPr>
        <w:t xml:space="preserve"> </w:t>
      </w:r>
      <w:r>
        <w:rPr>
          <w:spacing w:val="-4"/>
        </w:rPr>
        <w:t>which</w:t>
      </w:r>
      <w:r>
        <w:rPr>
          <w:spacing w:val="-8"/>
        </w:rPr>
        <w:t xml:space="preserve"> </w:t>
      </w:r>
      <w:r>
        <w:rPr>
          <w:spacing w:val="-4"/>
        </w:rPr>
        <w:t>are</w:t>
      </w:r>
      <w:r>
        <w:rPr>
          <w:spacing w:val="-9"/>
        </w:rPr>
        <w:t xml:space="preserve"> </w:t>
      </w:r>
      <w:r>
        <w:t>accented</w:t>
      </w:r>
      <w:r>
        <w:rPr>
          <w:spacing w:val="-9"/>
        </w:rPr>
        <w:t xml:space="preserve"> </w:t>
      </w:r>
      <w:r>
        <w:rPr>
          <w:spacing w:val="-3"/>
        </w:rPr>
        <w:t>or</w:t>
      </w:r>
      <w:r>
        <w:rPr>
          <w:spacing w:val="-8"/>
        </w:rPr>
        <w:t xml:space="preserve"> </w:t>
      </w:r>
      <w:r>
        <w:t>emphasized.</w:t>
      </w:r>
    </w:p>
    <w:p w14:paraId="67BB226B" w14:textId="77777777" w:rsidR="00633F70" w:rsidRDefault="00633F70" w:rsidP="00633F70">
      <w:pPr>
        <w:pStyle w:val="Body"/>
      </w:pPr>
    </w:p>
    <w:p w14:paraId="11244900" w14:textId="77777777" w:rsidR="00633F70" w:rsidRDefault="00633F70" w:rsidP="00633F70">
      <w:pPr>
        <w:pStyle w:val="Body"/>
        <w:ind w:firstLine="0"/>
        <w:jc w:val="center"/>
      </w:pPr>
      <w:r>
        <w:rPr>
          <w:noProof/>
        </w:rPr>
        <mc:AlternateContent>
          <mc:Choice Requires="wpg">
            <w:drawing>
              <wp:inline distT="0" distB="0" distL="0" distR="0" wp14:anchorId="4327CE20" wp14:editId="691B697B">
                <wp:extent cx="5029200" cy="443230"/>
                <wp:effectExtent l="0" t="0" r="0" b="1270"/>
                <wp:docPr id="102" name="Group 52" descr="“The Entertainer” by Scott Joplin" title="“The Entertainer” by Scott Joplin"/>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29200" cy="443230"/>
                          <a:chOff x="2160" y="1107"/>
                          <a:chExt cx="7920" cy="698"/>
                        </a:xfrm>
                      </wpg:grpSpPr>
                      <pic:pic xmlns:pic="http://schemas.openxmlformats.org/drawingml/2006/picture">
                        <pic:nvPicPr>
                          <pic:cNvPr id="104" name="Picture 57" descr="“The Entertainer” by Scott Joplin" title="“The Entertainer” by Scott Joplin"/>
                          <pic:cNvPicPr>
                            <a:picLocks/>
                          </pic:cNvPicPr>
                        </pic:nvPicPr>
                        <pic:blipFill>
                          <a:blip r:embed="rId68">
                            <a:extLst>
                              <a:ext uri="{28A0092B-C50C-407E-A947-70E740481C1C}">
                                <a14:useLocalDpi xmlns:a14="http://schemas.microsoft.com/office/drawing/2010/main" val="0"/>
                              </a:ext>
                            </a:extLst>
                          </a:blip>
                          <a:srcRect/>
                          <a:stretch>
                            <a:fillRect/>
                          </a:stretch>
                        </pic:blipFill>
                        <pic:spPr bwMode="auto">
                          <a:xfrm>
                            <a:off x="2160" y="1106"/>
                            <a:ext cx="7920" cy="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6" name="Picture 56"/>
                          <pic:cNvPicPr>
                            <a:picLocks/>
                          </pic:cNvPicPr>
                        </pic:nvPicPr>
                        <pic:blipFill>
                          <a:blip r:embed="rId69">
                            <a:extLst>
                              <a:ext uri="{28A0092B-C50C-407E-A947-70E740481C1C}">
                                <a14:useLocalDpi xmlns:a14="http://schemas.microsoft.com/office/drawing/2010/main" val="0"/>
                              </a:ext>
                            </a:extLst>
                          </a:blip>
                          <a:srcRect/>
                          <a:stretch>
                            <a:fillRect/>
                          </a:stretch>
                        </pic:blipFill>
                        <pic:spPr bwMode="auto">
                          <a:xfrm>
                            <a:off x="3900" y="1224"/>
                            <a:ext cx="250" cy="3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8" name="Picture 55"/>
                          <pic:cNvPicPr>
                            <a:picLocks/>
                          </pic:cNvPicPr>
                        </pic:nvPicPr>
                        <pic:blipFill>
                          <a:blip r:embed="rId69">
                            <a:extLst>
                              <a:ext uri="{28A0092B-C50C-407E-A947-70E740481C1C}">
                                <a14:useLocalDpi xmlns:a14="http://schemas.microsoft.com/office/drawing/2010/main" val="0"/>
                              </a:ext>
                            </a:extLst>
                          </a:blip>
                          <a:srcRect/>
                          <a:stretch>
                            <a:fillRect/>
                          </a:stretch>
                        </pic:blipFill>
                        <pic:spPr bwMode="auto">
                          <a:xfrm>
                            <a:off x="4229" y="1224"/>
                            <a:ext cx="250" cy="3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0" name="Picture 54"/>
                          <pic:cNvPicPr>
                            <a:picLocks/>
                          </pic:cNvPicPr>
                        </pic:nvPicPr>
                        <pic:blipFill>
                          <a:blip r:embed="rId70">
                            <a:extLst>
                              <a:ext uri="{28A0092B-C50C-407E-A947-70E740481C1C}">
                                <a14:useLocalDpi xmlns:a14="http://schemas.microsoft.com/office/drawing/2010/main" val="0"/>
                              </a:ext>
                            </a:extLst>
                          </a:blip>
                          <a:srcRect/>
                          <a:stretch>
                            <a:fillRect/>
                          </a:stretch>
                        </pic:blipFill>
                        <pic:spPr bwMode="auto">
                          <a:xfrm>
                            <a:off x="4578" y="1222"/>
                            <a:ext cx="250" cy="3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2" name="Picture 53"/>
                          <pic:cNvPicPr>
                            <a:picLocks/>
                          </pic:cNvPicPr>
                        </pic:nvPicPr>
                        <pic:blipFill>
                          <a:blip r:embed="rId69">
                            <a:extLst>
                              <a:ext uri="{28A0092B-C50C-407E-A947-70E740481C1C}">
                                <a14:useLocalDpi xmlns:a14="http://schemas.microsoft.com/office/drawing/2010/main" val="0"/>
                              </a:ext>
                            </a:extLst>
                          </a:blip>
                          <a:srcRect/>
                          <a:stretch>
                            <a:fillRect/>
                          </a:stretch>
                        </pic:blipFill>
                        <pic:spPr bwMode="auto">
                          <a:xfrm>
                            <a:off x="6290" y="1169"/>
                            <a:ext cx="250" cy="3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65D4A1E4" id="Group 52" o:spid="_x0000_s1026" alt="Title: “The Entertainer” by Scott Joplin - Description: “The Entertainer” by Scott Joplin" style="width:396pt;height:34.9pt;mso-position-horizontal-relative:char;mso-position-vertical-relative:line" coordorigin="2160,1107" coordsize="7920,69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7" o:spid="_x0000_s1027" type="#_x0000_t75" alt="“The Entertainer” by Scott Joplin" style="position:absolute;left:2160;top:1106;width:7920;height:6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">
                  <v:imagedata r:id="rId76" o:title="“The Entertainer” by Scott Joplin"/>
                  <v:path arrowok="t"/>
                  <o:lock v:ext="edit" aspectratio="f"/>
                </v:shape>
                <v:shape id="Picture 56" o:spid="_x0000_s1028" type="#_x0000_t75" style="position:absolute;left:3900;top:1224;width:250;height:3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">
                  <v:imagedata r:id="rId77" o:title=""/>
                  <v:path arrowok="t"/>
                  <o:lock v:ext="edit" aspectratio="f"/>
                </v:shape>
                <v:shape id="Picture 55" o:spid="_x0000_s1029" type="#_x0000_t75" style="position:absolute;left:4229;top:1224;width:250;height:3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">
                  <v:imagedata r:id="rId77" o:title=""/>
                  <v:path arrowok="t"/>
                  <o:lock v:ext="edit" aspectratio="f"/>
                </v:shape>
                <v:shape id="Picture 54" o:spid="_x0000_s1030" type="#_x0000_t75" style="position:absolute;left:4578;top:1222;width:250;height:3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">
                  <v:imagedata r:id="rId78" o:title=""/>
                  <v:path arrowok="t"/>
                  <o:lock v:ext="edit" aspectratio="f"/>
                </v:shape>
                <v:shape id="Picture 53" o:spid="_x0000_s1031" type="#_x0000_t75" style="position:absolute;left:6290;top:1169;width:250;height:3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">
                  <v:imagedata r:id="rId77" o:title=""/>
                  <v:path arrowok="t"/>
                  <o:lock v:ext="edit" aspectratio="f"/>
                </v:shape>
                <w10:anchorlock/>
              </v:group>
            </w:pict>
          </mc:Fallback>
        </mc:AlternateContent>
      </w:r>
    </w:p>
    <w:p w14:paraId="38114E95" w14:textId="77777777" w:rsidR="000B7C2D" w:rsidRDefault="00633F70" w:rsidP="00633F70">
      <w:pPr>
        <w:pStyle w:val="CaptionHeader"/>
      </w:pPr>
      <w:r>
        <w:t>F</w:t>
      </w:r>
      <w:r w:rsidR="000B7C2D">
        <w:t xml:space="preserve">igure 1.21 | </w:t>
      </w:r>
      <w:r w:rsidR="000B7C2D">
        <w:t>“</w:t>
      </w:r>
      <w:r w:rsidR="000B7C2D">
        <w:t>The Entertainer</w:t>
      </w:r>
      <w:r w:rsidR="000B7C2D">
        <w:t>”</w:t>
      </w:r>
      <w:r w:rsidR="000B7C2D">
        <w:t xml:space="preserve"> by Scott Joplin</w:t>
      </w:r>
    </w:p>
    <w:p w14:paraId="0B006BD8" w14:textId="77777777" w:rsidR="00633F70" w:rsidRDefault="00633F70" w:rsidP="00633F70">
      <w:pPr>
        <w:pStyle w:val="CaptionText"/>
      </w:pPr>
      <w:r w:rsidRPr="00633F70">
        <w:t>A</w:t>
      </w:r>
      <w:r w:rsidR="000B7C2D" w:rsidRPr="00633F70">
        <w:t xml:space="preserve">uthor | Corey Parson </w:t>
      </w:r>
    </w:p>
    <w:p w14:paraId="2A35FC69" w14:textId="77777777" w:rsidR="00633F70" w:rsidRDefault="00633F70" w:rsidP="00633F70">
      <w:pPr>
        <w:pStyle w:val="CaptionText"/>
      </w:pPr>
      <w:r w:rsidRPr="00633F70">
        <w:t>S</w:t>
      </w:r>
      <w:r w:rsidR="000B7C2D" w:rsidRPr="00633F70">
        <w:t xml:space="preserve">ource | Original Work </w:t>
      </w:r>
    </w:p>
    <w:p w14:paraId="742111CC" w14:textId="77777777" w:rsidR="000B7C2D" w:rsidRPr="00633F70" w:rsidRDefault="00633F70" w:rsidP="00633F70">
      <w:pPr>
        <w:pStyle w:val="CaptionText"/>
      </w:pPr>
      <w:r w:rsidRPr="00633F70">
        <w:t>L</w:t>
      </w:r>
      <w:r w:rsidR="000B7C2D" w:rsidRPr="00633F70">
        <w:t>icense | CC BY-SA 4.0</w:t>
      </w:r>
    </w:p>
    <w:p w14:paraId="33B4AE27" w14:textId="77777777" w:rsidR="000B7C2D" w:rsidRDefault="000B7C2D" w:rsidP="00633F70">
      <w:pPr>
        <w:pStyle w:val="Body"/>
      </w:pPr>
    </w:p>
    <w:p w14:paraId="3589EF80" w14:textId="77777777" w:rsidR="000B7C2D" w:rsidRDefault="000B7C2D" w:rsidP="00633F70">
      <w:pPr>
        <w:pStyle w:val="Body"/>
      </w:pPr>
      <w:r>
        <w:t xml:space="preserve">In some cases, certain types of music may feature the use of a </w:t>
      </w:r>
      <w:r>
        <w:rPr>
          <w:b/>
        </w:rPr>
        <w:t>polyrhythm</w:t>
      </w:r>
      <w:r>
        <w:t>, which simply refers to two or more different rhythms being played at the same time. A common polyrhythm might pit a feeling of four against a feeling of three. Polyrhythms are often associated with the music of Africa. However, they can be found in American and European music of the twentieth century, such as jazz.</w:t>
      </w:r>
    </w:p>
    <w:p w14:paraId="07B5D978" w14:textId="77777777" w:rsidR="000B7C2D" w:rsidRDefault="000B7C2D" w:rsidP="00633F70">
      <w:pPr>
        <w:pStyle w:val="Body"/>
      </w:pPr>
      <w:r>
        <w:t>Listen to the example below of Duke Ellington playing his signature song, the Billy Strayhorn composition “Take the A Train.” You will notice that the beats in the piece are grouped as four beats per measure. Pay special attention to what happens at 1:32 in the video. The horns begin to imply groupings of three beats (or triple meter) on top of the existing four beat groupings (or quadruple meter). These</w:t>
      </w:r>
      <w:r>
        <w:rPr>
          <w:spacing w:val="-9"/>
        </w:rPr>
        <w:t xml:space="preserve"> </w:t>
      </w:r>
      <w:r>
        <w:t>concurrent</w:t>
      </w:r>
      <w:r>
        <w:rPr>
          <w:spacing w:val="-9"/>
        </w:rPr>
        <w:t xml:space="preserve"> </w:t>
      </w:r>
      <w:r>
        <w:t>groupings</w:t>
      </w:r>
      <w:r>
        <w:rPr>
          <w:spacing w:val="-8"/>
        </w:rPr>
        <w:t xml:space="preserve"> </w:t>
      </w:r>
      <w:r>
        <w:t>create</w:t>
      </w:r>
      <w:r>
        <w:rPr>
          <w:spacing w:val="-9"/>
        </w:rPr>
        <w:t xml:space="preserve"> </w:t>
      </w:r>
      <w:r>
        <w:t>a</w:t>
      </w:r>
      <w:r>
        <w:rPr>
          <w:spacing w:val="-8"/>
        </w:rPr>
        <w:t xml:space="preserve"> </w:t>
      </w:r>
      <w:r>
        <w:t>sense</w:t>
      </w:r>
      <w:r>
        <w:rPr>
          <w:spacing w:val="-9"/>
        </w:rPr>
        <w:t xml:space="preserve"> </w:t>
      </w:r>
      <w:r>
        <w:t>of</w:t>
      </w:r>
      <w:r>
        <w:rPr>
          <w:spacing w:val="-8"/>
        </w:rPr>
        <w:t xml:space="preserve"> </w:t>
      </w:r>
      <w:r>
        <w:t>rhythmic</w:t>
      </w:r>
      <w:r>
        <w:rPr>
          <w:spacing w:val="-9"/>
        </w:rPr>
        <w:t xml:space="preserve"> </w:t>
      </w:r>
      <w:r>
        <w:t>tension</w:t>
      </w:r>
      <w:r>
        <w:rPr>
          <w:spacing w:val="-8"/>
        </w:rPr>
        <w:t xml:space="preserve"> </w:t>
      </w:r>
      <w:r>
        <w:t>that</w:t>
      </w:r>
      <w:r>
        <w:rPr>
          <w:spacing w:val="-9"/>
        </w:rPr>
        <w:t xml:space="preserve"> </w:t>
      </w:r>
      <w:r>
        <w:t>leads</w:t>
      </w:r>
      <w:r>
        <w:rPr>
          <w:spacing w:val="-8"/>
        </w:rPr>
        <w:t xml:space="preserve"> </w:t>
      </w:r>
      <w:r>
        <w:t>the</w:t>
      </w:r>
      <w:r>
        <w:rPr>
          <w:spacing w:val="-9"/>
        </w:rPr>
        <w:t xml:space="preserve"> </w:t>
      </w:r>
      <w:r>
        <w:t>band into the next section of the piece at 1:38 in the</w:t>
      </w:r>
      <w:r>
        <w:rPr>
          <w:spacing w:val="-11"/>
        </w:rPr>
        <w:t xml:space="preserve"> </w:t>
      </w:r>
      <w:r>
        <w:t>video.</w:t>
      </w:r>
    </w:p>
    <w:p w14:paraId="66648D82" w14:textId="77777777" w:rsidR="000B7C2D" w:rsidRDefault="000B7C2D" w:rsidP="00633F70">
      <w:pPr>
        <w:pStyle w:val="Body"/>
      </w:pPr>
    </w:p>
    <w:p w14:paraId="3A95A7EB" w14:textId="43FDDB48" w:rsidR="000B7C2D" w:rsidRDefault="00633F70" w:rsidP="00F1155D">
      <w:pPr>
        <w:pStyle w:val="Heading3"/>
      </w:pPr>
      <w:r>
        <w:t>E</w:t>
      </w:r>
      <w:r w:rsidR="000B7C2D">
        <w:t xml:space="preserve">x. 1.16: </w:t>
      </w:r>
      <w:hyperlink r:id="rId79" w:history="1">
        <w:r w:rsidRPr="009431A2">
          <w:rPr>
            <w:rStyle w:val="Hyperlink"/>
          </w:rPr>
          <w:t>D</w:t>
        </w:r>
        <w:r w:rsidR="000B7C2D" w:rsidRPr="009431A2">
          <w:rPr>
            <w:rStyle w:val="Hyperlink"/>
          </w:rPr>
          <w:t xml:space="preserve">uke </w:t>
        </w:r>
        <w:r w:rsidRPr="009431A2">
          <w:rPr>
            <w:rStyle w:val="Hyperlink"/>
          </w:rPr>
          <w:t>E</w:t>
        </w:r>
        <w:r w:rsidR="000B7C2D" w:rsidRPr="009431A2">
          <w:rPr>
            <w:rStyle w:val="Hyperlink"/>
          </w:rPr>
          <w:t>llington “Take the a Train”</w:t>
        </w:r>
      </w:hyperlink>
    </w:p>
    <w:p w14:paraId="2FB75980" w14:textId="77777777" w:rsidR="001836C6" w:rsidRPr="001836C6" w:rsidRDefault="001836C6" w:rsidP="001836C6">
      <w:pPr>
        <w:pStyle w:val="Body"/>
        <w:rPr>
          <w:rStyle w:val="Hyperlink"/>
        </w:rPr>
      </w:pPr>
    </w:p>
    <w:p w14:paraId="27F15FE3" w14:textId="77777777" w:rsidR="000B7C2D" w:rsidRDefault="000B7C2D" w:rsidP="001836C6">
      <w:pPr>
        <w:pStyle w:val="Body"/>
        <w:ind w:firstLine="0"/>
        <w:jc w:val="center"/>
        <w:rPr>
          <w:sz w:val="18"/>
        </w:rPr>
      </w:pPr>
      <w:r>
        <w:rPr>
          <w:noProof/>
        </w:rPr>
        <w:drawing>
          <wp:inline distT="0" distB="0" distL="0" distR="0" wp14:anchorId="4EAB28BA" wp14:editId="5A88F319">
            <wp:extent cx="3516734" cy="462057"/>
            <wp:effectExtent l="0" t="0" r="1270" b="0"/>
            <wp:docPr id="63" name="image36.jpeg" descr="Polyrhythm" title="Polyrhyth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6.jpeg"/>
                    <pic:cNvPicPr/>
                  </pic:nvPicPr>
                  <pic:blipFill>
                    <a:blip r:embed="rId80" cstate="print"/>
                    <a:stretch>
                      <a:fillRect/>
                    </a:stretch>
                  </pic:blipFill>
                  <pic:spPr>
                    <a:xfrm>
                      <a:off x="0" y="0"/>
                      <a:ext cx="3516734" cy="462057"/>
                    </a:xfrm>
                    <a:prstGeom prst="rect">
                      <a:avLst/>
                    </a:prstGeom>
                  </pic:spPr>
                </pic:pic>
              </a:graphicData>
            </a:graphic>
          </wp:inline>
        </w:drawing>
      </w:r>
    </w:p>
    <w:p w14:paraId="71F85FE1" w14:textId="77777777" w:rsidR="001836C6" w:rsidRDefault="001836C6" w:rsidP="001836C6">
      <w:pPr>
        <w:pStyle w:val="CaptionHeader"/>
      </w:pPr>
      <w:r>
        <w:t>F</w:t>
      </w:r>
      <w:r w:rsidR="000B7C2D">
        <w:t>igure 1.22 | Polyrhythm</w:t>
      </w:r>
    </w:p>
    <w:p w14:paraId="60832177" w14:textId="77777777" w:rsidR="001836C6" w:rsidRPr="001836C6" w:rsidRDefault="001836C6" w:rsidP="001836C6">
      <w:pPr>
        <w:pStyle w:val="CaptionText"/>
      </w:pPr>
      <w:r w:rsidRPr="001836C6">
        <w:t>A</w:t>
      </w:r>
      <w:r w:rsidR="000B7C2D" w:rsidRPr="001836C6">
        <w:t>uthor | Thomas Heflin</w:t>
      </w:r>
    </w:p>
    <w:p w14:paraId="21A7AD45" w14:textId="77777777" w:rsidR="001836C6" w:rsidRPr="001836C6" w:rsidRDefault="001836C6" w:rsidP="001836C6">
      <w:pPr>
        <w:pStyle w:val="CaptionText"/>
      </w:pPr>
      <w:r w:rsidRPr="001836C6">
        <w:t>S</w:t>
      </w:r>
      <w:r w:rsidR="000B7C2D" w:rsidRPr="001836C6">
        <w:t>ource | Original Work</w:t>
      </w:r>
    </w:p>
    <w:p w14:paraId="38AEFE24" w14:textId="77777777" w:rsidR="000B7C2D" w:rsidRDefault="001836C6" w:rsidP="001836C6">
      <w:pPr>
        <w:pStyle w:val="CaptionText"/>
      </w:pPr>
      <w:r w:rsidRPr="001836C6">
        <w:t>L</w:t>
      </w:r>
      <w:r w:rsidR="000B7C2D" w:rsidRPr="001836C6">
        <w:t xml:space="preserve">icense | CC </w:t>
      </w:r>
      <w:r w:rsidR="000B7C2D">
        <w:t>BY-SA 4.0</w:t>
      </w:r>
    </w:p>
    <w:p w14:paraId="2C588F42" w14:textId="77777777" w:rsidR="001836C6" w:rsidRPr="001836C6" w:rsidRDefault="001836C6" w:rsidP="001836C6">
      <w:pPr>
        <w:pStyle w:val="Body"/>
      </w:pPr>
    </w:p>
    <w:p w14:paraId="5C7CAB32" w14:textId="77777777" w:rsidR="000B7C2D" w:rsidRDefault="001836C6" w:rsidP="001836C6">
      <w:pPr>
        <w:pStyle w:val="Heading1"/>
      </w:pPr>
      <w:r>
        <w:rPr>
          <w:caps w:val="0"/>
          <w:w w:val="110"/>
        </w:rPr>
        <w:lastRenderedPageBreak/>
        <w:t>TEXTURE</w:t>
      </w:r>
    </w:p>
    <w:p w14:paraId="35C07D4C" w14:textId="77777777" w:rsidR="000B7C2D" w:rsidRDefault="000B7C2D" w:rsidP="001836C6">
      <w:pPr>
        <w:pStyle w:val="Body"/>
      </w:pPr>
      <w:r>
        <w:rPr>
          <w:b/>
        </w:rPr>
        <w:t>Texture</w:t>
      </w:r>
      <w:r>
        <w:rPr>
          <w:b/>
          <w:spacing w:val="-16"/>
        </w:rPr>
        <w:t xml:space="preserve"> </w:t>
      </w:r>
      <w:r>
        <w:t>refers</w:t>
      </w:r>
      <w:r>
        <w:rPr>
          <w:spacing w:val="-12"/>
        </w:rPr>
        <w:t xml:space="preserve"> </w:t>
      </w:r>
      <w:r>
        <w:t>to</w:t>
      </w:r>
      <w:r>
        <w:rPr>
          <w:spacing w:val="-13"/>
        </w:rPr>
        <w:t xml:space="preserve"> </w:t>
      </w:r>
      <w:r>
        <w:t>the</w:t>
      </w:r>
      <w:r>
        <w:rPr>
          <w:spacing w:val="-12"/>
        </w:rPr>
        <w:t xml:space="preserve"> </w:t>
      </w:r>
      <w:r>
        <w:t>ways</w:t>
      </w:r>
      <w:r>
        <w:rPr>
          <w:spacing w:val="-13"/>
        </w:rPr>
        <w:t xml:space="preserve"> </w:t>
      </w:r>
      <w:r>
        <w:t>in</w:t>
      </w:r>
      <w:r>
        <w:rPr>
          <w:spacing w:val="-12"/>
        </w:rPr>
        <w:t xml:space="preserve"> </w:t>
      </w:r>
      <w:r>
        <w:t>which</w:t>
      </w:r>
      <w:r>
        <w:rPr>
          <w:spacing w:val="-12"/>
        </w:rPr>
        <w:t xml:space="preserve"> </w:t>
      </w:r>
      <w:r>
        <w:t>musical</w:t>
      </w:r>
      <w:r>
        <w:rPr>
          <w:spacing w:val="-13"/>
        </w:rPr>
        <w:t xml:space="preserve"> </w:t>
      </w:r>
      <w:r>
        <w:t>lines</w:t>
      </w:r>
      <w:r>
        <w:rPr>
          <w:spacing w:val="-12"/>
        </w:rPr>
        <w:t xml:space="preserve"> </w:t>
      </w:r>
      <w:r>
        <w:t>of</w:t>
      </w:r>
      <w:r>
        <w:rPr>
          <w:spacing w:val="-13"/>
        </w:rPr>
        <w:t xml:space="preserve"> </w:t>
      </w:r>
      <w:r>
        <w:t>a</w:t>
      </w:r>
      <w:r>
        <w:rPr>
          <w:spacing w:val="-12"/>
        </w:rPr>
        <w:t xml:space="preserve"> </w:t>
      </w:r>
      <w:r>
        <w:t>musical</w:t>
      </w:r>
      <w:r>
        <w:rPr>
          <w:spacing w:val="-12"/>
        </w:rPr>
        <w:t xml:space="preserve"> </w:t>
      </w:r>
      <w:r>
        <w:t>piece</w:t>
      </w:r>
      <w:r>
        <w:rPr>
          <w:spacing w:val="-13"/>
        </w:rPr>
        <w:t xml:space="preserve"> </w:t>
      </w:r>
      <w:r>
        <w:t>interact.</w:t>
      </w:r>
      <w:r>
        <w:rPr>
          <w:spacing w:val="-12"/>
        </w:rPr>
        <w:t xml:space="preserve"> </w:t>
      </w:r>
      <w:r>
        <w:t>We use a variety of general adjectives to describe musical texture, words such as transparent, dense, thin, thick, heavy, and light. We also use three specific musical terms to describe texture: monophony, homophony, and polyphony. Of these three terms, homophony and polyphony are most important for jazz, rock, and</w:t>
      </w:r>
      <w:r>
        <w:rPr>
          <w:spacing w:val="-37"/>
        </w:rPr>
        <w:t xml:space="preserve"> </w:t>
      </w:r>
      <w:r>
        <w:t>popular music.</w:t>
      </w:r>
    </w:p>
    <w:p w14:paraId="3493A82C" w14:textId="77777777" w:rsidR="000B7C2D" w:rsidRDefault="000B7C2D" w:rsidP="001836C6">
      <w:pPr>
        <w:pStyle w:val="Body"/>
      </w:pPr>
      <w:r>
        <w:rPr>
          <w:b/>
        </w:rPr>
        <w:t>Monophonic</w:t>
      </w:r>
      <w:r>
        <w:rPr>
          <w:b/>
          <w:spacing w:val="-7"/>
        </w:rPr>
        <w:t xml:space="preserve"> </w:t>
      </w:r>
      <w:r>
        <w:t>music</w:t>
      </w:r>
      <w:r>
        <w:rPr>
          <w:spacing w:val="-4"/>
        </w:rPr>
        <w:t xml:space="preserve"> </w:t>
      </w:r>
      <w:r>
        <w:t>is</w:t>
      </w:r>
      <w:r>
        <w:rPr>
          <w:spacing w:val="-4"/>
        </w:rPr>
        <w:t xml:space="preserve"> </w:t>
      </w:r>
      <w:r>
        <w:t>music</w:t>
      </w:r>
      <w:r>
        <w:rPr>
          <w:spacing w:val="-4"/>
        </w:rPr>
        <w:t xml:space="preserve"> </w:t>
      </w:r>
      <w:r>
        <w:t>that</w:t>
      </w:r>
      <w:r>
        <w:rPr>
          <w:spacing w:val="-4"/>
        </w:rPr>
        <w:t xml:space="preserve"> </w:t>
      </w:r>
      <w:r>
        <w:t>has</w:t>
      </w:r>
      <w:r>
        <w:rPr>
          <w:spacing w:val="-4"/>
        </w:rPr>
        <w:t xml:space="preserve"> </w:t>
      </w:r>
      <w:r>
        <w:t>one</w:t>
      </w:r>
      <w:r>
        <w:rPr>
          <w:spacing w:val="-4"/>
        </w:rPr>
        <w:t xml:space="preserve"> </w:t>
      </w:r>
      <w:r>
        <w:t>melodic</w:t>
      </w:r>
      <w:r>
        <w:rPr>
          <w:spacing w:val="-4"/>
        </w:rPr>
        <w:t xml:space="preserve"> </w:t>
      </w:r>
      <w:r>
        <w:t>line.</w:t>
      </w:r>
      <w:r>
        <w:rPr>
          <w:spacing w:val="-5"/>
        </w:rPr>
        <w:t xml:space="preserve"> </w:t>
      </w:r>
      <w:r>
        <w:t>This</w:t>
      </w:r>
      <w:r>
        <w:rPr>
          <w:spacing w:val="-4"/>
        </w:rPr>
        <w:t xml:space="preserve"> </w:t>
      </w:r>
      <w:r>
        <w:t>one</w:t>
      </w:r>
      <w:r>
        <w:rPr>
          <w:spacing w:val="-4"/>
        </w:rPr>
        <w:t xml:space="preserve"> </w:t>
      </w:r>
      <w:r>
        <w:t>melodic</w:t>
      </w:r>
      <w:r>
        <w:rPr>
          <w:spacing w:val="-4"/>
        </w:rPr>
        <w:t xml:space="preserve"> </w:t>
      </w:r>
      <w:r>
        <w:t>line may be sung by one person or 100 people. The important thing is that they are all singing</w:t>
      </w:r>
      <w:r>
        <w:rPr>
          <w:spacing w:val="-10"/>
        </w:rPr>
        <w:t xml:space="preserve"> </w:t>
      </w:r>
      <w:r>
        <w:t>the</w:t>
      </w:r>
      <w:r>
        <w:rPr>
          <w:spacing w:val="-9"/>
        </w:rPr>
        <w:t xml:space="preserve"> </w:t>
      </w:r>
      <w:r>
        <w:t>same</w:t>
      </w:r>
      <w:r>
        <w:rPr>
          <w:spacing w:val="-10"/>
        </w:rPr>
        <w:t xml:space="preserve"> </w:t>
      </w:r>
      <w:r>
        <w:t>melody,</w:t>
      </w:r>
      <w:r>
        <w:rPr>
          <w:spacing w:val="-9"/>
        </w:rPr>
        <w:t xml:space="preserve"> </w:t>
      </w:r>
      <w:r>
        <w:t>either</w:t>
      </w:r>
      <w:r>
        <w:rPr>
          <w:spacing w:val="-10"/>
        </w:rPr>
        <w:t xml:space="preserve"> </w:t>
      </w:r>
      <w:r>
        <w:t>in</w:t>
      </w:r>
      <w:r>
        <w:rPr>
          <w:spacing w:val="-9"/>
        </w:rPr>
        <w:t xml:space="preserve"> </w:t>
      </w:r>
      <w:r>
        <w:t>unison</w:t>
      </w:r>
      <w:r>
        <w:rPr>
          <w:spacing w:val="-10"/>
        </w:rPr>
        <w:t xml:space="preserve"> </w:t>
      </w:r>
      <w:r>
        <w:t>or</w:t>
      </w:r>
      <w:r>
        <w:rPr>
          <w:spacing w:val="-9"/>
        </w:rPr>
        <w:t xml:space="preserve"> </w:t>
      </w:r>
      <w:r>
        <w:t>in</w:t>
      </w:r>
      <w:r>
        <w:rPr>
          <w:spacing w:val="-10"/>
        </w:rPr>
        <w:t xml:space="preserve"> </w:t>
      </w:r>
      <w:r>
        <w:t>octaves.</w:t>
      </w:r>
      <w:r>
        <w:rPr>
          <w:spacing w:val="-9"/>
        </w:rPr>
        <w:t xml:space="preserve"> </w:t>
      </w:r>
      <w:r>
        <w:t>Monophony</w:t>
      </w:r>
      <w:r>
        <w:rPr>
          <w:spacing w:val="-10"/>
        </w:rPr>
        <w:t xml:space="preserve"> </w:t>
      </w:r>
      <w:r>
        <w:t>is</w:t>
      </w:r>
      <w:r>
        <w:rPr>
          <w:spacing w:val="-9"/>
        </w:rPr>
        <w:t xml:space="preserve"> </w:t>
      </w:r>
      <w:r>
        <w:t>rare</w:t>
      </w:r>
      <w:r>
        <w:rPr>
          <w:spacing w:val="-10"/>
        </w:rPr>
        <w:t xml:space="preserve"> </w:t>
      </w:r>
      <w:r>
        <w:t>in</w:t>
      </w:r>
      <w:r>
        <w:rPr>
          <w:spacing w:val="-9"/>
        </w:rPr>
        <w:t xml:space="preserve"> </w:t>
      </w:r>
      <w:r>
        <w:t>jazz, rock, and popular music. An example would be a folk melody that is sung by one person</w:t>
      </w:r>
      <w:r>
        <w:rPr>
          <w:spacing w:val="-13"/>
        </w:rPr>
        <w:t xml:space="preserve"> </w:t>
      </w:r>
      <w:r>
        <w:t>or</w:t>
      </w:r>
      <w:r>
        <w:rPr>
          <w:spacing w:val="-13"/>
        </w:rPr>
        <w:t xml:space="preserve"> </w:t>
      </w:r>
      <w:r>
        <w:t>a</w:t>
      </w:r>
      <w:r>
        <w:rPr>
          <w:spacing w:val="-12"/>
        </w:rPr>
        <w:t xml:space="preserve"> </w:t>
      </w:r>
      <w:r>
        <w:t>group</w:t>
      </w:r>
      <w:r>
        <w:rPr>
          <w:spacing w:val="-13"/>
        </w:rPr>
        <w:t xml:space="preserve"> </w:t>
      </w:r>
      <w:r>
        <w:t>of</w:t>
      </w:r>
      <w:r>
        <w:rPr>
          <w:spacing w:val="-12"/>
        </w:rPr>
        <w:t xml:space="preserve"> </w:t>
      </w:r>
      <w:r>
        <w:t>people</w:t>
      </w:r>
      <w:r>
        <w:rPr>
          <w:spacing w:val="-13"/>
        </w:rPr>
        <w:t xml:space="preserve"> </w:t>
      </w:r>
      <w:r>
        <w:t>without</w:t>
      </w:r>
      <w:r>
        <w:rPr>
          <w:spacing w:val="-12"/>
        </w:rPr>
        <w:t xml:space="preserve"> </w:t>
      </w:r>
      <w:r>
        <w:t>any</w:t>
      </w:r>
      <w:r>
        <w:rPr>
          <w:spacing w:val="-13"/>
        </w:rPr>
        <w:t xml:space="preserve"> </w:t>
      </w:r>
      <w:r>
        <w:t>accompaniment</w:t>
      </w:r>
      <w:r>
        <w:rPr>
          <w:spacing w:val="-12"/>
        </w:rPr>
        <w:t xml:space="preserve"> </w:t>
      </w:r>
      <w:r>
        <w:t>from</w:t>
      </w:r>
      <w:r>
        <w:rPr>
          <w:spacing w:val="-13"/>
        </w:rPr>
        <w:t xml:space="preserve"> </w:t>
      </w:r>
      <w:r>
        <w:t>instruments.</w:t>
      </w:r>
      <w:r>
        <w:rPr>
          <w:spacing w:val="-12"/>
        </w:rPr>
        <w:t xml:space="preserve"> </w:t>
      </w:r>
      <w:r>
        <w:t>Gregorian chant is another excellent example of monophonic</w:t>
      </w:r>
      <w:r>
        <w:rPr>
          <w:spacing w:val="-9"/>
        </w:rPr>
        <w:t xml:space="preserve"> </w:t>
      </w:r>
      <w:r>
        <w:t>music.</w:t>
      </w:r>
    </w:p>
    <w:p w14:paraId="1FA7787A" w14:textId="77777777" w:rsidR="000B7C2D" w:rsidRDefault="000B7C2D" w:rsidP="001836C6">
      <w:pPr>
        <w:pStyle w:val="Body"/>
      </w:pPr>
    </w:p>
    <w:p w14:paraId="76C5A7A6" w14:textId="4A792083" w:rsidR="000B7C2D" w:rsidRDefault="001836C6" w:rsidP="00F1155D">
      <w:pPr>
        <w:pStyle w:val="Heading3"/>
      </w:pPr>
      <w:r>
        <w:t>E</w:t>
      </w:r>
      <w:r w:rsidR="000B7C2D">
        <w:t xml:space="preserve">x. 1.17: </w:t>
      </w:r>
      <w:hyperlink r:id="rId81" w:history="1">
        <w:r w:rsidR="000B7C2D" w:rsidRPr="009431A2">
          <w:rPr>
            <w:rStyle w:val="Hyperlink"/>
          </w:rPr>
          <w:t>Gregorian Chant</w:t>
        </w:r>
      </w:hyperlink>
    </w:p>
    <w:p w14:paraId="5D2AD125" w14:textId="77777777" w:rsidR="000B7C2D" w:rsidRDefault="000B7C2D" w:rsidP="001836C6">
      <w:pPr>
        <w:pStyle w:val="Body"/>
      </w:pPr>
    </w:p>
    <w:p w14:paraId="4EA66430" w14:textId="77777777" w:rsidR="000B7C2D" w:rsidRDefault="000B7C2D" w:rsidP="001836C6">
      <w:pPr>
        <w:pStyle w:val="Body"/>
      </w:pPr>
      <w:r>
        <w:rPr>
          <w:b/>
        </w:rPr>
        <w:t xml:space="preserve">Homophonic </w:t>
      </w:r>
      <w:r>
        <w:t>music is music that has one melodic line that is accompanied by</w:t>
      </w:r>
      <w:r>
        <w:rPr>
          <w:spacing w:val="-8"/>
        </w:rPr>
        <w:t xml:space="preserve"> </w:t>
      </w:r>
      <w:r>
        <w:t>chords.</w:t>
      </w:r>
      <w:r>
        <w:rPr>
          <w:spacing w:val="-7"/>
        </w:rPr>
        <w:t xml:space="preserve"> </w:t>
      </w:r>
      <w:r>
        <w:t>A</w:t>
      </w:r>
      <w:r>
        <w:rPr>
          <w:spacing w:val="-8"/>
        </w:rPr>
        <w:t xml:space="preserve"> </w:t>
      </w:r>
      <w:r>
        <w:t>lot</w:t>
      </w:r>
      <w:r>
        <w:rPr>
          <w:spacing w:val="-7"/>
        </w:rPr>
        <w:t xml:space="preserve"> </w:t>
      </w:r>
      <w:r>
        <w:t>of</w:t>
      </w:r>
      <w:r>
        <w:rPr>
          <w:spacing w:val="-8"/>
        </w:rPr>
        <w:t xml:space="preserve"> </w:t>
      </w:r>
      <w:r>
        <w:t>rock</w:t>
      </w:r>
      <w:r>
        <w:rPr>
          <w:spacing w:val="-7"/>
        </w:rPr>
        <w:t xml:space="preserve"> </w:t>
      </w:r>
      <w:r>
        <w:t>and</w:t>
      </w:r>
      <w:r>
        <w:rPr>
          <w:spacing w:val="-8"/>
        </w:rPr>
        <w:t xml:space="preserve"> </w:t>
      </w:r>
      <w:r>
        <w:t>popular</w:t>
      </w:r>
      <w:r>
        <w:rPr>
          <w:spacing w:val="-7"/>
        </w:rPr>
        <w:t xml:space="preserve"> </w:t>
      </w:r>
      <w:r>
        <w:t>music</w:t>
      </w:r>
      <w:r>
        <w:rPr>
          <w:spacing w:val="-8"/>
        </w:rPr>
        <w:t xml:space="preserve"> </w:t>
      </w:r>
      <w:r>
        <w:t>has</w:t>
      </w:r>
      <w:r>
        <w:rPr>
          <w:spacing w:val="-7"/>
        </w:rPr>
        <w:t xml:space="preserve"> </w:t>
      </w:r>
      <w:r>
        <w:t>a</w:t>
      </w:r>
      <w:r>
        <w:rPr>
          <w:spacing w:val="-8"/>
        </w:rPr>
        <w:t xml:space="preserve"> </w:t>
      </w:r>
      <w:r>
        <w:t>homophonic</w:t>
      </w:r>
      <w:r>
        <w:rPr>
          <w:spacing w:val="-7"/>
        </w:rPr>
        <w:t xml:space="preserve"> </w:t>
      </w:r>
      <w:r>
        <w:t>texture.</w:t>
      </w:r>
      <w:r>
        <w:rPr>
          <w:spacing w:val="-7"/>
        </w:rPr>
        <w:t xml:space="preserve"> </w:t>
      </w:r>
      <w:r>
        <w:t>Anytime</w:t>
      </w:r>
      <w:r>
        <w:rPr>
          <w:spacing w:val="-8"/>
        </w:rPr>
        <w:t xml:space="preserve"> </w:t>
      </w:r>
      <w:r>
        <w:t>the tune</w:t>
      </w:r>
      <w:r>
        <w:rPr>
          <w:spacing w:val="-12"/>
        </w:rPr>
        <w:t xml:space="preserve"> </w:t>
      </w:r>
      <w:r>
        <w:t>is</w:t>
      </w:r>
      <w:r>
        <w:rPr>
          <w:spacing w:val="-12"/>
        </w:rPr>
        <w:t xml:space="preserve"> </w:t>
      </w:r>
      <w:r>
        <w:t>the</w:t>
      </w:r>
      <w:r>
        <w:rPr>
          <w:spacing w:val="-12"/>
        </w:rPr>
        <w:t xml:space="preserve"> </w:t>
      </w:r>
      <w:r>
        <w:t>most</w:t>
      </w:r>
      <w:r>
        <w:rPr>
          <w:spacing w:val="-12"/>
        </w:rPr>
        <w:t xml:space="preserve"> </w:t>
      </w:r>
      <w:r>
        <w:t>important</w:t>
      </w:r>
      <w:r>
        <w:rPr>
          <w:spacing w:val="-12"/>
        </w:rPr>
        <w:t xml:space="preserve"> </w:t>
      </w:r>
      <w:r>
        <w:t>aspect</w:t>
      </w:r>
      <w:r>
        <w:rPr>
          <w:spacing w:val="-12"/>
        </w:rPr>
        <w:t xml:space="preserve"> </w:t>
      </w:r>
      <w:r>
        <w:t>of</w:t>
      </w:r>
      <w:r>
        <w:rPr>
          <w:spacing w:val="-12"/>
        </w:rPr>
        <w:t xml:space="preserve"> </w:t>
      </w:r>
      <w:r>
        <w:t>a</w:t>
      </w:r>
      <w:r>
        <w:rPr>
          <w:spacing w:val="-12"/>
        </w:rPr>
        <w:t xml:space="preserve"> </w:t>
      </w:r>
      <w:r>
        <w:t>song,</w:t>
      </w:r>
      <w:r>
        <w:rPr>
          <w:spacing w:val="-12"/>
        </w:rPr>
        <w:t xml:space="preserve"> </w:t>
      </w:r>
      <w:r>
        <w:t>it</w:t>
      </w:r>
      <w:r>
        <w:rPr>
          <w:spacing w:val="-12"/>
        </w:rPr>
        <w:t xml:space="preserve"> </w:t>
      </w:r>
      <w:r>
        <w:t>is</w:t>
      </w:r>
      <w:r>
        <w:rPr>
          <w:spacing w:val="-12"/>
        </w:rPr>
        <w:t xml:space="preserve"> </w:t>
      </w:r>
      <w:r>
        <w:t>likely</w:t>
      </w:r>
      <w:r>
        <w:rPr>
          <w:spacing w:val="-12"/>
        </w:rPr>
        <w:t xml:space="preserve"> </w:t>
      </w:r>
      <w:r>
        <w:t>to</w:t>
      </w:r>
      <w:r>
        <w:rPr>
          <w:spacing w:val="-12"/>
        </w:rPr>
        <w:t xml:space="preserve"> </w:t>
      </w:r>
      <w:r>
        <w:t>be</w:t>
      </w:r>
      <w:r>
        <w:rPr>
          <w:spacing w:val="-12"/>
        </w:rPr>
        <w:t xml:space="preserve"> </w:t>
      </w:r>
      <w:r>
        <w:t>in</w:t>
      </w:r>
      <w:r>
        <w:rPr>
          <w:spacing w:val="-12"/>
        </w:rPr>
        <w:t xml:space="preserve"> </w:t>
      </w:r>
      <w:r>
        <w:t>homophonic</w:t>
      </w:r>
      <w:r>
        <w:rPr>
          <w:spacing w:val="-12"/>
        </w:rPr>
        <w:t xml:space="preserve"> </w:t>
      </w:r>
      <w:r>
        <w:t>texture. Elvis</w:t>
      </w:r>
      <w:r>
        <w:rPr>
          <w:spacing w:val="-7"/>
        </w:rPr>
        <w:t xml:space="preserve"> </w:t>
      </w:r>
      <w:r>
        <w:t>Presley’s</w:t>
      </w:r>
      <w:r>
        <w:rPr>
          <w:spacing w:val="-6"/>
        </w:rPr>
        <w:t xml:space="preserve"> </w:t>
      </w:r>
      <w:r>
        <w:t>“Hound</w:t>
      </w:r>
      <w:r>
        <w:rPr>
          <w:spacing w:val="-6"/>
        </w:rPr>
        <w:t xml:space="preserve"> </w:t>
      </w:r>
      <w:r>
        <w:t>Dog”</w:t>
      </w:r>
      <w:r>
        <w:rPr>
          <w:spacing w:val="-6"/>
        </w:rPr>
        <w:t xml:space="preserve"> </w:t>
      </w:r>
      <w:r>
        <w:t>(1956),</w:t>
      </w:r>
      <w:r>
        <w:rPr>
          <w:spacing w:val="-6"/>
        </w:rPr>
        <w:t xml:space="preserve"> </w:t>
      </w:r>
      <w:r>
        <w:t>The</w:t>
      </w:r>
      <w:r>
        <w:rPr>
          <w:spacing w:val="-6"/>
        </w:rPr>
        <w:t xml:space="preserve"> </w:t>
      </w:r>
      <w:r>
        <w:t>Carter</w:t>
      </w:r>
      <w:r>
        <w:rPr>
          <w:spacing w:val="-6"/>
        </w:rPr>
        <w:t xml:space="preserve"> </w:t>
      </w:r>
      <w:r>
        <w:t>Family’s</w:t>
      </w:r>
      <w:r>
        <w:rPr>
          <w:spacing w:val="-6"/>
        </w:rPr>
        <w:t xml:space="preserve"> </w:t>
      </w:r>
      <w:r>
        <w:t>version</w:t>
      </w:r>
      <w:r>
        <w:rPr>
          <w:spacing w:val="-6"/>
        </w:rPr>
        <w:t xml:space="preserve"> </w:t>
      </w:r>
      <w:r>
        <w:t>of</w:t>
      </w:r>
      <w:r>
        <w:rPr>
          <w:spacing w:val="-5"/>
        </w:rPr>
        <w:t xml:space="preserve"> </w:t>
      </w:r>
      <w:r>
        <w:t>“Can</w:t>
      </w:r>
      <w:r>
        <w:rPr>
          <w:spacing w:val="-6"/>
        </w:rPr>
        <w:t xml:space="preserve"> </w:t>
      </w:r>
      <w:r>
        <w:t>the</w:t>
      </w:r>
      <w:r>
        <w:rPr>
          <w:spacing w:val="-6"/>
        </w:rPr>
        <w:t xml:space="preserve"> </w:t>
      </w:r>
      <w:r>
        <w:t>Circle</w:t>
      </w:r>
      <w:r w:rsidR="001836C6">
        <w:t xml:space="preserve"> </w:t>
      </w:r>
      <w:r>
        <w:rPr>
          <w:color w:val="231F20"/>
        </w:rPr>
        <w:t>be Unbroken” (1935), and Billy Joel’s “Piano Man” (1973), are relatively good examples of homophony.</w:t>
      </w:r>
    </w:p>
    <w:p w14:paraId="605E66EB" w14:textId="77777777" w:rsidR="000B7C2D" w:rsidRDefault="000B7C2D" w:rsidP="001836C6">
      <w:pPr>
        <w:pStyle w:val="Body"/>
      </w:pPr>
      <w:r>
        <w:rPr>
          <w:b/>
        </w:rPr>
        <w:t xml:space="preserve">Polyphony </w:t>
      </w:r>
      <w:r>
        <w:t>simultaneously features two or more relatively independent and important melodic lines. Dixieland jazz and bebop are often polyphonic, as is the music of jam bands such as the Allman Bros. “Anthropology” (ca. 1946) for example, a jazz tune recorded by Dizzy Gillespie, Charlie Parker, and others reflects the busy polyphony typical in bebop. Some jazz played by larger ensembles, such as big bands, is also polyphonic at points, although in this case, there is generally a strong sense</w:t>
      </w:r>
      <w:r>
        <w:rPr>
          <w:spacing w:val="-14"/>
        </w:rPr>
        <w:t xml:space="preserve"> </w:t>
      </w:r>
      <w:r>
        <w:t>of</w:t>
      </w:r>
      <w:r>
        <w:rPr>
          <w:spacing w:val="-13"/>
        </w:rPr>
        <w:t xml:space="preserve"> </w:t>
      </w:r>
      <w:r>
        <w:t>a</w:t>
      </w:r>
      <w:r>
        <w:rPr>
          <w:spacing w:val="-13"/>
        </w:rPr>
        <w:t xml:space="preserve"> </w:t>
      </w:r>
      <w:r>
        <w:t>main</w:t>
      </w:r>
      <w:r>
        <w:rPr>
          <w:spacing w:val="-13"/>
        </w:rPr>
        <w:t xml:space="preserve"> </w:t>
      </w:r>
      <w:r>
        <w:t>melody.</w:t>
      </w:r>
      <w:r>
        <w:rPr>
          <w:spacing w:val="-13"/>
        </w:rPr>
        <w:t xml:space="preserve"> </w:t>
      </w:r>
      <w:r>
        <w:t>Much</w:t>
      </w:r>
      <w:r>
        <w:rPr>
          <w:spacing w:val="-13"/>
        </w:rPr>
        <w:t xml:space="preserve"> </w:t>
      </w:r>
      <w:r>
        <w:t>of</w:t>
      </w:r>
      <w:r>
        <w:rPr>
          <w:spacing w:val="-13"/>
        </w:rPr>
        <w:t xml:space="preserve"> </w:t>
      </w:r>
      <w:r>
        <w:t>the</w:t>
      </w:r>
      <w:r>
        <w:rPr>
          <w:spacing w:val="-13"/>
        </w:rPr>
        <w:t xml:space="preserve"> </w:t>
      </w:r>
      <w:r>
        <w:t>music</w:t>
      </w:r>
      <w:r>
        <w:rPr>
          <w:spacing w:val="-13"/>
        </w:rPr>
        <w:t xml:space="preserve"> </w:t>
      </w:r>
      <w:r>
        <w:t>that</w:t>
      </w:r>
      <w:r>
        <w:rPr>
          <w:spacing w:val="-13"/>
        </w:rPr>
        <w:t xml:space="preserve"> </w:t>
      </w:r>
      <w:r>
        <w:t>we</w:t>
      </w:r>
      <w:r>
        <w:rPr>
          <w:spacing w:val="-13"/>
        </w:rPr>
        <w:t xml:space="preserve"> </w:t>
      </w:r>
      <w:r>
        <w:t>will</w:t>
      </w:r>
      <w:r>
        <w:rPr>
          <w:spacing w:val="-13"/>
        </w:rPr>
        <w:t xml:space="preserve"> </w:t>
      </w:r>
      <w:r>
        <w:t>study</w:t>
      </w:r>
      <w:r>
        <w:rPr>
          <w:spacing w:val="-13"/>
        </w:rPr>
        <w:t xml:space="preserve"> </w:t>
      </w:r>
      <w:r>
        <w:t>in</w:t>
      </w:r>
      <w:r>
        <w:rPr>
          <w:spacing w:val="-13"/>
        </w:rPr>
        <w:t xml:space="preserve"> </w:t>
      </w:r>
      <w:r>
        <w:t>this</w:t>
      </w:r>
      <w:r>
        <w:rPr>
          <w:spacing w:val="-13"/>
        </w:rPr>
        <w:t xml:space="preserve"> </w:t>
      </w:r>
      <w:r>
        <w:t>text</w:t>
      </w:r>
      <w:r>
        <w:rPr>
          <w:spacing w:val="-13"/>
        </w:rPr>
        <w:t xml:space="preserve"> </w:t>
      </w:r>
      <w:r>
        <w:t>exists</w:t>
      </w:r>
      <w:r>
        <w:rPr>
          <w:spacing w:val="-13"/>
        </w:rPr>
        <w:t xml:space="preserve"> </w:t>
      </w:r>
      <w:r>
        <w:t>somewhere between homophony and polyphony. Some music will have a strong main</w:t>
      </w:r>
      <w:r w:rsidR="00106F16">
        <w:t xml:space="preserve"> </w:t>
      </w:r>
      <w:r>
        <w:t>melody, suggesting homophony, and yet have interesting countermelodies that one would expect in polyphony. Much rap is composed of many layers of sounds, but at times</w:t>
      </w:r>
      <w:r>
        <w:rPr>
          <w:spacing w:val="-6"/>
        </w:rPr>
        <w:t xml:space="preserve"> </w:t>
      </w:r>
      <w:r>
        <w:t>those</w:t>
      </w:r>
      <w:r>
        <w:rPr>
          <w:spacing w:val="-5"/>
        </w:rPr>
        <w:t xml:space="preserve"> </w:t>
      </w:r>
      <w:r>
        <w:t>layers</w:t>
      </w:r>
      <w:r>
        <w:rPr>
          <w:spacing w:val="-5"/>
        </w:rPr>
        <w:t xml:space="preserve"> </w:t>
      </w:r>
      <w:r>
        <w:t>are</w:t>
      </w:r>
      <w:r>
        <w:rPr>
          <w:spacing w:val="-5"/>
        </w:rPr>
        <w:t xml:space="preserve"> </w:t>
      </w:r>
      <w:r>
        <w:t>not</w:t>
      </w:r>
      <w:r>
        <w:rPr>
          <w:spacing w:val="-5"/>
        </w:rPr>
        <w:t xml:space="preserve"> </w:t>
      </w:r>
      <w:r>
        <w:t>very</w:t>
      </w:r>
      <w:r>
        <w:rPr>
          <w:spacing w:val="-5"/>
        </w:rPr>
        <w:t xml:space="preserve"> </w:t>
      </w:r>
      <w:r>
        <w:t>transparent,</w:t>
      </w:r>
      <w:r>
        <w:rPr>
          <w:spacing w:val="-5"/>
        </w:rPr>
        <w:t xml:space="preserve"> </w:t>
      </w:r>
      <w:r>
        <w:t>as</w:t>
      </w:r>
      <w:r>
        <w:rPr>
          <w:spacing w:val="-6"/>
        </w:rPr>
        <w:t xml:space="preserve"> </w:t>
      </w:r>
      <w:r>
        <w:t>one</w:t>
      </w:r>
      <w:r>
        <w:rPr>
          <w:spacing w:val="-5"/>
        </w:rPr>
        <w:t xml:space="preserve"> </w:t>
      </w:r>
      <w:r>
        <w:t>would</w:t>
      </w:r>
      <w:r>
        <w:rPr>
          <w:spacing w:val="-5"/>
        </w:rPr>
        <w:t xml:space="preserve"> </w:t>
      </w:r>
      <w:r>
        <w:t>expect</w:t>
      </w:r>
      <w:r>
        <w:rPr>
          <w:spacing w:val="-5"/>
        </w:rPr>
        <w:t xml:space="preserve"> </w:t>
      </w:r>
      <w:r>
        <w:t>in</w:t>
      </w:r>
      <w:r>
        <w:rPr>
          <w:spacing w:val="-5"/>
        </w:rPr>
        <w:t xml:space="preserve"> </w:t>
      </w:r>
      <w:r>
        <w:t>polyphony.</w:t>
      </w:r>
    </w:p>
    <w:p w14:paraId="209F2B47" w14:textId="77777777" w:rsidR="000B7C2D" w:rsidRDefault="000B7C2D" w:rsidP="001836C6">
      <w:pPr>
        <w:pStyle w:val="Body"/>
      </w:pPr>
    </w:p>
    <w:p w14:paraId="154BF778" w14:textId="77777777" w:rsidR="000B7C2D" w:rsidRPr="001836C6" w:rsidRDefault="001836C6" w:rsidP="001836C6">
      <w:pPr>
        <w:pStyle w:val="Heading1"/>
      </w:pPr>
      <w:r w:rsidRPr="001836C6">
        <w:rPr>
          <w:caps w:val="0"/>
        </w:rPr>
        <w:t>PUTTING IT ALL TOGETHER</w:t>
      </w:r>
    </w:p>
    <w:p w14:paraId="1E6184AC" w14:textId="77777777" w:rsidR="000B7C2D" w:rsidRDefault="001836C6" w:rsidP="001836C6">
      <w:pPr>
        <w:pStyle w:val="Heading2"/>
      </w:pPr>
      <w:r>
        <w:rPr>
          <w:w w:val="105"/>
        </w:rPr>
        <w:t>1.11.1 F</w:t>
      </w:r>
      <w:r w:rsidR="000B7C2D">
        <w:rPr>
          <w:w w:val="105"/>
        </w:rPr>
        <w:t>orm in</w:t>
      </w:r>
      <w:r w:rsidR="000B7C2D">
        <w:rPr>
          <w:spacing w:val="-11"/>
          <w:w w:val="105"/>
        </w:rPr>
        <w:t xml:space="preserve"> </w:t>
      </w:r>
      <w:r>
        <w:rPr>
          <w:w w:val="105"/>
        </w:rPr>
        <w:t>M</w:t>
      </w:r>
      <w:r w:rsidR="000B7C2D">
        <w:rPr>
          <w:w w:val="105"/>
        </w:rPr>
        <w:t>usic</w:t>
      </w:r>
    </w:p>
    <w:p w14:paraId="1E2B784D" w14:textId="77777777" w:rsidR="000B7C2D" w:rsidRDefault="000B7C2D" w:rsidP="001836C6">
      <w:pPr>
        <w:pStyle w:val="Body"/>
      </w:pPr>
      <w:r>
        <w:rPr>
          <w:spacing w:val="-3"/>
        </w:rPr>
        <w:lastRenderedPageBreak/>
        <w:t>When</w:t>
      </w:r>
      <w:r>
        <w:rPr>
          <w:spacing w:val="-15"/>
        </w:rPr>
        <w:t xml:space="preserve"> </w:t>
      </w:r>
      <w:r>
        <w:t>we</w:t>
      </w:r>
      <w:r>
        <w:rPr>
          <w:spacing w:val="-15"/>
        </w:rPr>
        <w:t xml:space="preserve"> </w:t>
      </w:r>
      <w:r>
        <w:rPr>
          <w:spacing w:val="-3"/>
        </w:rPr>
        <w:t>talk</w:t>
      </w:r>
      <w:r>
        <w:rPr>
          <w:spacing w:val="-15"/>
        </w:rPr>
        <w:t xml:space="preserve"> </w:t>
      </w:r>
      <w:r>
        <w:t>about</w:t>
      </w:r>
      <w:r>
        <w:rPr>
          <w:spacing w:val="-14"/>
        </w:rPr>
        <w:t xml:space="preserve"> </w:t>
      </w:r>
      <w:r>
        <w:t>musical</w:t>
      </w:r>
      <w:r>
        <w:rPr>
          <w:spacing w:val="-15"/>
        </w:rPr>
        <w:t xml:space="preserve"> </w:t>
      </w:r>
      <w:r>
        <w:rPr>
          <w:b/>
        </w:rPr>
        <w:t>form</w:t>
      </w:r>
      <w:r>
        <w:t>,</w:t>
      </w:r>
      <w:r>
        <w:rPr>
          <w:spacing w:val="-15"/>
        </w:rPr>
        <w:t xml:space="preserve"> </w:t>
      </w:r>
      <w:r>
        <w:t>we</w:t>
      </w:r>
      <w:r>
        <w:rPr>
          <w:spacing w:val="-15"/>
        </w:rPr>
        <w:t xml:space="preserve"> </w:t>
      </w:r>
      <w:r>
        <w:rPr>
          <w:spacing w:val="-3"/>
        </w:rPr>
        <w:t>are</w:t>
      </w:r>
      <w:r>
        <w:rPr>
          <w:spacing w:val="-14"/>
        </w:rPr>
        <w:t xml:space="preserve"> </w:t>
      </w:r>
      <w:r>
        <w:t>talking</w:t>
      </w:r>
      <w:r>
        <w:rPr>
          <w:spacing w:val="-15"/>
        </w:rPr>
        <w:t xml:space="preserve"> </w:t>
      </w:r>
      <w:r>
        <w:t>about</w:t>
      </w:r>
      <w:r>
        <w:rPr>
          <w:spacing w:val="-15"/>
        </w:rPr>
        <w:t xml:space="preserve"> </w:t>
      </w:r>
      <w:r>
        <w:rPr>
          <w:spacing w:val="-3"/>
        </w:rPr>
        <w:t>the</w:t>
      </w:r>
      <w:r>
        <w:rPr>
          <w:spacing w:val="-15"/>
        </w:rPr>
        <w:t xml:space="preserve"> </w:t>
      </w:r>
      <w:r>
        <w:t>organization</w:t>
      </w:r>
      <w:r>
        <w:rPr>
          <w:spacing w:val="-14"/>
        </w:rPr>
        <w:t xml:space="preserve"> </w:t>
      </w:r>
      <w:r>
        <w:t>of</w:t>
      </w:r>
      <w:r>
        <w:rPr>
          <w:spacing w:val="-15"/>
        </w:rPr>
        <w:t xml:space="preserve"> </w:t>
      </w:r>
      <w:r>
        <w:t>musi</w:t>
      </w:r>
      <w:r>
        <w:rPr>
          <w:spacing w:val="-3"/>
        </w:rPr>
        <w:t xml:space="preserve">cal </w:t>
      </w:r>
      <w:r>
        <w:t xml:space="preserve">elements—melody, harmony, rhythm, texture, timbre—in time. Because music is a temporal </w:t>
      </w:r>
      <w:r>
        <w:rPr>
          <w:spacing w:val="-3"/>
        </w:rPr>
        <w:t xml:space="preserve">art, </w:t>
      </w:r>
      <w:r>
        <w:t xml:space="preserve">memory plays an important </w:t>
      </w:r>
      <w:r>
        <w:rPr>
          <w:spacing w:val="-3"/>
        </w:rPr>
        <w:t xml:space="preserve">role </w:t>
      </w:r>
      <w:r>
        <w:t xml:space="preserve">in </w:t>
      </w:r>
      <w:r>
        <w:rPr>
          <w:spacing w:val="-3"/>
        </w:rPr>
        <w:t xml:space="preserve">how </w:t>
      </w:r>
      <w:r>
        <w:t>we experience musical form. Memory</w:t>
      </w:r>
      <w:r>
        <w:rPr>
          <w:spacing w:val="-10"/>
        </w:rPr>
        <w:t xml:space="preserve"> </w:t>
      </w:r>
      <w:r>
        <w:t>allows</w:t>
      </w:r>
      <w:r>
        <w:rPr>
          <w:spacing w:val="-10"/>
        </w:rPr>
        <w:t xml:space="preserve"> </w:t>
      </w:r>
      <w:r>
        <w:t>us</w:t>
      </w:r>
      <w:r>
        <w:rPr>
          <w:spacing w:val="-9"/>
        </w:rPr>
        <w:t xml:space="preserve"> </w:t>
      </w:r>
      <w:r>
        <w:t>to</w:t>
      </w:r>
      <w:r>
        <w:rPr>
          <w:spacing w:val="-10"/>
        </w:rPr>
        <w:t xml:space="preserve"> </w:t>
      </w:r>
      <w:r>
        <w:rPr>
          <w:spacing w:val="-3"/>
        </w:rPr>
        <w:t>hear</w:t>
      </w:r>
      <w:r>
        <w:rPr>
          <w:spacing w:val="-10"/>
        </w:rPr>
        <w:t xml:space="preserve"> </w:t>
      </w:r>
      <w:r>
        <w:t>repetition,</w:t>
      </w:r>
      <w:r>
        <w:rPr>
          <w:spacing w:val="-9"/>
        </w:rPr>
        <w:t xml:space="preserve"> </w:t>
      </w:r>
      <w:r>
        <w:t>contrast,</w:t>
      </w:r>
      <w:r>
        <w:rPr>
          <w:spacing w:val="-10"/>
        </w:rPr>
        <w:t xml:space="preserve"> </w:t>
      </w:r>
      <w:r>
        <w:rPr>
          <w:spacing w:val="-3"/>
        </w:rPr>
        <w:t>and</w:t>
      </w:r>
      <w:r>
        <w:rPr>
          <w:spacing w:val="-10"/>
        </w:rPr>
        <w:t xml:space="preserve"> </w:t>
      </w:r>
      <w:r>
        <w:t>variation</w:t>
      </w:r>
      <w:r>
        <w:rPr>
          <w:spacing w:val="-9"/>
        </w:rPr>
        <w:t xml:space="preserve"> </w:t>
      </w:r>
      <w:r>
        <w:t>in</w:t>
      </w:r>
      <w:r>
        <w:rPr>
          <w:spacing w:val="-10"/>
        </w:rPr>
        <w:t xml:space="preserve"> </w:t>
      </w:r>
      <w:r>
        <w:t>music.</w:t>
      </w:r>
      <w:r>
        <w:rPr>
          <w:spacing w:val="38"/>
        </w:rPr>
        <w:t xml:space="preserve"> </w:t>
      </w:r>
      <w:r>
        <w:rPr>
          <w:spacing w:val="-3"/>
        </w:rPr>
        <w:t>And</w:t>
      </w:r>
      <w:r>
        <w:rPr>
          <w:spacing w:val="-10"/>
        </w:rPr>
        <w:t xml:space="preserve"> </w:t>
      </w:r>
      <w:r>
        <w:t>it</w:t>
      </w:r>
      <w:r>
        <w:rPr>
          <w:spacing w:val="-9"/>
        </w:rPr>
        <w:t xml:space="preserve"> </w:t>
      </w:r>
      <w:r>
        <w:t>is</w:t>
      </w:r>
      <w:r>
        <w:rPr>
          <w:spacing w:val="-10"/>
        </w:rPr>
        <w:t xml:space="preserve"> </w:t>
      </w:r>
      <w:r>
        <w:t xml:space="preserve">these elements </w:t>
      </w:r>
      <w:r>
        <w:rPr>
          <w:spacing w:val="-3"/>
        </w:rPr>
        <w:t xml:space="preserve">that </w:t>
      </w:r>
      <w:r>
        <w:t xml:space="preserve">provide structure, coherence, </w:t>
      </w:r>
      <w:r>
        <w:rPr>
          <w:spacing w:val="-3"/>
        </w:rPr>
        <w:t xml:space="preserve">and </w:t>
      </w:r>
      <w:r>
        <w:t>shape to musical</w:t>
      </w:r>
      <w:r>
        <w:rPr>
          <w:spacing w:val="-28"/>
        </w:rPr>
        <w:t xml:space="preserve"> </w:t>
      </w:r>
      <w:r>
        <w:t>compositions.</w:t>
      </w:r>
    </w:p>
    <w:p w14:paraId="04B2F632" w14:textId="77777777" w:rsidR="000B7C2D" w:rsidRDefault="000B7C2D" w:rsidP="001836C6">
      <w:pPr>
        <w:pStyle w:val="Body"/>
      </w:pPr>
      <w:r>
        <w:t>A composer or songwriter brings myriad experiences of music, accumulated over</w:t>
      </w:r>
      <w:r>
        <w:rPr>
          <w:spacing w:val="-18"/>
        </w:rPr>
        <w:t xml:space="preserve"> </w:t>
      </w:r>
      <w:r>
        <w:t>a</w:t>
      </w:r>
      <w:r>
        <w:rPr>
          <w:spacing w:val="-17"/>
        </w:rPr>
        <w:t xml:space="preserve"> </w:t>
      </w:r>
      <w:r>
        <w:t>lifetime,</w:t>
      </w:r>
      <w:r>
        <w:rPr>
          <w:spacing w:val="-17"/>
        </w:rPr>
        <w:t xml:space="preserve"> </w:t>
      </w:r>
      <w:r>
        <w:t>to</w:t>
      </w:r>
      <w:r>
        <w:rPr>
          <w:spacing w:val="-17"/>
        </w:rPr>
        <w:t xml:space="preserve"> </w:t>
      </w:r>
      <w:r>
        <w:t>the</w:t>
      </w:r>
      <w:r>
        <w:rPr>
          <w:spacing w:val="-17"/>
        </w:rPr>
        <w:t xml:space="preserve"> </w:t>
      </w:r>
      <w:r>
        <w:t>act</w:t>
      </w:r>
      <w:r>
        <w:rPr>
          <w:spacing w:val="-17"/>
        </w:rPr>
        <w:t xml:space="preserve"> </w:t>
      </w:r>
      <w:r>
        <w:t>of</w:t>
      </w:r>
      <w:r>
        <w:rPr>
          <w:spacing w:val="-17"/>
        </w:rPr>
        <w:t xml:space="preserve"> </w:t>
      </w:r>
      <w:r>
        <w:t>writing</w:t>
      </w:r>
      <w:r>
        <w:rPr>
          <w:spacing w:val="-17"/>
        </w:rPr>
        <w:t xml:space="preserve"> </w:t>
      </w:r>
      <w:r>
        <w:t>music.</w:t>
      </w:r>
      <w:r>
        <w:rPr>
          <w:spacing w:val="19"/>
        </w:rPr>
        <w:t xml:space="preserve"> </w:t>
      </w:r>
      <w:r>
        <w:t>He</w:t>
      </w:r>
      <w:r>
        <w:rPr>
          <w:spacing w:val="-17"/>
        </w:rPr>
        <w:t xml:space="preserve"> </w:t>
      </w:r>
      <w:r>
        <w:t>or</w:t>
      </w:r>
      <w:r>
        <w:rPr>
          <w:spacing w:val="-18"/>
        </w:rPr>
        <w:t xml:space="preserve"> </w:t>
      </w:r>
      <w:r>
        <w:t>she</w:t>
      </w:r>
      <w:r>
        <w:rPr>
          <w:spacing w:val="-17"/>
        </w:rPr>
        <w:t xml:space="preserve"> </w:t>
      </w:r>
      <w:r>
        <w:t>has</w:t>
      </w:r>
      <w:r>
        <w:rPr>
          <w:spacing w:val="-18"/>
        </w:rPr>
        <w:t xml:space="preserve"> </w:t>
      </w:r>
      <w:r>
        <w:t>learned</w:t>
      </w:r>
      <w:r>
        <w:rPr>
          <w:spacing w:val="-17"/>
        </w:rPr>
        <w:t xml:space="preserve"> </w:t>
      </w:r>
      <w:r>
        <w:t>how</w:t>
      </w:r>
      <w:r>
        <w:rPr>
          <w:spacing w:val="-17"/>
        </w:rPr>
        <w:t xml:space="preserve"> </w:t>
      </w:r>
      <w:r>
        <w:t>to</w:t>
      </w:r>
      <w:r>
        <w:rPr>
          <w:spacing w:val="-17"/>
        </w:rPr>
        <w:t xml:space="preserve"> </w:t>
      </w:r>
      <w:r>
        <w:t>write</w:t>
      </w:r>
      <w:r>
        <w:rPr>
          <w:spacing w:val="-17"/>
        </w:rPr>
        <w:t xml:space="preserve"> </w:t>
      </w:r>
      <w:r>
        <w:t>music by listening to, playing, and studying music. He or she has picked up, consciously and/or unconsciously, a number of ways of structuring music. The composer may intentionally</w:t>
      </w:r>
      <w:r>
        <w:rPr>
          <w:spacing w:val="-4"/>
        </w:rPr>
        <w:t xml:space="preserve"> </w:t>
      </w:r>
      <w:r>
        <w:t>write</w:t>
      </w:r>
      <w:r>
        <w:rPr>
          <w:spacing w:val="-4"/>
        </w:rPr>
        <w:t xml:space="preserve"> </w:t>
      </w:r>
      <w:r>
        <w:t>music</w:t>
      </w:r>
      <w:r>
        <w:rPr>
          <w:spacing w:val="-4"/>
        </w:rPr>
        <w:t xml:space="preserve"> </w:t>
      </w:r>
      <w:r>
        <w:t>modeled</w:t>
      </w:r>
      <w:r>
        <w:rPr>
          <w:spacing w:val="-4"/>
        </w:rPr>
        <w:t xml:space="preserve"> </w:t>
      </w:r>
      <w:r>
        <w:t>after</w:t>
      </w:r>
      <w:r>
        <w:rPr>
          <w:spacing w:val="-4"/>
        </w:rPr>
        <w:t xml:space="preserve"> </w:t>
      </w:r>
      <w:r>
        <w:t>another</w:t>
      </w:r>
      <w:r>
        <w:rPr>
          <w:spacing w:val="-3"/>
        </w:rPr>
        <w:t xml:space="preserve"> </w:t>
      </w:r>
      <w:r>
        <w:t>group’s</w:t>
      </w:r>
      <w:r>
        <w:rPr>
          <w:spacing w:val="-4"/>
        </w:rPr>
        <w:t xml:space="preserve"> </w:t>
      </w:r>
      <w:r>
        <w:t>music:</w:t>
      </w:r>
      <w:r>
        <w:rPr>
          <w:spacing w:val="-4"/>
        </w:rPr>
        <w:t xml:space="preserve"> </w:t>
      </w:r>
      <w:r>
        <w:t>this</w:t>
      </w:r>
      <w:r>
        <w:rPr>
          <w:spacing w:val="-4"/>
        </w:rPr>
        <w:t xml:space="preserve"> </w:t>
      </w:r>
      <w:r>
        <w:t>happens</w:t>
      </w:r>
      <w:r>
        <w:rPr>
          <w:spacing w:val="-4"/>
        </w:rPr>
        <w:t xml:space="preserve"> </w:t>
      </w:r>
      <w:r>
        <w:t>all</w:t>
      </w:r>
      <w:r>
        <w:rPr>
          <w:spacing w:val="-3"/>
        </w:rPr>
        <w:t xml:space="preserve"> </w:t>
      </w:r>
      <w:r>
        <w:t>of the</w:t>
      </w:r>
      <w:r>
        <w:rPr>
          <w:spacing w:val="-5"/>
        </w:rPr>
        <w:t xml:space="preserve"> </w:t>
      </w:r>
      <w:r>
        <w:t>time</w:t>
      </w:r>
      <w:r>
        <w:rPr>
          <w:spacing w:val="-4"/>
        </w:rPr>
        <w:t xml:space="preserve"> </w:t>
      </w:r>
      <w:r>
        <w:t>in</w:t>
      </w:r>
      <w:r>
        <w:rPr>
          <w:spacing w:val="-4"/>
        </w:rPr>
        <w:t xml:space="preserve"> </w:t>
      </w:r>
      <w:r>
        <w:t>the</w:t>
      </w:r>
      <w:r>
        <w:rPr>
          <w:spacing w:val="-4"/>
        </w:rPr>
        <w:t xml:space="preserve"> </w:t>
      </w:r>
      <w:r>
        <w:t>world</w:t>
      </w:r>
      <w:r>
        <w:rPr>
          <w:spacing w:val="-5"/>
        </w:rPr>
        <w:t xml:space="preserve"> </w:t>
      </w:r>
      <w:r>
        <w:t>of</w:t>
      </w:r>
      <w:r>
        <w:rPr>
          <w:spacing w:val="-4"/>
        </w:rPr>
        <w:t xml:space="preserve"> </w:t>
      </w:r>
      <w:r>
        <w:t>popular</w:t>
      </w:r>
      <w:r>
        <w:rPr>
          <w:spacing w:val="-4"/>
        </w:rPr>
        <w:t xml:space="preserve"> </w:t>
      </w:r>
      <w:r>
        <w:t>music</w:t>
      </w:r>
      <w:r>
        <w:rPr>
          <w:spacing w:val="-4"/>
        </w:rPr>
        <w:t xml:space="preserve"> </w:t>
      </w:r>
      <w:r>
        <w:t>where</w:t>
      </w:r>
      <w:r>
        <w:rPr>
          <w:spacing w:val="-4"/>
        </w:rPr>
        <w:t xml:space="preserve"> </w:t>
      </w:r>
      <w:r>
        <w:t>the</w:t>
      </w:r>
      <w:r>
        <w:rPr>
          <w:spacing w:val="-5"/>
        </w:rPr>
        <w:t xml:space="preserve"> </w:t>
      </w:r>
      <w:r>
        <w:t>aim</w:t>
      </w:r>
      <w:r>
        <w:rPr>
          <w:spacing w:val="-4"/>
        </w:rPr>
        <w:t xml:space="preserve"> </w:t>
      </w:r>
      <w:r>
        <w:t>is</w:t>
      </w:r>
      <w:r>
        <w:rPr>
          <w:spacing w:val="-4"/>
        </w:rPr>
        <w:t xml:space="preserve"> </w:t>
      </w:r>
      <w:r>
        <w:t>to</w:t>
      </w:r>
      <w:r>
        <w:rPr>
          <w:spacing w:val="-4"/>
        </w:rPr>
        <w:t xml:space="preserve"> </w:t>
      </w:r>
      <w:r>
        <w:t>produce</w:t>
      </w:r>
      <w:r>
        <w:rPr>
          <w:spacing w:val="-5"/>
        </w:rPr>
        <w:t xml:space="preserve"> </w:t>
      </w:r>
      <w:r>
        <w:t>music</w:t>
      </w:r>
      <w:r>
        <w:rPr>
          <w:spacing w:val="-4"/>
        </w:rPr>
        <w:t xml:space="preserve"> </w:t>
      </w:r>
      <w:r>
        <w:t>that</w:t>
      </w:r>
      <w:r>
        <w:rPr>
          <w:spacing w:val="-4"/>
        </w:rPr>
        <w:t xml:space="preserve"> </w:t>
      </w:r>
      <w:r>
        <w:t>will be disseminated to as many people as possible. In other situations, a composer might</w:t>
      </w:r>
      <w:r>
        <w:rPr>
          <w:spacing w:val="-4"/>
        </w:rPr>
        <w:t xml:space="preserve"> </w:t>
      </w:r>
      <w:r>
        <w:t>use</w:t>
      </w:r>
      <w:r>
        <w:rPr>
          <w:spacing w:val="-3"/>
        </w:rPr>
        <w:t xml:space="preserve"> </w:t>
      </w:r>
      <w:r>
        <w:t>musical</w:t>
      </w:r>
      <w:r>
        <w:rPr>
          <w:spacing w:val="-3"/>
        </w:rPr>
        <w:t xml:space="preserve"> </w:t>
      </w:r>
      <w:r>
        <w:t>forms</w:t>
      </w:r>
      <w:r>
        <w:rPr>
          <w:spacing w:val="-3"/>
        </w:rPr>
        <w:t xml:space="preserve"> </w:t>
      </w:r>
      <w:r>
        <w:t>of</w:t>
      </w:r>
      <w:r>
        <w:rPr>
          <w:spacing w:val="-3"/>
        </w:rPr>
        <w:t xml:space="preserve"> </w:t>
      </w:r>
      <w:r>
        <w:t>an</w:t>
      </w:r>
      <w:r>
        <w:rPr>
          <w:spacing w:val="-3"/>
        </w:rPr>
        <w:t xml:space="preserve"> </w:t>
      </w:r>
      <w:r>
        <w:t>admired</w:t>
      </w:r>
      <w:r>
        <w:rPr>
          <w:spacing w:val="-3"/>
        </w:rPr>
        <w:t xml:space="preserve"> </w:t>
      </w:r>
      <w:r>
        <w:t>predecessor</w:t>
      </w:r>
      <w:r>
        <w:rPr>
          <w:spacing w:val="-3"/>
        </w:rPr>
        <w:t xml:space="preserve"> </w:t>
      </w:r>
      <w:r>
        <w:t>as</w:t>
      </w:r>
      <w:r>
        <w:rPr>
          <w:spacing w:val="-3"/>
        </w:rPr>
        <w:t xml:space="preserve"> </w:t>
      </w:r>
      <w:r>
        <w:t>an</w:t>
      </w:r>
      <w:r>
        <w:rPr>
          <w:spacing w:val="-3"/>
        </w:rPr>
        <w:t xml:space="preserve"> </w:t>
      </w:r>
      <w:r>
        <w:t>act</w:t>
      </w:r>
      <w:r>
        <w:rPr>
          <w:spacing w:val="-3"/>
        </w:rPr>
        <w:t xml:space="preserve"> </w:t>
      </w:r>
      <w:r>
        <w:t>of</w:t>
      </w:r>
      <w:r>
        <w:rPr>
          <w:spacing w:val="-3"/>
        </w:rPr>
        <w:t xml:space="preserve"> </w:t>
      </w:r>
      <w:r>
        <w:t>homage</w:t>
      </w:r>
      <w:r>
        <w:rPr>
          <w:spacing w:val="-3"/>
        </w:rPr>
        <w:t xml:space="preserve"> </w:t>
      </w:r>
      <w:r>
        <w:t>or</w:t>
      </w:r>
      <w:r>
        <w:rPr>
          <w:spacing w:val="-3"/>
        </w:rPr>
        <w:t xml:space="preserve"> </w:t>
      </w:r>
      <w:r>
        <w:t>simply because that is “how it’s always been done.” We find this happening a great deal in</w:t>
      </w:r>
      <w:r>
        <w:rPr>
          <w:spacing w:val="-6"/>
        </w:rPr>
        <w:t xml:space="preserve"> </w:t>
      </w:r>
      <w:r>
        <w:t>the</w:t>
      </w:r>
      <w:r>
        <w:rPr>
          <w:spacing w:val="-5"/>
        </w:rPr>
        <w:t xml:space="preserve"> </w:t>
      </w:r>
      <w:r>
        <w:t>world</w:t>
      </w:r>
      <w:r>
        <w:rPr>
          <w:spacing w:val="-5"/>
        </w:rPr>
        <w:t xml:space="preserve"> </w:t>
      </w:r>
      <w:r>
        <w:t>of</w:t>
      </w:r>
      <w:r>
        <w:rPr>
          <w:spacing w:val="-5"/>
        </w:rPr>
        <w:t xml:space="preserve"> </w:t>
      </w:r>
      <w:r>
        <w:t>folk</w:t>
      </w:r>
      <w:r>
        <w:rPr>
          <w:spacing w:val="-5"/>
        </w:rPr>
        <w:t xml:space="preserve"> </w:t>
      </w:r>
      <w:r>
        <w:t>music,</w:t>
      </w:r>
      <w:r>
        <w:rPr>
          <w:spacing w:val="-5"/>
        </w:rPr>
        <w:t xml:space="preserve"> </w:t>
      </w:r>
      <w:r>
        <w:t>where</w:t>
      </w:r>
      <w:r>
        <w:rPr>
          <w:spacing w:val="-5"/>
        </w:rPr>
        <w:t xml:space="preserve"> </w:t>
      </w:r>
      <w:r>
        <w:t>a</w:t>
      </w:r>
      <w:r>
        <w:rPr>
          <w:spacing w:val="-5"/>
        </w:rPr>
        <w:t xml:space="preserve"> </w:t>
      </w:r>
      <w:r>
        <w:t>living</w:t>
      </w:r>
      <w:r>
        <w:rPr>
          <w:spacing w:val="-5"/>
        </w:rPr>
        <w:t xml:space="preserve"> </w:t>
      </w:r>
      <w:r>
        <w:t>tradition</w:t>
      </w:r>
      <w:r>
        <w:rPr>
          <w:spacing w:val="-5"/>
        </w:rPr>
        <w:t xml:space="preserve"> </w:t>
      </w:r>
      <w:r>
        <w:t>is</w:t>
      </w:r>
      <w:r>
        <w:rPr>
          <w:spacing w:val="-5"/>
        </w:rPr>
        <w:t xml:space="preserve"> </w:t>
      </w:r>
      <w:r>
        <w:t>of</w:t>
      </w:r>
      <w:r>
        <w:rPr>
          <w:spacing w:val="-5"/>
        </w:rPr>
        <w:t xml:space="preserve"> </w:t>
      </w:r>
      <w:r>
        <w:t>great</w:t>
      </w:r>
      <w:r>
        <w:rPr>
          <w:spacing w:val="-5"/>
        </w:rPr>
        <w:t xml:space="preserve"> </w:t>
      </w:r>
      <w:r>
        <w:t>importance.</w:t>
      </w:r>
      <w:r>
        <w:rPr>
          <w:spacing w:val="-5"/>
        </w:rPr>
        <w:t xml:space="preserve"> </w:t>
      </w:r>
      <w:r>
        <w:t>The</w:t>
      </w:r>
      <w:r>
        <w:rPr>
          <w:spacing w:val="-5"/>
        </w:rPr>
        <w:t xml:space="preserve"> </w:t>
      </w:r>
      <w:r>
        <w:t>music of the “classical” period (1775-1825) is rich with musical forms as heard in the works of masters such as Joseph Haydn and Wolfgang Amadeus Mozart. In fact, form</w:t>
      </w:r>
      <w:r>
        <w:rPr>
          <w:spacing w:val="-12"/>
        </w:rPr>
        <w:t xml:space="preserve"> </w:t>
      </w:r>
      <w:r>
        <w:t>plays</w:t>
      </w:r>
      <w:r>
        <w:rPr>
          <w:spacing w:val="-11"/>
        </w:rPr>
        <w:t xml:space="preserve"> </w:t>
      </w:r>
      <w:r>
        <w:t>a</w:t>
      </w:r>
      <w:r>
        <w:rPr>
          <w:spacing w:val="-11"/>
        </w:rPr>
        <w:t xml:space="preserve"> </w:t>
      </w:r>
      <w:r>
        <w:t>vital</w:t>
      </w:r>
      <w:r>
        <w:rPr>
          <w:spacing w:val="-12"/>
        </w:rPr>
        <w:t xml:space="preserve"> </w:t>
      </w:r>
      <w:r>
        <w:t>role</w:t>
      </w:r>
      <w:r>
        <w:rPr>
          <w:spacing w:val="-11"/>
        </w:rPr>
        <w:t xml:space="preserve"> </w:t>
      </w:r>
      <w:r>
        <w:t>in</w:t>
      </w:r>
      <w:r>
        <w:rPr>
          <w:spacing w:val="-11"/>
        </w:rPr>
        <w:t xml:space="preserve"> </w:t>
      </w:r>
      <w:r>
        <w:t>most</w:t>
      </w:r>
      <w:r>
        <w:rPr>
          <w:spacing w:val="-11"/>
        </w:rPr>
        <w:t xml:space="preserve"> </w:t>
      </w:r>
      <w:r>
        <w:t>Western</w:t>
      </w:r>
      <w:r>
        <w:rPr>
          <w:spacing w:val="-12"/>
        </w:rPr>
        <w:t xml:space="preserve"> </w:t>
      </w:r>
      <w:r>
        <w:t>art</w:t>
      </w:r>
      <w:r>
        <w:rPr>
          <w:spacing w:val="-11"/>
        </w:rPr>
        <w:t xml:space="preserve"> </w:t>
      </w:r>
      <w:r>
        <w:t>music</w:t>
      </w:r>
      <w:r>
        <w:rPr>
          <w:spacing w:val="-11"/>
        </w:rPr>
        <w:t xml:space="preserve"> </w:t>
      </w:r>
      <w:r>
        <w:t>(discussed</w:t>
      </w:r>
      <w:r>
        <w:rPr>
          <w:spacing w:val="-11"/>
        </w:rPr>
        <w:t xml:space="preserve"> </w:t>
      </w:r>
      <w:r>
        <w:t>later</w:t>
      </w:r>
      <w:r>
        <w:rPr>
          <w:spacing w:val="-12"/>
        </w:rPr>
        <w:t xml:space="preserve"> </w:t>
      </w:r>
      <w:r>
        <w:t>in</w:t>
      </w:r>
      <w:r>
        <w:rPr>
          <w:spacing w:val="-11"/>
        </w:rPr>
        <w:t xml:space="preserve"> </w:t>
      </w:r>
      <w:r>
        <w:t>the</w:t>
      </w:r>
      <w:r>
        <w:rPr>
          <w:spacing w:val="-11"/>
        </w:rPr>
        <w:t xml:space="preserve"> </w:t>
      </w:r>
      <w:r>
        <w:t>chapter)</w:t>
      </w:r>
      <w:r>
        <w:rPr>
          <w:spacing w:val="-12"/>
        </w:rPr>
        <w:t xml:space="preserve"> </w:t>
      </w:r>
      <w:r>
        <w:t>all the</w:t>
      </w:r>
      <w:r>
        <w:rPr>
          <w:spacing w:val="-7"/>
        </w:rPr>
        <w:t xml:space="preserve"> </w:t>
      </w:r>
      <w:r>
        <w:t>way</w:t>
      </w:r>
      <w:r>
        <w:rPr>
          <w:spacing w:val="-8"/>
        </w:rPr>
        <w:t xml:space="preserve"> </w:t>
      </w:r>
      <w:r>
        <w:t>into</w:t>
      </w:r>
      <w:r>
        <w:rPr>
          <w:spacing w:val="-7"/>
        </w:rPr>
        <w:t xml:space="preserve"> </w:t>
      </w:r>
      <w:r>
        <w:t>the</w:t>
      </w:r>
      <w:r>
        <w:rPr>
          <w:spacing w:val="-7"/>
        </w:rPr>
        <w:t xml:space="preserve"> </w:t>
      </w:r>
      <w:r>
        <w:t>twenty-first</w:t>
      </w:r>
      <w:r>
        <w:rPr>
          <w:spacing w:val="-7"/>
        </w:rPr>
        <w:t xml:space="preserve"> </w:t>
      </w:r>
      <w:r>
        <w:t>century.</w:t>
      </w:r>
      <w:r>
        <w:rPr>
          <w:spacing w:val="-7"/>
        </w:rPr>
        <w:t xml:space="preserve"> </w:t>
      </w:r>
      <w:r>
        <w:t>We</w:t>
      </w:r>
      <w:r>
        <w:rPr>
          <w:spacing w:val="-7"/>
        </w:rPr>
        <w:t xml:space="preserve"> </w:t>
      </w:r>
      <w:r>
        <w:t>will</w:t>
      </w:r>
      <w:r>
        <w:rPr>
          <w:spacing w:val="-7"/>
        </w:rPr>
        <w:t xml:space="preserve"> </w:t>
      </w:r>
      <w:r>
        <w:t>discuss</w:t>
      </w:r>
      <w:r>
        <w:rPr>
          <w:spacing w:val="-7"/>
        </w:rPr>
        <w:t xml:space="preserve"> </w:t>
      </w:r>
      <w:r>
        <w:t>these</w:t>
      </w:r>
      <w:r>
        <w:rPr>
          <w:spacing w:val="-7"/>
        </w:rPr>
        <w:t xml:space="preserve"> </w:t>
      </w:r>
      <w:r>
        <w:t>forms,</w:t>
      </w:r>
      <w:r>
        <w:rPr>
          <w:spacing w:val="-7"/>
        </w:rPr>
        <w:t xml:space="preserve"> </w:t>
      </w:r>
      <w:r>
        <w:t>such</w:t>
      </w:r>
      <w:r>
        <w:rPr>
          <w:spacing w:val="-8"/>
        </w:rPr>
        <w:t xml:space="preserve"> </w:t>
      </w:r>
      <w:r>
        <w:t>as</w:t>
      </w:r>
      <w:r>
        <w:rPr>
          <w:spacing w:val="-7"/>
        </w:rPr>
        <w:t xml:space="preserve"> </w:t>
      </w:r>
      <w:r>
        <w:t>the</w:t>
      </w:r>
      <w:r>
        <w:rPr>
          <w:spacing w:val="-7"/>
        </w:rPr>
        <w:t xml:space="preserve"> </w:t>
      </w:r>
      <w:r>
        <w:t>rondo and sonata-allegro, in later chapters, but for the purpose of this introduction, we will focus on those that might be more familiar to the modern</w:t>
      </w:r>
      <w:r>
        <w:rPr>
          <w:spacing w:val="-27"/>
        </w:rPr>
        <w:t xml:space="preserve"> </w:t>
      </w:r>
      <w:r>
        <w:t>listener.</w:t>
      </w:r>
    </w:p>
    <w:p w14:paraId="609B95EF" w14:textId="77777777" w:rsidR="000B7C2D" w:rsidRDefault="000B7C2D" w:rsidP="001836C6">
      <w:pPr>
        <w:pStyle w:val="Body"/>
      </w:pPr>
    </w:p>
    <w:p w14:paraId="4BD3CD63" w14:textId="77777777" w:rsidR="000B7C2D" w:rsidRDefault="001836C6" w:rsidP="001836C6">
      <w:pPr>
        <w:pStyle w:val="Heading2"/>
      </w:pPr>
      <w:r>
        <w:t xml:space="preserve">1.11.2 </w:t>
      </w:r>
      <w:r w:rsidR="000B7C2D">
        <w:t>The Twelve-</w:t>
      </w:r>
      <w:r>
        <w:t>B</w:t>
      </w:r>
      <w:r w:rsidR="000B7C2D">
        <w:t xml:space="preserve">ar </w:t>
      </w:r>
      <w:r>
        <w:t>B</w:t>
      </w:r>
      <w:r w:rsidR="000B7C2D">
        <w:t>lues</w:t>
      </w:r>
    </w:p>
    <w:p w14:paraId="177B2775" w14:textId="77777777" w:rsidR="000B7C2D" w:rsidRDefault="000B7C2D" w:rsidP="001836C6">
      <w:pPr>
        <w:pStyle w:val="Body"/>
      </w:pPr>
      <w:r>
        <w:t>Many compositions that on the surface sound very different use similar musical forms. A large number of jazz compositions, for example, follow either the</w:t>
      </w:r>
      <w:r w:rsidR="001836C6">
        <w:t xml:space="preserve"> </w:t>
      </w:r>
      <w:r>
        <w:rPr>
          <w:color w:val="231F20"/>
          <w:spacing w:val="-3"/>
        </w:rPr>
        <w:t xml:space="preserve">twelve-bar blues </w:t>
      </w:r>
      <w:r>
        <w:rPr>
          <w:color w:val="231F20"/>
        </w:rPr>
        <w:t xml:space="preserve">or an </w:t>
      </w:r>
      <w:r>
        <w:rPr>
          <w:color w:val="231F20"/>
          <w:spacing w:val="-3"/>
        </w:rPr>
        <w:t xml:space="preserve">AABA form. </w:t>
      </w:r>
      <w:r>
        <w:rPr>
          <w:color w:val="231F20"/>
        </w:rPr>
        <w:t xml:space="preserve">The </w:t>
      </w:r>
      <w:r>
        <w:rPr>
          <w:color w:val="231F20"/>
          <w:spacing w:val="-3"/>
        </w:rPr>
        <w:t xml:space="preserve">twelve-bar blues features </w:t>
      </w:r>
      <w:r>
        <w:rPr>
          <w:color w:val="231F20"/>
        </w:rPr>
        <w:t xml:space="preserve">a </w:t>
      </w:r>
      <w:r>
        <w:rPr>
          <w:color w:val="231F20"/>
          <w:spacing w:val="-3"/>
        </w:rPr>
        <w:t xml:space="preserve">chord progression </w:t>
      </w:r>
      <w:r>
        <w:rPr>
          <w:color w:val="231F20"/>
        </w:rPr>
        <w:t xml:space="preserve">of </w:t>
      </w:r>
      <w:r>
        <w:rPr>
          <w:color w:val="231F20"/>
          <w:spacing w:val="-3"/>
        </w:rPr>
        <w:t xml:space="preserve">I-IV-I-V-IV-I. </w:t>
      </w:r>
      <w:proofErr w:type="gramStart"/>
      <w:r>
        <w:rPr>
          <w:color w:val="231F20"/>
          <w:spacing w:val="-3"/>
        </w:rPr>
        <w:t>Generally</w:t>
      </w:r>
      <w:proofErr w:type="gramEnd"/>
      <w:r>
        <w:rPr>
          <w:color w:val="231F20"/>
          <w:spacing w:val="-3"/>
        </w:rPr>
        <w:t xml:space="preserve"> </w:t>
      </w:r>
      <w:r>
        <w:rPr>
          <w:color w:val="231F20"/>
        </w:rPr>
        <w:t xml:space="preserve">the </w:t>
      </w:r>
      <w:r>
        <w:rPr>
          <w:color w:val="231F20"/>
          <w:spacing w:val="-3"/>
        </w:rPr>
        <w:t xml:space="preserve">lyrics follow </w:t>
      </w:r>
      <w:r>
        <w:rPr>
          <w:color w:val="231F20"/>
        </w:rPr>
        <w:t xml:space="preserve">an AAB </w:t>
      </w:r>
      <w:r>
        <w:rPr>
          <w:color w:val="231F20"/>
          <w:spacing w:val="-3"/>
        </w:rPr>
        <w:t xml:space="preserve">pattern, that </w:t>
      </w:r>
      <w:r>
        <w:rPr>
          <w:color w:val="231F20"/>
        </w:rPr>
        <w:t xml:space="preserve">is, a </w:t>
      </w:r>
      <w:r>
        <w:rPr>
          <w:color w:val="231F20"/>
          <w:spacing w:val="-3"/>
        </w:rPr>
        <w:t xml:space="preserve">line of text </w:t>
      </w:r>
      <w:r>
        <w:rPr>
          <w:color w:val="231F20"/>
        </w:rPr>
        <w:t xml:space="preserve">(A) is </w:t>
      </w:r>
      <w:r>
        <w:rPr>
          <w:color w:val="231F20"/>
          <w:spacing w:val="-3"/>
        </w:rPr>
        <w:t xml:space="preserve">stated once, repeated (A), </w:t>
      </w:r>
      <w:r>
        <w:rPr>
          <w:color w:val="231F20"/>
        </w:rPr>
        <w:t xml:space="preserve">and </w:t>
      </w:r>
      <w:r>
        <w:rPr>
          <w:color w:val="231F20"/>
          <w:spacing w:val="-3"/>
        </w:rPr>
        <w:t xml:space="preserve">then followed </w:t>
      </w:r>
      <w:r>
        <w:rPr>
          <w:color w:val="231F20"/>
        </w:rPr>
        <w:t xml:space="preserve">by a </w:t>
      </w:r>
      <w:r>
        <w:rPr>
          <w:color w:val="231F20"/>
          <w:spacing w:val="-3"/>
        </w:rPr>
        <w:t xml:space="preserve">response statement (B). </w:t>
      </w:r>
      <w:r>
        <w:rPr>
          <w:color w:val="231F20"/>
        </w:rPr>
        <w:t xml:space="preserve">The </w:t>
      </w:r>
      <w:r>
        <w:rPr>
          <w:color w:val="231F20"/>
          <w:spacing w:val="-3"/>
        </w:rPr>
        <w:t xml:space="preserve">melodic idea used </w:t>
      </w:r>
      <w:r>
        <w:rPr>
          <w:color w:val="231F20"/>
        </w:rPr>
        <w:t xml:space="preserve">for the </w:t>
      </w:r>
      <w:r>
        <w:rPr>
          <w:color w:val="231F20"/>
          <w:spacing w:val="-3"/>
        </w:rPr>
        <w:t xml:space="preserve">statement </w:t>
      </w:r>
      <w:r>
        <w:rPr>
          <w:color w:val="231F20"/>
        </w:rPr>
        <w:t xml:space="preserve">(B) is </w:t>
      </w:r>
      <w:r>
        <w:rPr>
          <w:color w:val="231F20"/>
          <w:spacing w:val="-3"/>
        </w:rPr>
        <w:t xml:space="preserve">generally slightly different from that used </w:t>
      </w:r>
      <w:r>
        <w:rPr>
          <w:color w:val="231F20"/>
        </w:rPr>
        <w:t xml:space="preserve">for the </w:t>
      </w:r>
      <w:r>
        <w:rPr>
          <w:color w:val="231F20"/>
          <w:spacing w:val="-3"/>
        </w:rPr>
        <w:t xml:space="preserve">opening </w:t>
      </w:r>
      <w:r>
        <w:rPr>
          <w:color w:val="231F20"/>
        </w:rPr>
        <w:t xml:space="preserve">a </w:t>
      </w:r>
      <w:r>
        <w:rPr>
          <w:color w:val="231F20"/>
          <w:spacing w:val="-3"/>
        </w:rPr>
        <w:t xml:space="preserve">phrases (A). This entire verse </w:t>
      </w:r>
      <w:r>
        <w:rPr>
          <w:color w:val="231F20"/>
        </w:rPr>
        <w:t xml:space="preserve">is </w:t>
      </w:r>
      <w:r>
        <w:rPr>
          <w:color w:val="231F20"/>
          <w:spacing w:val="-3"/>
        </w:rPr>
        <w:t xml:space="preserve">sung over </w:t>
      </w:r>
      <w:r>
        <w:rPr>
          <w:color w:val="231F20"/>
        </w:rPr>
        <w:t xml:space="preserve">the </w:t>
      </w:r>
      <w:r>
        <w:rPr>
          <w:color w:val="231F20"/>
          <w:spacing w:val="-3"/>
        </w:rPr>
        <w:t xml:space="preserve">I-IV-I-V-IV-I progression. </w:t>
      </w:r>
      <w:r>
        <w:rPr>
          <w:color w:val="231F20"/>
        </w:rPr>
        <w:t xml:space="preserve">The </w:t>
      </w:r>
      <w:r>
        <w:rPr>
          <w:color w:val="231F20"/>
          <w:spacing w:val="-3"/>
        </w:rPr>
        <w:t xml:space="preserve">next verse </w:t>
      </w:r>
      <w:r>
        <w:rPr>
          <w:color w:val="231F20"/>
        </w:rPr>
        <w:t xml:space="preserve">is </w:t>
      </w:r>
      <w:r>
        <w:rPr>
          <w:color w:val="231F20"/>
          <w:spacing w:val="-3"/>
        </w:rPr>
        <w:t xml:space="preserve">sung over </w:t>
      </w:r>
      <w:r>
        <w:rPr>
          <w:color w:val="231F20"/>
        </w:rPr>
        <w:t xml:space="preserve">the </w:t>
      </w:r>
      <w:r>
        <w:rPr>
          <w:color w:val="231F20"/>
          <w:spacing w:val="-3"/>
        </w:rPr>
        <w:t xml:space="preserve">same pattern, generally </w:t>
      </w:r>
      <w:r>
        <w:rPr>
          <w:color w:val="231F20"/>
        </w:rPr>
        <w:t xml:space="preserve">to the </w:t>
      </w:r>
      <w:r>
        <w:rPr>
          <w:color w:val="231F20"/>
          <w:spacing w:val="-3"/>
        </w:rPr>
        <w:t xml:space="preserve">same melodic lines, although </w:t>
      </w:r>
      <w:r>
        <w:rPr>
          <w:color w:val="231F20"/>
        </w:rPr>
        <w:t xml:space="preserve">the </w:t>
      </w:r>
      <w:r>
        <w:rPr>
          <w:color w:val="231F20"/>
          <w:spacing w:val="-3"/>
        </w:rPr>
        <w:t xml:space="preserve">singer </w:t>
      </w:r>
      <w:r>
        <w:rPr>
          <w:color w:val="231F20"/>
        </w:rPr>
        <w:t xml:space="preserve">may </w:t>
      </w:r>
      <w:r>
        <w:rPr>
          <w:color w:val="231F20"/>
          <w:spacing w:val="-3"/>
        </w:rPr>
        <w:t xml:space="preserve">vary </w:t>
      </w:r>
      <w:r>
        <w:rPr>
          <w:color w:val="231F20"/>
        </w:rPr>
        <w:t xml:space="preserve">the </w:t>
      </w:r>
      <w:r>
        <w:rPr>
          <w:color w:val="231F20"/>
          <w:spacing w:val="-3"/>
        </w:rPr>
        <w:t xml:space="preserve">notes </w:t>
      </w:r>
      <w:r>
        <w:rPr>
          <w:color w:val="231F20"/>
        </w:rPr>
        <w:t xml:space="preserve">in </w:t>
      </w:r>
      <w:r>
        <w:rPr>
          <w:color w:val="231F20"/>
          <w:spacing w:val="-3"/>
        </w:rPr>
        <w:t>various places occasionally.</w:t>
      </w:r>
    </w:p>
    <w:p w14:paraId="6AA57AD5" w14:textId="77777777" w:rsidR="000B7C2D" w:rsidRDefault="000B7C2D" w:rsidP="001836C6">
      <w:pPr>
        <w:pStyle w:val="Body"/>
      </w:pPr>
      <w:r>
        <w:t>Listen</w:t>
      </w:r>
      <w:r>
        <w:rPr>
          <w:spacing w:val="-15"/>
        </w:rPr>
        <w:t xml:space="preserve"> </w:t>
      </w:r>
      <w:r>
        <w:t>to</w:t>
      </w:r>
      <w:r>
        <w:rPr>
          <w:spacing w:val="-12"/>
        </w:rPr>
        <w:t xml:space="preserve"> </w:t>
      </w:r>
      <w:r>
        <w:t>Elvis</w:t>
      </w:r>
      <w:r>
        <w:rPr>
          <w:spacing w:val="-11"/>
        </w:rPr>
        <w:t xml:space="preserve"> </w:t>
      </w:r>
      <w:r>
        <w:t>Presley’s</w:t>
      </w:r>
      <w:r>
        <w:rPr>
          <w:spacing w:val="-11"/>
        </w:rPr>
        <w:t xml:space="preserve"> </w:t>
      </w:r>
      <w:r>
        <w:t>version</w:t>
      </w:r>
      <w:r>
        <w:rPr>
          <w:spacing w:val="-12"/>
        </w:rPr>
        <w:t xml:space="preserve"> </w:t>
      </w:r>
      <w:r>
        <w:t>of</w:t>
      </w:r>
      <w:r>
        <w:rPr>
          <w:spacing w:val="-11"/>
        </w:rPr>
        <w:t xml:space="preserve"> </w:t>
      </w:r>
      <w:r>
        <w:rPr>
          <w:spacing w:val="-6"/>
        </w:rPr>
        <w:t>“Hound</w:t>
      </w:r>
      <w:r>
        <w:rPr>
          <w:spacing w:val="-24"/>
        </w:rPr>
        <w:t xml:space="preserve"> </w:t>
      </w:r>
      <w:r>
        <w:rPr>
          <w:spacing w:val="-6"/>
        </w:rPr>
        <w:t>Dog”</w:t>
      </w:r>
      <w:r>
        <w:rPr>
          <w:spacing w:val="-24"/>
        </w:rPr>
        <w:t xml:space="preserve"> </w:t>
      </w:r>
      <w:r>
        <w:rPr>
          <w:spacing w:val="-6"/>
        </w:rPr>
        <w:t>(1956)</w:t>
      </w:r>
      <w:r>
        <w:rPr>
          <w:spacing w:val="-23"/>
        </w:rPr>
        <w:t xml:space="preserve"> </w:t>
      </w:r>
      <w:r>
        <w:t>using</w:t>
      </w:r>
      <w:r>
        <w:rPr>
          <w:spacing w:val="-12"/>
        </w:rPr>
        <w:t xml:space="preserve"> </w:t>
      </w:r>
      <w:r>
        <w:t>the</w:t>
      </w:r>
      <w:r>
        <w:rPr>
          <w:spacing w:val="-11"/>
        </w:rPr>
        <w:t xml:space="preserve"> </w:t>
      </w:r>
      <w:r>
        <w:t>link</w:t>
      </w:r>
      <w:r>
        <w:rPr>
          <w:spacing w:val="-11"/>
        </w:rPr>
        <w:t xml:space="preserve"> </w:t>
      </w:r>
      <w:proofErr w:type="gramStart"/>
      <w:r>
        <w:t>below,</w:t>
      </w:r>
      <w:r>
        <w:rPr>
          <w:spacing w:val="-14"/>
        </w:rPr>
        <w:t xml:space="preserve"> </w:t>
      </w:r>
      <w:r>
        <w:t>and</w:t>
      </w:r>
      <w:proofErr w:type="gramEnd"/>
      <w:r>
        <w:t xml:space="preserve"> follow the chart below to hear the blues</w:t>
      </w:r>
      <w:r>
        <w:rPr>
          <w:spacing w:val="-20"/>
        </w:rPr>
        <w:t xml:space="preserve"> </w:t>
      </w:r>
      <w:r>
        <w:t>progression.</w:t>
      </w:r>
    </w:p>
    <w:p w14:paraId="69663A95" w14:textId="77777777" w:rsidR="000B7C2D" w:rsidRDefault="000B7C2D" w:rsidP="001836C6">
      <w:pPr>
        <w:pStyle w:val="Body"/>
      </w:pPr>
    </w:p>
    <w:p w14:paraId="11E253FA" w14:textId="01B6A845" w:rsidR="000B7C2D" w:rsidRDefault="001836C6" w:rsidP="00F1155D">
      <w:pPr>
        <w:pStyle w:val="Heading3"/>
      </w:pPr>
      <w:r>
        <w:t>E</w:t>
      </w:r>
      <w:r w:rsidR="000B7C2D">
        <w:t xml:space="preserve">x. 1.18: </w:t>
      </w:r>
      <w:hyperlink r:id="rId82" w:history="1">
        <w:r w:rsidRPr="009431A2">
          <w:rPr>
            <w:rStyle w:val="Hyperlink"/>
          </w:rPr>
          <w:t>E</w:t>
        </w:r>
        <w:r w:rsidR="000B7C2D" w:rsidRPr="009431A2">
          <w:rPr>
            <w:rStyle w:val="Hyperlink"/>
          </w:rPr>
          <w:t>lvis Presley “</w:t>
        </w:r>
        <w:r w:rsidRPr="009431A2">
          <w:rPr>
            <w:rStyle w:val="Hyperlink"/>
          </w:rPr>
          <w:t>H</w:t>
        </w:r>
        <w:r w:rsidR="000B7C2D" w:rsidRPr="009431A2">
          <w:rPr>
            <w:rStyle w:val="Hyperlink"/>
          </w:rPr>
          <w:t xml:space="preserve">ound </w:t>
        </w:r>
        <w:r w:rsidRPr="009431A2">
          <w:rPr>
            <w:rStyle w:val="Hyperlink"/>
          </w:rPr>
          <w:t>D</w:t>
        </w:r>
        <w:r w:rsidR="000B7C2D" w:rsidRPr="009431A2">
          <w:rPr>
            <w:rStyle w:val="Hyperlink"/>
          </w:rPr>
          <w:t>og” (1956)</w:t>
        </w:r>
      </w:hyperlink>
    </w:p>
    <w:p w14:paraId="7F2B4F65" w14:textId="77777777" w:rsidR="001836C6" w:rsidRDefault="001836C6" w:rsidP="001836C6">
      <w:pPr>
        <w:pStyle w:val="Body"/>
        <w:rPr>
          <w:sz w:val="29"/>
        </w:rPr>
      </w:pPr>
    </w:p>
    <w:tbl>
      <w:tblPr>
        <w:tblStyle w:val="TableGrid"/>
        <w:tblW w:w="845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Format Breakdown of Elvis’s “Hound Dog”"/>
        <w:tblDescription w:val="Format Breakdown of Elvis’s “Hound Dog”"/>
      </w:tblPr>
      <w:tblGrid>
        <w:gridCol w:w="625"/>
        <w:gridCol w:w="2520"/>
        <w:gridCol w:w="2610"/>
        <w:gridCol w:w="2700"/>
      </w:tblGrid>
      <w:tr w:rsidR="001836C6" w14:paraId="5FDF569C" w14:textId="77777777" w:rsidTr="006A2888">
        <w:trPr>
          <w:trHeight w:val="1001"/>
          <w:jc w:val="center"/>
        </w:trPr>
        <w:tc>
          <w:tcPr>
            <w:tcW w:w="625" w:type="dxa"/>
            <w:noWrap/>
            <w:tcFitText/>
          </w:tcPr>
          <w:p w14:paraId="3B91E195" w14:textId="77777777" w:rsidR="001836C6" w:rsidRDefault="001836C6" w:rsidP="001836C6">
            <w:pPr>
              <w:pStyle w:val="Body"/>
              <w:ind w:firstLine="0"/>
              <w:jc w:val="center"/>
              <w:rPr>
                <w:sz w:val="29"/>
              </w:rPr>
            </w:pPr>
            <w:r w:rsidRPr="009431A2">
              <w:rPr>
                <w:noProof/>
              </w:rPr>
              <w:lastRenderedPageBreak/>
              <mc:AlternateContent>
                <mc:Choice Requires="wps">
                  <w:drawing>
                    <wp:inline distT="0" distB="0" distL="0" distR="0" wp14:anchorId="5BAC1FE3" wp14:editId="75503CA6">
                      <wp:extent cx="184150" cy="597535"/>
                      <wp:effectExtent l="0" t="0" r="6350" b="12065"/>
                      <wp:docPr id="98"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84150" cy="597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E29F6C" w14:textId="77777777" w:rsidR="00071106" w:rsidRDefault="00071106" w:rsidP="001836C6">
                                  <w:pPr>
                                    <w:spacing w:before="20"/>
                                    <w:ind w:left="20"/>
                                    <w:rPr>
                                      <w:b/>
                                    </w:rPr>
                                  </w:pPr>
                                  <w:r>
                                    <w:rPr>
                                      <w:b/>
                                      <w:color w:val="231F20"/>
                                    </w:rPr>
                                    <w:t>Chords:</w:t>
                                  </w:r>
                                </w:p>
                              </w:txbxContent>
                            </wps:txbx>
                            <wps:bodyPr rot="0" vert="vert270" wrap="square" lIns="0" tIns="0" rIns="0" bIns="0" anchor="t" anchorCtr="0" upright="1">
                              <a:noAutofit/>
                            </wps:bodyPr>
                          </wps:wsp>
                        </a:graphicData>
                      </a:graphic>
                    </wp:inline>
                  </w:drawing>
                </mc:Choice>
                <mc:Fallback>
                  <w:pict>
                    <v:shapetype w14:anchorId="5BAC1FE3" id="_x0000_t202" coordsize="21600,21600" o:spt="202" path="m,l,21600r21600,l21600,xe">
                      <v:stroke joinstyle="miter"/>
                      <v:path gradientshapeok="t" o:connecttype="rect"/>
                    </v:shapetype>
                    <v:shape id="Text Box 50" o:spid="_x0000_s1026" type="#_x0000_t202" style="width:14.5pt;height:4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" filled="f" stroked="f">
                      <v:path arrowok="t"/>
                      <v:textbox style="layout-flow:vertical;mso-layout-flow-alt:bottom-to-top" inset="0,0,0,0">
                        <w:txbxContent>
                          <w:p w14:paraId="23E29F6C" w14:textId="77777777" w:rsidR="00071106" w:rsidRDefault="00071106" w:rsidP="001836C6">
                            <w:pPr>
                              <w:spacing w:before="20"/>
                              <w:ind w:left="20"/>
                              <w:rPr>
                                <w:b/>
                              </w:rPr>
                            </w:pPr>
                            <w:r>
                              <w:rPr>
                                <w:b/>
                                <w:color w:val="231F20"/>
                              </w:rPr>
                              <w:t>Chords:</w:t>
                            </w:r>
                          </w:p>
                        </w:txbxContent>
                      </v:textbox>
                      <w10:anchorlock/>
                    </v:shape>
                  </w:pict>
                </mc:Fallback>
              </mc:AlternateContent>
            </w:r>
          </w:p>
        </w:tc>
        <w:tc>
          <w:tcPr>
            <w:tcW w:w="7830" w:type="dxa"/>
            <w:gridSpan w:val="3"/>
          </w:tcPr>
          <w:p w14:paraId="480AC2C8" w14:textId="77777777" w:rsidR="001836C6" w:rsidRDefault="001836C6" w:rsidP="001836C6">
            <w:pPr>
              <w:pStyle w:val="Body"/>
              <w:ind w:firstLine="0"/>
              <w:rPr>
                <w:sz w:val="29"/>
              </w:rPr>
            </w:pPr>
            <w:r>
              <w:rPr>
                <w:noProof/>
              </w:rPr>
              <w:drawing>
                <wp:inline distT="0" distB="0" distL="0" distR="0" wp14:anchorId="3266BA0B" wp14:editId="52E2DA27">
                  <wp:extent cx="4770384" cy="518160"/>
                  <wp:effectExtent l="0" t="0" r="5080" b="2540"/>
                  <wp:docPr id="65" name="image37.jpeg" descr="Format Breakdown of Elvis’s “Hound Dog”" title="Format Breakdown of Elvis’s “Hound D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7.jpeg"/>
                          <pic:cNvPicPr/>
                        </pic:nvPicPr>
                        <pic:blipFill>
                          <a:blip r:embed="rId83" cstate="print"/>
                          <a:stretch>
                            <a:fillRect/>
                          </a:stretch>
                        </pic:blipFill>
                        <pic:spPr>
                          <a:xfrm>
                            <a:off x="0" y="0"/>
                            <a:ext cx="4770384" cy="518160"/>
                          </a:xfrm>
                          <a:prstGeom prst="rect">
                            <a:avLst/>
                          </a:prstGeom>
                        </pic:spPr>
                      </pic:pic>
                    </a:graphicData>
                  </a:graphic>
                </wp:inline>
              </w:drawing>
            </w:r>
          </w:p>
        </w:tc>
      </w:tr>
      <w:tr w:rsidR="001836C6" w14:paraId="3AAB114C" w14:textId="77777777" w:rsidTr="006A2888">
        <w:trPr>
          <w:jc w:val="center"/>
        </w:trPr>
        <w:tc>
          <w:tcPr>
            <w:tcW w:w="625" w:type="dxa"/>
          </w:tcPr>
          <w:p w14:paraId="160A845A" w14:textId="77777777" w:rsidR="001836C6" w:rsidRDefault="001836C6" w:rsidP="001836C6">
            <w:pPr>
              <w:pStyle w:val="Body"/>
              <w:ind w:firstLine="0"/>
              <w:jc w:val="center"/>
              <w:rPr>
                <w:sz w:val="29"/>
              </w:rPr>
            </w:pPr>
            <w:r>
              <w:rPr>
                <w:noProof/>
              </w:rPr>
              <mc:AlternateContent>
                <mc:Choice Requires="wps">
                  <w:drawing>
                    <wp:inline distT="0" distB="0" distL="0" distR="0" wp14:anchorId="54FB0A03" wp14:editId="63D7DC5D">
                      <wp:extent cx="184150" cy="519430"/>
                      <wp:effectExtent l="0" t="0" r="6350" b="1270"/>
                      <wp:docPr id="100"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84150" cy="519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A6E31" w14:textId="77777777" w:rsidR="00071106" w:rsidRDefault="00071106" w:rsidP="001836C6">
                                  <w:pPr>
                                    <w:spacing w:before="20"/>
                                    <w:ind w:left="20"/>
                                    <w:rPr>
                                      <w:b/>
                                    </w:rPr>
                                  </w:pPr>
                                  <w:r>
                                    <w:rPr>
                                      <w:b/>
                                      <w:color w:val="231F20"/>
                                    </w:rPr>
                                    <w:t>Lyrics:</w:t>
                                  </w:r>
                                </w:p>
                              </w:txbxContent>
                            </wps:txbx>
                            <wps:bodyPr rot="0" vert="vert270" wrap="square" lIns="0" tIns="0" rIns="0" bIns="0" anchor="t" anchorCtr="0" upright="1">
                              <a:noAutofit/>
                            </wps:bodyPr>
                          </wps:wsp>
                        </a:graphicData>
                      </a:graphic>
                    </wp:inline>
                  </w:drawing>
                </mc:Choice>
                <mc:Fallback>
                  <w:pict>
                    <v:shape w14:anchorId="54FB0A03" id="Text Box 51" o:spid="_x0000_s1027" type="#_x0000_t202" style="width:14.5pt;height:4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" filled="f" stroked="f">
                      <v:path arrowok="t"/>
                      <v:textbox style="layout-flow:vertical;mso-layout-flow-alt:bottom-to-top" inset="0,0,0,0">
                        <w:txbxContent>
                          <w:p w14:paraId="739A6E31" w14:textId="77777777" w:rsidR="00071106" w:rsidRDefault="00071106" w:rsidP="001836C6">
                            <w:pPr>
                              <w:spacing w:before="20"/>
                              <w:ind w:left="20"/>
                              <w:rPr>
                                <w:b/>
                              </w:rPr>
                            </w:pPr>
                            <w:r>
                              <w:rPr>
                                <w:b/>
                                <w:color w:val="231F20"/>
                              </w:rPr>
                              <w:t>Lyrics:</w:t>
                            </w:r>
                          </w:p>
                        </w:txbxContent>
                      </v:textbox>
                      <w10:anchorlock/>
                    </v:shape>
                  </w:pict>
                </mc:Fallback>
              </mc:AlternateContent>
            </w:r>
          </w:p>
        </w:tc>
        <w:tc>
          <w:tcPr>
            <w:tcW w:w="2520" w:type="dxa"/>
          </w:tcPr>
          <w:p w14:paraId="068252F4" w14:textId="77777777" w:rsidR="001836C6" w:rsidRPr="001836C6" w:rsidRDefault="001836C6" w:rsidP="001836C6">
            <w:pPr>
              <w:pStyle w:val="Bodynoindent"/>
              <w:rPr>
                <w:sz w:val="15"/>
                <w:szCs w:val="15"/>
              </w:rPr>
            </w:pPr>
            <w:r w:rsidRPr="001836C6">
              <w:rPr>
                <w:sz w:val="15"/>
                <w:szCs w:val="15"/>
              </w:rPr>
              <w:t xml:space="preserve">You </w:t>
            </w:r>
            <w:proofErr w:type="spellStart"/>
            <w:r w:rsidRPr="001836C6">
              <w:rPr>
                <w:sz w:val="15"/>
                <w:szCs w:val="15"/>
              </w:rPr>
              <w:t>ain’t</w:t>
            </w:r>
            <w:proofErr w:type="spellEnd"/>
            <w:r w:rsidRPr="001836C6">
              <w:rPr>
                <w:sz w:val="15"/>
                <w:szCs w:val="15"/>
              </w:rPr>
              <w:t xml:space="preserve"> </w:t>
            </w:r>
            <w:proofErr w:type="spellStart"/>
            <w:r w:rsidRPr="001836C6">
              <w:rPr>
                <w:sz w:val="15"/>
                <w:szCs w:val="15"/>
              </w:rPr>
              <w:t>nothin</w:t>
            </w:r>
            <w:proofErr w:type="spellEnd"/>
            <w:r w:rsidRPr="001836C6">
              <w:rPr>
                <w:sz w:val="15"/>
                <w:szCs w:val="15"/>
              </w:rPr>
              <w:t xml:space="preserve"> but a hound dog,</w:t>
            </w:r>
          </w:p>
          <w:p w14:paraId="50B50593" w14:textId="77777777" w:rsidR="001836C6" w:rsidRPr="001836C6" w:rsidRDefault="001836C6" w:rsidP="001836C6">
            <w:pPr>
              <w:pStyle w:val="Bodynoindent"/>
              <w:rPr>
                <w:sz w:val="15"/>
                <w:szCs w:val="15"/>
              </w:rPr>
            </w:pPr>
            <w:proofErr w:type="spellStart"/>
            <w:r w:rsidRPr="001836C6">
              <w:rPr>
                <w:sz w:val="15"/>
                <w:szCs w:val="15"/>
              </w:rPr>
              <w:t>cryin</w:t>
            </w:r>
            <w:proofErr w:type="spellEnd"/>
            <w:r w:rsidRPr="001836C6">
              <w:rPr>
                <w:sz w:val="15"/>
                <w:szCs w:val="15"/>
              </w:rPr>
              <w:t>’ all the time</w:t>
            </w:r>
          </w:p>
          <w:p w14:paraId="4BA3B550" w14:textId="77777777" w:rsidR="001836C6" w:rsidRPr="001836C6" w:rsidRDefault="001836C6" w:rsidP="001836C6">
            <w:pPr>
              <w:pStyle w:val="Bodynoindent"/>
              <w:rPr>
                <w:sz w:val="15"/>
                <w:szCs w:val="15"/>
              </w:rPr>
            </w:pPr>
          </w:p>
          <w:p w14:paraId="626FA0E4" w14:textId="77777777" w:rsidR="001836C6" w:rsidRPr="001836C6" w:rsidRDefault="001836C6" w:rsidP="001836C6">
            <w:pPr>
              <w:pStyle w:val="Bodynoindent"/>
              <w:rPr>
                <w:rFonts w:ascii="Times New Roman" w:hAnsi="Times New Roman" w:cs="Times New Roman"/>
                <w:sz w:val="15"/>
                <w:szCs w:val="15"/>
              </w:rPr>
            </w:pPr>
            <w:r w:rsidRPr="001836C6">
              <w:rPr>
                <w:rFonts w:ascii="Times New Roman" w:hAnsi="Times New Roman" w:cs="Times New Roman"/>
                <w:sz w:val="15"/>
                <w:szCs w:val="15"/>
              </w:rPr>
              <w:t xml:space="preserve">When they said you was </w:t>
            </w:r>
            <w:proofErr w:type="gramStart"/>
            <w:r w:rsidRPr="001836C6">
              <w:rPr>
                <w:rFonts w:ascii="Times New Roman" w:hAnsi="Times New Roman" w:cs="Times New Roman"/>
                <w:sz w:val="15"/>
                <w:szCs w:val="15"/>
              </w:rPr>
              <w:t>high</w:t>
            </w:r>
            <w:proofErr w:type="gramEnd"/>
          </w:p>
          <w:p w14:paraId="6F7C3B11" w14:textId="77777777" w:rsidR="001836C6" w:rsidRDefault="001836C6" w:rsidP="001836C6">
            <w:pPr>
              <w:pStyle w:val="Bodynoindent"/>
              <w:rPr>
                <w:sz w:val="29"/>
              </w:rPr>
            </w:pPr>
            <w:r w:rsidRPr="001836C6">
              <w:rPr>
                <w:rFonts w:ascii="Times New Roman" w:hAnsi="Times New Roman" w:cs="Times New Roman"/>
                <w:sz w:val="15"/>
                <w:szCs w:val="15"/>
              </w:rPr>
              <w:t>classed, well that was just a lie.</w:t>
            </w:r>
          </w:p>
        </w:tc>
        <w:tc>
          <w:tcPr>
            <w:tcW w:w="2610" w:type="dxa"/>
          </w:tcPr>
          <w:p w14:paraId="0BF2FF21" w14:textId="77777777" w:rsidR="001836C6" w:rsidRPr="001836C6" w:rsidRDefault="001836C6" w:rsidP="001836C6">
            <w:pPr>
              <w:pStyle w:val="Bodynoindent"/>
              <w:rPr>
                <w:sz w:val="15"/>
                <w:szCs w:val="15"/>
              </w:rPr>
            </w:pPr>
            <w:r w:rsidRPr="001836C6">
              <w:rPr>
                <w:sz w:val="15"/>
                <w:szCs w:val="15"/>
              </w:rPr>
              <w:t xml:space="preserve">You </w:t>
            </w:r>
            <w:proofErr w:type="spellStart"/>
            <w:r w:rsidRPr="001836C6">
              <w:rPr>
                <w:sz w:val="15"/>
                <w:szCs w:val="15"/>
              </w:rPr>
              <w:t>ain’t</w:t>
            </w:r>
            <w:proofErr w:type="spellEnd"/>
            <w:r w:rsidRPr="001836C6">
              <w:rPr>
                <w:sz w:val="15"/>
                <w:szCs w:val="15"/>
              </w:rPr>
              <w:t xml:space="preserve"> </w:t>
            </w:r>
            <w:proofErr w:type="spellStart"/>
            <w:r w:rsidRPr="001836C6">
              <w:rPr>
                <w:sz w:val="15"/>
                <w:szCs w:val="15"/>
              </w:rPr>
              <w:t>nothin</w:t>
            </w:r>
            <w:proofErr w:type="spellEnd"/>
            <w:r w:rsidRPr="001836C6">
              <w:rPr>
                <w:sz w:val="15"/>
                <w:szCs w:val="15"/>
              </w:rPr>
              <w:t xml:space="preserve"> but a hound dog,</w:t>
            </w:r>
          </w:p>
          <w:p w14:paraId="04324386" w14:textId="77777777" w:rsidR="001836C6" w:rsidRPr="001836C6" w:rsidRDefault="001836C6" w:rsidP="001836C6">
            <w:pPr>
              <w:pStyle w:val="Bodynoindent"/>
              <w:rPr>
                <w:sz w:val="15"/>
                <w:szCs w:val="15"/>
              </w:rPr>
            </w:pPr>
            <w:proofErr w:type="spellStart"/>
            <w:r w:rsidRPr="001836C6">
              <w:rPr>
                <w:sz w:val="15"/>
                <w:szCs w:val="15"/>
              </w:rPr>
              <w:t>cryin</w:t>
            </w:r>
            <w:proofErr w:type="spellEnd"/>
            <w:r w:rsidRPr="001836C6">
              <w:rPr>
                <w:sz w:val="15"/>
                <w:szCs w:val="15"/>
              </w:rPr>
              <w:t>’ all the time</w:t>
            </w:r>
          </w:p>
          <w:p w14:paraId="17551771" w14:textId="77777777" w:rsidR="001836C6" w:rsidRPr="001836C6" w:rsidRDefault="001836C6" w:rsidP="001836C6">
            <w:pPr>
              <w:pStyle w:val="Bodynoindent"/>
              <w:rPr>
                <w:sz w:val="15"/>
                <w:szCs w:val="15"/>
              </w:rPr>
            </w:pPr>
          </w:p>
          <w:p w14:paraId="36710086" w14:textId="77777777" w:rsidR="001836C6" w:rsidRPr="001836C6" w:rsidRDefault="001836C6" w:rsidP="001836C6">
            <w:pPr>
              <w:pStyle w:val="Bodynoindent"/>
              <w:rPr>
                <w:sz w:val="15"/>
                <w:szCs w:val="15"/>
              </w:rPr>
            </w:pPr>
            <w:r w:rsidRPr="001836C6">
              <w:rPr>
                <w:sz w:val="15"/>
                <w:szCs w:val="15"/>
              </w:rPr>
              <w:t xml:space="preserve">When they said you was </w:t>
            </w:r>
            <w:proofErr w:type="gramStart"/>
            <w:r w:rsidRPr="001836C6">
              <w:rPr>
                <w:sz w:val="15"/>
                <w:szCs w:val="15"/>
              </w:rPr>
              <w:t>high</w:t>
            </w:r>
            <w:proofErr w:type="gramEnd"/>
          </w:p>
          <w:p w14:paraId="282DF08B" w14:textId="77777777" w:rsidR="001836C6" w:rsidRPr="001836C6" w:rsidRDefault="001836C6" w:rsidP="001836C6">
            <w:pPr>
              <w:pStyle w:val="Bodynoindent"/>
              <w:rPr>
                <w:sz w:val="15"/>
                <w:szCs w:val="15"/>
              </w:rPr>
            </w:pPr>
            <w:r w:rsidRPr="001836C6">
              <w:rPr>
                <w:sz w:val="15"/>
                <w:szCs w:val="15"/>
              </w:rPr>
              <w:t>classed, well that was just a lie.</w:t>
            </w:r>
          </w:p>
        </w:tc>
        <w:tc>
          <w:tcPr>
            <w:tcW w:w="2700" w:type="dxa"/>
          </w:tcPr>
          <w:p w14:paraId="0571D280" w14:textId="77777777" w:rsidR="001836C6" w:rsidRPr="001836C6" w:rsidRDefault="001836C6" w:rsidP="001836C6">
            <w:pPr>
              <w:pStyle w:val="Bodynoindent"/>
              <w:rPr>
                <w:sz w:val="15"/>
                <w:szCs w:val="15"/>
              </w:rPr>
            </w:pPr>
            <w:r w:rsidRPr="001836C6">
              <w:rPr>
                <w:sz w:val="15"/>
                <w:szCs w:val="15"/>
              </w:rPr>
              <w:t xml:space="preserve">Well, you </w:t>
            </w:r>
            <w:proofErr w:type="spellStart"/>
            <w:r w:rsidRPr="001836C6">
              <w:rPr>
                <w:sz w:val="15"/>
                <w:szCs w:val="15"/>
              </w:rPr>
              <w:t>ain’t</w:t>
            </w:r>
            <w:proofErr w:type="spellEnd"/>
            <w:r w:rsidRPr="001836C6">
              <w:rPr>
                <w:sz w:val="15"/>
                <w:szCs w:val="15"/>
              </w:rPr>
              <w:t xml:space="preserve"> never caught a rabbit,</w:t>
            </w:r>
          </w:p>
          <w:p w14:paraId="7AA52F58" w14:textId="77777777" w:rsidR="001836C6" w:rsidRPr="001836C6" w:rsidRDefault="001836C6" w:rsidP="001836C6">
            <w:pPr>
              <w:pStyle w:val="Bodynoindent"/>
              <w:rPr>
                <w:sz w:val="15"/>
                <w:szCs w:val="15"/>
              </w:rPr>
            </w:pPr>
            <w:r w:rsidRPr="001836C6">
              <w:rPr>
                <w:sz w:val="15"/>
                <w:szCs w:val="15"/>
              </w:rPr>
              <w:t xml:space="preserve">and you </w:t>
            </w:r>
            <w:proofErr w:type="spellStart"/>
            <w:r w:rsidRPr="001836C6">
              <w:rPr>
                <w:sz w:val="15"/>
                <w:szCs w:val="15"/>
              </w:rPr>
              <w:t>ain’t</w:t>
            </w:r>
            <w:proofErr w:type="spellEnd"/>
            <w:r w:rsidRPr="001836C6">
              <w:rPr>
                <w:sz w:val="15"/>
                <w:szCs w:val="15"/>
              </w:rPr>
              <w:t xml:space="preserve"> no friend of mine.</w:t>
            </w:r>
          </w:p>
          <w:p w14:paraId="2E1641AD" w14:textId="77777777" w:rsidR="001836C6" w:rsidRPr="001836C6" w:rsidRDefault="001836C6" w:rsidP="001836C6">
            <w:pPr>
              <w:pStyle w:val="Bodynoindent"/>
              <w:rPr>
                <w:sz w:val="15"/>
                <w:szCs w:val="15"/>
              </w:rPr>
            </w:pPr>
          </w:p>
          <w:p w14:paraId="26E24352" w14:textId="77777777" w:rsidR="001836C6" w:rsidRPr="001836C6" w:rsidRDefault="001836C6" w:rsidP="001836C6">
            <w:pPr>
              <w:pStyle w:val="Bodynoindent"/>
              <w:rPr>
                <w:sz w:val="15"/>
                <w:szCs w:val="15"/>
              </w:rPr>
            </w:pPr>
            <w:r w:rsidRPr="001836C6">
              <w:rPr>
                <w:sz w:val="15"/>
                <w:szCs w:val="15"/>
              </w:rPr>
              <w:t xml:space="preserve">You </w:t>
            </w:r>
            <w:proofErr w:type="spellStart"/>
            <w:r w:rsidRPr="001836C6">
              <w:rPr>
                <w:sz w:val="15"/>
                <w:szCs w:val="15"/>
              </w:rPr>
              <w:t>ain’t</w:t>
            </w:r>
            <w:proofErr w:type="spellEnd"/>
            <w:r w:rsidRPr="001836C6">
              <w:rPr>
                <w:sz w:val="15"/>
                <w:szCs w:val="15"/>
              </w:rPr>
              <w:t xml:space="preserve"> never caught a rabbit and</w:t>
            </w:r>
          </w:p>
          <w:p w14:paraId="513D607A" w14:textId="77777777" w:rsidR="001836C6" w:rsidRPr="001836C6" w:rsidRDefault="001836C6" w:rsidP="001836C6">
            <w:pPr>
              <w:pStyle w:val="Bodynoindent"/>
              <w:rPr>
                <w:sz w:val="15"/>
                <w:szCs w:val="15"/>
              </w:rPr>
            </w:pPr>
            <w:r w:rsidRPr="001836C6">
              <w:rPr>
                <w:sz w:val="15"/>
                <w:szCs w:val="15"/>
              </w:rPr>
              <w:t xml:space="preserve">you </w:t>
            </w:r>
            <w:proofErr w:type="spellStart"/>
            <w:r w:rsidRPr="001836C6">
              <w:rPr>
                <w:sz w:val="15"/>
                <w:szCs w:val="15"/>
              </w:rPr>
              <w:t>ain’t</w:t>
            </w:r>
            <w:proofErr w:type="spellEnd"/>
            <w:r w:rsidRPr="001836C6">
              <w:rPr>
                <w:sz w:val="15"/>
                <w:szCs w:val="15"/>
              </w:rPr>
              <w:t xml:space="preserve"> no friend of mine.</w:t>
            </w:r>
          </w:p>
        </w:tc>
      </w:tr>
    </w:tbl>
    <w:p w14:paraId="4FC35671" w14:textId="77777777" w:rsidR="000B7C2D" w:rsidRDefault="001836C6" w:rsidP="001836C6">
      <w:pPr>
        <w:pStyle w:val="CaptionHeader"/>
      </w:pPr>
      <w:r>
        <w:t>F</w:t>
      </w:r>
      <w:r w:rsidR="000B7C2D">
        <w:t xml:space="preserve">igure 1.23 | </w:t>
      </w:r>
      <w:r w:rsidR="000B7C2D" w:rsidRPr="001836C6">
        <w:t>Format</w:t>
      </w:r>
      <w:r w:rsidR="000B7C2D">
        <w:t xml:space="preserve"> Breakdown of Elvis</w:t>
      </w:r>
      <w:r w:rsidR="000B7C2D">
        <w:t>’</w:t>
      </w:r>
      <w:r w:rsidR="000B7C2D">
        <w:t xml:space="preserve">s </w:t>
      </w:r>
      <w:r w:rsidR="000B7C2D">
        <w:t>“</w:t>
      </w:r>
      <w:r w:rsidR="000B7C2D">
        <w:t>Hound Dog</w:t>
      </w:r>
      <w:r w:rsidR="000B7C2D">
        <w:t>”</w:t>
      </w:r>
    </w:p>
    <w:p w14:paraId="13D811FB" w14:textId="77777777" w:rsidR="001836C6" w:rsidRPr="001836C6" w:rsidRDefault="001836C6" w:rsidP="001836C6">
      <w:pPr>
        <w:pStyle w:val="CaptionText"/>
      </w:pPr>
      <w:r w:rsidRPr="001836C6">
        <w:t>A</w:t>
      </w:r>
      <w:r w:rsidR="000B7C2D" w:rsidRPr="001836C6">
        <w:t xml:space="preserve">uthor | Thomas Heflin </w:t>
      </w:r>
    </w:p>
    <w:p w14:paraId="6336975C" w14:textId="77777777" w:rsidR="001836C6" w:rsidRPr="001836C6" w:rsidRDefault="001836C6" w:rsidP="001836C6">
      <w:pPr>
        <w:pStyle w:val="CaptionText"/>
      </w:pPr>
      <w:r w:rsidRPr="001836C6">
        <w:t>S</w:t>
      </w:r>
      <w:r w:rsidR="000B7C2D" w:rsidRPr="001836C6">
        <w:t xml:space="preserve">ource | Original Work </w:t>
      </w:r>
    </w:p>
    <w:p w14:paraId="405981B5" w14:textId="77777777" w:rsidR="000B7C2D" w:rsidRPr="001836C6" w:rsidRDefault="001836C6" w:rsidP="001836C6">
      <w:pPr>
        <w:pStyle w:val="CaptionText"/>
      </w:pPr>
      <w:r w:rsidRPr="001836C6">
        <w:t>L</w:t>
      </w:r>
      <w:r w:rsidR="000B7C2D" w:rsidRPr="001836C6">
        <w:t>icense | CC BY-SA 4.0</w:t>
      </w:r>
    </w:p>
    <w:p w14:paraId="44D1DC10" w14:textId="77777777" w:rsidR="000B7C2D" w:rsidRDefault="000B7C2D" w:rsidP="000B7C2D">
      <w:pPr>
        <w:pStyle w:val="BodyText"/>
        <w:spacing w:before="7"/>
        <w:rPr>
          <w:rFonts w:ascii="Verdana"/>
          <w:sz w:val="13"/>
        </w:rPr>
      </w:pPr>
    </w:p>
    <w:p w14:paraId="41F42D73" w14:textId="77777777" w:rsidR="000B7C2D" w:rsidRDefault="000B7C2D" w:rsidP="001836C6">
      <w:pPr>
        <w:pStyle w:val="Body"/>
      </w:pPr>
      <w:r>
        <w:t>This</w:t>
      </w:r>
      <w:r>
        <w:rPr>
          <w:spacing w:val="-8"/>
        </w:rPr>
        <w:t xml:space="preserve"> </w:t>
      </w:r>
      <w:r>
        <w:t>blues</w:t>
      </w:r>
      <w:r>
        <w:rPr>
          <w:spacing w:val="-7"/>
        </w:rPr>
        <w:t xml:space="preserve"> </w:t>
      </w:r>
      <w:r>
        <w:t>format</w:t>
      </w:r>
      <w:r>
        <w:rPr>
          <w:spacing w:val="-8"/>
        </w:rPr>
        <w:t xml:space="preserve"> </w:t>
      </w:r>
      <w:r>
        <w:t>is</w:t>
      </w:r>
      <w:r>
        <w:rPr>
          <w:spacing w:val="-7"/>
        </w:rPr>
        <w:t xml:space="preserve"> </w:t>
      </w:r>
      <w:r>
        <w:t>one</w:t>
      </w:r>
      <w:r>
        <w:rPr>
          <w:spacing w:val="-7"/>
        </w:rPr>
        <w:t xml:space="preserve"> </w:t>
      </w:r>
      <w:r>
        <w:t>example</w:t>
      </w:r>
      <w:r>
        <w:rPr>
          <w:spacing w:val="-8"/>
        </w:rPr>
        <w:t xml:space="preserve"> </w:t>
      </w:r>
      <w:r>
        <w:t>of</w:t>
      </w:r>
      <w:r>
        <w:rPr>
          <w:spacing w:val="-7"/>
        </w:rPr>
        <w:t xml:space="preserve"> </w:t>
      </w:r>
      <w:r>
        <w:t>what</w:t>
      </w:r>
      <w:r>
        <w:rPr>
          <w:spacing w:val="-7"/>
        </w:rPr>
        <w:t xml:space="preserve"> </w:t>
      </w:r>
      <w:r>
        <w:t>we</w:t>
      </w:r>
      <w:r>
        <w:rPr>
          <w:spacing w:val="-8"/>
        </w:rPr>
        <w:t xml:space="preserve"> </w:t>
      </w:r>
      <w:r>
        <w:t>might</w:t>
      </w:r>
      <w:r>
        <w:rPr>
          <w:spacing w:val="-7"/>
        </w:rPr>
        <w:t xml:space="preserve"> </w:t>
      </w:r>
      <w:r>
        <w:t>call</w:t>
      </w:r>
      <w:r>
        <w:rPr>
          <w:spacing w:val="-7"/>
        </w:rPr>
        <w:t xml:space="preserve"> </w:t>
      </w:r>
      <w:r>
        <w:t>musical</w:t>
      </w:r>
      <w:r>
        <w:rPr>
          <w:spacing w:val="-8"/>
        </w:rPr>
        <w:t xml:space="preserve"> </w:t>
      </w:r>
      <w:r>
        <w:t>form.</w:t>
      </w:r>
      <w:r>
        <w:rPr>
          <w:spacing w:val="-7"/>
        </w:rPr>
        <w:t xml:space="preserve"> </w:t>
      </w:r>
      <w:r>
        <w:t>It</w:t>
      </w:r>
      <w:r>
        <w:rPr>
          <w:spacing w:val="-7"/>
        </w:rPr>
        <w:t xml:space="preserve"> </w:t>
      </w:r>
      <w:r>
        <w:t>should be mentioned that the term “blues” is used somewhat loosely and is sometimes used to describe a tune with a “bluesy” sound, even though it may not follow the twelve-bar</w:t>
      </w:r>
      <w:r>
        <w:rPr>
          <w:spacing w:val="-7"/>
        </w:rPr>
        <w:t xml:space="preserve"> </w:t>
      </w:r>
      <w:r>
        <w:t>blues</w:t>
      </w:r>
      <w:r>
        <w:rPr>
          <w:spacing w:val="-6"/>
        </w:rPr>
        <w:t xml:space="preserve"> </w:t>
      </w:r>
      <w:r>
        <w:t>form.</w:t>
      </w:r>
      <w:r>
        <w:rPr>
          <w:spacing w:val="-6"/>
        </w:rPr>
        <w:t xml:space="preserve"> </w:t>
      </w:r>
      <w:r>
        <w:t>The</w:t>
      </w:r>
      <w:r>
        <w:rPr>
          <w:spacing w:val="-6"/>
        </w:rPr>
        <w:t xml:space="preserve"> </w:t>
      </w:r>
      <w:r>
        <w:t>blues</w:t>
      </w:r>
      <w:r>
        <w:rPr>
          <w:spacing w:val="-6"/>
        </w:rPr>
        <w:t xml:space="preserve"> </w:t>
      </w:r>
      <w:r>
        <w:t>is</w:t>
      </w:r>
      <w:r>
        <w:rPr>
          <w:spacing w:val="-7"/>
        </w:rPr>
        <w:t xml:space="preserve"> </w:t>
      </w:r>
      <w:r>
        <w:t>vitally</w:t>
      </w:r>
      <w:r>
        <w:rPr>
          <w:spacing w:val="-6"/>
        </w:rPr>
        <w:t xml:space="preserve"> </w:t>
      </w:r>
      <w:r>
        <w:t>important</w:t>
      </w:r>
      <w:r>
        <w:rPr>
          <w:spacing w:val="-6"/>
        </w:rPr>
        <w:t xml:space="preserve"> </w:t>
      </w:r>
      <w:r>
        <w:t>to</w:t>
      </w:r>
      <w:r>
        <w:rPr>
          <w:spacing w:val="-6"/>
        </w:rPr>
        <w:t xml:space="preserve"> </w:t>
      </w:r>
      <w:r>
        <w:t>American</w:t>
      </w:r>
      <w:r>
        <w:rPr>
          <w:spacing w:val="-6"/>
        </w:rPr>
        <w:t xml:space="preserve"> </w:t>
      </w:r>
      <w:r>
        <w:t>music</w:t>
      </w:r>
      <w:r>
        <w:rPr>
          <w:spacing w:val="-7"/>
        </w:rPr>
        <w:t xml:space="preserve"> </w:t>
      </w:r>
      <w:r>
        <w:t>because</w:t>
      </w:r>
      <w:r>
        <w:rPr>
          <w:spacing w:val="-6"/>
        </w:rPr>
        <w:t xml:space="preserve"> </w:t>
      </w:r>
      <w:r>
        <w:t>it influenced not only later jazz but also rhythm and blues and rock and</w:t>
      </w:r>
      <w:r>
        <w:rPr>
          <w:spacing w:val="-15"/>
        </w:rPr>
        <w:t xml:space="preserve"> </w:t>
      </w:r>
      <w:r>
        <w:t>roll.</w:t>
      </w:r>
    </w:p>
    <w:p w14:paraId="4F80743C" w14:textId="77777777" w:rsidR="000B7C2D" w:rsidRDefault="000B7C2D" w:rsidP="001836C6">
      <w:pPr>
        <w:pStyle w:val="Body"/>
      </w:pPr>
    </w:p>
    <w:p w14:paraId="0DF80B60" w14:textId="77777777" w:rsidR="000B7C2D" w:rsidRDefault="001836C6" w:rsidP="001836C6">
      <w:pPr>
        <w:pStyle w:val="Heading2"/>
      </w:pPr>
      <w:r>
        <w:rPr>
          <w:w w:val="115"/>
        </w:rPr>
        <w:t xml:space="preserve">1.11.3 AABA </w:t>
      </w:r>
      <w:r w:rsidRPr="001836C6">
        <w:t>F</w:t>
      </w:r>
      <w:r w:rsidR="000B7C2D" w:rsidRPr="001836C6">
        <w:t>orm</w:t>
      </w:r>
    </w:p>
    <w:p w14:paraId="7FD912BA" w14:textId="77777777" w:rsidR="000B7C2D" w:rsidRDefault="000B7C2D" w:rsidP="001836C6">
      <w:pPr>
        <w:pStyle w:val="Body"/>
      </w:pPr>
      <w:r>
        <w:t xml:space="preserve">Another important </w:t>
      </w:r>
      <w:r>
        <w:rPr>
          <w:spacing w:val="-4"/>
        </w:rPr>
        <w:t xml:space="preserve">form </w:t>
      </w:r>
      <w:r>
        <w:rPr>
          <w:spacing w:val="-3"/>
        </w:rPr>
        <w:t xml:space="preserve">to </w:t>
      </w:r>
      <w:r>
        <w:rPr>
          <w:spacing w:val="-4"/>
        </w:rPr>
        <w:t xml:space="preserve">jazz and </w:t>
      </w:r>
      <w:r>
        <w:t xml:space="preserve">popular </w:t>
      </w:r>
      <w:r>
        <w:rPr>
          <w:spacing w:val="-4"/>
        </w:rPr>
        <w:t xml:space="preserve">music </w:t>
      </w:r>
      <w:r>
        <w:rPr>
          <w:spacing w:val="-3"/>
        </w:rPr>
        <w:t xml:space="preserve">is </w:t>
      </w:r>
      <w:r>
        <w:rPr>
          <w:spacing w:val="-4"/>
        </w:rPr>
        <w:t xml:space="preserve">AABA form. </w:t>
      </w:r>
      <w:r>
        <w:t xml:space="preserve">Sometimes this </w:t>
      </w:r>
      <w:r>
        <w:rPr>
          <w:spacing w:val="-3"/>
        </w:rPr>
        <w:t xml:space="preserve">is </w:t>
      </w:r>
      <w:r>
        <w:rPr>
          <w:spacing w:val="-4"/>
        </w:rPr>
        <w:t xml:space="preserve">also </w:t>
      </w:r>
      <w:r>
        <w:t xml:space="preserve">called thirty-two-bar </w:t>
      </w:r>
      <w:r>
        <w:rPr>
          <w:spacing w:val="-4"/>
        </w:rPr>
        <w:t xml:space="preserve">form; </w:t>
      </w:r>
      <w:r>
        <w:rPr>
          <w:spacing w:val="-3"/>
        </w:rPr>
        <w:t xml:space="preserve">in </w:t>
      </w:r>
      <w:r>
        <w:rPr>
          <w:spacing w:val="-4"/>
        </w:rPr>
        <w:t xml:space="preserve">this case, the form has </w:t>
      </w:r>
      <w:r>
        <w:t xml:space="preserve">thirty-two measures or </w:t>
      </w:r>
      <w:r>
        <w:rPr>
          <w:spacing w:val="-4"/>
        </w:rPr>
        <w:t xml:space="preserve">bars, much like </w:t>
      </w:r>
      <w:r>
        <w:t xml:space="preserve">a twelve-bar </w:t>
      </w:r>
      <w:r>
        <w:rPr>
          <w:spacing w:val="-4"/>
        </w:rPr>
        <w:t xml:space="preserve">blues has </w:t>
      </w:r>
      <w:r>
        <w:t xml:space="preserve">twelve measures </w:t>
      </w:r>
      <w:r>
        <w:rPr>
          <w:spacing w:val="-3"/>
        </w:rPr>
        <w:t xml:space="preserve">or </w:t>
      </w:r>
      <w:r>
        <w:rPr>
          <w:spacing w:val="-4"/>
        </w:rPr>
        <w:t xml:space="preserve">bars. This form was </w:t>
      </w:r>
      <w:r>
        <w:t xml:space="preserve">used widely </w:t>
      </w:r>
      <w:r>
        <w:rPr>
          <w:spacing w:val="-3"/>
        </w:rPr>
        <w:t xml:space="preserve">in </w:t>
      </w:r>
      <w:r>
        <w:rPr>
          <w:spacing w:val="-4"/>
        </w:rPr>
        <w:t xml:space="preserve">songs </w:t>
      </w:r>
      <w:r>
        <w:t xml:space="preserve">written </w:t>
      </w:r>
      <w:r>
        <w:rPr>
          <w:spacing w:val="-4"/>
        </w:rPr>
        <w:t xml:space="preserve">for Tin Pan </w:t>
      </w:r>
      <w:r>
        <w:t xml:space="preserve">Alley, Vaudeville, </w:t>
      </w:r>
      <w:r>
        <w:rPr>
          <w:spacing w:val="-4"/>
        </w:rPr>
        <w:t xml:space="preserve">and </w:t>
      </w:r>
      <w:r>
        <w:t xml:space="preserve">musicals </w:t>
      </w:r>
      <w:r>
        <w:rPr>
          <w:spacing w:val="-4"/>
        </w:rPr>
        <w:t xml:space="preserve">from the </w:t>
      </w:r>
      <w:r>
        <w:t xml:space="preserve">1910s through </w:t>
      </w:r>
      <w:r>
        <w:rPr>
          <w:spacing w:val="-4"/>
        </w:rPr>
        <w:t xml:space="preserve">the </w:t>
      </w:r>
      <w:r>
        <w:t xml:space="preserve">1950s. </w:t>
      </w:r>
      <w:r>
        <w:rPr>
          <w:spacing w:val="-4"/>
        </w:rPr>
        <w:t xml:space="preserve">Many </w:t>
      </w:r>
      <w:r>
        <w:t xml:space="preserve">so-called </w:t>
      </w:r>
      <w:proofErr w:type="gramStart"/>
      <w:r>
        <w:rPr>
          <w:spacing w:val="-4"/>
        </w:rPr>
        <w:t>jazz</w:t>
      </w:r>
      <w:proofErr w:type="gramEnd"/>
      <w:r>
        <w:rPr>
          <w:spacing w:val="-4"/>
        </w:rPr>
        <w:t xml:space="preserve"> </w:t>
      </w:r>
      <w:r>
        <w:t xml:space="preserve">standards spring </w:t>
      </w:r>
      <w:r>
        <w:rPr>
          <w:spacing w:val="-4"/>
        </w:rPr>
        <w:t xml:space="preserve">from that </w:t>
      </w:r>
      <w:r>
        <w:t xml:space="preserve">repertoire. Interestingly, </w:t>
      </w:r>
      <w:r>
        <w:rPr>
          <w:spacing w:val="-4"/>
        </w:rPr>
        <w:t xml:space="preserve">these </w:t>
      </w:r>
      <w:r>
        <w:t xml:space="preserve">popular </w:t>
      </w:r>
      <w:r>
        <w:rPr>
          <w:spacing w:val="-4"/>
        </w:rPr>
        <w:t xml:space="preserve">songs </w:t>
      </w:r>
      <w:r>
        <w:t xml:space="preserve">generally </w:t>
      </w:r>
      <w:r>
        <w:rPr>
          <w:spacing w:val="-4"/>
        </w:rPr>
        <w:t xml:space="preserve">had </w:t>
      </w:r>
      <w:r>
        <w:rPr>
          <w:spacing w:val="-3"/>
        </w:rPr>
        <w:t xml:space="preserve">an </w:t>
      </w:r>
      <w:r>
        <w:t xml:space="preserve">opening </w:t>
      </w:r>
      <w:r>
        <w:rPr>
          <w:spacing w:val="-4"/>
        </w:rPr>
        <w:t xml:space="preserve">verse and then </w:t>
      </w:r>
      <w:r>
        <w:t xml:space="preserve">a chorus. The chorus </w:t>
      </w:r>
      <w:r>
        <w:rPr>
          <w:spacing w:val="-4"/>
        </w:rPr>
        <w:t xml:space="preserve">was </w:t>
      </w:r>
      <w:r>
        <w:t xml:space="preserve">a section </w:t>
      </w:r>
      <w:r>
        <w:rPr>
          <w:spacing w:val="-3"/>
        </w:rPr>
        <w:t xml:space="preserve">of </w:t>
      </w:r>
      <w:r>
        <w:t xml:space="preserve">thirty-two-bar </w:t>
      </w:r>
      <w:r>
        <w:rPr>
          <w:spacing w:val="-4"/>
        </w:rPr>
        <w:t xml:space="preserve">form, and often the part that </w:t>
      </w:r>
      <w:r>
        <w:t xml:space="preserve">audiences remembered. </w:t>
      </w:r>
      <w:r>
        <w:rPr>
          <w:spacing w:val="-4"/>
        </w:rPr>
        <w:t xml:space="preserve">Thus, the </w:t>
      </w:r>
      <w:r>
        <w:t xml:space="preserve">chorus </w:t>
      </w:r>
      <w:r>
        <w:rPr>
          <w:spacing w:val="-4"/>
        </w:rPr>
        <w:t xml:space="preserve">was what jazz </w:t>
      </w:r>
      <w:r>
        <w:t xml:space="preserve">artists </w:t>
      </w:r>
      <w:r>
        <w:rPr>
          <w:spacing w:val="-4"/>
        </w:rPr>
        <w:t xml:space="preserve">took </w:t>
      </w:r>
      <w:r>
        <w:rPr>
          <w:spacing w:val="-3"/>
        </w:rPr>
        <w:t xml:space="preserve">as </w:t>
      </w:r>
      <w:r>
        <w:rPr>
          <w:spacing w:val="-4"/>
        </w:rPr>
        <w:t xml:space="preserve">the basis </w:t>
      </w:r>
      <w:r>
        <w:rPr>
          <w:spacing w:val="-3"/>
        </w:rPr>
        <w:t xml:space="preserve">of </w:t>
      </w:r>
      <w:r>
        <w:rPr>
          <w:spacing w:val="-4"/>
        </w:rPr>
        <w:t xml:space="preserve">their </w:t>
      </w:r>
      <w:r>
        <w:t xml:space="preserve">improvisations. “(Somewhere) </w:t>
      </w:r>
      <w:r>
        <w:rPr>
          <w:spacing w:val="-4"/>
        </w:rPr>
        <w:t xml:space="preserve">Over the </w:t>
      </w:r>
      <w:r>
        <w:t xml:space="preserve">Rainbow,” </w:t>
      </w:r>
      <w:r>
        <w:rPr>
          <w:spacing w:val="-3"/>
        </w:rPr>
        <w:t xml:space="preserve">as </w:t>
      </w:r>
      <w:r>
        <w:rPr>
          <w:spacing w:val="-4"/>
        </w:rPr>
        <w:t xml:space="preserve">sung </w:t>
      </w:r>
      <w:r>
        <w:rPr>
          <w:spacing w:val="-3"/>
        </w:rPr>
        <w:t xml:space="preserve">by </w:t>
      </w:r>
      <w:r>
        <w:rPr>
          <w:spacing w:val="-4"/>
        </w:rPr>
        <w:t xml:space="preserve">Judy </w:t>
      </w:r>
      <w:r>
        <w:t xml:space="preserve">Garland </w:t>
      </w:r>
      <w:r>
        <w:rPr>
          <w:spacing w:val="-3"/>
        </w:rPr>
        <w:t xml:space="preserve">in </w:t>
      </w:r>
      <w:r>
        <w:rPr>
          <w:spacing w:val="-4"/>
        </w:rPr>
        <w:t xml:space="preserve">1939 </w:t>
      </w:r>
      <w:r>
        <w:t>(accompanied</w:t>
      </w:r>
      <w:r w:rsidR="001836C6">
        <w:t xml:space="preserve"> </w:t>
      </w:r>
      <w:r>
        <w:rPr>
          <w:color w:val="231F20"/>
        </w:rPr>
        <w:t>by Victor Young and his Orchestra), is a well-known tune that is in thirty-two-bar form.</w:t>
      </w:r>
    </w:p>
    <w:p w14:paraId="45B053E5" w14:textId="77777777" w:rsidR="000B7C2D" w:rsidRDefault="000B7C2D" w:rsidP="001836C6">
      <w:pPr>
        <w:pStyle w:val="Body"/>
      </w:pPr>
    </w:p>
    <w:p w14:paraId="188F4871" w14:textId="18E04F98" w:rsidR="000B7C2D" w:rsidRDefault="001836C6" w:rsidP="00F1155D">
      <w:pPr>
        <w:pStyle w:val="Heading3"/>
      </w:pPr>
      <w:r>
        <w:t>E</w:t>
      </w:r>
      <w:r w:rsidR="000B7C2D">
        <w:t xml:space="preserve">x. 1.19: </w:t>
      </w:r>
      <w:hyperlink r:id="rId84" w:history="1">
        <w:r w:rsidRPr="009431A2">
          <w:rPr>
            <w:rStyle w:val="Hyperlink"/>
          </w:rPr>
          <w:t>J</w:t>
        </w:r>
        <w:r w:rsidR="000B7C2D" w:rsidRPr="009431A2">
          <w:rPr>
            <w:rStyle w:val="Hyperlink"/>
          </w:rPr>
          <w:t>udy Garland “(</w:t>
        </w:r>
        <w:r w:rsidRPr="009431A2">
          <w:rPr>
            <w:rStyle w:val="Hyperlink"/>
          </w:rPr>
          <w:t>S</w:t>
        </w:r>
        <w:r w:rsidR="000B7C2D" w:rsidRPr="009431A2">
          <w:rPr>
            <w:rStyle w:val="Hyperlink"/>
          </w:rPr>
          <w:t xml:space="preserve">omewhere) </w:t>
        </w:r>
        <w:r w:rsidR="003B667E" w:rsidRPr="009431A2">
          <w:rPr>
            <w:rStyle w:val="Hyperlink"/>
          </w:rPr>
          <w:t>O</w:t>
        </w:r>
        <w:r w:rsidR="000B7C2D" w:rsidRPr="009431A2">
          <w:rPr>
            <w:rStyle w:val="Hyperlink"/>
          </w:rPr>
          <w:t xml:space="preserve">ver the </w:t>
        </w:r>
        <w:r w:rsidR="003B667E" w:rsidRPr="009431A2">
          <w:rPr>
            <w:rStyle w:val="Hyperlink"/>
          </w:rPr>
          <w:t>R</w:t>
        </w:r>
        <w:r w:rsidR="000B7C2D" w:rsidRPr="009431A2">
          <w:rPr>
            <w:rStyle w:val="Hyperlink"/>
          </w:rPr>
          <w:t>ainbow” (1939)</w:t>
        </w:r>
      </w:hyperlink>
    </w:p>
    <w:p w14:paraId="26AEEB27" w14:textId="77777777" w:rsidR="000B7C2D" w:rsidRDefault="000B7C2D" w:rsidP="003B667E">
      <w:pPr>
        <w:pStyle w:val="Body"/>
      </w:pPr>
    </w:p>
    <w:p w14:paraId="1F7FFBCE" w14:textId="77777777" w:rsidR="000B7C2D" w:rsidRDefault="000B7C2D" w:rsidP="003B667E">
      <w:pPr>
        <w:pStyle w:val="Body"/>
      </w:pPr>
      <w:r>
        <w:t>After an introduction of four bars, Garland enters with the opening line of the text, sung to melody A. “Somewhere over the rainbow way up high, there’s a land that</w:t>
      </w:r>
      <w:r>
        <w:rPr>
          <w:spacing w:val="-11"/>
        </w:rPr>
        <w:t xml:space="preserve"> </w:t>
      </w:r>
      <w:r>
        <w:t>I</w:t>
      </w:r>
      <w:r>
        <w:rPr>
          <w:spacing w:val="-10"/>
        </w:rPr>
        <w:t xml:space="preserve"> </w:t>
      </w:r>
      <w:r>
        <w:t>heard</w:t>
      </w:r>
      <w:r>
        <w:rPr>
          <w:spacing w:val="-11"/>
        </w:rPr>
        <w:t xml:space="preserve"> </w:t>
      </w:r>
      <w:r>
        <w:t>of</w:t>
      </w:r>
      <w:r>
        <w:rPr>
          <w:spacing w:val="-10"/>
        </w:rPr>
        <w:t xml:space="preserve"> </w:t>
      </w:r>
      <w:r>
        <w:t>once</w:t>
      </w:r>
      <w:r>
        <w:rPr>
          <w:spacing w:val="-10"/>
        </w:rPr>
        <w:t xml:space="preserve"> </w:t>
      </w:r>
      <w:r>
        <w:t>in</w:t>
      </w:r>
      <w:r>
        <w:rPr>
          <w:spacing w:val="-11"/>
        </w:rPr>
        <w:t xml:space="preserve"> </w:t>
      </w:r>
      <w:r>
        <w:t>a</w:t>
      </w:r>
      <w:r>
        <w:rPr>
          <w:spacing w:val="-10"/>
        </w:rPr>
        <w:t xml:space="preserve"> </w:t>
      </w:r>
      <w:r>
        <w:t>lullaby.”</w:t>
      </w:r>
      <w:r>
        <w:rPr>
          <w:spacing w:val="33"/>
        </w:rPr>
        <w:t xml:space="preserve"> </w:t>
      </w:r>
      <w:r>
        <w:t>This</w:t>
      </w:r>
      <w:r>
        <w:rPr>
          <w:spacing w:val="-10"/>
        </w:rPr>
        <w:t xml:space="preserve"> </w:t>
      </w:r>
      <w:r>
        <w:t>opening</w:t>
      </w:r>
      <w:r>
        <w:rPr>
          <w:spacing w:val="-10"/>
        </w:rPr>
        <w:t xml:space="preserve"> </w:t>
      </w:r>
      <w:r>
        <w:t>line</w:t>
      </w:r>
      <w:r>
        <w:rPr>
          <w:spacing w:val="-11"/>
        </w:rPr>
        <w:t xml:space="preserve"> </w:t>
      </w:r>
      <w:r>
        <w:t>and</w:t>
      </w:r>
      <w:r>
        <w:rPr>
          <w:spacing w:val="-10"/>
        </w:rPr>
        <w:t xml:space="preserve"> </w:t>
      </w:r>
      <w:r>
        <w:t>melody</w:t>
      </w:r>
      <w:r>
        <w:rPr>
          <w:spacing w:val="-9"/>
        </w:rPr>
        <w:t xml:space="preserve"> </w:t>
      </w:r>
      <w:proofErr w:type="gramStart"/>
      <w:r>
        <w:t>lasts</w:t>
      </w:r>
      <w:proofErr w:type="gramEnd"/>
      <w:r>
        <w:rPr>
          <w:spacing w:val="-11"/>
        </w:rPr>
        <w:t xml:space="preserve"> </w:t>
      </w:r>
      <w:r>
        <w:t>for</w:t>
      </w:r>
      <w:r>
        <w:rPr>
          <w:spacing w:val="-10"/>
        </w:rPr>
        <w:t xml:space="preserve"> </w:t>
      </w:r>
      <w:r>
        <w:t>eight</w:t>
      </w:r>
      <w:r>
        <w:rPr>
          <w:spacing w:val="-10"/>
        </w:rPr>
        <w:t xml:space="preserve"> </w:t>
      </w:r>
      <w:r>
        <w:t xml:space="preserve">bars. The next line of the text is sung to the </w:t>
      </w:r>
      <w:r>
        <w:lastRenderedPageBreak/>
        <w:t>same melody (still eight bars long) as the first</w:t>
      </w:r>
      <w:r>
        <w:rPr>
          <w:spacing w:val="-8"/>
        </w:rPr>
        <w:t xml:space="preserve"> </w:t>
      </w:r>
      <w:r>
        <w:t>line</w:t>
      </w:r>
      <w:r>
        <w:rPr>
          <w:spacing w:val="-8"/>
        </w:rPr>
        <w:t xml:space="preserve"> </w:t>
      </w:r>
      <w:r>
        <w:t>of</w:t>
      </w:r>
      <w:r>
        <w:rPr>
          <w:spacing w:val="-8"/>
        </w:rPr>
        <w:t xml:space="preserve"> </w:t>
      </w:r>
      <w:r>
        <w:t>text.</w:t>
      </w:r>
      <w:r>
        <w:rPr>
          <w:spacing w:val="38"/>
        </w:rPr>
        <w:t xml:space="preserve"> </w:t>
      </w:r>
      <w:r>
        <w:t>“Somewhere</w:t>
      </w:r>
      <w:r>
        <w:rPr>
          <w:spacing w:val="-8"/>
        </w:rPr>
        <w:t xml:space="preserve"> </w:t>
      </w:r>
      <w:r>
        <w:t>over</w:t>
      </w:r>
      <w:r>
        <w:rPr>
          <w:spacing w:val="-8"/>
        </w:rPr>
        <w:t xml:space="preserve"> </w:t>
      </w:r>
      <w:r>
        <w:t>the</w:t>
      </w:r>
      <w:r>
        <w:rPr>
          <w:spacing w:val="-8"/>
        </w:rPr>
        <w:t xml:space="preserve"> </w:t>
      </w:r>
      <w:r>
        <w:t>rainbow</w:t>
      </w:r>
      <w:r>
        <w:rPr>
          <w:spacing w:val="-8"/>
        </w:rPr>
        <w:t xml:space="preserve"> </w:t>
      </w:r>
      <w:r>
        <w:t>skies</w:t>
      </w:r>
      <w:r>
        <w:rPr>
          <w:spacing w:val="-8"/>
        </w:rPr>
        <w:t xml:space="preserve"> </w:t>
      </w:r>
      <w:r>
        <w:t>are</w:t>
      </w:r>
      <w:r>
        <w:rPr>
          <w:spacing w:val="-7"/>
        </w:rPr>
        <w:t xml:space="preserve"> </w:t>
      </w:r>
      <w:r>
        <w:t>blue,</w:t>
      </w:r>
      <w:r>
        <w:rPr>
          <w:spacing w:val="-8"/>
        </w:rPr>
        <w:t xml:space="preserve"> </w:t>
      </w:r>
      <w:r>
        <w:t>and</w:t>
      </w:r>
      <w:r>
        <w:rPr>
          <w:spacing w:val="-8"/>
        </w:rPr>
        <w:t xml:space="preserve"> </w:t>
      </w:r>
      <w:r>
        <w:t>the</w:t>
      </w:r>
      <w:r>
        <w:rPr>
          <w:spacing w:val="-8"/>
        </w:rPr>
        <w:t xml:space="preserve"> </w:t>
      </w:r>
      <w:r>
        <w:t>dreams</w:t>
      </w:r>
      <w:r>
        <w:rPr>
          <w:spacing w:val="-8"/>
        </w:rPr>
        <w:t xml:space="preserve"> </w:t>
      </w:r>
      <w:r>
        <w:t>that you dare to dream really do come true.” The third part of the text is contrasting in character. Where the first two lines began with the word “somewhere,” the third line begins with “someday.” Where the first two lines spoke of a faraway place, the third line focuses on what will happen to the singer. “Someday I’ll wish upon a star, and wake up where the clouds are far, behind me. Where troubles melt like lemon</w:t>
      </w:r>
      <w:r>
        <w:rPr>
          <w:spacing w:val="-5"/>
        </w:rPr>
        <w:t xml:space="preserve"> </w:t>
      </w:r>
      <w:r>
        <w:t>drops,</w:t>
      </w:r>
      <w:r>
        <w:rPr>
          <w:spacing w:val="-4"/>
        </w:rPr>
        <w:t xml:space="preserve"> </w:t>
      </w:r>
      <w:r>
        <w:t>away</w:t>
      </w:r>
      <w:r>
        <w:rPr>
          <w:spacing w:val="-3"/>
        </w:rPr>
        <w:t xml:space="preserve"> </w:t>
      </w:r>
      <w:r>
        <w:t>above</w:t>
      </w:r>
      <w:r>
        <w:rPr>
          <w:spacing w:val="-4"/>
        </w:rPr>
        <w:t xml:space="preserve"> </w:t>
      </w:r>
      <w:r>
        <w:t>the</w:t>
      </w:r>
      <w:r>
        <w:rPr>
          <w:spacing w:val="-4"/>
        </w:rPr>
        <w:t xml:space="preserve"> </w:t>
      </w:r>
      <w:r>
        <w:t>chimney</w:t>
      </w:r>
      <w:r>
        <w:rPr>
          <w:spacing w:val="-4"/>
        </w:rPr>
        <w:t xml:space="preserve"> </w:t>
      </w:r>
      <w:r>
        <w:t>tops,</w:t>
      </w:r>
      <w:r>
        <w:rPr>
          <w:spacing w:val="-4"/>
        </w:rPr>
        <w:t xml:space="preserve"> </w:t>
      </w:r>
      <w:r>
        <w:t>that’s</w:t>
      </w:r>
      <w:r>
        <w:rPr>
          <w:spacing w:val="-4"/>
        </w:rPr>
        <w:t xml:space="preserve"> </w:t>
      </w:r>
      <w:r>
        <w:t>where</w:t>
      </w:r>
      <w:r>
        <w:rPr>
          <w:spacing w:val="-5"/>
        </w:rPr>
        <w:t xml:space="preserve"> </w:t>
      </w:r>
      <w:r>
        <w:t>you’ll</w:t>
      </w:r>
      <w:r>
        <w:rPr>
          <w:spacing w:val="-4"/>
        </w:rPr>
        <w:t xml:space="preserve"> </w:t>
      </w:r>
      <w:r>
        <w:t>find</w:t>
      </w:r>
      <w:r>
        <w:rPr>
          <w:spacing w:val="-4"/>
        </w:rPr>
        <w:t xml:space="preserve"> </w:t>
      </w:r>
      <w:r>
        <w:t>me.”</w:t>
      </w:r>
      <w:r>
        <w:rPr>
          <w:spacing w:val="-4"/>
        </w:rPr>
        <w:t xml:space="preserve"> </w:t>
      </w:r>
      <w:r>
        <w:t>It</w:t>
      </w:r>
      <w:r>
        <w:rPr>
          <w:spacing w:val="-4"/>
        </w:rPr>
        <w:t xml:space="preserve"> </w:t>
      </w:r>
      <w:r>
        <w:t>is</w:t>
      </w:r>
      <w:r>
        <w:rPr>
          <w:spacing w:val="-4"/>
        </w:rPr>
        <w:t xml:space="preserve"> </w:t>
      </w:r>
      <w:r>
        <w:t>sung to a contrasting melody B and is eight bars long. This B section is also sometimes called the “bridge” of a song. The opening a melody returns for a final time, with words that begin by addressing that faraway place dreamed about in the first two A sections and that end in a more personal way, similar to the sentiments in the</w:t>
      </w:r>
      <w:r w:rsidR="00106F16">
        <w:t xml:space="preserve"> </w:t>
      </w:r>
      <w:r>
        <w:t>B</w:t>
      </w:r>
      <w:r>
        <w:rPr>
          <w:spacing w:val="-4"/>
        </w:rPr>
        <w:t xml:space="preserve"> </w:t>
      </w:r>
      <w:r>
        <w:t>section.</w:t>
      </w:r>
      <w:r>
        <w:rPr>
          <w:spacing w:val="-3"/>
        </w:rPr>
        <w:t xml:space="preserve"> </w:t>
      </w:r>
      <w:r>
        <w:t>“Somewhere</w:t>
      </w:r>
      <w:r>
        <w:rPr>
          <w:spacing w:val="-4"/>
        </w:rPr>
        <w:t xml:space="preserve"> </w:t>
      </w:r>
      <w:r>
        <w:t>over</w:t>
      </w:r>
      <w:r>
        <w:rPr>
          <w:spacing w:val="-3"/>
        </w:rPr>
        <w:t xml:space="preserve"> </w:t>
      </w:r>
      <w:r>
        <w:t>the</w:t>
      </w:r>
      <w:r>
        <w:rPr>
          <w:spacing w:val="-3"/>
        </w:rPr>
        <w:t xml:space="preserve"> </w:t>
      </w:r>
      <w:r>
        <w:t>rainbow,</w:t>
      </w:r>
      <w:r>
        <w:rPr>
          <w:spacing w:val="-4"/>
        </w:rPr>
        <w:t xml:space="preserve"> </w:t>
      </w:r>
      <w:r>
        <w:t>bluebirds</w:t>
      </w:r>
      <w:r>
        <w:rPr>
          <w:spacing w:val="-3"/>
        </w:rPr>
        <w:t xml:space="preserve"> </w:t>
      </w:r>
      <w:r>
        <w:t>fly.</w:t>
      </w:r>
      <w:r>
        <w:rPr>
          <w:spacing w:val="-4"/>
        </w:rPr>
        <w:t xml:space="preserve"> </w:t>
      </w:r>
      <w:r>
        <w:t>Birds</w:t>
      </w:r>
      <w:r>
        <w:rPr>
          <w:spacing w:val="-3"/>
        </w:rPr>
        <w:t xml:space="preserve"> </w:t>
      </w:r>
      <w:r>
        <w:t>fly</w:t>
      </w:r>
      <w:r>
        <w:rPr>
          <w:spacing w:val="-4"/>
        </w:rPr>
        <w:t xml:space="preserve"> </w:t>
      </w:r>
      <w:r>
        <w:t>over</w:t>
      </w:r>
      <w:r>
        <w:rPr>
          <w:spacing w:val="-3"/>
        </w:rPr>
        <w:t xml:space="preserve"> </w:t>
      </w:r>
      <w:r>
        <w:t>the</w:t>
      </w:r>
      <w:r>
        <w:rPr>
          <w:spacing w:val="-3"/>
        </w:rPr>
        <w:t xml:space="preserve"> </w:t>
      </w:r>
      <w:r>
        <w:t>rainbow. Why</w:t>
      </w:r>
      <w:r>
        <w:rPr>
          <w:spacing w:val="-8"/>
        </w:rPr>
        <w:t xml:space="preserve"> </w:t>
      </w:r>
      <w:r>
        <w:t>then,</w:t>
      </w:r>
      <w:r>
        <w:rPr>
          <w:spacing w:val="-8"/>
        </w:rPr>
        <w:t xml:space="preserve"> </w:t>
      </w:r>
      <w:r>
        <w:t>oh</w:t>
      </w:r>
      <w:r>
        <w:rPr>
          <w:spacing w:val="-8"/>
        </w:rPr>
        <w:t xml:space="preserve"> </w:t>
      </w:r>
      <w:r>
        <w:t>why</w:t>
      </w:r>
      <w:r>
        <w:rPr>
          <w:spacing w:val="-8"/>
        </w:rPr>
        <w:t xml:space="preserve"> </w:t>
      </w:r>
      <w:r>
        <w:t>can’t</w:t>
      </w:r>
      <w:r>
        <w:rPr>
          <w:spacing w:val="-8"/>
        </w:rPr>
        <w:t xml:space="preserve"> </w:t>
      </w:r>
      <w:r>
        <w:t>I?”</w:t>
      </w:r>
      <w:r>
        <w:rPr>
          <w:spacing w:val="38"/>
        </w:rPr>
        <w:t xml:space="preserve"> </w:t>
      </w:r>
      <w:r>
        <w:t>This</w:t>
      </w:r>
      <w:r>
        <w:rPr>
          <w:spacing w:val="-8"/>
        </w:rPr>
        <w:t xml:space="preserve"> </w:t>
      </w:r>
      <w:r>
        <w:t>section</w:t>
      </w:r>
      <w:r>
        <w:rPr>
          <w:spacing w:val="-8"/>
        </w:rPr>
        <w:t xml:space="preserve"> </w:t>
      </w:r>
      <w:r>
        <w:t>is</w:t>
      </w:r>
      <w:r>
        <w:rPr>
          <w:spacing w:val="-8"/>
        </w:rPr>
        <w:t xml:space="preserve"> </w:t>
      </w:r>
      <w:r>
        <w:t>also</w:t>
      </w:r>
      <w:r>
        <w:rPr>
          <w:spacing w:val="-8"/>
        </w:rPr>
        <w:t xml:space="preserve"> </w:t>
      </w:r>
      <w:r>
        <w:t>eight</w:t>
      </w:r>
      <w:r>
        <w:rPr>
          <w:spacing w:val="-8"/>
        </w:rPr>
        <w:t xml:space="preserve"> </w:t>
      </w:r>
      <w:r>
        <w:t>bars</w:t>
      </w:r>
      <w:r>
        <w:rPr>
          <w:spacing w:val="-7"/>
        </w:rPr>
        <w:t xml:space="preserve"> </w:t>
      </w:r>
      <w:r>
        <w:t>long,</w:t>
      </w:r>
      <w:r>
        <w:rPr>
          <w:spacing w:val="-8"/>
        </w:rPr>
        <w:t xml:space="preserve"> </w:t>
      </w:r>
      <w:r>
        <w:t>adding</w:t>
      </w:r>
      <w:r>
        <w:rPr>
          <w:spacing w:val="-8"/>
        </w:rPr>
        <w:t xml:space="preserve"> </w:t>
      </w:r>
      <w:r>
        <w:t>up</w:t>
      </w:r>
      <w:r>
        <w:rPr>
          <w:spacing w:val="-8"/>
        </w:rPr>
        <w:t xml:space="preserve"> </w:t>
      </w:r>
      <w:r>
        <w:t>to</w:t>
      </w:r>
      <w:r>
        <w:rPr>
          <w:spacing w:val="-8"/>
        </w:rPr>
        <w:t xml:space="preserve"> </w:t>
      </w:r>
      <w:r>
        <w:t>a</w:t>
      </w:r>
      <w:r>
        <w:rPr>
          <w:spacing w:val="-8"/>
        </w:rPr>
        <w:t xml:space="preserve"> </w:t>
      </w:r>
      <w:r>
        <w:t>total of thirty-two bars for the AABA</w:t>
      </w:r>
      <w:r>
        <w:rPr>
          <w:spacing w:val="-7"/>
        </w:rPr>
        <w:t xml:space="preserve"> </w:t>
      </w:r>
      <w:r>
        <w:t>form.</w:t>
      </w:r>
    </w:p>
    <w:p w14:paraId="0BEBD000" w14:textId="77777777" w:rsidR="000B7C2D" w:rsidRDefault="000B7C2D" w:rsidP="003B667E">
      <w:pPr>
        <w:pStyle w:val="Body"/>
      </w:pPr>
      <w:r>
        <w:t>Although we’ve heard the entire thirty-two-bar form, the song is not over. The arranger added a conclusion to the form that consists of one statement of the A section, played by the orchestra (note the prominent clarinet solo); another restatement</w:t>
      </w:r>
      <w:r>
        <w:rPr>
          <w:spacing w:val="-9"/>
        </w:rPr>
        <w:t xml:space="preserve"> </w:t>
      </w:r>
      <w:r>
        <w:t>of</w:t>
      </w:r>
      <w:r>
        <w:rPr>
          <w:spacing w:val="-9"/>
        </w:rPr>
        <w:t xml:space="preserve"> </w:t>
      </w:r>
      <w:r>
        <w:t>the</w:t>
      </w:r>
      <w:r>
        <w:rPr>
          <w:spacing w:val="-8"/>
        </w:rPr>
        <w:t xml:space="preserve"> </w:t>
      </w:r>
      <w:r>
        <w:t>A</w:t>
      </w:r>
      <w:r>
        <w:rPr>
          <w:spacing w:val="-9"/>
        </w:rPr>
        <w:t xml:space="preserve"> </w:t>
      </w:r>
      <w:r>
        <w:t>section,</w:t>
      </w:r>
      <w:r>
        <w:rPr>
          <w:spacing w:val="-8"/>
        </w:rPr>
        <w:t xml:space="preserve"> </w:t>
      </w:r>
      <w:r>
        <w:t>this</w:t>
      </w:r>
      <w:r>
        <w:rPr>
          <w:spacing w:val="-9"/>
        </w:rPr>
        <w:t xml:space="preserve"> </w:t>
      </w:r>
      <w:r>
        <w:t>time</w:t>
      </w:r>
      <w:r>
        <w:rPr>
          <w:spacing w:val="-8"/>
        </w:rPr>
        <w:t xml:space="preserve"> </w:t>
      </w:r>
      <w:r>
        <w:t>with</w:t>
      </w:r>
      <w:r>
        <w:rPr>
          <w:spacing w:val="-9"/>
        </w:rPr>
        <w:t xml:space="preserve"> </w:t>
      </w:r>
      <w:r>
        <w:t>the</w:t>
      </w:r>
      <w:r>
        <w:rPr>
          <w:spacing w:val="-9"/>
        </w:rPr>
        <w:t xml:space="preserve"> </w:t>
      </w:r>
      <w:r>
        <w:t>words</w:t>
      </w:r>
      <w:r>
        <w:rPr>
          <w:spacing w:val="-8"/>
        </w:rPr>
        <w:t xml:space="preserve"> </w:t>
      </w:r>
      <w:r>
        <w:t>from</w:t>
      </w:r>
      <w:r>
        <w:rPr>
          <w:spacing w:val="-9"/>
        </w:rPr>
        <w:t xml:space="preserve"> </w:t>
      </w:r>
      <w:r>
        <w:t>the</w:t>
      </w:r>
      <w:r>
        <w:rPr>
          <w:spacing w:val="-8"/>
        </w:rPr>
        <w:t xml:space="preserve"> </w:t>
      </w:r>
      <w:r>
        <w:t>final</w:t>
      </w:r>
      <w:r>
        <w:rPr>
          <w:spacing w:val="-9"/>
        </w:rPr>
        <w:t xml:space="preserve"> </w:t>
      </w:r>
      <w:r>
        <w:t>statement</w:t>
      </w:r>
      <w:r>
        <w:rPr>
          <w:spacing w:val="-8"/>
        </w:rPr>
        <w:t xml:space="preserve"> </w:t>
      </w:r>
      <w:r>
        <w:t>of</w:t>
      </w:r>
      <w:r>
        <w:rPr>
          <w:spacing w:val="-9"/>
        </w:rPr>
        <w:t xml:space="preserve"> </w:t>
      </w:r>
      <w:r>
        <w:t>the A section the first time; and four bars from the B section or bridge: “If happy little bluebirds…Oh why can’t I.” This is a good example of one way in which musicians have</w:t>
      </w:r>
      <w:r>
        <w:rPr>
          <w:spacing w:val="-8"/>
        </w:rPr>
        <w:t xml:space="preserve"> </w:t>
      </w:r>
      <w:r>
        <w:t>taken</w:t>
      </w:r>
      <w:r>
        <w:rPr>
          <w:spacing w:val="-7"/>
        </w:rPr>
        <w:t xml:space="preserve"> </w:t>
      </w:r>
      <w:r>
        <w:t>a</w:t>
      </w:r>
      <w:r>
        <w:rPr>
          <w:spacing w:val="-8"/>
        </w:rPr>
        <w:t xml:space="preserve"> </w:t>
      </w:r>
      <w:r>
        <w:t>standard</w:t>
      </w:r>
      <w:r>
        <w:rPr>
          <w:spacing w:val="-7"/>
        </w:rPr>
        <w:t xml:space="preserve"> </w:t>
      </w:r>
      <w:r>
        <w:t>form</w:t>
      </w:r>
      <w:r>
        <w:rPr>
          <w:spacing w:val="-8"/>
        </w:rPr>
        <w:t xml:space="preserve"> </w:t>
      </w:r>
      <w:r>
        <w:t>and</w:t>
      </w:r>
      <w:r>
        <w:rPr>
          <w:spacing w:val="-7"/>
        </w:rPr>
        <w:t xml:space="preserve"> </w:t>
      </w:r>
      <w:r>
        <w:t>varied</w:t>
      </w:r>
      <w:r>
        <w:rPr>
          <w:spacing w:val="-8"/>
        </w:rPr>
        <w:t xml:space="preserve"> </w:t>
      </w:r>
      <w:r>
        <w:t>it</w:t>
      </w:r>
      <w:r>
        <w:rPr>
          <w:spacing w:val="-7"/>
        </w:rPr>
        <w:t xml:space="preserve"> </w:t>
      </w:r>
      <w:r>
        <w:t>slightly</w:t>
      </w:r>
      <w:r>
        <w:rPr>
          <w:spacing w:val="-8"/>
        </w:rPr>
        <w:t xml:space="preserve"> </w:t>
      </w:r>
      <w:r>
        <w:t>to</w:t>
      </w:r>
      <w:r>
        <w:rPr>
          <w:spacing w:val="-7"/>
        </w:rPr>
        <w:t xml:space="preserve"> </w:t>
      </w:r>
      <w:r>
        <w:t>provide</w:t>
      </w:r>
      <w:r>
        <w:rPr>
          <w:spacing w:val="-8"/>
        </w:rPr>
        <w:t xml:space="preserve"> </w:t>
      </w:r>
      <w:r>
        <w:t>interest.</w:t>
      </w:r>
      <w:r>
        <w:rPr>
          <w:spacing w:val="39"/>
        </w:rPr>
        <w:t xml:space="preserve"> </w:t>
      </w:r>
      <w:r>
        <w:t>Now</w:t>
      </w:r>
      <w:r>
        <w:rPr>
          <w:spacing w:val="-7"/>
        </w:rPr>
        <w:t xml:space="preserve"> </w:t>
      </w:r>
      <w:r>
        <w:t>listen</w:t>
      </w:r>
      <w:r>
        <w:rPr>
          <w:spacing w:val="-8"/>
        </w:rPr>
        <w:t xml:space="preserve"> </w:t>
      </w:r>
      <w:r>
        <w:t>to the entire recording one more time, seeing if you can keep up with the</w:t>
      </w:r>
      <w:r>
        <w:rPr>
          <w:spacing w:val="-29"/>
        </w:rPr>
        <w:t xml:space="preserve"> </w:t>
      </w:r>
      <w:r>
        <w:t>form.</w:t>
      </w:r>
    </w:p>
    <w:p w14:paraId="70975262" w14:textId="77777777" w:rsidR="000B7C2D" w:rsidRDefault="000B7C2D" w:rsidP="003B667E">
      <w:pPr>
        <w:pStyle w:val="Body"/>
      </w:pPr>
    </w:p>
    <w:p w14:paraId="78407741" w14:textId="77777777" w:rsidR="000B7C2D" w:rsidRDefault="003B667E" w:rsidP="003B667E">
      <w:pPr>
        <w:pStyle w:val="Heading2"/>
      </w:pPr>
      <w:r>
        <w:rPr>
          <w:w w:val="105"/>
        </w:rPr>
        <w:t>1.11.4 V</w:t>
      </w:r>
      <w:r w:rsidR="000B7C2D">
        <w:rPr>
          <w:w w:val="105"/>
        </w:rPr>
        <w:t>erse and Chorus</w:t>
      </w:r>
      <w:r w:rsidR="000B7C2D">
        <w:rPr>
          <w:spacing w:val="-18"/>
          <w:w w:val="105"/>
        </w:rPr>
        <w:t xml:space="preserve"> </w:t>
      </w:r>
      <w:r>
        <w:rPr>
          <w:w w:val="105"/>
        </w:rPr>
        <w:t>F</w:t>
      </w:r>
      <w:r w:rsidR="000B7C2D">
        <w:rPr>
          <w:w w:val="105"/>
        </w:rPr>
        <w:t>orms</w:t>
      </w:r>
    </w:p>
    <w:p w14:paraId="5C2BE9FA" w14:textId="77777777" w:rsidR="000B7C2D" w:rsidRDefault="000B7C2D" w:rsidP="003B667E">
      <w:pPr>
        <w:pStyle w:val="Body"/>
      </w:pPr>
      <w:r>
        <w:t>Most popular music features a mix of verses and choruses. A chorus is normally a set of lyrics that recur to the same music within a given song. A chorus is sometimes</w:t>
      </w:r>
      <w:r>
        <w:rPr>
          <w:spacing w:val="-11"/>
        </w:rPr>
        <w:t xml:space="preserve"> </w:t>
      </w:r>
      <w:r>
        <w:t>called</w:t>
      </w:r>
      <w:r>
        <w:rPr>
          <w:spacing w:val="-11"/>
        </w:rPr>
        <w:t xml:space="preserve"> </w:t>
      </w:r>
      <w:r>
        <w:t>a</w:t>
      </w:r>
      <w:r>
        <w:rPr>
          <w:spacing w:val="-11"/>
        </w:rPr>
        <w:t xml:space="preserve"> </w:t>
      </w:r>
      <w:r>
        <w:t>refrain.</w:t>
      </w:r>
      <w:r>
        <w:rPr>
          <w:spacing w:val="32"/>
        </w:rPr>
        <w:t xml:space="preserve"> </w:t>
      </w:r>
      <w:r>
        <w:t>A</w:t>
      </w:r>
      <w:r>
        <w:rPr>
          <w:spacing w:val="-11"/>
        </w:rPr>
        <w:t xml:space="preserve"> </w:t>
      </w:r>
      <w:r>
        <w:t>verse</w:t>
      </w:r>
      <w:r>
        <w:rPr>
          <w:spacing w:val="-10"/>
        </w:rPr>
        <w:t xml:space="preserve"> </w:t>
      </w:r>
      <w:r>
        <w:t>is</w:t>
      </w:r>
      <w:r>
        <w:rPr>
          <w:spacing w:val="-11"/>
        </w:rPr>
        <w:t xml:space="preserve"> </w:t>
      </w:r>
      <w:r>
        <w:t>a</w:t>
      </w:r>
      <w:r>
        <w:rPr>
          <w:spacing w:val="-11"/>
        </w:rPr>
        <w:t xml:space="preserve"> </w:t>
      </w:r>
      <w:r>
        <w:t>set</w:t>
      </w:r>
      <w:r>
        <w:rPr>
          <w:spacing w:val="-11"/>
        </w:rPr>
        <w:t xml:space="preserve"> </w:t>
      </w:r>
      <w:r>
        <w:t>of</w:t>
      </w:r>
      <w:r>
        <w:rPr>
          <w:spacing w:val="-10"/>
        </w:rPr>
        <w:t xml:space="preserve"> </w:t>
      </w:r>
      <w:r>
        <w:t>lyrics</w:t>
      </w:r>
      <w:r>
        <w:rPr>
          <w:spacing w:val="-11"/>
        </w:rPr>
        <w:t xml:space="preserve"> </w:t>
      </w:r>
      <w:r>
        <w:t>that</w:t>
      </w:r>
      <w:r>
        <w:rPr>
          <w:spacing w:val="-11"/>
        </w:rPr>
        <w:t xml:space="preserve"> </w:t>
      </w:r>
      <w:r>
        <w:t>are</w:t>
      </w:r>
      <w:r>
        <w:rPr>
          <w:spacing w:val="-11"/>
        </w:rPr>
        <w:t xml:space="preserve"> </w:t>
      </w:r>
      <w:r>
        <w:t>generally,</w:t>
      </w:r>
      <w:r>
        <w:rPr>
          <w:spacing w:val="-10"/>
        </w:rPr>
        <w:t xml:space="preserve"> </w:t>
      </w:r>
      <w:r>
        <w:t>although</w:t>
      </w:r>
      <w:r>
        <w:rPr>
          <w:spacing w:val="-10"/>
        </w:rPr>
        <w:t xml:space="preserve"> </w:t>
      </w:r>
      <w:r>
        <w:t>not always, just heard once over the course of a</w:t>
      </w:r>
      <w:r>
        <w:rPr>
          <w:spacing w:val="-10"/>
        </w:rPr>
        <w:t xml:space="preserve"> </w:t>
      </w:r>
      <w:r>
        <w:t>song.</w:t>
      </w:r>
    </w:p>
    <w:p w14:paraId="1BBC1548" w14:textId="77777777" w:rsidR="000B7C2D" w:rsidRDefault="000B7C2D" w:rsidP="003B667E">
      <w:pPr>
        <w:pStyle w:val="Body"/>
      </w:pPr>
      <w:r>
        <w:t>In a simple verse-chorus form, the same music is used for the chorus and for each verse. “Can the Circle Be Unbroken” (1935) by The Carter Family is a good example of a simple verse-chorus form. Many childhood songs and holiday songs also use a simple verse-chorus song.</w:t>
      </w:r>
    </w:p>
    <w:p w14:paraId="19892F7E" w14:textId="77777777" w:rsidR="000B7C2D" w:rsidRDefault="000B7C2D" w:rsidP="003B667E">
      <w:pPr>
        <w:pStyle w:val="Body"/>
      </w:pPr>
    </w:p>
    <w:p w14:paraId="3EEFC16D" w14:textId="4B5D54C3" w:rsidR="000B7C2D" w:rsidRDefault="003B667E" w:rsidP="00F1155D">
      <w:pPr>
        <w:pStyle w:val="Heading3"/>
      </w:pPr>
      <w:r>
        <w:t>E</w:t>
      </w:r>
      <w:r w:rsidR="000B7C2D">
        <w:t xml:space="preserve">x. 1.20: </w:t>
      </w:r>
      <w:hyperlink r:id="rId85" w:history="1">
        <w:r w:rsidR="000B7C2D" w:rsidRPr="009431A2">
          <w:rPr>
            <w:rStyle w:val="Hyperlink"/>
          </w:rPr>
          <w:t xml:space="preserve">The Carter </w:t>
        </w:r>
        <w:r w:rsidRPr="009431A2">
          <w:rPr>
            <w:rStyle w:val="Hyperlink"/>
          </w:rPr>
          <w:t>F</w:t>
        </w:r>
        <w:r w:rsidR="000B7C2D" w:rsidRPr="009431A2">
          <w:rPr>
            <w:rStyle w:val="Hyperlink"/>
          </w:rPr>
          <w:t xml:space="preserve">amily “Can the Circle be </w:t>
        </w:r>
        <w:r w:rsidRPr="009431A2">
          <w:rPr>
            <w:rStyle w:val="Hyperlink"/>
          </w:rPr>
          <w:t>U</w:t>
        </w:r>
        <w:r w:rsidR="000B7C2D" w:rsidRPr="009431A2">
          <w:rPr>
            <w:rStyle w:val="Hyperlink"/>
          </w:rPr>
          <w:t>nbroken” (1935)</w:t>
        </w:r>
      </w:hyperlink>
    </w:p>
    <w:p w14:paraId="3361E263" w14:textId="77777777" w:rsidR="003B667E" w:rsidRDefault="003B667E" w:rsidP="003B667E">
      <w:pPr>
        <w:pStyle w:val="Body"/>
      </w:pPr>
    </w:p>
    <w:p w14:paraId="4D36C8FB" w14:textId="77777777" w:rsidR="000B7C2D" w:rsidRDefault="000B7C2D" w:rsidP="003B667E">
      <w:pPr>
        <w:pStyle w:val="Body"/>
      </w:pPr>
      <w:r>
        <w:t>In</w:t>
      </w:r>
      <w:r>
        <w:rPr>
          <w:spacing w:val="-5"/>
        </w:rPr>
        <w:t xml:space="preserve"> </w:t>
      </w:r>
      <w:r>
        <w:t>a</w:t>
      </w:r>
      <w:r>
        <w:rPr>
          <w:spacing w:val="-4"/>
        </w:rPr>
        <w:t xml:space="preserve"> </w:t>
      </w:r>
      <w:r>
        <w:t>simple</w:t>
      </w:r>
      <w:r>
        <w:rPr>
          <w:spacing w:val="-4"/>
        </w:rPr>
        <w:t xml:space="preserve"> </w:t>
      </w:r>
      <w:r>
        <w:t>verse</w:t>
      </w:r>
      <w:r>
        <w:rPr>
          <w:spacing w:val="-4"/>
        </w:rPr>
        <w:t xml:space="preserve"> </w:t>
      </w:r>
      <w:r>
        <w:t>form,</w:t>
      </w:r>
      <w:r>
        <w:rPr>
          <w:spacing w:val="-5"/>
        </w:rPr>
        <w:t xml:space="preserve"> </w:t>
      </w:r>
      <w:r>
        <w:t>there</w:t>
      </w:r>
      <w:r>
        <w:rPr>
          <w:spacing w:val="-4"/>
        </w:rPr>
        <w:t xml:space="preserve"> </w:t>
      </w:r>
      <w:r>
        <w:t>are</w:t>
      </w:r>
      <w:r>
        <w:rPr>
          <w:spacing w:val="-3"/>
        </w:rPr>
        <w:t xml:space="preserve"> </w:t>
      </w:r>
      <w:r>
        <w:t>no</w:t>
      </w:r>
      <w:r>
        <w:rPr>
          <w:spacing w:val="-4"/>
        </w:rPr>
        <w:t xml:space="preserve"> </w:t>
      </w:r>
      <w:r>
        <w:t>choruses.</w:t>
      </w:r>
      <w:r>
        <w:rPr>
          <w:spacing w:val="-5"/>
        </w:rPr>
        <w:t xml:space="preserve"> </w:t>
      </w:r>
      <w:r>
        <w:t>Instead,</w:t>
      </w:r>
      <w:r>
        <w:rPr>
          <w:spacing w:val="-5"/>
        </w:rPr>
        <w:t xml:space="preserve"> </w:t>
      </w:r>
      <w:r>
        <w:t>there</w:t>
      </w:r>
      <w:r>
        <w:rPr>
          <w:spacing w:val="-4"/>
        </w:rPr>
        <w:t xml:space="preserve"> </w:t>
      </w:r>
      <w:r>
        <w:t>is</w:t>
      </w:r>
      <w:r>
        <w:rPr>
          <w:spacing w:val="-5"/>
        </w:rPr>
        <w:t xml:space="preserve"> </w:t>
      </w:r>
      <w:r>
        <w:t>a</w:t>
      </w:r>
      <w:r>
        <w:rPr>
          <w:spacing w:val="-3"/>
        </w:rPr>
        <w:t xml:space="preserve"> </w:t>
      </w:r>
      <w:r>
        <w:t>series</w:t>
      </w:r>
      <w:r>
        <w:rPr>
          <w:spacing w:val="-4"/>
        </w:rPr>
        <w:t xml:space="preserve"> </w:t>
      </w:r>
      <w:r>
        <w:t>of</w:t>
      </w:r>
      <w:r>
        <w:rPr>
          <w:spacing w:val="-5"/>
        </w:rPr>
        <w:t xml:space="preserve"> </w:t>
      </w:r>
      <w:r>
        <w:t>verses, each sung to the same music. Hank Williams’s “I’m So Lonesome I Could Cry” (1949)</w:t>
      </w:r>
      <w:r>
        <w:rPr>
          <w:spacing w:val="-10"/>
        </w:rPr>
        <w:t xml:space="preserve"> </w:t>
      </w:r>
      <w:r>
        <w:t>is</w:t>
      </w:r>
      <w:r>
        <w:rPr>
          <w:spacing w:val="-9"/>
        </w:rPr>
        <w:t xml:space="preserve"> </w:t>
      </w:r>
      <w:r>
        <w:t>one</w:t>
      </w:r>
      <w:r>
        <w:rPr>
          <w:spacing w:val="-9"/>
        </w:rPr>
        <w:t xml:space="preserve"> </w:t>
      </w:r>
      <w:r>
        <w:t>example</w:t>
      </w:r>
      <w:r>
        <w:rPr>
          <w:spacing w:val="-10"/>
        </w:rPr>
        <w:t xml:space="preserve"> </w:t>
      </w:r>
      <w:r>
        <w:t>of</w:t>
      </w:r>
      <w:r>
        <w:rPr>
          <w:spacing w:val="-9"/>
        </w:rPr>
        <w:t xml:space="preserve"> </w:t>
      </w:r>
      <w:r>
        <w:t>a</w:t>
      </w:r>
      <w:r>
        <w:rPr>
          <w:spacing w:val="-10"/>
        </w:rPr>
        <w:t xml:space="preserve"> </w:t>
      </w:r>
      <w:r>
        <w:t>simple</w:t>
      </w:r>
      <w:r>
        <w:rPr>
          <w:spacing w:val="-9"/>
        </w:rPr>
        <w:t xml:space="preserve"> </w:t>
      </w:r>
      <w:r>
        <w:t>verse</w:t>
      </w:r>
      <w:r>
        <w:rPr>
          <w:spacing w:val="-9"/>
        </w:rPr>
        <w:t xml:space="preserve"> </w:t>
      </w:r>
      <w:r>
        <w:t>form.</w:t>
      </w:r>
      <w:r>
        <w:rPr>
          <w:spacing w:val="-9"/>
        </w:rPr>
        <w:t xml:space="preserve"> </w:t>
      </w:r>
      <w:r>
        <w:t>After</w:t>
      </w:r>
      <w:r>
        <w:rPr>
          <w:spacing w:val="-9"/>
        </w:rPr>
        <w:t xml:space="preserve"> </w:t>
      </w:r>
      <w:r>
        <w:t>Williams</w:t>
      </w:r>
      <w:r>
        <w:rPr>
          <w:spacing w:val="-9"/>
        </w:rPr>
        <w:t xml:space="preserve"> </w:t>
      </w:r>
      <w:r>
        <w:t>sings</w:t>
      </w:r>
      <w:r>
        <w:rPr>
          <w:spacing w:val="-9"/>
        </w:rPr>
        <w:t xml:space="preserve"> </w:t>
      </w:r>
      <w:r>
        <w:t>two</w:t>
      </w:r>
      <w:r>
        <w:rPr>
          <w:spacing w:val="-9"/>
        </w:rPr>
        <w:t xml:space="preserve"> </w:t>
      </w:r>
      <w:r>
        <w:t>verses,</w:t>
      </w:r>
      <w:r>
        <w:rPr>
          <w:spacing w:val="-9"/>
        </w:rPr>
        <w:t xml:space="preserve"> </w:t>
      </w:r>
      <w:r>
        <w:t>each sixteen</w:t>
      </w:r>
      <w:r>
        <w:rPr>
          <w:spacing w:val="-10"/>
        </w:rPr>
        <w:t xml:space="preserve"> </w:t>
      </w:r>
      <w:r>
        <w:t>bars</w:t>
      </w:r>
      <w:r>
        <w:rPr>
          <w:spacing w:val="-9"/>
        </w:rPr>
        <w:t xml:space="preserve"> </w:t>
      </w:r>
      <w:r>
        <w:t>long,</w:t>
      </w:r>
      <w:r>
        <w:rPr>
          <w:spacing w:val="-9"/>
        </w:rPr>
        <w:t xml:space="preserve"> </w:t>
      </w:r>
      <w:r>
        <w:t>there</w:t>
      </w:r>
      <w:r>
        <w:rPr>
          <w:spacing w:val="-10"/>
        </w:rPr>
        <w:t xml:space="preserve"> </w:t>
      </w:r>
      <w:r>
        <w:t>is</w:t>
      </w:r>
      <w:r>
        <w:rPr>
          <w:spacing w:val="-9"/>
        </w:rPr>
        <w:t xml:space="preserve"> </w:t>
      </w:r>
      <w:r>
        <w:t>an</w:t>
      </w:r>
      <w:r>
        <w:rPr>
          <w:spacing w:val="-9"/>
        </w:rPr>
        <w:t xml:space="preserve"> </w:t>
      </w:r>
      <w:r>
        <w:t>instrumental</w:t>
      </w:r>
      <w:r>
        <w:rPr>
          <w:spacing w:val="-10"/>
        </w:rPr>
        <w:t xml:space="preserve"> </w:t>
      </w:r>
      <w:r>
        <w:lastRenderedPageBreak/>
        <w:t>verse,</w:t>
      </w:r>
      <w:r>
        <w:rPr>
          <w:spacing w:val="-9"/>
        </w:rPr>
        <w:t xml:space="preserve"> </w:t>
      </w:r>
      <w:r>
        <w:t>played</w:t>
      </w:r>
      <w:r>
        <w:rPr>
          <w:spacing w:val="-9"/>
        </w:rPr>
        <w:t xml:space="preserve"> </w:t>
      </w:r>
      <w:r>
        <w:t>by</w:t>
      </w:r>
      <w:r>
        <w:rPr>
          <w:spacing w:val="-9"/>
        </w:rPr>
        <w:t xml:space="preserve"> </w:t>
      </w:r>
      <w:r>
        <w:t>guitar.</w:t>
      </w:r>
      <w:r>
        <w:rPr>
          <w:spacing w:val="-10"/>
        </w:rPr>
        <w:t xml:space="preserve"> </w:t>
      </w:r>
      <w:r>
        <w:t>Williams</w:t>
      </w:r>
      <w:r>
        <w:rPr>
          <w:spacing w:val="-9"/>
        </w:rPr>
        <w:t xml:space="preserve"> </w:t>
      </w:r>
      <w:r>
        <w:t>sings</w:t>
      </w:r>
      <w:r>
        <w:rPr>
          <w:spacing w:val="-9"/>
        </w:rPr>
        <w:t xml:space="preserve"> </w:t>
      </w:r>
      <w:r>
        <w:t>a third</w:t>
      </w:r>
      <w:r>
        <w:rPr>
          <w:spacing w:val="-9"/>
        </w:rPr>
        <w:t xml:space="preserve"> </w:t>
      </w:r>
      <w:r>
        <w:t>verse</w:t>
      </w:r>
      <w:r>
        <w:rPr>
          <w:spacing w:val="-7"/>
        </w:rPr>
        <w:t xml:space="preserve"> </w:t>
      </w:r>
      <w:r>
        <w:t>followed</w:t>
      </w:r>
      <w:r>
        <w:rPr>
          <w:spacing w:val="-8"/>
        </w:rPr>
        <w:t xml:space="preserve"> </w:t>
      </w:r>
      <w:r>
        <w:t>by</w:t>
      </w:r>
      <w:r>
        <w:rPr>
          <w:spacing w:val="-8"/>
        </w:rPr>
        <w:t xml:space="preserve"> </w:t>
      </w:r>
      <w:r>
        <w:t>another</w:t>
      </w:r>
      <w:r>
        <w:rPr>
          <w:spacing w:val="-9"/>
        </w:rPr>
        <w:t xml:space="preserve"> </w:t>
      </w:r>
      <w:r>
        <w:t>instrumental</w:t>
      </w:r>
      <w:r>
        <w:rPr>
          <w:spacing w:val="-8"/>
        </w:rPr>
        <w:t xml:space="preserve"> </w:t>
      </w:r>
      <w:proofErr w:type="gramStart"/>
      <w:r>
        <w:t>verse,</w:t>
      </w:r>
      <w:proofErr w:type="gramEnd"/>
      <w:r>
        <w:rPr>
          <w:spacing w:val="-7"/>
        </w:rPr>
        <w:t xml:space="preserve"> </w:t>
      </w:r>
      <w:r>
        <w:t>this</w:t>
      </w:r>
      <w:r>
        <w:rPr>
          <w:spacing w:val="-9"/>
        </w:rPr>
        <w:t xml:space="preserve"> </w:t>
      </w:r>
      <w:r>
        <w:t>time</w:t>
      </w:r>
      <w:r>
        <w:rPr>
          <w:spacing w:val="-7"/>
        </w:rPr>
        <w:t xml:space="preserve"> </w:t>
      </w:r>
      <w:r>
        <w:t>also</w:t>
      </w:r>
      <w:r>
        <w:rPr>
          <w:spacing w:val="-9"/>
        </w:rPr>
        <w:t xml:space="preserve"> </w:t>
      </w:r>
      <w:r>
        <w:t>played</w:t>
      </w:r>
      <w:r>
        <w:rPr>
          <w:spacing w:val="-8"/>
        </w:rPr>
        <w:t xml:space="preserve"> </w:t>
      </w:r>
      <w:r>
        <w:t>by</w:t>
      </w:r>
      <w:r>
        <w:rPr>
          <w:spacing w:val="-8"/>
        </w:rPr>
        <w:t xml:space="preserve"> </w:t>
      </w:r>
      <w:r>
        <w:t>guitar. Williams then ends the song with a final</w:t>
      </w:r>
      <w:r>
        <w:rPr>
          <w:spacing w:val="-8"/>
        </w:rPr>
        <w:t xml:space="preserve"> </w:t>
      </w:r>
      <w:r>
        <w:t>verse.</w:t>
      </w:r>
    </w:p>
    <w:p w14:paraId="49C916EE" w14:textId="77777777" w:rsidR="000B7C2D" w:rsidRDefault="000B7C2D" w:rsidP="003B667E">
      <w:pPr>
        <w:pStyle w:val="Body"/>
      </w:pPr>
    </w:p>
    <w:p w14:paraId="428188D2" w14:textId="1F0F0E63" w:rsidR="000B7C2D" w:rsidRDefault="003B667E" w:rsidP="00F1155D">
      <w:pPr>
        <w:pStyle w:val="Heading3"/>
      </w:pPr>
      <w:r>
        <w:rPr>
          <w:w w:val="110"/>
        </w:rPr>
        <w:t>E</w:t>
      </w:r>
      <w:r w:rsidR="000B7C2D">
        <w:rPr>
          <w:w w:val="110"/>
        </w:rPr>
        <w:t xml:space="preserve">x. 1.21: </w:t>
      </w:r>
      <w:hyperlink r:id="rId86" w:history="1">
        <w:r w:rsidRPr="009431A2">
          <w:rPr>
            <w:rStyle w:val="Hyperlink"/>
            <w:w w:val="110"/>
          </w:rPr>
          <w:t>H</w:t>
        </w:r>
        <w:r w:rsidR="000B7C2D" w:rsidRPr="009431A2">
          <w:rPr>
            <w:rStyle w:val="Hyperlink"/>
            <w:w w:val="110"/>
          </w:rPr>
          <w:t xml:space="preserve">ank Williams: </w:t>
        </w:r>
        <w:r w:rsidRPr="009431A2">
          <w:rPr>
            <w:rStyle w:val="Hyperlink"/>
            <w:w w:val="110"/>
          </w:rPr>
          <w:t>I</w:t>
        </w:r>
        <w:r w:rsidR="000B7C2D" w:rsidRPr="009431A2">
          <w:rPr>
            <w:rStyle w:val="Hyperlink"/>
            <w:w w:val="110"/>
          </w:rPr>
          <w:t xml:space="preserve">’m </w:t>
        </w:r>
        <w:r w:rsidRPr="009431A2">
          <w:rPr>
            <w:rStyle w:val="Hyperlink"/>
            <w:w w:val="110"/>
          </w:rPr>
          <w:t>S</w:t>
        </w:r>
        <w:r w:rsidR="000B7C2D" w:rsidRPr="009431A2">
          <w:rPr>
            <w:rStyle w:val="Hyperlink"/>
            <w:w w:val="110"/>
          </w:rPr>
          <w:t xml:space="preserve">o </w:t>
        </w:r>
        <w:r w:rsidRPr="009431A2">
          <w:rPr>
            <w:rStyle w:val="Hyperlink"/>
            <w:w w:val="110"/>
          </w:rPr>
          <w:t>L</w:t>
        </w:r>
        <w:r w:rsidR="000B7C2D" w:rsidRPr="009431A2">
          <w:rPr>
            <w:rStyle w:val="Hyperlink"/>
            <w:w w:val="110"/>
          </w:rPr>
          <w:t xml:space="preserve">onesome </w:t>
        </w:r>
        <w:r w:rsidRPr="009431A2">
          <w:rPr>
            <w:rStyle w:val="Hyperlink"/>
            <w:w w:val="130"/>
          </w:rPr>
          <w:t>I</w:t>
        </w:r>
        <w:r w:rsidR="000B7C2D" w:rsidRPr="009431A2">
          <w:rPr>
            <w:rStyle w:val="Hyperlink"/>
            <w:w w:val="130"/>
          </w:rPr>
          <w:t xml:space="preserve"> </w:t>
        </w:r>
        <w:r w:rsidR="000B7C2D" w:rsidRPr="009431A2">
          <w:rPr>
            <w:rStyle w:val="Hyperlink"/>
            <w:w w:val="110"/>
          </w:rPr>
          <w:t>Could Cry (1949)</w:t>
        </w:r>
      </w:hyperlink>
    </w:p>
    <w:p w14:paraId="5D17B0D1" w14:textId="77777777" w:rsidR="000B7C2D" w:rsidRDefault="000B7C2D" w:rsidP="003B667E">
      <w:pPr>
        <w:pStyle w:val="Body"/>
      </w:pPr>
    </w:p>
    <w:p w14:paraId="70E730BE" w14:textId="77777777" w:rsidR="000B7C2D" w:rsidRDefault="000B7C2D" w:rsidP="003B667E">
      <w:pPr>
        <w:pStyle w:val="Body"/>
      </w:pPr>
      <w:r>
        <w:t>A</w:t>
      </w:r>
      <w:r>
        <w:rPr>
          <w:spacing w:val="-14"/>
        </w:rPr>
        <w:t xml:space="preserve"> </w:t>
      </w:r>
      <w:r>
        <w:t>contrasting</w:t>
      </w:r>
      <w:r>
        <w:rPr>
          <w:spacing w:val="-13"/>
        </w:rPr>
        <w:t xml:space="preserve"> </w:t>
      </w:r>
      <w:r>
        <w:t>verse-chorus</w:t>
      </w:r>
      <w:r>
        <w:rPr>
          <w:spacing w:val="-13"/>
        </w:rPr>
        <w:t xml:space="preserve"> </w:t>
      </w:r>
      <w:r>
        <w:t>form</w:t>
      </w:r>
      <w:r>
        <w:rPr>
          <w:spacing w:val="-13"/>
        </w:rPr>
        <w:t xml:space="preserve"> </w:t>
      </w:r>
      <w:r>
        <w:t>features</w:t>
      </w:r>
      <w:r>
        <w:rPr>
          <w:spacing w:val="-12"/>
        </w:rPr>
        <w:t xml:space="preserve"> </w:t>
      </w:r>
      <w:r>
        <w:t>different</w:t>
      </w:r>
      <w:r>
        <w:rPr>
          <w:spacing w:val="-13"/>
        </w:rPr>
        <w:t xml:space="preserve"> </w:t>
      </w:r>
      <w:r>
        <w:t>music</w:t>
      </w:r>
      <w:r>
        <w:rPr>
          <w:spacing w:val="-12"/>
        </w:rPr>
        <w:t xml:space="preserve"> </w:t>
      </w:r>
      <w:r>
        <w:t>for</w:t>
      </w:r>
      <w:r>
        <w:rPr>
          <w:spacing w:val="-13"/>
        </w:rPr>
        <w:t xml:space="preserve"> </w:t>
      </w:r>
      <w:r>
        <w:t>its</w:t>
      </w:r>
      <w:r>
        <w:rPr>
          <w:spacing w:val="-14"/>
        </w:rPr>
        <w:t xml:space="preserve"> </w:t>
      </w:r>
      <w:r>
        <w:t>chorus</w:t>
      </w:r>
      <w:r>
        <w:rPr>
          <w:spacing w:val="-13"/>
        </w:rPr>
        <w:t xml:space="preserve"> </w:t>
      </w:r>
      <w:r>
        <w:t>than</w:t>
      </w:r>
      <w:r>
        <w:rPr>
          <w:spacing w:val="-13"/>
        </w:rPr>
        <w:t xml:space="preserve"> </w:t>
      </w:r>
      <w:r>
        <w:t>for the statement of its verse(s). “Light my Fire” by the Doors is a good example of a contrasting</w:t>
      </w:r>
      <w:r>
        <w:rPr>
          <w:spacing w:val="-13"/>
        </w:rPr>
        <w:t xml:space="preserve"> </w:t>
      </w:r>
      <w:r>
        <w:t>verse-chorus</w:t>
      </w:r>
      <w:r>
        <w:rPr>
          <w:spacing w:val="-11"/>
        </w:rPr>
        <w:t xml:space="preserve"> </w:t>
      </w:r>
      <w:r>
        <w:t>form.</w:t>
      </w:r>
      <w:r>
        <w:rPr>
          <w:spacing w:val="-12"/>
        </w:rPr>
        <w:t xml:space="preserve"> </w:t>
      </w:r>
      <w:r>
        <w:t>In</w:t>
      </w:r>
      <w:r>
        <w:rPr>
          <w:spacing w:val="-13"/>
        </w:rPr>
        <w:t xml:space="preserve"> </w:t>
      </w:r>
      <w:r>
        <w:t>this</w:t>
      </w:r>
      <w:r>
        <w:rPr>
          <w:spacing w:val="-12"/>
        </w:rPr>
        <w:t xml:space="preserve"> </w:t>
      </w:r>
      <w:r>
        <w:t>case,</w:t>
      </w:r>
      <w:r>
        <w:rPr>
          <w:spacing w:val="-12"/>
        </w:rPr>
        <w:t xml:space="preserve"> </w:t>
      </w:r>
      <w:r>
        <w:t>each</w:t>
      </w:r>
      <w:r>
        <w:rPr>
          <w:spacing w:val="-12"/>
        </w:rPr>
        <w:t xml:space="preserve"> </w:t>
      </w:r>
      <w:r>
        <w:t>of</w:t>
      </w:r>
      <w:r>
        <w:rPr>
          <w:spacing w:val="-13"/>
        </w:rPr>
        <w:t xml:space="preserve"> </w:t>
      </w:r>
      <w:r>
        <w:t>the</w:t>
      </w:r>
      <w:r>
        <w:rPr>
          <w:spacing w:val="-12"/>
        </w:rPr>
        <w:t xml:space="preserve"> </w:t>
      </w:r>
      <w:r>
        <w:t>two</w:t>
      </w:r>
      <w:r>
        <w:rPr>
          <w:spacing w:val="-12"/>
        </w:rPr>
        <w:t xml:space="preserve"> </w:t>
      </w:r>
      <w:r>
        <w:t>verses</w:t>
      </w:r>
      <w:r>
        <w:rPr>
          <w:spacing w:val="-12"/>
        </w:rPr>
        <w:t xml:space="preserve"> </w:t>
      </w:r>
      <w:r>
        <w:t>are</w:t>
      </w:r>
      <w:r>
        <w:rPr>
          <w:spacing w:val="-12"/>
        </w:rPr>
        <w:t xml:space="preserve"> </w:t>
      </w:r>
      <w:r>
        <w:t>repeated</w:t>
      </w:r>
      <w:r>
        <w:rPr>
          <w:spacing w:val="-11"/>
        </w:rPr>
        <w:t xml:space="preserve"> </w:t>
      </w:r>
      <w:r>
        <w:t>one time, meaning that the overall form looks something like: intro, verse 1, chorus, verse 2, chorus, verse 2, chorus, verse 1, chorus. You can listen to “Light my Fire” by clicking on the link</w:t>
      </w:r>
      <w:r>
        <w:rPr>
          <w:spacing w:val="-6"/>
        </w:rPr>
        <w:t xml:space="preserve"> </w:t>
      </w:r>
      <w:r>
        <w:t>below.</w:t>
      </w:r>
    </w:p>
    <w:p w14:paraId="7045DBA9" w14:textId="77777777" w:rsidR="000B7C2D" w:rsidRDefault="000B7C2D" w:rsidP="003B667E">
      <w:pPr>
        <w:pStyle w:val="Body"/>
      </w:pPr>
    </w:p>
    <w:p w14:paraId="4308DF4D" w14:textId="1CF56C24" w:rsidR="000B7C2D" w:rsidRDefault="003B667E" w:rsidP="00F1155D">
      <w:pPr>
        <w:pStyle w:val="Heading3"/>
      </w:pPr>
      <w:r>
        <w:rPr>
          <w:w w:val="105"/>
        </w:rPr>
        <w:t>E</w:t>
      </w:r>
      <w:r w:rsidR="000B7C2D">
        <w:rPr>
          <w:w w:val="105"/>
        </w:rPr>
        <w:t xml:space="preserve">x. 1.22: </w:t>
      </w:r>
      <w:hyperlink r:id="rId87" w:history="1">
        <w:r w:rsidR="000B7C2D" w:rsidRPr="009431A2">
          <w:rPr>
            <w:rStyle w:val="Hyperlink"/>
            <w:w w:val="105"/>
          </w:rPr>
          <w:t xml:space="preserve">The </w:t>
        </w:r>
        <w:r w:rsidRPr="009431A2">
          <w:rPr>
            <w:rStyle w:val="Hyperlink"/>
            <w:w w:val="105"/>
          </w:rPr>
          <w:t>D</w:t>
        </w:r>
        <w:r w:rsidR="000B7C2D" w:rsidRPr="009431A2">
          <w:rPr>
            <w:rStyle w:val="Hyperlink"/>
            <w:w w:val="105"/>
          </w:rPr>
          <w:t>oors, “</w:t>
        </w:r>
        <w:r w:rsidRPr="009431A2">
          <w:rPr>
            <w:rStyle w:val="Hyperlink"/>
            <w:w w:val="105"/>
          </w:rPr>
          <w:t>L</w:t>
        </w:r>
        <w:r w:rsidR="000B7C2D" w:rsidRPr="009431A2">
          <w:rPr>
            <w:rStyle w:val="Hyperlink"/>
            <w:w w:val="105"/>
          </w:rPr>
          <w:t xml:space="preserve">ight my </w:t>
        </w:r>
        <w:r w:rsidRPr="009431A2">
          <w:rPr>
            <w:rStyle w:val="Hyperlink"/>
            <w:w w:val="105"/>
          </w:rPr>
          <w:t>F</w:t>
        </w:r>
        <w:r w:rsidR="000B7C2D" w:rsidRPr="009431A2">
          <w:rPr>
            <w:rStyle w:val="Hyperlink"/>
            <w:w w:val="105"/>
          </w:rPr>
          <w:t>ire” (1967)</w:t>
        </w:r>
      </w:hyperlink>
    </w:p>
    <w:p w14:paraId="202918B0" w14:textId="77777777" w:rsidR="000B7C2D" w:rsidRDefault="000B7C2D" w:rsidP="003B667E">
      <w:pPr>
        <w:pStyle w:val="Body"/>
      </w:pPr>
    </w:p>
    <w:p w14:paraId="63A4D18E" w14:textId="77777777" w:rsidR="000B7C2D" w:rsidRDefault="000B7C2D" w:rsidP="003B667E">
      <w:pPr>
        <w:pStyle w:val="Body"/>
      </w:pPr>
      <w:r>
        <w:t>Naturally,</w:t>
      </w:r>
      <w:r>
        <w:rPr>
          <w:spacing w:val="-11"/>
        </w:rPr>
        <w:t xml:space="preserve"> </w:t>
      </w:r>
      <w:r>
        <w:t>there</w:t>
      </w:r>
      <w:r>
        <w:rPr>
          <w:spacing w:val="-10"/>
        </w:rPr>
        <w:t xml:space="preserve"> </w:t>
      </w:r>
      <w:r>
        <w:t>are</w:t>
      </w:r>
      <w:r>
        <w:rPr>
          <w:spacing w:val="-10"/>
        </w:rPr>
        <w:t xml:space="preserve"> </w:t>
      </w:r>
      <w:r>
        <w:t>many</w:t>
      </w:r>
      <w:r>
        <w:rPr>
          <w:spacing w:val="-10"/>
        </w:rPr>
        <w:t xml:space="preserve"> </w:t>
      </w:r>
      <w:r>
        <w:t>other</w:t>
      </w:r>
      <w:r>
        <w:rPr>
          <w:spacing w:val="-11"/>
        </w:rPr>
        <w:t xml:space="preserve"> </w:t>
      </w:r>
      <w:r>
        <w:t>forms</w:t>
      </w:r>
      <w:r>
        <w:rPr>
          <w:spacing w:val="-10"/>
        </w:rPr>
        <w:t xml:space="preserve"> </w:t>
      </w:r>
      <w:r>
        <w:t>that</w:t>
      </w:r>
      <w:r>
        <w:rPr>
          <w:spacing w:val="-10"/>
        </w:rPr>
        <w:t xml:space="preserve"> </w:t>
      </w:r>
      <w:r>
        <w:t>music</w:t>
      </w:r>
      <w:r>
        <w:rPr>
          <w:spacing w:val="-10"/>
        </w:rPr>
        <w:t xml:space="preserve"> </w:t>
      </w:r>
      <w:r>
        <w:t>might</w:t>
      </w:r>
      <w:r>
        <w:rPr>
          <w:spacing w:val="-10"/>
        </w:rPr>
        <w:t xml:space="preserve"> </w:t>
      </w:r>
      <w:r>
        <w:t>take.</w:t>
      </w:r>
      <w:r>
        <w:rPr>
          <w:spacing w:val="-11"/>
        </w:rPr>
        <w:t xml:space="preserve"> </w:t>
      </w:r>
      <w:r>
        <w:t>As</w:t>
      </w:r>
      <w:r>
        <w:rPr>
          <w:spacing w:val="-10"/>
        </w:rPr>
        <w:t xml:space="preserve"> </w:t>
      </w:r>
      <w:r>
        <w:t>you</w:t>
      </w:r>
      <w:r>
        <w:rPr>
          <w:spacing w:val="-10"/>
        </w:rPr>
        <w:t xml:space="preserve"> </w:t>
      </w:r>
      <w:r>
        <w:t>listen</w:t>
      </w:r>
      <w:r>
        <w:rPr>
          <w:spacing w:val="-10"/>
        </w:rPr>
        <w:t xml:space="preserve"> </w:t>
      </w:r>
      <w:r>
        <w:t>to</w:t>
      </w:r>
      <w:r>
        <w:rPr>
          <w:spacing w:val="-11"/>
        </w:rPr>
        <w:t xml:space="preserve"> </w:t>
      </w:r>
      <w:r>
        <w:t>the music</w:t>
      </w:r>
      <w:r>
        <w:rPr>
          <w:spacing w:val="-6"/>
        </w:rPr>
        <w:t xml:space="preserve"> </w:t>
      </w:r>
      <w:r>
        <w:t>you</w:t>
      </w:r>
      <w:r>
        <w:rPr>
          <w:spacing w:val="-6"/>
        </w:rPr>
        <w:t xml:space="preserve"> </w:t>
      </w:r>
      <w:r>
        <w:t>like,</w:t>
      </w:r>
      <w:r>
        <w:rPr>
          <w:spacing w:val="-7"/>
        </w:rPr>
        <w:t xml:space="preserve"> </w:t>
      </w:r>
      <w:r>
        <w:t>pay</w:t>
      </w:r>
      <w:r>
        <w:rPr>
          <w:spacing w:val="-6"/>
        </w:rPr>
        <w:t xml:space="preserve"> </w:t>
      </w:r>
      <w:r>
        <w:t>attention</w:t>
      </w:r>
      <w:r>
        <w:rPr>
          <w:spacing w:val="-6"/>
        </w:rPr>
        <w:t xml:space="preserve"> </w:t>
      </w:r>
      <w:r>
        <w:t>to</w:t>
      </w:r>
      <w:r>
        <w:rPr>
          <w:spacing w:val="-6"/>
        </w:rPr>
        <w:t xml:space="preserve"> </w:t>
      </w:r>
      <w:r>
        <w:t>its</w:t>
      </w:r>
      <w:r>
        <w:rPr>
          <w:spacing w:val="-6"/>
        </w:rPr>
        <w:t xml:space="preserve"> </w:t>
      </w:r>
      <w:r>
        <w:t>form.</w:t>
      </w:r>
      <w:r>
        <w:rPr>
          <w:spacing w:val="-6"/>
        </w:rPr>
        <w:t xml:space="preserve"> </w:t>
      </w:r>
      <w:r>
        <w:t>You</w:t>
      </w:r>
      <w:r>
        <w:rPr>
          <w:spacing w:val="-6"/>
        </w:rPr>
        <w:t xml:space="preserve"> </w:t>
      </w:r>
      <w:r>
        <w:t>might</w:t>
      </w:r>
      <w:r>
        <w:rPr>
          <w:spacing w:val="-6"/>
        </w:rPr>
        <w:t xml:space="preserve"> </w:t>
      </w:r>
      <w:r>
        <w:t>be</w:t>
      </w:r>
      <w:r>
        <w:rPr>
          <w:spacing w:val="-6"/>
        </w:rPr>
        <w:t xml:space="preserve"> </w:t>
      </w:r>
      <w:r>
        <w:t>surprised</w:t>
      </w:r>
      <w:r>
        <w:rPr>
          <w:spacing w:val="-6"/>
        </w:rPr>
        <w:t xml:space="preserve"> </w:t>
      </w:r>
      <w:r>
        <w:t>by</w:t>
      </w:r>
      <w:r>
        <w:rPr>
          <w:spacing w:val="-6"/>
        </w:rPr>
        <w:t xml:space="preserve"> </w:t>
      </w:r>
      <w:r>
        <w:t>what</w:t>
      </w:r>
      <w:r>
        <w:rPr>
          <w:spacing w:val="-6"/>
        </w:rPr>
        <w:t xml:space="preserve"> </w:t>
      </w:r>
      <w:r>
        <w:t>you</w:t>
      </w:r>
      <w:r>
        <w:rPr>
          <w:spacing w:val="-6"/>
        </w:rPr>
        <w:t xml:space="preserve"> </w:t>
      </w:r>
      <w:r>
        <w:t>hear!</w:t>
      </w:r>
    </w:p>
    <w:p w14:paraId="45082893" w14:textId="77777777" w:rsidR="000B7C2D" w:rsidRDefault="000B7C2D" w:rsidP="003B667E">
      <w:pPr>
        <w:pStyle w:val="Body"/>
      </w:pPr>
    </w:p>
    <w:p w14:paraId="65097022" w14:textId="77777777" w:rsidR="000B7C2D" w:rsidRDefault="003B667E" w:rsidP="003B667E">
      <w:pPr>
        <w:pStyle w:val="Heading2"/>
      </w:pPr>
      <w:r>
        <w:t xml:space="preserve">1.11.5 </w:t>
      </w:r>
      <w:r w:rsidR="000B7C2D">
        <w:t>Composition and</w:t>
      </w:r>
      <w:r w:rsidR="000B7C2D">
        <w:rPr>
          <w:spacing w:val="-1"/>
        </w:rPr>
        <w:t xml:space="preserve"> </w:t>
      </w:r>
      <w:r w:rsidR="000B7C2D">
        <w:t>improvisation</w:t>
      </w:r>
    </w:p>
    <w:p w14:paraId="361FB54C" w14:textId="77777777" w:rsidR="000B7C2D" w:rsidRDefault="000B7C2D" w:rsidP="003B667E">
      <w:pPr>
        <w:pStyle w:val="Body"/>
      </w:pPr>
      <w:r>
        <w:t>Music from every culture is made up of some combination of the musical elements. Those elements may be combined using one of two major processes; composition and improvisation.</w:t>
      </w:r>
    </w:p>
    <w:p w14:paraId="797B027E" w14:textId="77777777" w:rsidR="000B7C2D" w:rsidRDefault="000B7C2D" w:rsidP="003B667E">
      <w:pPr>
        <w:pStyle w:val="Body"/>
      </w:pPr>
    </w:p>
    <w:p w14:paraId="7F1B8C76" w14:textId="77777777" w:rsidR="000B7C2D" w:rsidRDefault="000B7C2D" w:rsidP="00F1155D">
      <w:pPr>
        <w:pStyle w:val="Heading4"/>
      </w:pPr>
      <w:r>
        <w:t>Composition</w:t>
      </w:r>
    </w:p>
    <w:p w14:paraId="5EE89243" w14:textId="77777777" w:rsidR="000B7C2D" w:rsidRDefault="000B7C2D" w:rsidP="003B667E">
      <w:pPr>
        <w:pStyle w:val="Body"/>
      </w:pPr>
      <w:r>
        <w:rPr>
          <w:b/>
        </w:rPr>
        <w:t xml:space="preserve">Composition </w:t>
      </w:r>
      <w:r>
        <w:t>is the process whereby a musician notates musical ideas using a</w:t>
      </w:r>
      <w:r>
        <w:rPr>
          <w:spacing w:val="-9"/>
        </w:rPr>
        <w:t xml:space="preserve"> </w:t>
      </w:r>
      <w:r>
        <w:t>system</w:t>
      </w:r>
      <w:r>
        <w:rPr>
          <w:spacing w:val="-8"/>
        </w:rPr>
        <w:t xml:space="preserve"> </w:t>
      </w:r>
      <w:r>
        <w:t>of</w:t>
      </w:r>
      <w:r>
        <w:rPr>
          <w:spacing w:val="-8"/>
        </w:rPr>
        <w:t xml:space="preserve"> </w:t>
      </w:r>
      <w:r>
        <w:t>symbols</w:t>
      </w:r>
      <w:r>
        <w:rPr>
          <w:spacing w:val="-9"/>
        </w:rPr>
        <w:t xml:space="preserve"> </w:t>
      </w:r>
      <w:r>
        <w:t>or</w:t>
      </w:r>
      <w:r>
        <w:rPr>
          <w:spacing w:val="-8"/>
        </w:rPr>
        <w:t xml:space="preserve"> </w:t>
      </w:r>
      <w:r>
        <w:t>using</w:t>
      </w:r>
      <w:r>
        <w:rPr>
          <w:spacing w:val="-8"/>
        </w:rPr>
        <w:t xml:space="preserve"> </w:t>
      </w:r>
      <w:r>
        <w:t>some</w:t>
      </w:r>
      <w:r>
        <w:rPr>
          <w:spacing w:val="-8"/>
        </w:rPr>
        <w:t xml:space="preserve"> </w:t>
      </w:r>
      <w:r>
        <w:t>other</w:t>
      </w:r>
      <w:r>
        <w:rPr>
          <w:spacing w:val="-9"/>
        </w:rPr>
        <w:t xml:space="preserve"> </w:t>
      </w:r>
      <w:r>
        <w:t>form</w:t>
      </w:r>
      <w:r>
        <w:rPr>
          <w:spacing w:val="-8"/>
        </w:rPr>
        <w:t xml:space="preserve"> </w:t>
      </w:r>
      <w:r>
        <w:t>of</w:t>
      </w:r>
      <w:r>
        <w:rPr>
          <w:spacing w:val="-8"/>
        </w:rPr>
        <w:t xml:space="preserve"> </w:t>
      </w:r>
      <w:r>
        <w:t>recording.</w:t>
      </w:r>
      <w:r>
        <w:rPr>
          <w:spacing w:val="-8"/>
        </w:rPr>
        <w:t xml:space="preserve"> </w:t>
      </w:r>
      <w:r>
        <w:t>We</w:t>
      </w:r>
      <w:r>
        <w:rPr>
          <w:spacing w:val="-9"/>
        </w:rPr>
        <w:t xml:space="preserve"> </w:t>
      </w:r>
      <w:r>
        <w:t>call</w:t>
      </w:r>
      <w:r>
        <w:rPr>
          <w:spacing w:val="-8"/>
        </w:rPr>
        <w:t xml:space="preserve"> </w:t>
      </w:r>
      <w:r>
        <w:t>musicians</w:t>
      </w:r>
      <w:r>
        <w:rPr>
          <w:spacing w:val="-8"/>
        </w:rPr>
        <w:t xml:space="preserve"> </w:t>
      </w:r>
      <w:r>
        <w:t>who use</w:t>
      </w:r>
      <w:r>
        <w:rPr>
          <w:spacing w:val="-7"/>
        </w:rPr>
        <w:t xml:space="preserve"> </w:t>
      </w:r>
      <w:r>
        <w:t>this</w:t>
      </w:r>
      <w:r>
        <w:rPr>
          <w:spacing w:val="-6"/>
        </w:rPr>
        <w:t xml:space="preserve"> </w:t>
      </w:r>
      <w:r>
        <w:t>process</w:t>
      </w:r>
      <w:r>
        <w:rPr>
          <w:spacing w:val="-6"/>
        </w:rPr>
        <w:t xml:space="preserve"> </w:t>
      </w:r>
      <w:r>
        <w:t>“composers.”</w:t>
      </w:r>
      <w:r>
        <w:rPr>
          <w:spacing w:val="-6"/>
        </w:rPr>
        <w:t xml:space="preserve"> </w:t>
      </w:r>
      <w:r>
        <w:t>When</w:t>
      </w:r>
      <w:r>
        <w:rPr>
          <w:spacing w:val="-6"/>
        </w:rPr>
        <w:t xml:space="preserve"> </w:t>
      </w:r>
      <w:r>
        <w:t>composers</w:t>
      </w:r>
      <w:r>
        <w:rPr>
          <w:spacing w:val="-6"/>
        </w:rPr>
        <w:t xml:space="preserve"> </w:t>
      </w:r>
      <w:r>
        <w:t>preserve</w:t>
      </w:r>
      <w:r>
        <w:rPr>
          <w:spacing w:val="-6"/>
        </w:rPr>
        <w:t xml:space="preserve"> </w:t>
      </w:r>
      <w:r>
        <w:t>their</w:t>
      </w:r>
      <w:r>
        <w:rPr>
          <w:spacing w:val="-6"/>
        </w:rPr>
        <w:t xml:space="preserve"> </w:t>
      </w:r>
      <w:r>
        <w:t>musical</w:t>
      </w:r>
      <w:r>
        <w:rPr>
          <w:spacing w:val="-6"/>
        </w:rPr>
        <w:t xml:space="preserve"> </w:t>
      </w:r>
      <w:r>
        <w:t>ideas</w:t>
      </w:r>
      <w:r>
        <w:rPr>
          <w:spacing w:val="-6"/>
        </w:rPr>
        <w:t xml:space="preserve"> </w:t>
      </w:r>
      <w:r>
        <w:t>using notation or some form of recording, they intend for their music to be reproduced the same way every</w:t>
      </w:r>
      <w:r>
        <w:rPr>
          <w:spacing w:val="-5"/>
        </w:rPr>
        <w:t xml:space="preserve"> </w:t>
      </w:r>
      <w:r>
        <w:t>time.</w:t>
      </w:r>
    </w:p>
    <w:p w14:paraId="1B3FF6E0" w14:textId="77777777" w:rsidR="000B7C2D" w:rsidRDefault="000B7C2D" w:rsidP="003B667E">
      <w:pPr>
        <w:pStyle w:val="Body"/>
      </w:pPr>
      <w:r>
        <w:t>Listen to the recording of Mozart’s music linked below. Every element of the music was carefully notated by Mozart so that each time the piece is performed, it can be performed exactly the same way.</w:t>
      </w:r>
    </w:p>
    <w:p w14:paraId="7FEE9D61" w14:textId="77777777" w:rsidR="000B7C2D" w:rsidRDefault="000B7C2D" w:rsidP="003B667E">
      <w:pPr>
        <w:pStyle w:val="Body"/>
      </w:pPr>
    </w:p>
    <w:p w14:paraId="00188050" w14:textId="4C4E3BA0" w:rsidR="000B7C2D" w:rsidRDefault="003B667E" w:rsidP="00F1155D">
      <w:pPr>
        <w:pStyle w:val="Heading3"/>
      </w:pPr>
      <w:r>
        <w:t>E</w:t>
      </w:r>
      <w:r w:rsidR="000B7C2D">
        <w:t xml:space="preserve">x. 1.23: </w:t>
      </w:r>
      <w:hyperlink r:id="rId88" w:history="1">
        <w:r w:rsidRPr="009431A2">
          <w:rPr>
            <w:rStyle w:val="Hyperlink"/>
          </w:rPr>
          <w:t>M</w:t>
        </w:r>
        <w:r w:rsidR="000B7C2D" w:rsidRPr="009431A2">
          <w:rPr>
            <w:rStyle w:val="Hyperlink"/>
          </w:rPr>
          <w:t xml:space="preserve">ozart “Piano </w:t>
        </w:r>
        <w:r w:rsidRPr="009431A2">
          <w:rPr>
            <w:rStyle w:val="Hyperlink"/>
          </w:rPr>
          <w:t>S</w:t>
        </w:r>
        <w:r w:rsidR="000B7C2D" w:rsidRPr="009431A2">
          <w:rPr>
            <w:rStyle w:val="Hyperlink"/>
          </w:rPr>
          <w:t xml:space="preserve">onata K.457 in C </w:t>
        </w:r>
        <w:r w:rsidRPr="009431A2">
          <w:rPr>
            <w:rStyle w:val="Hyperlink"/>
          </w:rPr>
          <w:t>m</w:t>
        </w:r>
        <w:r w:rsidR="000B7C2D" w:rsidRPr="009431A2">
          <w:rPr>
            <w:rStyle w:val="Hyperlink"/>
          </w:rPr>
          <w:t>inor” (1989)</w:t>
        </w:r>
      </w:hyperlink>
    </w:p>
    <w:p w14:paraId="45FEBAEE" w14:textId="77777777" w:rsidR="000B7C2D" w:rsidRDefault="000B7C2D" w:rsidP="00F1155D">
      <w:pPr>
        <w:pStyle w:val="Body"/>
      </w:pPr>
    </w:p>
    <w:p w14:paraId="58560644" w14:textId="77777777" w:rsidR="000B7C2D" w:rsidRDefault="000B7C2D" w:rsidP="00F1155D">
      <w:pPr>
        <w:pStyle w:val="Heading4"/>
      </w:pPr>
      <w:bookmarkStart w:id="0" w:name="_GoBack"/>
      <w:bookmarkEnd w:id="0"/>
      <w:r>
        <w:t>Improvisation</w:t>
      </w:r>
    </w:p>
    <w:p w14:paraId="773B3551" w14:textId="77777777" w:rsidR="000B7C2D" w:rsidRDefault="000B7C2D" w:rsidP="003B667E">
      <w:pPr>
        <w:pStyle w:val="Body"/>
      </w:pPr>
      <w:r>
        <w:rPr>
          <w:b/>
        </w:rPr>
        <w:lastRenderedPageBreak/>
        <w:t xml:space="preserve">Improvisation </w:t>
      </w:r>
      <w:r>
        <w:t>is a different process. It is the process whereby musicians create music spontaneously using the elements of music. Improvisation still requires the musician to follow a set of rules. Often the set of rules has to do with the scale to be used, the rhythm to be used, or other musical requirements using the musical elements.</w:t>
      </w:r>
    </w:p>
    <w:p w14:paraId="357963BB" w14:textId="77777777" w:rsidR="000B7C2D" w:rsidRDefault="000B7C2D" w:rsidP="003B667E">
      <w:pPr>
        <w:pStyle w:val="Body"/>
      </w:pPr>
      <w:r>
        <w:t>Listen</w:t>
      </w:r>
      <w:r>
        <w:rPr>
          <w:spacing w:val="-15"/>
        </w:rPr>
        <w:t xml:space="preserve"> </w:t>
      </w:r>
      <w:r>
        <w:t>to</w:t>
      </w:r>
      <w:r>
        <w:rPr>
          <w:spacing w:val="-15"/>
        </w:rPr>
        <w:t xml:space="preserve"> </w:t>
      </w:r>
      <w:r>
        <w:t>the</w:t>
      </w:r>
      <w:r>
        <w:rPr>
          <w:spacing w:val="-14"/>
        </w:rPr>
        <w:t xml:space="preserve"> </w:t>
      </w:r>
      <w:r>
        <w:t>example</w:t>
      </w:r>
      <w:r>
        <w:rPr>
          <w:spacing w:val="-15"/>
        </w:rPr>
        <w:t xml:space="preserve"> </w:t>
      </w:r>
      <w:r>
        <w:t>of</w:t>
      </w:r>
      <w:r>
        <w:rPr>
          <w:spacing w:val="-14"/>
        </w:rPr>
        <w:t xml:space="preserve"> </w:t>
      </w:r>
      <w:r>
        <w:t>Louis</w:t>
      </w:r>
      <w:r>
        <w:rPr>
          <w:spacing w:val="-15"/>
        </w:rPr>
        <w:t xml:space="preserve"> </w:t>
      </w:r>
      <w:r>
        <w:t>Armstrong</w:t>
      </w:r>
      <w:r>
        <w:rPr>
          <w:spacing w:val="-14"/>
        </w:rPr>
        <w:t xml:space="preserve"> </w:t>
      </w:r>
      <w:r>
        <w:t>below.</w:t>
      </w:r>
      <w:r>
        <w:rPr>
          <w:spacing w:val="-15"/>
        </w:rPr>
        <w:t xml:space="preserve"> </w:t>
      </w:r>
      <w:r>
        <w:t>Armstrong</w:t>
      </w:r>
      <w:r>
        <w:rPr>
          <w:spacing w:val="-14"/>
        </w:rPr>
        <w:t xml:space="preserve"> </w:t>
      </w:r>
      <w:r>
        <w:t>is</w:t>
      </w:r>
      <w:r>
        <w:rPr>
          <w:spacing w:val="-15"/>
        </w:rPr>
        <w:t xml:space="preserve"> </w:t>
      </w:r>
      <w:r>
        <w:t>performing</w:t>
      </w:r>
      <w:r>
        <w:rPr>
          <w:spacing w:val="-15"/>
        </w:rPr>
        <w:t xml:space="preserve"> </w:t>
      </w:r>
      <w:r>
        <w:t>a</w:t>
      </w:r>
      <w:r>
        <w:rPr>
          <w:spacing w:val="-14"/>
        </w:rPr>
        <w:t xml:space="preserve"> </w:t>
      </w:r>
      <w:r>
        <w:t>style of early New Orleans jazz in which the entire group improvises to varying degrees over a set musical form and melody. The piece starts out with a statement of the original melody by the trumpet, with Armstrong varying the rhythm of the original written melody as well as adding melodic embellishments. At the same time, the</w:t>
      </w:r>
      <w:r w:rsidR="00106F16">
        <w:t xml:space="preserve"> </w:t>
      </w:r>
      <w:r>
        <w:t>trombone</w:t>
      </w:r>
      <w:r>
        <w:rPr>
          <w:spacing w:val="-9"/>
        </w:rPr>
        <w:t xml:space="preserve"> </w:t>
      </w:r>
      <w:r>
        <w:t>improvises</w:t>
      </w:r>
      <w:r>
        <w:rPr>
          <w:spacing w:val="-9"/>
        </w:rPr>
        <w:t xml:space="preserve"> </w:t>
      </w:r>
      <w:r>
        <w:t>supporting</w:t>
      </w:r>
      <w:r>
        <w:rPr>
          <w:spacing w:val="-9"/>
        </w:rPr>
        <w:t xml:space="preserve"> </w:t>
      </w:r>
      <w:r>
        <w:t>notes</w:t>
      </w:r>
      <w:r>
        <w:rPr>
          <w:spacing w:val="-9"/>
        </w:rPr>
        <w:t xml:space="preserve"> </w:t>
      </w:r>
      <w:r>
        <w:t>that</w:t>
      </w:r>
      <w:r>
        <w:rPr>
          <w:spacing w:val="-8"/>
        </w:rPr>
        <w:t xml:space="preserve"> </w:t>
      </w:r>
      <w:r>
        <w:t>outline</w:t>
      </w:r>
      <w:r>
        <w:rPr>
          <w:spacing w:val="-9"/>
        </w:rPr>
        <w:t xml:space="preserve"> </w:t>
      </w:r>
      <w:r>
        <w:t>the</w:t>
      </w:r>
      <w:r>
        <w:rPr>
          <w:spacing w:val="-9"/>
        </w:rPr>
        <w:t xml:space="preserve"> </w:t>
      </w:r>
      <w:r>
        <w:t>harmony</w:t>
      </w:r>
      <w:r>
        <w:rPr>
          <w:spacing w:val="-9"/>
        </w:rPr>
        <w:t xml:space="preserve"> </w:t>
      </w:r>
      <w:r>
        <w:t>of</w:t>
      </w:r>
      <w:r>
        <w:rPr>
          <w:spacing w:val="-8"/>
        </w:rPr>
        <w:t xml:space="preserve"> </w:t>
      </w:r>
      <w:r>
        <w:t>the</w:t>
      </w:r>
      <w:r>
        <w:rPr>
          <w:spacing w:val="-9"/>
        </w:rPr>
        <w:t xml:space="preserve"> </w:t>
      </w:r>
      <w:r>
        <w:t>song</w:t>
      </w:r>
      <w:r>
        <w:rPr>
          <w:spacing w:val="-9"/>
        </w:rPr>
        <w:t xml:space="preserve"> </w:t>
      </w:r>
      <w:r>
        <w:t>and</w:t>
      </w:r>
      <w:r>
        <w:rPr>
          <w:spacing w:val="-9"/>
        </w:rPr>
        <w:t xml:space="preserve"> </w:t>
      </w:r>
      <w:r>
        <w:t>the clarinet</w:t>
      </w:r>
      <w:r>
        <w:rPr>
          <w:spacing w:val="-15"/>
        </w:rPr>
        <w:t xml:space="preserve"> </w:t>
      </w:r>
      <w:r>
        <w:t>improvises</w:t>
      </w:r>
      <w:r>
        <w:rPr>
          <w:spacing w:val="-14"/>
        </w:rPr>
        <w:t xml:space="preserve"> </w:t>
      </w:r>
      <w:r>
        <w:t>a</w:t>
      </w:r>
      <w:r>
        <w:rPr>
          <w:spacing w:val="-14"/>
        </w:rPr>
        <w:t xml:space="preserve"> </w:t>
      </w:r>
      <w:r>
        <w:t>completely</w:t>
      </w:r>
      <w:r>
        <w:rPr>
          <w:spacing w:val="-15"/>
        </w:rPr>
        <w:t xml:space="preserve"> </w:t>
      </w:r>
      <w:r>
        <w:t>new</w:t>
      </w:r>
      <w:r>
        <w:rPr>
          <w:spacing w:val="-14"/>
        </w:rPr>
        <w:t xml:space="preserve"> </w:t>
      </w:r>
      <w:r>
        <w:t>melody</w:t>
      </w:r>
      <w:r>
        <w:rPr>
          <w:spacing w:val="-14"/>
        </w:rPr>
        <w:t xml:space="preserve"> </w:t>
      </w:r>
      <w:r>
        <w:t>designed</w:t>
      </w:r>
      <w:r>
        <w:rPr>
          <w:spacing w:val="-14"/>
        </w:rPr>
        <w:t xml:space="preserve"> </w:t>
      </w:r>
      <w:r>
        <w:t>to</w:t>
      </w:r>
      <w:r>
        <w:rPr>
          <w:spacing w:val="-15"/>
        </w:rPr>
        <w:t xml:space="preserve"> </w:t>
      </w:r>
      <w:r>
        <w:t>complement</w:t>
      </w:r>
      <w:r>
        <w:rPr>
          <w:spacing w:val="-14"/>
        </w:rPr>
        <w:t xml:space="preserve"> </w:t>
      </w:r>
      <w:r>
        <w:t>the</w:t>
      </w:r>
      <w:r>
        <w:rPr>
          <w:spacing w:val="-14"/>
        </w:rPr>
        <w:t xml:space="preserve"> </w:t>
      </w:r>
      <w:r>
        <w:t>main</w:t>
      </w:r>
      <w:r>
        <w:rPr>
          <w:spacing w:val="-15"/>
        </w:rPr>
        <w:t xml:space="preserve"> </w:t>
      </w:r>
      <w:r>
        <w:t>melody of the trumpet. The rhythm section of piano, bass, and drums are improvising their</w:t>
      </w:r>
      <w:r>
        <w:rPr>
          <w:spacing w:val="-11"/>
        </w:rPr>
        <w:t xml:space="preserve"> </w:t>
      </w:r>
      <w:r>
        <w:t>accompaniment</w:t>
      </w:r>
      <w:r>
        <w:rPr>
          <w:spacing w:val="-10"/>
        </w:rPr>
        <w:t xml:space="preserve"> </w:t>
      </w:r>
      <w:r>
        <w:t>underneath</w:t>
      </w:r>
      <w:r>
        <w:rPr>
          <w:spacing w:val="-11"/>
        </w:rPr>
        <w:t xml:space="preserve"> </w:t>
      </w:r>
      <w:r>
        <w:t>the</w:t>
      </w:r>
      <w:r>
        <w:rPr>
          <w:spacing w:val="-10"/>
        </w:rPr>
        <w:t xml:space="preserve"> </w:t>
      </w:r>
      <w:r>
        <w:t>horn</w:t>
      </w:r>
      <w:r>
        <w:rPr>
          <w:spacing w:val="-11"/>
        </w:rPr>
        <w:t xml:space="preserve"> </w:t>
      </w:r>
      <w:proofErr w:type="gramStart"/>
      <w:r>
        <w:t>players,</w:t>
      </w:r>
      <w:r>
        <w:rPr>
          <w:spacing w:val="-11"/>
        </w:rPr>
        <w:t xml:space="preserve"> </w:t>
      </w:r>
      <w:r>
        <w:t>but</w:t>
      </w:r>
      <w:proofErr w:type="gramEnd"/>
      <w:r>
        <w:rPr>
          <w:spacing w:val="-11"/>
        </w:rPr>
        <w:t xml:space="preserve"> </w:t>
      </w:r>
      <w:r>
        <w:t>are</w:t>
      </w:r>
      <w:r>
        <w:rPr>
          <w:spacing w:val="-10"/>
        </w:rPr>
        <w:t xml:space="preserve"> </w:t>
      </w:r>
      <w:r>
        <w:t>doing</w:t>
      </w:r>
      <w:r>
        <w:rPr>
          <w:spacing w:val="-11"/>
        </w:rPr>
        <w:t xml:space="preserve"> </w:t>
      </w:r>
      <w:r>
        <w:t>so</w:t>
      </w:r>
      <w:r>
        <w:rPr>
          <w:spacing w:val="-10"/>
        </w:rPr>
        <w:t xml:space="preserve"> </w:t>
      </w:r>
      <w:r>
        <w:t>within</w:t>
      </w:r>
      <w:r>
        <w:rPr>
          <w:spacing w:val="-10"/>
        </w:rPr>
        <w:t xml:space="preserve"> </w:t>
      </w:r>
      <w:r>
        <w:t>the</w:t>
      </w:r>
      <w:r>
        <w:rPr>
          <w:spacing w:val="-11"/>
        </w:rPr>
        <w:t xml:space="preserve"> </w:t>
      </w:r>
      <w:r>
        <w:t xml:space="preserve">strict chord progression of the song. The overall effect is one in which you hear the individual expressions of each </w:t>
      </w:r>
      <w:proofErr w:type="gramStart"/>
      <w:r>
        <w:t>player, but</w:t>
      </w:r>
      <w:proofErr w:type="gramEnd"/>
      <w:r>
        <w:t xml:space="preserve"> can still clearly recognize the song over which they are improvising. This is followed by Armstrong interpreting the melody. </w:t>
      </w:r>
      <w:proofErr w:type="gramStart"/>
      <w:r>
        <w:t>Next</w:t>
      </w:r>
      <w:proofErr w:type="gramEnd"/>
      <w:r>
        <w:t xml:space="preserve"> we</w:t>
      </w:r>
      <w:r>
        <w:rPr>
          <w:spacing w:val="-8"/>
        </w:rPr>
        <w:t xml:space="preserve"> </w:t>
      </w:r>
      <w:r>
        <w:t>hear</w:t>
      </w:r>
      <w:r>
        <w:rPr>
          <w:spacing w:val="-8"/>
        </w:rPr>
        <w:t xml:space="preserve"> </w:t>
      </w:r>
      <w:r>
        <w:t>individual</w:t>
      </w:r>
      <w:r>
        <w:rPr>
          <w:spacing w:val="-8"/>
        </w:rPr>
        <w:t xml:space="preserve"> </w:t>
      </w:r>
      <w:r>
        <w:t>solos</w:t>
      </w:r>
      <w:r>
        <w:rPr>
          <w:spacing w:val="-8"/>
        </w:rPr>
        <w:t xml:space="preserve"> </w:t>
      </w:r>
      <w:r>
        <w:t>improvised</w:t>
      </w:r>
      <w:r>
        <w:rPr>
          <w:spacing w:val="-8"/>
        </w:rPr>
        <w:t xml:space="preserve"> </w:t>
      </w:r>
      <w:r>
        <w:t>on</w:t>
      </w:r>
      <w:r>
        <w:rPr>
          <w:spacing w:val="-8"/>
        </w:rPr>
        <w:t xml:space="preserve"> </w:t>
      </w:r>
      <w:r>
        <w:t>the</w:t>
      </w:r>
      <w:r>
        <w:rPr>
          <w:spacing w:val="-8"/>
        </w:rPr>
        <w:t xml:space="preserve"> </w:t>
      </w:r>
      <w:r>
        <w:t>clarinet,</w:t>
      </w:r>
      <w:r>
        <w:rPr>
          <w:spacing w:val="-8"/>
        </w:rPr>
        <w:t xml:space="preserve"> </w:t>
      </w:r>
      <w:r>
        <w:t>the</w:t>
      </w:r>
      <w:r>
        <w:rPr>
          <w:spacing w:val="-8"/>
        </w:rPr>
        <w:t xml:space="preserve"> </w:t>
      </w:r>
      <w:r>
        <w:t>trombone,</w:t>
      </w:r>
      <w:r>
        <w:rPr>
          <w:spacing w:val="-8"/>
        </w:rPr>
        <w:t xml:space="preserve"> </w:t>
      </w:r>
      <w:r>
        <w:t>and</w:t>
      </w:r>
      <w:r>
        <w:rPr>
          <w:spacing w:val="-7"/>
        </w:rPr>
        <w:t xml:space="preserve"> </w:t>
      </w:r>
      <w:r>
        <w:t>the</w:t>
      </w:r>
      <w:r>
        <w:rPr>
          <w:spacing w:val="-8"/>
        </w:rPr>
        <w:t xml:space="preserve"> </w:t>
      </w:r>
      <w:r>
        <w:t>trumpet. The piece ends when Armstrong sings the melody one last</w:t>
      </w:r>
      <w:r>
        <w:rPr>
          <w:spacing w:val="-32"/>
        </w:rPr>
        <w:t xml:space="preserve"> </w:t>
      </w:r>
      <w:r>
        <w:t>time.</w:t>
      </w:r>
    </w:p>
    <w:p w14:paraId="0CF3C7CA" w14:textId="77777777" w:rsidR="000B7C2D" w:rsidRPr="003B667E" w:rsidRDefault="000B7C2D" w:rsidP="003B667E">
      <w:pPr>
        <w:pStyle w:val="Body"/>
      </w:pPr>
    </w:p>
    <w:p w14:paraId="7F445577" w14:textId="658C52F5" w:rsidR="000B7C2D" w:rsidRDefault="003B667E" w:rsidP="00F1155D">
      <w:pPr>
        <w:pStyle w:val="Heading3"/>
      </w:pPr>
      <w:r>
        <w:t>E</w:t>
      </w:r>
      <w:r w:rsidR="000B7C2D">
        <w:t xml:space="preserve">x. 1.24: </w:t>
      </w:r>
      <w:hyperlink r:id="rId89" w:history="1">
        <w:r w:rsidRPr="009431A2">
          <w:rPr>
            <w:rStyle w:val="Hyperlink"/>
          </w:rPr>
          <w:t>L</w:t>
        </w:r>
        <w:r w:rsidR="000B7C2D" w:rsidRPr="009431A2">
          <w:rPr>
            <w:rStyle w:val="Hyperlink"/>
          </w:rPr>
          <w:t xml:space="preserve">ouis </w:t>
        </w:r>
        <w:r w:rsidRPr="009431A2">
          <w:rPr>
            <w:rStyle w:val="Hyperlink"/>
          </w:rPr>
          <w:t>A</w:t>
        </w:r>
        <w:r w:rsidR="000B7C2D" w:rsidRPr="009431A2">
          <w:rPr>
            <w:rStyle w:val="Hyperlink"/>
          </w:rPr>
          <w:t xml:space="preserve">rmstrong, “When the </w:t>
        </w:r>
        <w:r w:rsidRPr="009431A2">
          <w:rPr>
            <w:rStyle w:val="Hyperlink"/>
          </w:rPr>
          <w:t>S</w:t>
        </w:r>
        <w:r w:rsidR="000B7C2D" w:rsidRPr="009431A2">
          <w:rPr>
            <w:rStyle w:val="Hyperlink"/>
          </w:rPr>
          <w:t xml:space="preserve">aints Go </w:t>
        </w:r>
        <w:r w:rsidRPr="009431A2">
          <w:rPr>
            <w:rStyle w:val="Hyperlink"/>
          </w:rPr>
          <w:t>M</w:t>
        </w:r>
        <w:r w:rsidR="000B7C2D" w:rsidRPr="009431A2">
          <w:rPr>
            <w:rStyle w:val="Hyperlink"/>
          </w:rPr>
          <w:t xml:space="preserve">arching </w:t>
        </w:r>
        <w:r w:rsidRPr="009431A2">
          <w:rPr>
            <w:rStyle w:val="Hyperlink"/>
          </w:rPr>
          <w:t>In</w:t>
        </w:r>
        <w:r w:rsidR="000B7C2D" w:rsidRPr="009431A2">
          <w:rPr>
            <w:rStyle w:val="Hyperlink"/>
          </w:rPr>
          <w:t>” (1961)</w:t>
        </w:r>
      </w:hyperlink>
    </w:p>
    <w:p w14:paraId="504E74FD" w14:textId="77777777" w:rsidR="000B7C2D" w:rsidRDefault="000B7C2D" w:rsidP="00F1155D">
      <w:pPr>
        <w:pStyle w:val="Body"/>
      </w:pPr>
    </w:p>
    <w:p w14:paraId="6CEAEE7E" w14:textId="77777777" w:rsidR="000B7C2D" w:rsidRDefault="000B7C2D" w:rsidP="00F1155D">
      <w:pPr>
        <w:pStyle w:val="Heading4"/>
      </w:pPr>
      <w:r>
        <w:t>Composition and Improvisation Combined</w:t>
      </w:r>
    </w:p>
    <w:p w14:paraId="0BCC36C9" w14:textId="77777777" w:rsidR="000B7C2D" w:rsidRDefault="000B7C2D" w:rsidP="003B667E">
      <w:pPr>
        <w:pStyle w:val="Body"/>
      </w:pPr>
      <w:r>
        <w:t>In much of the popular music we hear today, like jazz and rock, both improvisation</w:t>
      </w:r>
      <w:r>
        <w:rPr>
          <w:spacing w:val="-8"/>
        </w:rPr>
        <w:t xml:space="preserve"> </w:t>
      </w:r>
      <w:r>
        <w:t>and</w:t>
      </w:r>
      <w:r>
        <w:rPr>
          <w:spacing w:val="-8"/>
        </w:rPr>
        <w:t xml:space="preserve"> </w:t>
      </w:r>
      <w:r>
        <w:t>composition</w:t>
      </w:r>
      <w:r>
        <w:rPr>
          <w:spacing w:val="-7"/>
        </w:rPr>
        <w:t xml:space="preserve"> </w:t>
      </w:r>
      <w:r>
        <w:t>are</w:t>
      </w:r>
      <w:r>
        <w:rPr>
          <w:spacing w:val="-8"/>
        </w:rPr>
        <w:t xml:space="preserve"> </w:t>
      </w:r>
      <w:r>
        <w:t>combined.</w:t>
      </w:r>
      <w:r>
        <w:rPr>
          <w:spacing w:val="-7"/>
        </w:rPr>
        <w:t xml:space="preserve"> </w:t>
      </w:r>
      <w:r>
        <w:t>Listen</w:t>
      </w:r>
      <w:r>
        <w:rPr>
          <w:spacing w:val="-8"/>
        </w:rPr>
        <w:t xml:space="preserve"> </w:t>
      </w:r>
      <w:r>
        <w:t>to</w:t>
      </w:r>
      <w:r>
        <w:rPr>
          <w:spacing w:val="-8"/>
        </w:rPr>
        <w:t xml:space="preserve"> </w:t>
      </w:r>
      <w:r>
        <w:t>the</w:t>
      </w:r>
      <w:r>
        <w:rPr>
          <w:spacing w:val="-7"/>
        </w:rPr>
        <w:t xml:space="preserve"> </w:t>
      </w:r>
      <w:r>
        <w:t>example</w:t>
      </w:r>
      <w:r>
        <w:rPr>
          <w:spacing w:val="-8"/>
        </w:rPr>
        <w:t xml:space="preserve"> </w:t>
      </w:r>
      <w:r>
        <w:t>linked</w:t>
      </w:r>
      <w:r>
        <w:rPr>
          <w:spacing w:val="-7"/>
        </w:rPr>
        <w:t xml:space="preserve"> </w:t>
      </w:r>
      <w:r>
        <w:t>below</w:t>
      </w:r>
      <w:r>
        <w:rPr>
          <w:spacing w:val="-8"/>
        </w:rPr>
        <w:t xml:space="preserve"> </w:t>
      </w:r>
      <w:r>
        <w:t>of</w:t>
      </w:r>
      <w:r>
        <w:rPr>
          <w:spacing w:val="-8"/>
        </w:rPr>
        <w:t xml:space="preserve"> </w:t>
      </w:r>
      <w:r>
        <w:t>Miles Davis playing “All Blues.” The trumpet and two saxophones play an arrangement of</w:t>
      </w:r>
      <w:r>
        <w:rPr>
          <w:spacing w:val="-8"/>
        </w:rPr>
        <w:t xml:space="preserve"> </w:t>
      </w:r>
      <w:r>
        <w:t>a</w:t>
      </w:r>
      <w:r>
        <w:rPr>
          <w:spacing w:val="-8"/>
        </w:rPr>
        <w:t xml:space="preserve"> </w:t>
      </w:r>
      <w:r>
        <w:t>composed</w:t>
      </w:r>
      <w:r>
        <w:rPr>
          <w:spacing w:val="-8"/>
        </w:rPr>
        <w:t xml:space="preserve"> </w:t>
      </w:r>
      <w:r>
        <w:t>melody,</w:t>
      </w:r>
      <w:r>
        <w:rPr>
          <w:spacing w:val="-8"/>
        </w:rPr>
        <w:t xml:space="preserve"> </w:t>
      </w:r>
      <w:r>
        <w:t>then</w:t>
      </w:r>
      <w:r>
        <w:rPr>
          <w:spacing w:val="-8"/>
        </w:rPr>
        <w:t xml:space="preserve"> </w:t>
      </w:r>
      <w:r>
        <w:t>each</w:t>
      </w:r>
      <w:r>
        <w:rPr>
          <w:spacing w:val="-8"/>
        </w:rPr>
        <w:t xml:space="preserve"> </w:t>
      </w:r>
      <w:r>
        <w:t>player</w:t>
      </w:r>
      <w:r>
        <w:rPr>
          <w:spacing w:val="-9"/>
        </w:rPr>
        <w:t xml:space="preserve"> </w:t>
      </w:r>
      <w:r>
        <w:t>improvises</w:t>
      </w:r>
      <w:r>
        <w:rPr>
          <w:spacing w:val="-8"/>
        </w:rPr>
        <w:t xml:space="preserve"> </w:t>
      </w:r>
      <w:r>
        <w:t>using</w:t>
      </w:r>
      <w:r>
        <w:rPr>
          <w:spacing w:val="-8"/>
        </w:rPr>
        <w:t xml:space="preserve"> </w:t>
      </w:r>
      <w:r>
        <w:t>the</w:t>
      </w:r>
      <w:r>
        <w:rPr>
          <w:spacing w:val="-7"/>
        </w:rPr>
        <w:t xml:space="preserve"> </w:t>
      </w:r>
      <w:r>
        <w:t>scale</w:t>
      </w:r>
      <w:r>
        <w:rPr>
          <w:spacing w:val="-8"/>
        </w:rPr>
        <w:t xml:space="preserve"> </w:t>
      </w:r>
      <w:r>
        <w:t>from</w:t>
      </w:r>
      <w:r>
        <w:rPr>
          <w:spacing w:val="-8"/>
        </w:rPr>
        <w:t xml:space="preserve"> </w:t>
      </w:r>
      <w:r>
        <w:t>which</w:t>
      </w:r>
      <w:r>
        <w:rPr>
          <w:spacing w:val="-9"/>
        </w:rPr>
        <w:t xml:space="preserve"> </w:t>
      </w:r>
      <w:r>
        <w:t>the melody</w:t>
      </w:r>
      <w:r>
        <w:rPr>
          <w:spacing w:val="-11"/>
        </w:rPr>
        <w:t xml:space="preserve"> </w:t>
      </w:r>
      <w:r>
        <w:t>is</w:t>
      </w:r>
      <w:r>
        <w:rPr>
          <w:spacing w:val="-11"/>
        </w:rPr>
        <w:t xml:space="preserve"> </w:t>
      </w:r>
      <w:r>
        <w:t>derived.</w:t>
      </w:r>
      <w:r>
        <w:rPr>
          <w:spacing w:val="-11"/>
        </w:rPr>
        <w:t xml:space="preserve"> </w:t>
      </w:r>
      <w:r>
        <w:t>This</w:t>
      </w:r>
      <w:r>
        <w:rPr>
          <w:spacing w:val="-11"/>
        </w:rPr>
        <w:t xml:space="preserve"> </w:t>
      </w:r>
      <w:r>
        <w:t>combined</w:t>
      </w:r>
      <w:r>
        <w:rPr>
          <w:spacing w:val="-11"/>
        </w:rPr>
        <w:t xml:space="preserve"> </w:t>
      </w:r>
      <w:r>
        <w:t>structure</w:t>
      </w:r>
      <w:r>
        <w:rPr>
          <w:spacing w:val="-10"/>
        </w:rPr>
        <w:t xml:space="preserve"> </w:t>
      </w:r>
      <w:r>
        <w:t>is</w:t>
      </w:r>
      <w:r>
        <w:rPr>
          <w:spacing w:val="-11"/>
        </w:rPr>
        <w:t xml:space="preserve"> </w:t>
      </w:r>
      <w:r>
        <w:t>one</w:t>
      </w:r>
      <w:r>
        <w:rPr>
          <w:spacing w:val="-11"/>
        </w:rPr>
        <w:t xml:space="preserve"> </w:t>
      </w:r>
      <w:r>
        <w:t>of</w:t>
      </w:r>
      <w:r>
        <w:rPr>
          <w:spacing w:val="-11"/>
        </w:rPr>
        <w:t xml:space="preserve"> </w:t>
      </w:r>
      <w:r>
        <w:t>the</w:t>
      </w:r>
      <w:r>
        <w:rPr>
          <w:spacing w:val="-11"/>
        </w:rPr>
        <w:t xml:space="preserve"> </w:t>
      </w:r>
      <w:r>
        <w:t>central</w:t>
      </w:r>
      <w:r>
        <w:rPr>
          <w:spacing w:val="-11"/>
        </w:rPr>
        <w:t xml:space="preserve"> </w:t>
      </w:r>
      <w:r>
        <w:t>features</w:t>
      </w:r>
      <w:r>
        <w:rPr>
          <w:spacing w:val="-10"/>
        </w:rPr>
        <w:t xml:space="preserve"> </w:t>
      </w:r>
      <w:r>
        <w:t>of</w:t>
      </w:r>
      <w:r>
        <w:rPr>
          <w:spacing w:val="-11"/>
        </w:rPr>
        <w:t xml:space="preserve"> </w:t>
      </w:r>
      <w:r>
        <w:t>the</w:t>
      </w:r>
      <w:r>
        <w:rPr>
          <w:spacing w:val="-11"/>
        </w:rPr>
        <w:t xml:space="preserve"> </w:t>
      </w:r>
      <w:r>
        <w:t>jazz style and is also often used in many popular music</w:t>
      </w:r>
      <w:r>
        <w:rPr>
          <w:spacing w:val="-14"/>
        </w:rPr>
        <w:t xml:space="preserve"> </w:t>
      </w:r>
      <w:r>
        <w:t>compositions.</w:t>
      </w:r>
    </w:p>
    <w:p w14:paraId="345E7CC9" w14:textId="77777777" w:rsidR="000B7C2D" w:rsidRDefault="000B7C2D" w:rsidP="003B667E">
      <w:pPr>
        <w:pStyle w:val="Body"/>
      </w:pPr>
    </w:p>
    <w:p w14:paraId="27E5F49A" w14:textId="56F65E6E" w:rsidR="000B7C2D" w:rsidRDefault="003B667E" w:rsidP="00F1155D">
      <w:pPr>
        <w:pStyle w:val="Heading3"/>
      </w:pPr>
      <w:r>
        <w:t>E</w:t>
      </w:r>
      <w:r w:rsidR="000B7C2D">
        <w:t xml:space="preserve">x. 1.25: </w:t>
      </w:r>
      <w:hyperlink r:id="rId90" w:history="1">
        <w:r w:rsidRPr="009431A2">
          <w:rPr>
            <w:rStyle w:val="Hyperlink"/>
          </w:rPr>
          <w:t>M</w:t>
        </w:r>
        <w:r w:rsidR="000B7C2D" w:rsidRPr="009431A2">
          <w:rPr>
            <w:rStyle w:val="Hyperlink"/>
          </w:rPr>
          <w:t xml:space="preserve">iles </w:t>
        </w:r>
        <w:r w:rsidRPr="009431A2">
          <w:rPr>
            <w:rStyle w:val="Hyperlink"/>
          </w:rPr>
          <w:t>D</w:t>
        </w:r>
        <w:r w:rsidR="000B7C2D" w:rsidRPr="009431A2">
          <w:rPr>
            <w:rStyle w:val="Hyperlink"/>
          </w:rPr>
          <w:t>avis “</w:t>
        </w:r>
        <w:r w:rsidRPr="009431A2">
          <w:rPr>
            <w:rStyle w:val="Hyperlink"/>
          </w:rPr>
          <w:t>A</w:t>
        </w:r>
        <w:r w:rsidR="000B7C2D" w:rsidRPr="009431A2">
          <w:rPr>
            <w:rStyle w:val="Hyperlink"/>
          </w:rPr>
          <w:t xml:space="preserve">ll </w:t>
        </w:r>
        <w:r w:rsidRPr="009431A2">
          <w:rPr>
            <w:rStyle w:val="Hyperlink"/>
          </w:rPr>
          <w:t>B</w:t>
        </w:r>
        <w:r w:rsidR="000B7C2D" w:rsidRPr="009431A2">
          <w:rPr>
            <w:rStyle w:val="Hyperlink"/>
          </w:rPr>
          <w:t>lues” (1949)</w:t>
        </w:r>
      </w:hyperlink>
    </w:p>
    <w:p w14:paraId="6D790755" w14:textId="77777777" w:rsidR="000B7C2D" w:rsidRDefault="000B7C2D" w:rsidP="003B667E">
      <w:pPr>
        <w:pStyle w:val="Body"/>
      </w:pPr>
    </w:p>
    <w:p w14:paraId="571B37E5" w14:textId="77777777" w:rsidR="000B7C2D" w:rsidRDefault="003B667E" w:rsidP="003B667E">
      <w:pPr>
        <w:pStyle w:val="Heading2"/>
      </w:pPr>
      <w:r>
        <w:t xml:space="preserve">1.11.6 </w:t>
      </w:r>
      <w:r w:rsidR="000B7C2D">
        <w:t>music and</w:t>
      </w:r>
      <w:r w:rsidR="000B7C2D">
        <w:rPr>
          <w:spacing w:val="-2"/>
        </w:rPr>
        <w:t xml:space="preserve"> </w:t>
      </w:r>
      <w:r w:rsidR="000B7C2D">
        <w:t>Categories</w:t>
      </w:r>
    </w:p>
    <w:p w14:paraId="4A3C3B4F" w14:textId="77777777" w:rsidR="000B7C2D" w:rsidRDefault="000B7C2D" w:rsidP="003B667E">
      <w:pPr>
        <w:pStyle w:val="Body"/>
        <w:rPr>
          <w:color w:val="231F20"/>
        </w:rPr>
      </w:pPr>
      <w:r>
        <w:t xml:space="preserve">Categorizing anything can be difficult, as items often do not completely fit in the </w:t>
      </w:r>
      <w:proofErr w:type="gramStart"/>
      <w:r>
        <w:t>boxes</w:t>
      </w:r>
      <w:proofErr w:type="gramEnd"/>
      <w:r>
        <w:t xml:space="preserve"> we might design for them. Still, categorizing is a human exercise by which we attempt to see the big picture and compare and contrast the phenomenon</w:t>
      </w:r>
      <w:r>
        <w:rPr>
          <w:spacing w:val="-12"/>
        </w:rPr>
        <w:t xml:space="preserve"> </w:t>
      </w:r>
      <w:r>
        <w:t>we</w:t>
      </w:r>
      <w:r>
        <w:rPr>
          <w:spacing w:val="-12"/>
        </w:rPr>
        <w:t xml:space="preserve"> </w:t>
      </w:r>
      <w:r>
        <w:t>encounter,</w:t>
      </w:r>
      <w:r>
        <w:rPr>
          <w:spacing w:val="-11"/>
        </w:rPr>
        <w:t xml:space="preserve"> </w:t>
      </w:r>
      <w:r>
        <w:t>so</w:t>
      </w:r>
      <w:r>
        <w:rPr>
          <w:spacing w:val="-12"/>
        </w:rPr>
        <w:t xml:space="preserve"> </w:t>
      </w:r>
      <w:r>
        <w:t>that</w:t>
      </w:r>
      <w:r>
        <w:rPr>
          <w:spacing w:val="-12"/>
        </w:rPr>
        <w:t xml:space="preserve"> </w:t>
      </w:r>
      <w:r>
        <w:t>we</w:t>
      </w:r>
      <w:r>
        <w:rPr>
          <w:spacing w:val="-11"/>
        </w:rPr>
        <w:t xml:space="preserve"> </w:t>
      </w:r>
      <w:r>
        <w:t>can</w:t>
      </w:r>
      <w:r>
        <w:rPr>
          <w:spacing w:val="-13"/>
        </w:rPr>
        <w:t xml:space="preserve"> </w:t>
      </w:r>
      <w:r>
        <w:t>make</w:t>
      </w:r>
      <w:r>
        <w:rPr>
          <w:spacing w:val="-12"/>
        </w:rPr>
        <w:t xml:space="preserve"> </w:t>
      </w:r>
      <w:r>
        <w:t>larger</w:t>
      </w:r>
      <w:r>
        <w:rPr>
          <w:spacing w:val="-11"/>
        </w:rPr>
        <w:t xml:space="preserve"> </w:t>
      </w:r>
      <w:r>
        <w:lastRenderedPageBreak/>
        <w:t>generalizations.</w:t>
      </w:r>
      <w:r>
        <w:rPr>
          <w:spacing w:val="-12"/>
        </w:rPr>
        <w:t xml:space="preserve"> </w:t>
      </w:r>
      <w:r>
        <w:t>By</w:t>
      </w:r>
      <w:r>
        <w:rPr>
          <w:spacing w:val="-11"/>
        </w:rPr>
        <w:t xml:space="preserve"> </w:t>
      </w:r>
      <w:r>
        <w:t>categorizing</w:t>
      </w:r>
      <w:r>
        <w:rPr>
          <w:spacing w:val="-12"/>
        </w:rPr>
        <w:t xml:space="preserve"> </w:t>
      </w:r>
      <w:proofErr w:type="gramStart"/>
      <w:r>
        <w:t>music</w:t>
      </w:r>
      <w:proofErr w:type="gramEnd"/>
      <w:r>
        <w:rPr>
          <w:spacing w:val="-8"/>
        </w:rPr>
        <w:t xml:space="preserve"> </w:t>
      </w:r>
      <w:r>
        <w:t>we</w:t>
      </w:r>
      <w:r>
        <w:rPr>
          <w:spacing w:val="-8"/>
        </w:rPr>
        <w:t xml:space="preserve"> </w:t>
      </w:r>
      <w:r>
        <w:t>can</w:t>
      </w:r>
      <w:r>
        <w:rPr>
          <w:spacing w:val="-8"/>
        </w:rPr>
        <w:t xml:space="preserve"> </w:t>
      </w:r>
      <w:r>
        <w:t>attempt</w:t>
      </w:r>
      <w:r>
        <w:rPr>
          <w:spacing w:val="-7"/>
        </w:rPr>
        <w:t xml:space="preserve"> </w:t>
      </w:r>
      <w:r>
        <w:t>to</w:t>
      </w:r>
      <w:r>
        <w:rPr>
          <w:spacing w:val="-8"/>
        </w:rPr>
        <w:t xml:space="preserve"> </w:t>
      </w:r>
      <w:r>
        <w:t>better</w:t>
      </w:r>
      <w:r>
        <w:rPr>
          <w:spacing w:val="-8"/>
        </w:rPr>
        <w:t xml:space="preserve"> </w:t>
      </w:r>
      <w:r>
        <w:t>understand</w:t>
      </w:r>
      <w:r>
        <w:rPr>
          <w:spacing w:val="-8"/>
        </w:rPr>
        <w:t xml:space="preserve"> </w:t>
      </w:r>
      <w:r>
        <w:t>ways</w:t>
      </w:r>
      <w:r>
        <w:rPr>
          <w:spacing w:val="-7"/>
        </w:rPr>
        <w:t xml:space="preserve"> </w:t>
      </w:r>
      <w:r>
        <w:t>in</w:t>
      </w:r>
      <w:r>
        <w:rPr>
          <w:spacing w:val="-8"/>
        </w:rPr>
        <w:t xml:space="preserve"> </w:t>
      </w:r>
      <w:r>
        <w:t>which</w:t>
      </w:r>
      <w:r>
        <w:rPr>
          <w:spacing w:val="-8"/>
        </w:rPr>
        <w:t xml:space="preserve"> </w:t>
      </w:r>
      <w:r>
        <w:t>music</w:t>
      </w:r>
      <w:r>
        <w:rPr>
          <w:spacing w:val="-8"/>
        </w:rPr>
        <w:t xml:space="preserve"> </w:t>
      </w:r>
      <w:r>
        <w:t>has</w:t>
      </w:r>
      <w:r>
        <w:rPr>
          <w:spacing w:val="-7"/>
        </w:rPr>
        <w:t xml:space="preserve"> </w:t>
      </w:r>
      <w:r>
        <w:t>functioned</w:t>
      </w:r>
      <w:r>
        <w:rPr>
          <w:spacing w:val="-8"/>
        </w:rPr>
        <w:t xml:space="preserve"> </w:t>
      </w:r>
      <w:r>
        <w:t>in</w:t>
      </w:r>
      <w:r>
        <w:rPr>
          <w:spacing w:val="-8"/>
        </w:rPr>
        <w:t xml:space="preserve"> </w:t>
      </w:r>
      <w:r>
        <w:t>the past</w:t>
      </w:r>
      <w:r>
        <w:rPr>
          <w:spacing w:val="26"/>
        </w:rPr>
        <w:t xml:space="preserve"> </w:t>
      </w:r>
      <w:r>
        <w:t>and</w:t>
      </w:r>
      <w:r>
        <w:rPr>
          <w:spacing w:val="27"/>
        </w:rPr>
        <w:t xml:space="preserve"> </w:t>
      </w:r>
      <w:r>
        <w:t>continues</w:t>
      </w:r>
      <w:r>
        <w:rPr>
          <w:spacing w:val="27"/>
        </w:rPr>
        <w:t xml:space="preserve"> </w:t>
      </w:r>
      <w:r>
        <w:t>to</w:t>
      </w:r>
      <w:r>
        <w:rPr>
          <w:spacing w:val="27"/>
        </w:rPr>
        <w:t xml:space="preserve"> </w:t>
      </w:r>
      <w:r>
        <w:t>function</w:t>
      </w:r>
      <w:r>
        <w:rPr>
          <w:spacing w:val="27"/>
        </w:rPr>
        <w:t xml:space="preserve"> </w:t>
      </w:r>
      <w:r>
        <w:t>today.</w:t>
      </w:r>
      <w:r>
        <w:rPr>
          <w:spacing w:val="26"/>
        </w:rPr>
        <w:t xml:space="preserve"> </w:t>
      </w:r>
      <w:r>
        <w:t>Three</w:t>
      </w:r>
      <w:r>
        <w:rPr>
          <w:spacing w:val="27"/>
        </w:rPr>
        <w:t xml:space="preserve"> </w:t>
      </w:r>
      <w:r>
        <w:t>categories</w:t>
      </w:r>
      <w:r>
        <w:rPr>
          <w:spacing w:val="27"/>
        </w:rPr>
        <w:t xml:space="preserve"> </w:t>
      </w:r>
      <w:r>
        <w:t>which</w:t>
      </w:r>
      <w:r>
        <w:rPr>
          <w:spacing w:val="27"/>
        </w:rPr>
        <w:t xml:space="preserve"> </w:t>
      </w:r>
      <w:r>
        <w:t>are</w:t>
      </w:r>
      <w:r>
        <w:rPr>
          <w:spacing w:val="27"/>
        </w:rPr>
        <w:t xml:space="preserve"> </w:t>
      </w:r>
      <w:r>
        <w:t>often</w:t>
      </w:r>
      <w:r>
        <w:rPr>
          <w:spacing w:val="26"/>
        </w:rPr>
        <w:t xml:space="preserve"> </w:t>
      </w:r>
      <w:r>
        <w:t>used</w:t>
      </w:r>
      <w:r>
        <w:rPr>
          <w:spacing w:val="27"/>
        </w:rPr>
        <w:t xml:space="preserve"> </w:t>
      </w:r>
      <w:r>
        <w:t>in</w:t>
      </w:r>
      <w:r w:rsidR="003B667E">
        <w:t xml:space="preserve"> </w:t>
      </w:r>
      <w:r>
        <w:rPr>
          <w:color w:val="231F20"/>
        </w:rPr>
        <w:t>talking about music are (1) art music, (2) folk music, and (3) popular music. These categories can be seen in the Venn diagram below:</w:t>
      </w:r>
    </w:p>
    <w:p w14:paraId="03BC2DDB" w14:textId="77777777" w:rsidR="003B667E" w:rsidRDefault="003B667E" w:rsidP="003B667E">
      <w:pPr>
        <w:pStyle w:val="Body"/>
      </w:pPr>
    </w:p>
    <w:p w14:paraId="6537CA1A" w14:textId="77777777" w:rsidR="000B7C2D" w:rsidRDefault="000B7C2D" w:rsidP="003B667E">
      <w:pPr>
        <w:pStyle w:val="BodyText"/>
        <w:spacing w:before="11"/>
        <w:jc w:val="center"/>
        <w:rPr>
          <w:sz w:val="10"/>
        </w:rPr>
      </w:pPr>
      <w:r>
        <w:rPr>
          <w:noProof/>
        </w:rPr>
        <w:drawing>
          <wp:inline distT="0" distB="0" distL="0" distR="0" wp14:anchorId="1B7BD6E2" wp14:editId="6B2DBF96">
            <wp:extent cx="3327544" cy="3121152"/>
            <wp:effectExtent l="0" t="0" r="0" b="3175"/>
            <wp:docPr id="67" name="image38.png" descr="Venn Diagram of the Three Categories of Music" title="Venn Diagram of the Three Categories of Mus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8.png"/>
                    <pic:cNvPicPr/>
                  </pic:nvPicPr>
                  <pic:blipFill>
                    <a:blip r:embed="rId91" cstate="print"/>
                    <a:stretch>
                      <a:fillRect/>
                    </a:stretch>
                  </pic:blipFill>
                  <pic:spPr>
                    <a:xfrm>
                      <a:off x="0" y="0"/>
                      <a:ext cx="3327544" cy="3121152"/>
                    </a:xfrm>
                    <a:prstGeom prst="rect">
                      <a:avLst/>
                    </a:prstGeom>
                  </pic:spPr>
                </pic:pic>
              </a:graphicData>
            </a:graphic>
          </wp:inline>
        </w:drawing>
      </w:r>
    </w:p>
    <w:p w14:paraId="28513358" w14:textId="77777777" w:rsidR="000B7C2D" w:rsidRDefault="003B667E" w:rsidP="003B667E">
      <w:pPr>
        <w:pStyle w:val="CaptionHeader"/>
      </w:pPr>
      <w:r>
        <w:t>I</w:t>
      </w:r>
      <w:r w:rsidR="000B7C2D">
        <w:t>mage 1.24 | Venn Diagram of the Three Categories of Music</w:t>
      </w:r>
    </w:p>
    <w:p w14:paraId="4E2B8006" w14:textId="77777777" w:rsidR="003B667E" w:rsidRDefault="003B667E" w:rsidP="003B667E">
      <w:pPr>
        <w:pStyle w:val="CaptionText"/>
      </w:pPr>
      <w:r>
        <w:rPr>
          <w:b/>
        </w:rPr>
        <w:t>A</w:t>
      </w:r>
      <w:r w:rsidR="000B7C2D">
        <w:rPr>
          <w:b/>
        </w:rPr>
        <w:t xml:space="preserve">uthor | </w:t>
      </w:r>
      <w:r w:rsidR="000B7C2D">
        <w:t>Elizabeth Kramer</w:t>
      </w:r>
    </w:p>
    <w:p w14:paraId="75DB43D6" w14:textId="77777777" w:rsidR="003B667E" w:rsidRDefault="003B667E" w:rsidP="003B667E">
      <w:pPr>
        <w:pStyle w:val="CaptionText"/>
      </w:pPr>
      <w:r>
        <w:rPr>
          <w:b/>
        </w:rPr>
        <w:t>S</w:t>
      </w:r>
      <w:r w:rsidR="000B7C2D">
        <w:rPr>
          <w:b/>
        </w:rPr>
        <w:t xml:space="preserve">ource | </w:t>
      </w:r>
      <w:r w:rsidR="000B7C2D">
        <w:t>Original Work</w:t>
      </w:r>
    </w:p>
    <w:p w14:paraId="77C66AE4" w14:textId="77777777" w:rsidR="000B7C2D" w:rsidRDefault="003B667E" w:rsidP="003B667E">
      <w:pPr>
        <w:pStyle w:val="CaptionText"/>
      </w:pPr>
      <w:r>
        <w:rPr>
          <w:b/>
        </w:rPr>
        <w:t>L</w:t>
      </w:r>
      <w:r w:rsidR="000B7C2D">
        <w:rPr>
          <w:b/>
        </w:rPr>
        <w:t xml:space="preserve">icense | </w:t>
      </w:r>
      <w:r w:rsidR="000B7C2D">
        <w:t>CC BY-SA 4.0</w:t>
      </w:r>
    </w:p>
    <w:p w14:paraId="11FF9A4D" w14:textId="77777777" w:rsidR="000B7C2D" w:rsidRDefault="000B7C2D" w:rsidP="003B667E">
      <w:pPr>
        <w:pStyle w:val="Body"/>
      </w:pPr>
    </w:p>
    <w:p w14:paraId="15CF3DFD" w14:textId="77777777" w:rsidR="000B7C2D" w:rsidRDefault="000B7C2D" w:rsidP="003B667E">
      <w:pPr>
        <w:pStyle w:val="Body"/>
      </w:pPr>
      <w:r>
        <w:t>Much of the music that we consider in this book falls into the sphere of art music in some way or form. It is also sometimes referred to as classical music and has a written musical tradition. Composers of art music typically hope that their creative products will be played for many years. Art music is music that is normally learned through specialized training over a period of many years. It is often described as music that stands the test of time. For example, today, if you go to a symphony orchestra concert you will likely hear music composed over a hundred years ago.</w:t>
      </w:r>
    </w:p>
    <w:p w14:paraId="4A89C75C" w14:textId="77777777" w:rsidR="000B7C2D" w:rsidRDefault="000B7C2D" w:rsidP="003B667E">
      <w:pPr>
        <w:pStyle w:val="Body"/>
      </w:pPr>
      <w:r>
        <w:t>Folk music is another form of music that has withstood the test of time, but in a</w:t>
      </w:r>
      <w:r>
        <w:rPr>
          <w:spacing w:val="-8"/>
        </w:rPr>
        <w:t xml:space="preserve"> </w:t>
      </w:r>
      <w:r>
        <w:t>different</w:t>
      </w:r>
      <w:r>
        <w:rPr>
          <w:spacing w:val="-8"/>
        </w:rPr>
        <w:t xml:space="preserve"> </w:t>
      </w:r>
      <w:r>
        <w:t>way.</w:t>
      </w:r>
      <w:r>
        <w:rPr>
          <w:spacing w:val="39"/>
        </w:rPr>
        <w:t xml:space="preserve"> </w:t>
      </w:r>
      <w:r>
        <w:t>Folk</w:t>
      </w:r>
      <w:r>
        <w:rPr>
          <w:spacing w:val="-8"/>
        </w:rPr>
        <w:t xml:space="preserve"> </w:t>
      </w:r>
      <w:r>
        <w:t>music</w:t>
      </w:r>
      <w:r>
        <w:rPr>
          <w:spacing w:val="-7"/>
        </w:rPr>
        <w:t xml:space="preserve"> </w:t>
      </w:r>
      <w:r>
        <w:t>derives</w:t>
      </w:r>
      <w:r>
        <w:rPr>
          <w:spacing w:val="-7"/>
        </w:rPr>
        <w:t xml:space="preserve"> </w:t>
      </w:r>
      <w:r>
        <w:t>from</w:t>
      </w:r>
      <w:r>
        <w:rPr>
          <w:spacing w:val="-8"/>
        </w:rPr>
        <w:t xml:space="preserve"> </w:t>
      </w:r>
      <w:r>
        <w:t>a</w:t>
      </w:r>
      <w:r>
        <w:rPr>
          <w:spacing w:val="-8"/>
        </w:rPr>
        <w:t xml:space="preserve"> </w:t>
      </w:r>
      <w:r>
        <w:t>particular</w:t>
      </w:r>
      <w:r>
        <w:rPr>
          <w:spacing w:val="-8"/>
        </w:rPr>
        <w:t xml:space="preserve"> </w:t>
      </w:r>
      <w:r>
        <w:t>culture</w:t>
      </w:r>
      <w:r>
        <w:rPr>
          <w:spacing w:val="-7"/>
        </w:rPr>
        <w:t xml:space="preserve"> </w:t>
      </w:r>
      <w:r>
        <w:t>and</w:t>
      </w:r>
      <w:r>
        <w:rPr>
          <w:spacing w:val="-8"/>
        </w:rPr>
        <w:t xml:space="preserve"> </w:t>
      </w:r>
      <w:r>
        <w:t>is</w:t>
      </w:r>
      <w:r>
        <w:rPr>
          <w:spacing w:val="-7"/>
        </w:rPr>
        <w:t xml:space="preserve"> </w:t>
      </w:r>
      <w:r>
        <w:t>music</w:t>
      </w:r>
      <w:r>
        <w:rPr>
          <w:spacing w:val="-6"/>
        </w:rPr>
        <w:t xml:space="preserve"> </w:t>
      </w:r>
      <w:r>
        <w:t>that</w:t>
      </w:r>
      <w:r>
        <w:rPr>
          <w:spacing w:val="-8"/>
        </w:rPr>
        <w:t xml:space="preserve"> </w:t>
      </w:r>
      <w:r>
        <w:t>one might be expected to learn from a family at a young age. Although one can study folk music, the idea is that it is accessible to all; it generally is not written down in musical</w:t>
      </w:r>
      <w:r>
        <w:rPr>
          <w:spacing w:val="-7"/>
        </w:rPr>
        <w:t xml:space="preserve"> </w:t>
      </w:r>
      <w:r>
        <w:t>notation</w:t>
      </w:r>
      <w:r>
        <w:rPr>
          <w:spacing w:val="-7"/>
        </w:rPr>
        <w:t xml:space="preserve"> </w:t>
      </w:r>
      <w:r>
        <w:t>until</w:t>
      </w:r>
      <w:r>
        <w:rPr>
          <w:spacing w:val="-6"/>
        </w:rPr>
        <w:t xml:space="preserve"> </w:t>
      </w:r>
      <w:r>
        <w:t>it</w:t>
      </w:r>
      <w:r>
        <w:rPr>
          <w:spacing w:val="-7"/>
        </w:rPr>
        <w:t xml:space="preserve"> </w:t>
      </w:r>
      <w:r>
        <w:t>becomes</w:t>
      </w:r>
      <w:r>
        <w:rPr>
          <w:spacing w:val="-7"/>
        </w:rPr>
        <w:t xml:space="preserve"> </w:t>
      </w:r>
      <w:r>
        <w:t>an</w:t>
      </w:r>
      <w:r>
        <w:rPr>
          <w:spacing w:val="-6"/>
        </w:rPr>
        <w:t xml:space="preserve"> </w:t>
      </w:r>
      <w:r>
        <w:t>object</w:t>
      </w:r>
      <w:r>
        <w:rPr>
          <w:spacing w:val="-7"/>
        </w:rPr>
        <w:t xml:space="preserve"> </w:t>
      </w:r>
      <w:r>
        <w:t>of</w:t>
      </w:r>
      <w:r>
        <w:rPr>
          <w:spacing w:val="-6"/>
        </w:rPr>
        <w:t xml:space="preserve"> </w:t>
      </w:r>
      <w:r>
        <w:t>scholarship.</w:t>
      </w:r>
      <w:r>
        <w:rPr>
          <w:spacing w:val="-7"/>
        </w:rPr>
        <w:t xml:space="preserve"> </w:t>
      </w:r>
      <w:r>
        <w:t>Lullabies,</w:t>
      </w:r>
      <w:r>
        <w:rPr>
          <w:spacing w:val="-7"/>
        </w:rPr>
        <w:t xml:space="preserve"> </w:t>
      </w:r>
      <w:r>
        <w:t>dance</w:t>
      </w:r>
      <w:r>
        <w:rPr>
          <w:spacing w:val="-6"/>
        </w:rPr>
        <w:t xml:space="preserve"> </w:t>
      </w:r>
      <w:r>
        <w:t>music, work songs, and some worship music are often considered folk music as they are integrated with daily</w:t>
      </w:r>
      <w:r>
        <w:rPr>
          <w:spacing w:val="-4"/>
        </w:rPr>
        <w:t xml:space="preserve"> </w:t>
      </w:r>
      <w:r>
        <w:t>life.</w:t>
      </w:r>
    </w:p>
    <w:p w14:paraId="22B1F3F5" w14:textId="77777777" w:rsidR="000B7C2D" w:rsidRDefault="000B7C2D" w:rsidP="003B667E">
      <w:pPr>
        <w:pStyle w:val="Body"/>
      </w:pPr>
      <w:r>
        <w:lastRenderedPageBreak/>
        <w:t>Popular music is marked by its dissemination to large groups of people. As such,</w:t>
      </w:r>
      <w:r>
        <w:rPr>
          <w:spacing w:val="-7"/>
        </w:rPr>
        <w:t xml:space="preserve"> </w:t>
      </w:r>
      <w:r>
        <w:t>it</w:t>
      </w:r>
      <w:r>
        <w:rPr>
          <w:spacing w:val="-6"/>
        </w:rPr>
        <w:t xml:space="preserve"> </w:t>
      </w:r>
      <w:r>
        <w:t>is</w:t>
      </w:r>
      <w:r>
        <w:rPr>
          <w:spacing w:val="-7"/>
        </w:rPr>
        <w:t xml:space="preserve"> </w:t>
      </w:r>
      <w:r>
        <w:t>like</w:t>
      </w:r>
      <w:r>
        <w:rPr>
          <w:spacing w:val="-6"/>
        </w:rPr>
        <w:t xml:space="preserve"> </w:t>
      </w:r>
      <w:r>
        <w:t>folk</w:t>
      </w:r>
      <w:r>
        <w:rPr>
          <w:spacing w:val="-7"/>
        </w:rPr>
        <w:t xml:space="preserve"> </w:t>
      </w:r>
      <w:r>
        <w:t>music.</w:t>
      </w:r>
      <w:r>
        <w:rPr>
          <w:spacing w:val="-6"/>
        </w:rPr>
        <w:t xml:space="preserve"> </w:t>
      </w:r>
      <w:r>
        <w:t>But</w:t>
      </w:r>
      <w:r>
        <w:rPr>
          <w:spacing w:val="-6"/>
        </w:rPr>
        <w:t xml:space="preserve"> </w:t>
      </w:r>
      <w:r>
        <w:t>popular</w:t>
      </w:r>
      <w:r>
        <w:rPr>
          <w:spacing w:val="-7"/>
        </w:rPr>
        <w:t xml:space="preserve"> </w:t>
      </w:r>
      <w:r>
        <w:t>music</w:t>
      </w:r>
      <w:r>
        <w:rPr>
          <w:spacing w:val="-6"/>
        </w:rPr>
        <w:t xml:space="preserve"> </w:t>
      </w:r>
      <w:r>
        <w:t>is</w:t>
      </w:r>
      <w:r>
        <w:rPr>
          <w:spacing w:val="-7"/>
        </w:rPr>
        <w:t xml:space="preserve"> </w:t>
      </w:r>
      <w:r>
        <w:t>generally</w:t>
      </w:r>
      <w:r>
        <w:rPr>
          <w:spacing w:val="-6"/>
        </w:rPr>
        <w:t xml:space="preserve"> </w:t>
      </w:r>
      <w:r>
        <w:t>not</w:t>
      </w:r>
      <w:r>
        <w:rPr>
          <w:spacing w:val="-7"/>
        </w:rPr>
        <w:t xml:space="preserve"> </w:t>
      </w:r>
      <w:r>
        <w:t>expected</w:t>
      </w:r>
      <w:r>
        <w:rPr>
          <w:spacing w:val="-6"/>
        </w:rPr>
        <w:t xml:space="preserve"> </w:t>
      </w:r>
      <w:r>
        <w:t>to</w:t>
      </w:r>
      <w:r>
        <w:rPr>
          <w:spacing w:val="-6"/>
        </w:rPr>
        <w:t xml:space="preserve"> </w:t>
      </w:r>
      <w:r>
        <w:t>be</w:t>
      </w:r>
      <w:r>
        <w:rPr>
          <w:spacing w:val="-7"/>
        </w:rPr>
        <w:t xml:space="preserve"> </w:t>
      </w:r>
      <w:r>
        <w:t>passed down from one generation to the next as happens with folk music. Instead, as its name</w:t>
      </w:r>
      <w:r>
        <w:rPr>
          <w:spacing w:val="-12"/>
        </w:rPr>
        <w:t xml:space="preserve"> </w:t>
      </w:r>
      <w:r>
        <w:t>implies,</w:t>
      </w:r>
      <w:r>
        <w:rPr>
          <w:spacing w:val="-11"/>
        </w:rPr>
        <w:t xml:space="preserve"> </w:t>
      </w:r>
      <w:r>
        <w:t>it</w:t>
      </w:r>
      <w:r>
        <w:rPr>
          <w:spacing w:val="-11"/>
        </w:rPr>
        <w:t xml:space="preserve"> </w:t>
      </w:r>
      <w:r>
        <w:t>tends</w:t>
      </w:r>
      <w:r>
        <w:rPr>
          <w:spacing w:val="-11"/>
        </w:rPr>
        <w:t xml:space="preserve"> </w:t>
      </w:r>
      <w:r>
        <w:t>to</w:t>
      </w:r>
      <w:r>
        <w:rPr>
          <w:spacing w:val="-11"/>
        </w:rPr>
        <w:t xml:space="preserve"> </w:t>
      </w:r>
      <w:r>
        <w:t>appeal</w:t>
      </w:r>
      <w:r>
        <w:rPr>
          <w:spacing w:val="-12"/>
        </w:rPr>
        <w:t xml:space="preserve"> </w:t>
      </w:r>
      <w:r>
        <w:t>to</w:t>
      </w:r>
      <w:r>
        <w:rPr>
          <w:spacing w:val="-11"/>
        </w:rPr>
        <w:t xml:space="preserve"> </w:t>
      </w:r>
      <w:r>
        <w:t>the</w:t>
      </w:r>
      <w:r>
        <w:rPr>
          <w:spacing w:val="-11"/>
        </w:rPr>
        <w:t xml:space="preserve"> </w:t>
      </w:r>
      <w:r>
        <w:t>masses</w:t>
      </w:r>
      <w:r>
        <w:rPr>
          <w:spacing w:val="-10"/>
        </w:rPr>
        <w:t xml:space="preserve"> </w:t>
      </w:r>
      <w:r>
        <w:t>at</w:t>
      </w:r>
      <w:r>
        <w:rPr>
          <w:spacing w:val="-11"/>
        </w:rPr>
        <w:t xml:space="preserve"> </w:t>
      </w:r>
      <w:r>
        <w:t>one</w:t>
      </w:r>
      <w:r>
        <w:rPr>
          <w:spacing w:val="-12"/>
        </w:rPr>
        <w:t xml:space="preserve"> </w:t>
      </w:r>
      <w:r>
        <w:t>moment</w:t>
      </w:r>
      <w:r>
        <w:rPr>
          <w:spacing w:val="-11"/>
        </w:rPr>
        <w:t xml:space="preserve"> </w:t>
      </w:r>
      <w:r>
        <w:t>in</w:t>
      </w:r>
      <w:r>
        <w:rPr>
          <w:spacing w:val="-11"/>
        </w:rPr>
        <w:t xml:space="preserve"> </w:t>
      </w:r>
      <w:r>
        <w:t>time.</w:t>
      </w:r>
      <w:r>
        <w:rPr>
          <w:spacing w:val="-11"/>
        </w:rPr>
        <w:t xml:space="preserve"> </w:t>
      </w:r>
      <w:r>
        <w:t>To</w:t>
      </w:r>
      <w:r>
        <w:rPr>
          <w:spacing w:val="-11"/>
        </w:rPr>
        <w:t xml:space="preserve"> </w:t>
      </w:r>
      <w:r>
        <w:t>use</w:t>
      </w:r>
      <w:r>
        <w:rPr>
          <w:spacing w:val="-12"/>
        </w:rPr>
        <w:t xml:space="preserve"> </w:t>
      </w:r>
      <w:r>
        <w:t>twen</w:t>
      </w:r>
      <w:r>
        <w:rPr>
          <w:color w:val="231F20"/>
        </w:rPr>
        <w:t>tieth-century terminology, it often hits the charts in one month and then is supplanted</w:t>
      </w:r>
      <w:r>
        <w:rPr>
          <w:color w:val="231F20"/>
          <w:spacing w:val="-12"/>
        </w:rPr>
        <w:t xml:space="preserve"> </w:t>
      </w:r>
      <w:r>
        <w:rPr>
          <w:color w:val="231F20"/>
        </w:rPr>
        <w:t>by</w:t>
      </w:r>
      <w:r>
        <w:rPr>
          <w:color w:val="231F20"/>
          <w:spacing w:val="-12"/>
        </w:rPr>
        <w:t xml:space="preserve"> </w:t>
      </w:r>
      <w:r>
        <w:rPr>
          <w:color w:val="231F20"/>
        </w:rPr>
        <w:t>something</w:t>
      </w:r>
      <w:r>
        <w:rPr>
          <w:color w:val="231F20"/>
          <w:spacing w:val="-11"/>
        </w:rPr>
        <w:t xml:space="preserve"> </w:t>
      </w:r>
      <w:r>
        <w:rPr>
          <w:color w:val="231F20"/>
        </w:rPr>
        <w:t>new</w:t>
      </w:r>
      <w:r>
        <w:rPr>
          <w:color w:val="231F20"/>
          <w:spacing w:val="-12"/>
        </w:rPr>
        <w:t xml:space="preserve"> </w:t>
      </w:r>
      <w:r>
        <w:rPr>
          <w:color w:val="231F20"/>
        </w:rPr>
        <w:t>in</w:t>
      </w:r>
      <w:r>
        <w:rPr>
          <w:color w:val="231F20"/>
          <w:spacing w:val="-11"/>
        </w:rPr>
        <w:t xml:space="preserve"> </w:t>
      </w:r>
      <w:r>
        <w:rPr>
          <w:color w:val="231F20"/>
        </w:rPr>
        <w:t>the</w:t>
      </w:r>
      <w:r>
        <w:rPr>
          <w:color w:val="231F20"/>
          <w:spacing w:val="-12"/>
        </w:rPr>
        <w:t xml:space="preserve"> </w:t>
      </w:r>
      <w:r>
        <w:rPr>
          <w:color w:val="231F20"/>
        </w:rPr>
        <w:t>next</w:t>
      </w:r>
      <w:r>
        <w:rPr>
          <w:color w:val="231F20"/>
          <w:spacing w:val="-12"/>
        </w:rPr>
        <w:t xml:space="preserve"> </w:t>
      </w:r>
      <w:r>
        <w:rPr>
          <w:color w:val="231F20"/>
        </w:rPr>
        <w:t>month.</w:t>
      </w:r>
      <w:r>
        <w:rPr>
          <w:color w:val="231F20"/>
          <w:spacing w:val="-11"/>
        </w:rPr>
        <w:t xml:space="preserve"> </w:t>
      </w:r>
      <w:r>
        <w:rPr>
          <w:color w:val="231F20"/>
        </w:rPr>
        <w:t>Although</w:t>
      </w:r>
      <w:r>
        <w:rPr>
          <w:color w:val="231F20"/>
          <w:spacing w:val="-12"/>
        </w:rPr>
        <w:t xml:space="preserve"> </w:t>
      </w:r>
      <w:r>
        <w:rPr>
          <w:color w:val="231F20"/>
        </w:rPr>
        <w:t>one</w:t>
      </w:r>
      <w:r>
        <w:rPr>
          <w:color w:val="231F20"/>
          <w:spacing w:val="-11"/>
        </w:rPr>
        <w:t xml:space="preserve"> </w:t>
      </w:r>
      <w:r>
        <w:rPr>
          <w:color w:val="231F20"/>
        </w:rPr>
        <w:t>might</w:t>
      </w:r>
      <w:r>
        <w:rPr>
          <w:color w:val="231F20"/>
          <w:spacing w:val="-12"/>
        </w:rPr>
        <w:t xml:space="preserve"> </w:t>
      </w:r>
      <w:r>
        <w:rPr>
          <w:color w:val="231F20"/>
        </w:rPr>
        <w:t>find</w:t>
      </w:r>
      <w:r>
        <w:rPr>
          <w:color w:val="231F20"/>
          <w:spacing w:val="-12"/>
        </w:rPr>
        <w:t xml:space="preserve"> </w:t>
      </w:r>
      <w:r>
        <w:rPr>
          <w:color w:val="231F20"/>
        </w:rPr>
        <w:t>examples</w:t>
      </w:r>
      <w:r>
        <w:rPr>
          <w:color w:val="231F20"/>
          <w:spacing w:val="-11"/>
        </w:rPr>
        <w:t xml:space="preserve"> </w:t>
      </w:r>
      <w:r>
        <w:rPr>
          <w:color w:val="231F20"/>
        </w:rPr>
        <w:t>of popular music across history, popular music has been especially significant since the</w:t>
      </w:r>
      <w:r>
        <w:rPr>
          <w:color w:val="231F20"/>
          <w:spacing w:val="-10"/>
        </w:rPr>
        <w:t xml:space="preserve"> </w:t>
      </w:r>
      <w:r>
        <w:rPr>
          <w:color w:val="231F20"/>
        </w:rPr>
        <w:t>rise</w:t>
      </w:r>
      <w:r>
        <w:rPr>
          <w:color w:val="231F20"/>
          <w:spacing w:val="-9"/>
        </w:rPr>
        <w:t xml:space="preserve"> </w:t>
      </w:r>
      <w:r>
        <w:rPr>
          <w:color w:val="231F20"/>
        </w:rPr>
        <w:t>of</w:t>
      </w:r>
      <w:r>
        <w:rPr>
          <w:color w:val="231F20"/>
          <w:spacing w:val="-10"/>
        </w:rPr>
        <w:t xml:space="preserve"> </w:t>
      </w:r>
      <w:r>
        <w:rPr>
          <w:color w:val="231F20"/>
        </w:rPr>
        <w:t>mass</w:t>
      </w:r>
      <w:r>
        <w:rPr>
          <w:color w:val="231F20"/>
          <w:spacing w:val="-9"/>
        </w:rPr>
        <w:t xml:space="preserve"> </w:t>
      </w:r>
      <w:r>
        <w:rPr>
          <w:color w:val="231F20"/>
        </w:rPr>
        <w:t>media</w:t>
      </w:r>
      <w:r>
        <w:rPr>
          <w:color w:val="231F20"/>
          <w:spacing w:val="-10"/>
        </w:rPr>
        <w:t xml:space="preserve"> </w:t>
      </w:r>
      <w:r>
        <w:rPr>
          <w:color w:val="231F20"/>
        </w:rPr>
        <w:t>and</w:t>
      </w:r>
      <w:r>
        <w:rPr>
          <w:color w:val="231F20"/>
          <w:spacing w:val="-9"/>
        </w:rPr>
        <w:t xml:space="preserve"> </w:t>
      </w:r>
      <w:r>
        <w:rPr>
          <w:color w:val="231F20"/>
        </w:rPr>
        <w:t>recording</w:t>
      </w:r>
      <w:r>
        <w:rPr>
          <w:color w:val="231F20"/>
          <w:spacing w:val="-9"/>
        </w:rPr>
        <w:t xml:space="preserve"> </w:t>
      </w:r>
      <w:r>
        <w:rPr>
          <w:color w:val="231F20"/>
        </w:rPr>
        <w:t>technologies</w:t>
      </w:r>
      <w:r>
        <w:rPr>
          <w:color w:val="231F20"/>
          <w:spacing w:val="-10"/>
        </w:rPr>
        <w:t xml:space="preserve"> </w:t>
      </w:r>
      <w:r>
        <w:rPr>
          <w:color w:val="231F20"/>
        </w:rPr>
        <w:t>in</w:t>
      </w:r>
      <w:r>
        <w:rPr>
          <w:color w:val="231F20"/>
          <w:spacing w:val="-9"/>
        </w:rPr>
        <w:t xml:space="preserve"> </w:t>
      </w:r>
      <w:r>
        <w:rPr>
          <w:color w:val="231F20"/>
        </w:rPr>
        <w:t>the</w:t>
      </w:r>
      <w:r>
        <w:rPr>
          <w:color w:val="231F20"/>
          <w:spacing w:val="-10"/>
        </w:rPr>
        <w:t xml:space="preserve"> </w:t>
      </w:r>
      <w:r>
        <w:rPr>
          <w:color w:val="231F20"/>
        </w:rPr>
        <w:t>twentieth</w:t>
      </w:r>
      <w:r>
        <w:rPr>
          <w:color w:val="231F20"/>
          <w:spacing w:val="-9"/>
        </w:rPr>
        <w:t xml:space="preserve"> </w:t>
      </w:r>
      <w:r>
        <w:rPr>
          <w:color w:val="231F20"/>
        </w:rPr>
        <w:t>century.</w:t>
      </w:r>
      <w:r>
        <w:rPr>
          <w:color w:val="231F20"/>
          <w:spacing w:val="-9"/>
        </w:rPr>
        <w:t xml:space="preserve"> </w:t>
      </w:r>
      <w:r>
        <w:rPr>
          <w:color w:val="231F20"/>
        </w:rPr>
        <w:t>Today, music can be put online and instantly go viral around the world. Some significant twentieth-century popular music is discussed in chapter</w:t>
      </w:r>
      <w:r>
        <w:rPr>
          <w:color w:val="231F20"/>
          <w:spacing w:val="-13"/>
        </w:rPr>
        <w:t xml:space="preserve"> </w:t>
      </w:r>
      <w:r>
        <w:rPr>
          <w:color w:val="231F20"/>
        </w:rPr>
        <w:t>eight.</w:t>
      </w:r>
    </w:p>
    <w:p w14:paraId="1FE8C82F" w14:textId="77777777" w:rsidR="000B7C2D" w:rsidRDefault="000B7C2D" w:rsidP="003B667E">
      <w:pPr>
        <w:pStyle w:val="Body"/>
      </w:pPr>
    </w:p>
    <w:p w14:paraId="4054862C" w14:textId="77777777" w:rsidR="000B7C2D" w:rsidRPr="003B667E" w:rsidRDefault="003B667E" w:rsidP="003B667E">
      <w:pPr>
        <w:pStyle w:val="Heading1"/>
      </w:pPr>
      <w:r w:rsidRPr="003B667E">
        <w:rPr>
          <w:caps w:val="0"/>
        </w:rPr>
        <w:t>CHAPTER SUMMARY</w:t>
      </w:r>
    </w:p>
    <w:p w14:paraId="05AC0A53" w14:textId="77777777" w:rsidR="000B7C2D" w:rsidRDefault="000B7C2D" w:rsidP="003B667E">
      <w:pPr>
        <w:pStyle w:val="Body"/>
      </w:pPr>
      <w:r>
        <w:t>In this chapter, we learned a basic definition of music as well as definitions of the</w:t>
      </w:r>
      <w:r>
        <w:rPr>
          <w:spacing w:val="-9"/>
        </w:rPr>
        <w:t xml:space="preserve"> </w:t>
      </w:r>
      <w:r>
        <w:t>basic</w:t>
      </w:r>
      <w:r>
        <w:rPr>
          <w:spacing w:val="-8"/>
        </w:rPr>
        <w:t xml:space="preserve"> </w:t>
      </w:r>
      <w:r>
        <w:t>elements</w:t>
      </w:r>
      <w:r>
        <w:rPr>
          <w:spacing w:val="-8"/>
        </w:rPr>
        <w:t xml:space="preserve"> </w:t>
      </w:r>
      <w:r>
        <w:t>of</w:t>
      </w:r>
      <w:r>
        <w:rPr>
          <w:spacing w:val="-9"/>
        </w:rPr>
        <w:t xml:space="preserve"> </w:t>
      </w:r>
      <w:r>
        <w:t>music.</w:t>
      </w:r>
      <w:r>
        <w:rPr>
          <w:spacing w:val="-8"/>
        </w:rPr>
        <w:t xml:space="preserve"> </w:t>
      </w:r>
      <w:r>
        <w:t>We</w:t>
      </w:r>
      <w:r>
        <w:rPr>
          <w:spacing w:val="-8"/>
        </w:rPr>
        <w:t xml:space="preserve"> </w:t>
      </w:r>
      <w:r>
        <w:t>also</w:t>
      </w:r>
      <w:r>
        <w:rPr>
          <w:spacing w:val="-9"/>
        </w:rPr>
        <w:t xml:space="preserve"> </w:t>
      </w:r>
      <w:r>
        <w:t>explored</w:t>
      </w:r>
      <w:r>
        <w:rPr>
          <w:spacing w:val="-8"/>
        </w:rPr>
        <w:t xml:space="preserve"> </w:t>
      </w:r>
      <w:r>
        <w:t>some</w:t>
      </w:r>
      <w:r>
        <w:rPr>
          <w:spacing w:val="-8"/>
        </w:rPr>
        <w:t xml:space="preserve"> </w:t>
      </w:r>
      <w:r>
        <w:t>basic</w:t>
      </w:r>
      <w:r>
        <w:rPr>
          <w:spacing w:val="-9"/>
        </w:rPr>
        <w:t xml:space="preserve"> </w:t>
      </w:r>
      <w:r>
        <w:t>facts</w:t>
      </w:r>
      <w:r>
        <w:rPr>
          <w:spacing w:val="-8"/>
        </w:rPr>
        <w:t xml:space="preserve"> </w:t>
      </w:r>
      <w:r>
        <w:t>about</w:t>
      </w:r>
      <w:r>
        <w:rPr>
          <w:spacing w:val="-8"/>
        </w:rPr>
        <w:t xml:space="preserve"> </w:t>
      </w:r>
      <w:r>
        <w:t>acoustics,</w:t>
      </w:r>
      <w:r>
        <w:rPr>
          <w:spacing w:val="-9"/>
        </w:rPr>
        <w:t xml:space="preserve"> </w:t>
      </w:r>
      <w:r>
        <w:t>including the nature of sound. We learned how tones comprised of organized sound waves sound to us like definite pitches, while disorganized sound waves are perceived as noise. We briefly touched on the harmonic series and how it influenced the nature of music, including properties of sound such as</w:t>
      </w:r>
      <w:r>
        <w:rPr>
          <w:spacing w:val="-14"/>
        </w:rPr>
        <w:t xml:space="preserve"> </w:t>
      </w:r>
      <w:r>
        <w:t>timbre.</w:t>
      </w:r>
    </w:p>
    <w:p w14:paraId="3414B871" w14:textId="77777777" w:rsidR="000B7C2D" w:rsidRDefault="000B7C2D" w:rsidP="003B667E">
      <w:pPr>
        <w:pStyle w:val="Body"/>
      </w:pPr>
      <w:r>
        <w:t>Next,</w:t>
      </w:r>
      <w:r>
        <w:rPr>
          <w:spacing w:val="-14"/>
        </w:rPr>
        <w:t xml:space="preserve"> </w:t>
      </w:r>
      <w:r>
        <w:t>we</w:t>
      </w:r>
      <w:r>
        <w:rPr>
          <w:spacing w:val="-14"/>
        </w:rPr>
        <w:t xml:space="preserve"> </w:t>
      </w:r>
      <w:r>
        <w:t>explored</w:t>
      </w:r>
      <w:r>
        <w:rPr>
          <w:spacing w:val="-14"/>
        </w:rPr>
        <w:t xml:space="preserve"> </w:t>
      </w:r>
      <w:r>
        <w:t>how</w:t>
      </w:r>
      <w:r>
        <w:rPr>
          <w:spacing w:val="-13"/>
        </w:rPr>
        <w:t xml:space="preserve"> </w:t>
      </w:r>
      <w:r>
        <w:t>the</w:t>
      </w:r>
      <w:r>
        <w:rPr>
          <w:spacing w:val="-14"/>
        </w:rPr>
        <w:t xml:space="preserve"> </w:t>
      </w:r>
      <w:r>
        <w:t>development</w:t>
      </w:r>
      <w:r>
        <w:rPr>
          <w:spacing w:val="-14"/>
        </w:rPr>
        <w:t xml:space="preserve"> </w:t>
      </w:r>
      <w:r>
        <w:t>of</w:t>
      </w:r>
      <w:r>
        <w:rPr>
          <w:spacing w:val="-14"/>
        </w:rPr>
        <w:t xml:space="preserve"> </w:t>
      </w:r>
      <w:r>
        <w:t>musical</w:t>
      </w:r>
      <w:r>
        <w:rPr>
          <w:spacing w:val="-13"/>
        </w:rPr>
        <w:t xml:space="preserve"> </w:t>
      </w:r>
      <w:r>
        <w:t>notation</w:t>
      </w:r>
      <w:r>
        <w:rPr>
          <w:spacing w:val="-14"/>
        </w:rPr>
        <w:t xml:space="preserve"> </w:t>
      </w:r>
      <w:r>
        <w:t>made</w:t>
      </w:r>
      <w:r>
        <w:rPr>
          <w:spacing w:val="-14"/>
        </w:rPr>
        <w:t xml:space="preserve"> </w:t>
      </w:r>
      <w:r>
        <w:t>it</w:t>
      </w:r>
      <w:r>
        <w:rPr>
          <w:spacing w:val="-14"/>
        </w:rPr>
        <w:t xml:space="preserve"> </w:t>
      </w:r>
      <w:r>
        <w:t>possible</w:t>
      </w:r>
      <w:r>
        <w:rPr>
          <w:spacing w:val="-13"/>
        </w:rPr>
        <w:t xml:space="preserve"> </w:t>
      </w:r>
      <w:r>
        <w:t>to organize</w:t>
      </w:r>
      <w:r>
        <w:rPr>
          <w:spacing w:val="-13"/>
        </w:rPr>
        <w:t xml:space="preserve"> </w:t>
      </w:r>
      <w:r>
        <w:t>sounds</w:t>
      </w:r>
      <w:r>
        <w:rPr>
          <w:spacing w:val="-13"/>
        </w:rPr>
        <w:t xml:space="preserve"> </w:t>
      </w:r>
      <w:r>
        <w:t>into</w:t>
      </w:r>
      <w:r>
        <w:rPr>
          <w:spacing w:val="-11"/>
        </w:rPr>
        <w:t xml:space="preserve"> </w:t>
      </w:r>
      <w:r>
        <w:t>a</w:t>
      </w:r>
      <w:r>
        <w:rPr>
          <w:spacing w:val="-13"/>
        </w:rPr>
        <w:t xml:space="preserve"> </w:t>
      </w:r>
      <w:r>
        <w:t>wide</w:t>
      </w:r>
      <w:r>
        <w:rPr>
          <w:spacing w:val="-12"/>
        </w:rPr>
        <w:t xml:space="preserve"> </w:t>
      </w:r>
      <w:r>
        <w:t>variety</w:t>
      </w:r>
      <w:r>
        <w:rPr>
          <w:spacing w:val="-12"/>
        </w:rPr>
        <w:t xml:space="preserve"> </w:t>
      </w:r>
      <w:r>
        <w:t>of</w:t>
      </w:r>
      <w:r>
        <w:rPr>
          <w:spacing w:val="-11"/>
        </w:rPr>
        <w:t xml:space="preserve"> </w:t>
      </w:r>
      <w:r>
        <w:t>configurations.</w:t>
      </w:r>
      <w:r>
        <w:rPr>
          <w:spacing w:val="-13"/>
        </w:rPr>
        <w:t xml:space="preserve"> </w:t>
      </w:r>
      <w:r>
        <w:t>There</w:t>
      </w:r>
      <w:r>
        <w:rPr>
          <w:spacing w:val="-11"/>
        </w:rPr>
        <w:t xml:space="preserve"> </w:t>
      </w:r>
      <w:r>
        <w:t>are</w:t>
      </w:r>
      <w:r>
        <w:rPr>
          <w:spacing w:val="-13"/>
        </w:rPr>
        <w:t xml:space="preserve"> </w:t>
      </w:r>
      <w:r>
        <w:t>an</w:t>
      </w:r>
      <w:r>
        <w:rPr>
          <w:spacing w:val="-12"/>
        </w:rPr>
        <w:t xml:space="preserve"> </w:t>
      </w:r>
      <w:r>
        <w:t>infinite</w:t>
      </w:r>
      <w:r>
        <w:rPr>
          <w:spacing w:val="-13"/>
        </w:rPr>
        <w:t xml:space="preserve"> </w:t>
      </w:r>
      <w:r>
        <w:t xml:space="preserve">number of possible </w:t>
      </w:r>
      <w:r>
        <w:rPr>
          <w:b/>
        </w:rPr>
        <w:t>performing forces</w:t>
      </w:r>
      <w:r>
        <w:t>, but the most common would have to be the human</w:t>
      </w:r>
      <w:r>
        <w:rPr>
          <w:spacing w:val="-10"/>
        </w:rPr>
        <w:t xml:space="preserve"> </w:t>
      </w:r>
      <w:r>
        <w:t>voice</w:t>
      </w:r>
      <w:r>
        <w:rPr>
          <w:spacing w:val="-9"/>
        </w:rPr>
        <w:t xml:space="preserve"> </w:t>
      </w:r>
      <w:r>
        <w:t>followed</w:t>
      </w:r>
      <w:r>
        <w:rPr>
          <w:spacing w:val="-10"/>
        </w:rPr>
        <w:t xml:space="preserve"> </w:t>
      </w:r>
      <w:r>
        <w:t>by</w:t>
      </w:r>
      <w:r>
        <w:rPr>
          <w:spacing w:val="-9"/>
        </w:rPr>
        <w:t xml:space="preserve"> </w:t>
      </w:r>
      <w:r>
        <w:t>a</w:t>
      </w:r>
      <w:r>
        <w:rPr>
          <w:spacing w:val="-10"/>
        </w:rPr>
        <w:t xml:space="preserve"> </w:t>
      </w:r>
      <w:r>
        <w:t>wide</w:t>
      </w:r>
      <w:r>
        <w:rPr>
          <w:spacing w:val="-9"/>
        </w:rPr>
        <w:t xml:space="preserve"> </w:t>
      </w:r>
      <w:r>
        <w:t>variety</w:t>
      </w:r>
      <w:r>
        <w:rPr>
          <w:spacing w:val="-10"/>
        </w:rPr>
        <w:t xml:space="preserve"> </w:t>
      </w:r>
      <w:r>
        <w:t>of</w:t>
      </w:r>
      <w:r>
        <w:rPr>
          <w:spacing w:val="-9"/>
        </w:rPr>
        <w:t xml:space="preserve"> </w:t>
      </w:r>
      <w:r>
        <w:t>instruments</w:t>
      </w:r>
      <w:r>
        <w:rPr>
          <w:spacing w:val="-9"/>
        </w:rPr>
        <w:t xml:space="preserve"> </w:t>
      </w:r>
      <w:r>
        <w:t>including</w:t>
      </w:r>
      <w:r>
        <w:rPr>
          <w:spacing w:val="-10"/>
        </w:rPr>
        <w:t xml:space="preserve"> </w:t>
      </w:r>
      <w:r>
        <w:t>strings,</w:t>
      </w:r>
      <w:r>
        <w:rPr>
          <w:spacing w:val="-9"/>
        </w:rPr>
        <w:t xml:space="preserve"> </w:t>
      </w:r>
      <w:r>
        <w:t>woodwinds, brass, percussion, keyboards, and electric</w:t>
      </w:r>
      <w:r>
        <w:rPr>
          <w:spacing w:val="-5"/>
        </w:rPr>
        <w:t xml:space="preserve"> </w:t>
      </w:r>
      <w:r>
        <w:t>instruments.</w:t>
      </w:r>
    </w:p>
    <w:p w14:paraId="19F499ED" w14:textId="77777777" w:rsidR="000B7C2D" w:rsidRDefault="000B7C2D" w:rsidP="003B667E">
      <w:pPr>
        <w:pStyle w:val="Body"/>
      </w:pPr>
      <w:proofErr w:type="gramStart"/>
      <w:r>
        <w:t>Next</w:t>
      </w:r>
      <w:proofErr w:type="gramEnd"/>
      <w:r>
        <w:t xml:space="preserve"> we discussed the four main components of music: melody, harmony, rhythm and texture. Melody is defined primarily by its </w:t>
      </w:r>
      <w:proofErr w:type="gramStart"/>
      <w:r>
        <w:t>shape, and</w:t>
      </w:r>
      <w:proofErr w:type="gramEnd"/>
      <w:r>
        <w:t xml:space="preserve"> can be broken up into smaller components called motives. Harmony, which is the vertical aspect of</w:t>
      </w:r>
      <w:r>
        <w:rPr>
          <w:spacing w:val="-5"/>
        </w:rPr>
        <w:t xml:space="preserve"> </w:t>
      </w:r>
      <w:r>
        <w:t>music,</w:t>
      </w:r>
      <w:r>
        <w:rPr>
          <w:spacing w:val="-4"/>
        </w:rPr>
        <w:t xml:space="preserve"> </w:t>
      </w:r>
      <w:r>
        <w:t>can</w:t>
      </w:r>
      <w:r>
        <w:rPr>
          <w:spacing w:val="-5"/>
        </w:rPr>
        <w:t xml:space="preserve"> </w:t>
      </w:r>
      <w:r>
        <w:t>be</w:t>
      </w:r>
      <w:r>
        <w:rPr>
          <w:spacing w:val="-4"/>
        </w:rPr>
        <w:t xml:space="preserve"> </w:t>
      </w:r>
      <w:r>
        <w:t>described</w:t>
      </w:r>
      <w:r>
        <w:rPr>
          <w:spacing w:val="-5"/>
        </w:rPr>
        <w:t xml:space="preserve"> </w:t>
      </w:r>
      <w:r>
        <w:t>in</w:t>
      </w:r>
      <w:r>
        <w:rPr>
          <w:spacing w:val="-4"/>
        </w:rPr>
        <w:t xml:space="preserve"> </w:t>
      </w:r>
      <w:r>
        <w:t>its</w:t>
      </w:r>
      <w:r>
        <w:rPr>
          <w:spacing w:val="-4"/>
        </w:rPr>
        <w:t xml:space="preserve"> </w:t>
      </w:r>
      <w:r>
        <w:t>most</w:t>
      </w:r>
      <w:r>
        <w:rPr>
          <w:spacing w:val="-5"/>
        </w:rPr>
        <w:t xml:space="preserve"> </w:t>
      </w:r>
      <w:r>
        <w:t>basic</w:t>
      </w:r>
      <w:r>
        <w:rPr>
          <w:spacing w:val="-4"/>
        </w:rPr>
        <w:t xml:space="preserve"> </w:t>
      </w:r>
      <w:r>
        <w:t>terms</w:t>
      </w:r>
      <w:r>
        <w:rPr>
          <w:spacing w:val="-5"/>
        </w:rPr>
        <w:t xml:space="preserve"> </w:t>
      </w:r>
      <w:r>
        <w:t>as</w:t>
      </w:r>
      <w:r>
        <w:rPr>
          <w:spacing w:val="-4"/>
        </w:rPr>
        <w:t xml:space="preserve"> </w:t>
      </w:r>
      <w:r>
        <w:t>dissonant</w:t>
      </w:r>
      <w:r>
        <w:rPr>
          <w:spacing w:val="-4"/>
        </w:rPr>
        <w:t xml:space="preserve"> </w:t>
      </w:r>
      <w:r>
        <w:t>or</w:t>
      </w:r>
      <w:r>
        <w:rPr>
          <w:spacing w:val="-5"/>
        </w:rPr>
        <w:t xml:space="preserve"> </w:t>
      </w:r>
      <w:r>
        <w:t>consonant.</w:t>
      </w:r>
      <w:r>
        <w:rPr>
          <w:spacing w:val="-4"/>
        </w:rPr>
        <w:t xml:space="preserve"> </w:t>
      </w:r>
      <w:r>
        <w:t>Harmony is often built in thirds through the use of three-note chords called triads or four-note chords called seventh chords. Whole sequences of chords are known as chord progressions. Compositions are harmonically grounded through the use of key centers, tonic notes, and</w:t>
      </w:r>
      <w:r>
        <w:rPr>
          <w:spacing w:val="-3"/>
        </w:rPr>
        <w:t xml:space="preserve"> </w:t>
      </w:r>
      <w:r>
        <w:t>scales.</w:t>
      </w:r>
    </w:p>
    <w:p w14:paraId="57C1C887" w14:textId="77777777" w:rsidR="000B7C2D" w:rsidRDefault="000B7C2D" w:rsidP="003B667E">
      <w:pPr>
        <w:pStyle w:val="Body"/>
      </w:pPr>
      <w:r>
        <w:t>Rhythm is the way the music is organized in respect to time.</w:t>
      </w:r>
      <w:r w:rsidR="00106F16">
        <w:t xml:space="preserve"> </w:t>
      </w:r>
      <w:r>
        <w:t>The fundamental unit of time is the beat, which is further broken into groupings called measures. These groupings are determined by the meter of the piece, which is often either duple,</w:t>
      </w:r>
      <w:r>
        <w:rPr>
          <w:spacing w:val="-15"/>
        </w:rPr>
        <w:t xml:space="preserve"> </w:t>
      </w:r>
      <w:r>
        <w:t>triple,</w:t>
      </w:r>
      <w:r>
        <w:rPr>
          <w:spacing w:val="-14"/>
        </w:rPr>
        <w:t xml:space="preserve"> </w:t>
      </w:r>
      <w:r>
        <w:t>or</w:t>
      </w:r>
      <w:r>
        <w:rPr>
          <w:spacing w:val="-15"/>
        </w:rPr>
        <w:t xml:space="preserve"> </w:t>
      </w:r>
      <w:r>
        <w:t>quadruple.</w:t>
      </w:r>
      <w:r>
        <w:rPr>
          <w:spacing w:val="-14"/>
        </w:rPr>
        <w:t xml:space="preserve"> </w:t>
      </w:r>
      <w:r>
        <w:t>The</w:t>
      </w:r>
      <w:r>
        <w:rPr>
          <w:spacing w:val="-14"/>
        </w:rPr>
        <w:t xml:space="preserve"> </w:t>
      </w:r>
      <w:r>
        <w:t>speed</w:t>
      </w:r>
      <w:r>
        <w:rPr>
          <w:spacing w:val="-15"/>
        </w:rPr>
        <w:t xml:space="preserve"> </w:t>
      </w:r>
      <w:r>
        <w:t>at</w:t>
      </w:r>
      <w:r>
        <w:rPr>
          <w:spacing w:val="-14"/>
        </w:rPr>
        <w:t xml:space="preserve"> </w:t>
      </w:r>
      <w:r>
        <w:t>which</w:t>
      </w:r>
      <w:r>
        <w:rPr>
          <w:spacing w:val="-14"/>
        </w:rPr>
        <w:t xml:space="preserve"> </w:t>
      </w:r>
      <w:r>
        <w:t>these</w:t>
      </w:r>
      <w:r>
        <w:rPr>
          <w:spacing w:val="-15"/>
        </w:rPr>
        <w:t xml:space="preserve"> </w:t>
      </w:r>
      <w:r>
        <w:t>beats</w:t>
      </w:r>
      <w:r>
        <w:rPr>
          <w:spacing w:val="-14"/>
        </w:rPr>
        <w:t xml:space="preserve"> </w:t>
      </w:r>
      <w:r>
        <w:t>go</w:t>
      </w:r>
      <w:r>
        <w:rPr>
          <w:spacing w:val="-14"/>
        </w:rPr>
        <w:t xml:space="preserve"> </w:t>
      </w:r>
      <w:r>
        <w:t>by</w:t>
      </w:r>
      <w:r>
        <w:rPr>
          <w:spacing w:val="-15"/>
        </w:rPr>
        <w:t xml:space="preserve"> </w:t>
      </w:r>
      <w:r>
        <w:t>is</w:t>
      </w:r>
      <w:r>
        <w:rPr>
          <w:spacing w:val="-14"/>
        </w:rPr>
        <w:t xml:space="preserve"> </w:t>
      </w:r>
      <w:r>
        <w:t>known</w:t>
      </w:r>
      <w:r>
        <w:rPr>
          <w:spacing w:val="-14"/>
        </w:rPr>
        <w:t xml:space="preserve"> </w:t>
      </w:r>
      <w:r>
        <w:t>as</w:t>
      </w:r>
      <w:r>
        <w:rPr>
          <w:spacing w:val="-15"/>
        </w:rPr>
        <w:t xml:space="preserve"> </w:t>
      </w:r>
      <w:r>
        <w:t>the</w:t>
      </w:r>
      <w:r>
        <w:rPr>
          <w:spacing w:val="-14"/>
        </w:rPr>
        <w:t xml:space="preserve"> </w:t>
      </w:r>
      <w:r>
        <w:t>tempo. Other</w:t>
      </w:r>
      <w:r>
        <w:rPr>
          <w:spacing w:val="-9"/>
        </w:rPr>
        <w:t xml:space="preserve"> </w:t>
      </w:r>
      <w:r>
        <w:t>rhythmic</w:t>
      </w:r>
      <w:r>
        <w:rPr>
          <w:spacing w:val="-9"/>
        </w:rPr>
        <w:t xml:space="preserve"> </w:t>
      </w:r>
      <w:r>
        <w:t>devices</w:t>
      </w:r>
      <w:r>
        <w:rPr>
          <w:spacing w:val="-9"/>
        </w:rPr>
        <w:t xml:space="preserve"> </w:t>
      </w:r>
      <w:r>
        <w:t>such</w:t>
      </w:r>
      <w:r>
        <w:rPr>
          <w:spacing w:val="-9"/>
        </w:rPr>
        <w:t xml:space="preserve"> </w:t>
      </w:r>
      <w:r>
        <w:t>as</w:t>
      </w:r>
      <w:r>
        <w:rPr>
          <w:spacing w:val="-9"/>
        </w:rPr>
        <w:t xml:space="preserve"> </w:t>
      </w:r>
      <w:r>
        <w:t>syncopation</w:t>
      </w:r>
      <w:r>
        <w:rPr>
          <w:spacing w:val="-9"/>
        </w:rPr>
        <w:t xml:space="preserve"> </w:t>
      </w:r>
      <w:r>
        <w:t>and</w:t>
      </w:r>
      <w:r>
        <w:rPr>
          <w:spacing w:val="-9"/>
        </w:rPr>
        <w:t xml:space="preserve"> </w:t>
      </w:r>
      <w:r>
        <w:lastRenderedPageBreak/>
        <w:t>polyrhythm</w:t>
      </w:r>
      <w:r>
        <w:rPr>
          <w:spacing w:val="-9"/>
        </w:rPr>
        <w:t xml:space="preserve"> </w:t>
      </w:r>
      <w:r>
        <w:t>can</w:t>
      </w:r>
      <w:r>
        <w:rPr>
          <w:spacing w:val="-9"/>
        </w:rPr>
        <w:t xml:space="preserve"> </w:t>
      </w:r>
      <w:r>
        <w:t>add</w:t>
      </w:r>
      <w:r>
        <w:rPr>
          <w:spacing w:val="-9"/>
        </w:rPr>
        <w:t xml:space="preserve"> </w:t>
      </w:r>
      <w:r>
        <w:t>further</w:t>
      </w:r>
      <w:r>
        <w:rPr>
          <w:spacing w:val="-9"/>
        </w:rPr>
        <w:t xml:space="preserve"> </w:t>
      </w:r>
      <w:r>
        <w:t>variety to the music. On a larger scale, music is put together in terms of its form. We discussed three common song forms, the blues, AABA and the Verse and</w:t>
      </w:r>
      <w:r>
        <w:rPr>
          <w:spacing w:val="-36"/>
        </w:rPr>
        <w:t xml:space="preserve"> </w:t>
      </w:r>
      <w:r>
        <w:t>Chorus.</w:t>
      </w:r>
    </w:p>
    <w:p w14:paraId="4036BC0F" w14:textId="77777777" w:rsidR="000B7C2D" w:rsidRDefault="000B7C2D" w:rsidP="003B667E">
      <w:pPr>
        <w:pStyle w:val="Body"/>
      </w:pPr>
      <w:r>
        <w:t xml:space="preserve">Texture refers to the ways in which musical lines of a musical piece interact. Common textures include monophonic texture (one melodic line), homophonic texture (accompanied by chords), and polyphonic texture (simultaneous melodies). We also saw that composition and improvisation are the two major processes used to combine the musical elements we discussed. They may be used </w:t>
      </w:r>
      <w:proofErr w:type="gramStart"/>
      <w:r>
        <w:t>independently</w:t>
      </w:r>
      <w:proofErr w:type="gramEnd"/>
      <w:r>
        <w:t xml:space="preserve"> or they may be combined within a composition. These topics are key concepts</w:t>
      </w:r>
      <w:r>
        <w:rPr>
          <w:spacing w:val="-14"/>
        </w:rPr>
        <w:t xml:space="preserve"> </w:t>
      </w:r>
      <w:r>
        <w:t>to</w:t>
      </w:r>
      <w:r>
        <w:rPr>
          <w:spacing w:val="-13"/>
        </w:rPr>
        <w:t xml:space="preserve"> </w:t>
      </w:r>
      <w:r>
        <w:t>remember</w:t>
      </w:r>
      <w:r>
        <w:rPr>
          <w:spacing w:val="-14"/>
        </w:rPr>
        <w:t xml:space="preserve"> </w:t>
      </w:r>
      <w:r>
        <w:t>while</w:t>
      </w:r>
      <w:r>
        <w:rPr>
          <w:spacing w:val="-13"/>
        </w:rPr>
        <w:t xml:space="preserve"> </w:t>
      </w:r>
      <w:r>
        <w:t>reading</w:t>
      </w:r>
      <w:r>
        <w:rPr>
          <w:spacing w:val="-14"/>
        </w:rPr>
        <w:t xml:space="preserve"> </w:t>
      </w:r>
      <w:r>
        <w:t>the</w:t>
      </w:r>
      <w:r>
        <w:rPr>
          <w:spacing w:val="-13"/>
        </w:rPr>
        <w:t xml:space="preserve"> </w:t>
      </w:r>
      <w:r>
        <w:t>upcoming</w:t>
      </w:r>
      <w:r>
        <w:rPr>
          <w:spacing w:val="-14"/>
        </w:rPr>
        <w:t xml:space="preserve"> </w:t>
      </w:r>
      <w:r>
        <w:t>chapters</w:t>
      </w:r>
      <w:r>
        <w:rPr>
          <w:spacing w:val="-13"/>
        </w:rPr>
        <w:t xml:space="preserve"> </w:t>
      </w:r>
      <w:r>
        <w:t>where</w:t>
      </w:r>
      <w:r>
        <w:rPr>
          <w:spacing w:val="-14"/>
        </w:rPr>
        <w:t xml:space="preserve"> </w:t>
      </w:r>
      <w:r>
        <w:t>they</w:t>
      </w:r>
      <w:r>
        <w:rPr>
          <w:spacing w:val="-13"/>
        </w:rPr>
        <w:t xml:space="preserve"> </w:t>
      </w:r>
      <w:r>
        <w:t>are</w:t>
      </w:r>
      <w:r>
        <w:rPr>
          <w:spacing w:val="-13"/>
        </w:rPr>
        <w:t xml:space="preserve"> </w:t>
      </w:r>
      <w:r>
        <w:t>further expanded</w:t>
      </w:r>
      <w:r>
        <w:rPr>
          <w:spacing w:val="-2"/>
        </w:rPr>
        <w:t xml:space="preserve"> </w:t>
      </w:r>
      <w:r>
        <w:t>upon.</w:t>
      </w:r>
    </w:p>
    <w:p w14:paraId="0ED95D33" w14:textId="77777777" w:rsidR="000B7C2D" w:rsidRDefault="000B7C2D" w:rsidP="003B667E">
      <w:pPr>
        <w:pStyle w:val="Body"/>
      </w:pPr>
    </w:p>
    <w:p w14:paraId="43D92786" w14:textId="77777777" w:rsidR="000B7C2D" w:rsidRPr="003B667E" w:rsidRDefault="003B667E" w:rsidP="003B667E">
      <w:pPr>
        <w:pStyle w:val="Heading1"/>
      </w:pPr>
      <w:r w:rsidRPr="003B667E">
        <w:rPr>
          <w:caps w:val="0"/>
        </w:rPr>
        <w:t>GLOSSARY</w:t>
      </w:r>
    </w:p>
    <w:p w14:paraId="7CCE09C8" w14:textId="77777777" w:rsidR="000B7C2D" w:rsidRDefault="000B7C2D" w:rsidP="003B667E">
      <w:pPr>
        <w:pStyle w:val="BibEntry"/>
      </w:pPr>
      <w:r>
        <w:rPr>
          <w:b/>
        </w:rPr>
        <w:t xml:space="preserve">Accidentals </w:t>
      </w:r>
      <w:r>
        <w:t>– notes that are not normally found in a given</w:t>
      </w:r>
      <w:r>
        <w:rPr>
          <w:spacing w:val="-27"/>
        </w:rPr>
        <w:t xml:space="preserve"> </w:t>
      </w:r>
      <w:r>
        <w:t>key</w:t>
      </w:r>
    </w:p>
    <w:p w14:paraId="075A3027" w14:textId="77777777" w:rsidR="000B7C2D" w:rsidRDefault="000B7C2D" w:rsidP="003B667E">
      <w:pPr>
        <w:pStyle w:val="BibEntry"/>
      </w:pPr>
      <w:r>
        <w:rPr>
          <w:b/>
        </w:rPr>
        <w:t>Acoustics</w:t>
      </w:r>
      <w:r>
        <w:rPr>
          <w:b/>
          <w:spacing w:val="-8"/>
        </w:rPr>
        <w:t xml:space="preserve"> </w:t>
      </w:r>
      <w:r>
        <w:t>–</w:t>
      </w:r>
      <w:r>
        <w:rPr>
          <w:spacing w:val="-5"/>
        </w:rPr>
        <w:t xml:space="preserve"> </w:t>
      </w:r>
      <w:r>
        <w:t>the</w:t>
      </w:r>
      <w:r>
        <w:rPr>
          <w:spacing w:val="-5"/>
        </w:rPr>
        <w:t xml:space="preserve"> </w:t>
      </w:r>
      <w:r>
        <w:t>study</w:t>
      </w:r>
      <w:r>
        <w:rPr>
          <w:spacing w:val="-5"/>
        </w:rPr>
        <w:t xml:space="preserve"> </w:t>
      </w:r>
      <w:r>
        <w:t>of</w:t>
      </w:r>
      <w:r>
        <w:rPr>
          <w:spacing w:val="-5"/>
        </w:rPr>
        <w:t xml:space="preserve"> </w:t>
      </w:r>
      <w:r>
        <w:t>how</w:t>
      </w:r>
      <w:r>
        <w:rPr>
          <w:spacing w:val="-5"/>
        </w:rPr>
        <w:t xml:space="preserve"> </w:t>
      </w:r>
      <w:r>
        <w:t>sound</w:t>
      </w:r>
      <w:r>
        <w:rPr>
          <w:spacing w:val="-5"/>
        </w:rPr>
        <w:t xml:space="preserve"> </w:t>
      </w:r>
      <w:r>
        <w:t>behaves</w:t>
      </w:r>
      <w:r>
        <w:rPr>
          <w:spacing w:val="-4"/>
        </w:rPr>
        <w:t xml:space="preserve"> </w:t>
      </w:r>
      <w:r>
        <w:t>in</w:t>
      </w:r>
      <w:r>
        <w:rPr>
          <w:spacing w:val="-5"/>
        </w:rPr>
        <w:t xml:space="preserve"> </w:t>
      </w:r>
      <w:r>
        <w:t>physical</w:t>
      </w:r>
      <w:r>
        <w:rPr>
          <w:spacing w:val="-5"/>
        </w:rPr>
        <w:t xml:space="preserve"> </w:t>
      </w:r>
      <w:r>
        <w:t>spaces</w:t>
      </w:r>
    </w:p>
    <w:p w14:paraId="29F5EA43" w14:textId="77777777" w:rsidR="000B7C2D" w:rsidRDefault="000B7C2D" w:rsidP="003B667E">
      <w:pPr>
        <w:pStyle w:val="BibEntry"/>
      </w:pPr>
      <w:r>
        <w:rPr>
          <w:b/>
        </w:rPr>
        <w:t xml:space="preserve">Acoustical Engineer </w:t>
      </w:r>
      <w:r>
        <w:t>– a person who works in the area of acoustic technology</w:t>
      </w:r>
    </w:p>
    <w:p w14:paraId="5A28D89E" w14:textId="77777777" w:rsidR="000B7C2D" w:rsidRDefault="000B7C2D" w:rsidP="003B667E">
      <w:pPr>
        <w:pStyle w:val="BibEntry"/>
      </w:pPr>
      <w:r>
        <w:rPr>
          <w:b/>
        </w:rPr>
        <w:t xml:space="preserve">Acoustician </w:t>
      </w:r>
      <w:r>
        <w:t>– a person who studies the theory and science of acoustics</w:t>
      </w:r>
    </w:p>
    <w:p w14:paraId="6C0AFBCA" w14:textId="77777777" w:rsidR="000B7C2D" w:rsidRDefault="000B7C2D" w:rsidP="003B667E">
      <w:pPr>
        <w:pStyle w:val="BibEntry"/>
      </w:pPr>
      <w:r>
        <w:rPr>
          <w:b/>
        </w:rPr>
        <w:t xml:space="preserve">Amplitude </w:t>
      </w:r>
      <w:r>
        <w:t>– refers to how high the wave form appears to vibrate above zero when seen on an oscilloscope; louder sounds create higher oscilloscope amplitude readings</w:t>
      </w:r>
    </w:p>
    <w:p w14:paraId="7C6A5EC7" w14:textId="77777777" w:rsidR="000B7C2D" w:rsidRDefault="000B7C2D" w:rsidP="003B667E">
      <w:pPr>
        <w:pStyle w:val="BibEntry"/>
        <w:rPr>
          <w:i/>
        </w:rPr>
      </w:pPr>
      <w:r>
        <w:rPr>
          <w:b/>
        </w:rPr>
        <w:t xml:space="preserve">Bar </w:t>
      </w:r>
      <w:r>
        <w:t xml:space="preserve">– see </w:t>
      </w:r>
      <w:r>
        <w:rPr>
          <w:i/>
        </w:rPr>
        <w:t>measure</w:t>
      </w:r>
    </w:p>
    <w:p w14:paraId="17C2F5CD" w14:textId="77777777" w:rsidR="000B7C2D" w:rsidRDefault="000B7C2D" w:rsidP="003B667E">
      <w:pPr>
        <w:pStyle w:val="BibEntry"/>
      </w:pPr>
      <w:r>
        <w:rPr>
          <w:b/>
        </w:rPr>
        <w:t xml:space="preserve">Beat </w:t>
      </w:r>
      <w:r>
        <w:t>– the basic unit of time in music</w:t>
      </w:r>
    </w:p>
    <w:p w14:paraId="2D5C768A" w14:textId="77777777" w:rsidR="000B7C2D" w:rsidRDefault="000B7C2D" w:rsidP="003B667E">
      <w:pPr>
        <w:pStyle w:val="BibEntry"/>
      </w:pPr>
      <w:r>
        <w:rPr>
          <w:b/>
        </w:rPr>
        <w:t xml:space="preserve">Brass </w:t>
      </w:r>
      <w:r>
        <w:t>– instruments traditionally made of brass or another metal (and thus often producing</w:t>
      </w:r>
      <w:r>
        <w:rPr>
          <w:spacing w:val="-5"/>
        </w:rPr>
        <w:t xml:space="preserve"> </w:t>
      </w:r>
      <w:r>
        <w:t>a</w:t>
      </w:r>
      <w:r>
        <w:rPr>
          <w:spacing w:val="-5"/>
        </w:rPr>
        <w:t xml:space="preserve"> </w:t>
      </w:r>
      <w:r>
        <w:t>“bright”</w:t>
      </w:r>
      <w:r>
        <w:rPr>
          <w:spacing w:val="-4"/>
        </w:rPr>
        <w:t xml:space="preserve"> </w:t>
      </w:r>
      <w:r>
        <w:t>or</w:t>
      </w:r>
      <w:r>
        <w:rPr>
          <w:spacing w:val="-5"/>
        </w:rPr>
        <w:t xml:space="preserve"> </w:t>
      </w:r>
      <w:r>
        <w:t>“brassy”</w:t>
      </w:r>
      <w:r>
        <w:rPr>
          <w:spacing w:val="-4"/>
        </w:rPr>
        <w:t xml:space="preserve"> </w:t>
      </w:r>
      <w:r>
        <w:t>tone)</w:t>
      </w:r>
      <w:r>
        <w:rPr>
          <w:spacing w:val="-5"/>
        </w:rPr>
        <w:t xml:space="preserve"> </w:t>
      </w:r>
      <w:r>
        <w:t>whose</w:t>
      </w:r>
      <w:r>
        <w:rPr>
          <w:spacing w:val="-4"/>
        </w:rPr>
        <w:t xml:space="preserve"> </w:t>
      </w:r>
      <w:r>
        <w:t>sound</w:t>
      </w:r>
      <w:r>
        <w:rPr>
          <w:spacing w:val="-5"/>
        </w:rPr>
        <w:t xml:space="preserve"> </w:t>
      </w:r>
      <w:r>
        <w:t>is</w:t>
      </w:r>
      <w:r>
        <w:rPr>
          <w:spacing w:val="-4"/>
        </w:rPr>
        <w:t xml:space="preserve"> </w:t>
      </w:r>
      <w:r>
        <w:t>generated</w:t>
      </w:r>
      <w:r>
        <w:rPr>
          <w:spacing w:val="-5"/>
        </w:rPr>
        <w:t xml:space="preserve"> </w:t>
      </w:r>
      <w:r>
        <w:t>by</w:t>
      </w:r>
      <w:r>
        <w:rPr>
          <w:spacing w:val="-4"/>
        </w:rPr>
        <w:t xml:space="preserve"> </w:t>
      </w:r>
      <w:r>
        <w:t>blowing</w:t>
      </w:r>
      <w:r>
        <w:rPr>
          <w:spacing w:val="-5"/>
        </w:rPr>
        <w:t xml:space="preserve"> </w:t>
      </w:r>
      <w:r>
        <w:t>into</w:t>
      </w:r>
      <w:r>
        <w:rPr>
          <w:spacing w:val="-4"/>
        </w:rPr>
        <w:t xml:space="preserve"> </w:t>
      </w:r>
      <w:r>
        <w:t>a mouthpiece that is attached to a coiled</w:t>
      </w:r>
      <w:r>
        <w:rPr>
          <w:spacing w:val="-6"/>
        </w:rPr>
        <w:t xml:space="preserve"> </w:t>
      </w:r>
      <w:r>
        <w:t>tube</w:t>
      </w:r>
    </w:p>
    <w:p w14:paraId="4F3C6765" w14:textId="77777777" w:rsidR="000B7C2D" w:rsidRDefault="000B7C2D" w:rsidP="003B667E">
      <w:pPr>
        <w:pStyle w:val="BibEntry"/>
      </w:pPr>
      <w:r>
        <w:rPr>
          <w:b/>
        </w:rPr>
        <w:t xml:space="preserve">Chord </w:t>
      </w:r>
      <w:r>
        <w:t>– the simultaneous sounding of three or more pitches; like intervals, chords can be consonant or dissonant</w:t>
      </w:r>
    </w:p>
    <w:p w14:paraId="5B5770AC" w14:textId="77777777" w:rsidR="000B7C2D" w:rsidRDefault="000B7C2D" w:rsidP="003B667E">
      <w:pPr>
        <w:pStyle w:val="BibEntry"/>
      </w:pPr>
      <w:r>
        <w:rPr>
          <w:b/>
        </w:rPr>
        <w:t xml:space="preserve">Chord Progression </w:t>
      </w:r>
      <w:r>
        <w:t>– a series of chords</w:t>
      </w:r>
    </w:p>
    <w:p w14:paraId="448A4E4D" w14:textId="77777777" w:rsidR="000B7C2D" w:rsidRDefault="000B7C2D" w:rsidP="003B667E">
      <w:pPr>
        <w:pStyle w:val="BibEntry"/>
      </w:pPr>
      <w:r>
        <w:rPr>
          <w:b/>
        </w:rPr>
        <w:t xml:space="preserve">Chromatic </w:t>
      </w:r>
      <w:r>
        <w:t>– musical pitches which move up or down by successive half-steps</w:t>
      </w:r>
    </w:p>
    <w:p w14:paraId="08EAB552" w14:textId="77777777" w:rsidR="000B7C2D" w:rsidRDefault="000B7C2D" w:rsidP="003B667E">
      <w:pPr>
        <w:pStyle w:val="BibEntry"/>
      </w:pPr>
      <w:r>
        <w:rPr>
          <w:b/>
        </w:rPr>
        <w:t xml:space="preserve">Composition </w:t>
      </w:r>
      <w:r>
        <w:t>– the process whereby a musician notates musical ideas using a system of symbols or using some other form of recording</w:t>
      </w:r>
    </w:p>
    <w:p w14:paraId="2F3AB9FF" w14:textId="77777777" w:rsidR="000B7C2D" w:rsidRDefault="000B7C2D" w:rsidP="003B667E">
      <w:pPr>
        <w:pStyle w:val="BibEntry"/>
      </w:pPr>
      <w:r>
        <w:rPr>
          <w:b/>
        </w:rPr>
        <w:t xml:space="preserve">Conjunct </w:t>
      </w:r>
      <w:r>
        <w:t>– a melody that moves mostly by step, in a smooth manner</w:t>
      </w:r>
    </w:p>
    <w:p w14:paraId="7AFE2FBE" w14:textId="77777777" w:rsidR="000B7C2D" w:rsidRDefault="000B7C2D" w:rsidP="003B667E">
      <w:pPr>
        <w:pStyle w:val="BibEntry"/>
      </w:pPr>
      <w:r>
        <w:rPr>
          <w:b/>
        </w:rPr>
        <w:lastRenderedPageBreak/>
        <w:t xml:space="preserve">Consonant – </w:t>
      </w:r>
      <w:r>
        <w:t>(adjective) term used to describe intervals and chords that tend to sound sweet and pleasing to our ears; consonance (noun), as opposed to dissonance, is stable and needs no resolution.</w:t>
      </w:r>
    </w:p>
    <w:p w14:paraId="047A9080" w14:textId="77777777" w:rsidR="000B7C2D" w:rsidRDefault="000B7C2D" w:rsidP="003B667E">
      <w:pPr>
        <w:pStyle w:val="BibEntry"/>
      </w:pPr>
      <w:r>
        <w:rPr>
          <w:b/>
        </w:rPr>
        <w:t xml:space="preserve">Cycles per Second (cps) </w:t>
      </w:r>
      <w:r>
        <w:t>– a definition of frequency of vibration; replaced by Hertz in 1960</w:t>
      </w:r>
    </w:p>
    <w:p w14:paraId="6D06375E" w14:textId="77777777" w:rsidR="000B7C2D" w:rsidRDefault="000B7C2D" w:rsidP="003B667E">
      <w:pPr>
        <w:pStyle w:val="BibEntry"/>
      </w:pPr>
      <w:r>
        <w:rPr>
          <w:b/>
        </w:rPr>
        <w:t xml:space="preserve">Disjunct </w:t>
      </w:r>
      <w:r>
        <w:t>– a melody with wide leaps and rapid changes in direction</w:t>
      </w:r>
    </w:p>
    <w:p w14:paraId="22870C2F" w14:textId="77777777" w:rsidR="000B7C2D" w:rsidRDefault="000B7C2D" w:rsidP="003B667E">
      <w:pPr>
        <w:pStyle w:val="BibEntry"/>
      </w:pPr>
      <w:r>
        <w:rPr>
          <w:b/>
        </w:rPr>
        <w:t xml:space="preserve">Dissonant </w:t>
      </w:r>
      <w:r>
        <w:t>– (adjective) intervals and chords that tend to sound harsh to our ears; dissonance</w:t>
      </w:r>
      <w:r>
        <w:rPr>
          <w:spacing w:val="-6"/>
        </w:rPr>
        <w:t xml:space="preserve"> </w:t>
      </w:r>
      <w:r>
        <w:t>(noun)</w:t>
      </w:r>
      <w:r>
        <w:rPr>
          <w:spacing w:val="-5"/>
        </w:rPr>
        <w:t xml:space="preserve"> </w:t>
      </w:r>
      <w:r>
        <w:t>is</w:t>
      </w:r>
      <w:r>
        <w:rPr>
          <w:spacing w:val="-6"/>
        </w:rPr>
        <w:t xml:space="preserve"> </w:t>
      </w:r>
      <w:r>
        <w:t>often</w:t>
      </w:r>
      <w:r>
        <w:rPr>
          <w:spacing w:val="-5"/>
        </w:rPr>
        <w:t xml:space="preserve"> </w:t>
      </w:r>
      <w:r>
        <w:t>used</w:t>
      </w:r>
      <w:r>
        <w:rPr>
          <w:spacing w:val="-5"/>
        </w:rPr>
        <w:t xml:space="preserve"> </w:t>
      </w:r>
      <w:r>
        <w:t>to</w:t>
      </w:r>
      <w:r>
        <w:rPr>
          <w:spacing w:val="-6"/>
        </w:rPr>
        <w:t xml:space="preserve"> </w:t>
      </w:r>
      <w:r>
        <w:t>create</w:t>
      </w:r>
      <w:r>
        <w:rPr>
          <w:spacing w:val="-5"/>
        </w:rPr>
        <w:t xml:space="preserve"> </w:t>
      </w:r>
      <w:r>
        <w:t>tension</w:t>
      </w:r>
      <w:r>
        <w:rPr>
          <w:spacing w:val="-5"/>
        </w:rPr>
        <w:t xml:space="preserve"> </w:t>
      </w:r>
      <w:r>
        <w:t>and</w:t>
      </w:r>
      <w:r>
        <w:rPr>
          <w:spacing w:val="-6"/>
        </w:rPr>
        <w:t xml:space="preserve"> </w:t>
      </w:r>
      <w:r>
        <w:t>instability,</w:t>
      </w:r>
      <w:r>
        <w:rPr>
          <w:spacing w:val="-5"/>
        </w:rPr>
        <w:t xml:space="preserve"> </w:t>
      </w:r>
      <w:r>
        <w:t>and</w:t>
      </w:r>
      <w:r>
        <w:rPr>
          <w:spacing w:val="-5"/>
        </w:rPr>
        <w:t xml:space="preserve"> </w:t>
      </w:r>
      <w:r>
        <w:t>the</w:t>
      </w:r>
      <w:r>
        <w:rPr>
          <w:spacing w:val="-6"/>
        </w:rPr>
        <w:t xml:space="preserve"> </w:t>
      </w:r>
      <w:r>
        <w:t>interplay between dissonance and consonance provides a sense of harmonic and melodic motion in</w:t>
      </w:r>
      <w:r>
        <w:rPr>
          <w:spacing w:val="-1"/>
        </w:rPr>
        <w:t xml:space="preserve"> </w:t>
      </w:r>
      <w:r>
        <w:t>music</w:t>
      </w:r>
    </w:p>
    <w:p w14:paraId="31EB2471" w14:textId="77777777" w:rsidR="000B7C2D" w:rsidRDefault="000B7C2D" w:rsidP="003B667E">
      <w:pPr>
        <w:pStyle w:val="BibEntry"/>
      </w:pPr>
      <w:r>
        <w:rPr>
          <w:b/>
        </w:rPr>
        <w:t xml:space="preserve">Dynamic </w:t>
      </w:r>
      <w:r>
        <w:t>– the variation in the volume of musical sound (the amplitude of the sound waves)</w:t>
      </w:r>
    </w:p>
    <w:p w14:paraId="24E1D3D3" w14:textId="77777777" w:rsidR="000B7C2D" w:rsidRDefault="000B7C2D" w:rsidP="003B667E">
      <w:pPr>
        <w:pStyle w:val="BibEntry"/>
      </w:pPr>
      <w:r>
        <w:rPr>
          <w:b/>
        </w:rPr>
        <w:t xml:space="preserve">Equalization (EQ) </w:t>
      </w:r>
      <w:r>
        <w:t>– the process of raising or lowering different frequencies of sound, either in a recording, or within a tone (overtones)</w:t>
      </w:r>
    </w:p>
    <w:p w14:paraId="06881827" w14:textId="77777777" w:rsidR="000B7C2D" w:rsidRDefault="000B7C2D" w:rsidP="003B667E">
      <w:pPr>
        <w:pStyle w:val="BibEntry"/>
      </w:pPr>
      <w:r>
        <w:rPr>
          <w:b/>
        </w:rPr>
        <w:t xml:space="preserve">Form – </w:t>
      </w:r>
      <w:r>
        <w:t>the structure of the phrases and sections within a musical composition (Does it repeat?)</w:t>
      </w:r>
    </w:p>
    <w:p w14:paraId="2E13431F" w14:textId="77777777" w:rsidR="000B7C2D" w:rsidRDefault="000B7C2D" w:rsidP="003B667E">
      <w:pPr>
        <w:pStyle w:val="BibEntry"/>
      </w:pPr>
      <w:r>
        <w:rPr>
          <w:b/>
        </w:rPr>
        <w:t xml:space="preserve">Frequency </w:t>
      </w:r>
      <w:r>
        <w:t>– how quickly or slowly a medium (solid, liquid, gas) vibrates and produces a</w:t>
      </w:r>
      <w:r>
        <w:rPr>
          <w:spacing w:val="-1"/>
        </w:rPr>
        <w:t xml:space="preserve"> </w:t>
      </w:r>
      <w:r>
        <w:t>sound</w:t>
      </w:r>
    </w:p>
    <w:p w14:paraId="3402C385" w14:textId="77777777" w:rsidR="000B7C2D" w:rsidRDefault="000B7C2D" w:rsidP="003B667E">
      <w:pPr>
        <w:pStyle w:val="BibEntry"/>
      </w:pPr>
      <w:r>
        <w:rPr>
          <w:b/>
        </w:rPr>
        <w:t xml:space="preserve">Fundamental Pitch </w:t>
      </w:r>
      <w:r>
        <w:t>– the lowest pitch in the harmonic series</w:t>
      </w:r>
    </w:p>
    <w:p w14:paraId="69139530" w14:textId="77777777" w:rsidR="000B7C2D" w:rsidRDefault="000B7C2D" w:rsidP="003B667E">
      <w:pPr>
        <w:pStyle w:val="BibEntry"/>
      </w:pPr>
      <w:r>
        <w:rPr>
          <w:b/>
        </w:rPr>
        <w:t xml:space="preserve">Guido of Arezzo </w:t>
      </w:r>
      <w:r>
        <w:t>– a medieval music theorist who developed a system of lines and spaces that enabled musicians to notate the specific notes in a melody</w:t>
      </w:r>
    </w:p>
    <w:p w14:paraId="2F4F4468" w14:textId="77777777" w:rsidR="000B7C2D" w:rsidRDefault="000B7C2D" w:rsidP="003B667E">
      <w:pPr>
        <w:pStyle w:val="BibEntry"/>
      </w:pPr>
      <w:r>
        <w:rPr>
          <w:b/>
        </w:rPr>
        <w:t xml:space="preserve">Improvisation </w:t>
      </w:r>
      <w:r>
        <w:t>– the process whereby musicians create music spontaneously using the elements of music as building blocks</w:t>
      </w:r>
    </w:p>
    <w:p w14:paraId="0F0007D3" w14:textId="77777777" w:rsidR="000B7C2D" w:rsidRDefault="000B7C2D" w:rsidP="003B667E">
      <w:pPr>
        <w:pStyle w:val="BibEntry"/>
      </w:pPr>
      <w:r>
        <w:rPr>
          <w:b/>
        </w:rPr>
        <w:t xml:space="preserve">Instrumentation </w:t>
      </w:r>
      <w:r>
        <w:t>– the instruments comprising a musical group (including the human voice)</w:t>
      </w:r>
    </w:p>
    <w:p w14:paraId="0F38EC6B" w14:textId="77777777" w:rsidR="000B7C2D" w:rsidRDefault="000B7C2D" w:rsidP="003B667E">
      <w:pPr>
        <w:pStyle w:val="BibEntry"/>
      </w:pPr>
      <w:r>
        <w:rPr>
          <w:b/>
        </w:rPr>
        <w:t xml:space="preserve">Interval </w:t>
      </w:r>
      <w:r>
        <w:t>– the distance in pitch between any two notes</w:t>
      </w:r>
    </w:p>
    <w:p w14:paraId="15D27248" w14:textId="77777777" w:rsidR="000B7C2D" w:rsidRDefault="000B7C2D" w:rsidP="003B667E">
      <w:pPr>
        <w:pStyle w:val="BibEntry"/>
      </w:pPr>
      <w:r>
        <w:rPr>
          <w:b/>
        </w:rPr>
        <w:t xml:space="preserve">Harmony </w:t>
      </w:r>
      <w:r>
        <w:t>– any simultaneous combination of tones and the rules governing those combinations (the way a melody is accompanied is also another way to define harmony)</w:t>
      </w:r>
    </w:p>
    <w:p w14:paraId="4576EA7B" w14:textId="77777777" w:rsidR="000B7C2D" w:rsidRDefault="000B7C2D" w:rsidP="003B667E">
      <w:pPr>
        <w:pStyle w:val="BibEntry"/>
      </w:pPr>
      <w:r>
        <w:rPr>
          <w:b/>
        </w:rPr>
        <w:t xml:space="preserve">Hertz (Hz) </w:t>
      </w:r>
      <w:r>
        <w:t>– the unit of frequency defined as one cycle per second and named after Heinrich Hertz (1957-1894) in 1960</w:t>
      </w:r>
    </w:p>
    <w:p w14:paraId="7E0E3E9B" w14:textId="77777777" w:rsidR="000B7C2D" w:rsidRDefault="000B7C2D" w:rsidP="003B667E">
      <w:pPr>
        <w:pStyle w:val="BibEntry"/>
      </w:pPr>
      <w:r>
        <w:rPr>
          <w:b/>
        </w:rPr>
        <w:t xml:space="preserve">Homophonic – </w:t>
      </w:r>
      <w:r>
        <w:t>musical texture comprised of one melodic line accompanied by chords</w:t>
      </w:r>
    </w:p>
    <w:p w14:paraId="0384BCEB" w14:textId="77777777" w:rsidR="000B7C2D" w:rsidRDefault="000B7C2D" w:rsidP="003B667E">
      <w:pPr>
        <w:pStyle w:val="BibEntry"/>
      </w:pPr>
      <w:r>
        <w:rPr>
          <w:b/>
        </w:rPr>
        <w:t xml:space="preserve">Key </w:t>
      </w:r>
      <w:r>
        <w:t>– the set of pitches on which a composition is based</w:t>
      </w:r>
    </w:p>
    <w:p w14:paraId="1650398C" w14:textId="77777777" w:rsidR="000B7C2D" w:rsidRDefault="000B7C2D" w:rsidP="003B667E">
      <w:pPr>
        <w:pStyle w:val="BibEntry"/>
      </w:pPr>
      <w:r>
        <w:rPr>
          <w:b/>
        </w:rPr>
        <w:lastRenderedPageBreak/>
        <w:t xml:space="preserve">Keyboard </w:t>
      </w:r>
      <w:r>
        <w:t>– instruments that are characterized by keyboards, such as the piano, organ, vibraphone, and accordion</w:t>
      </w:r>
    </w:p>
    <w:p w14:paraId="1EBC6FDA" w14:textId="77777777" w:rsidR="000B7C2D" w:rsidRDefault="000B7C2D" w:rsidP="003B667E">
      <w:pPr>
        <w:pStyle w:val="BibEntry"/>
      </w:pPr>
      <w:r>
        <w:rPr>
          <w:b/>
        </w:rPr>
        <w:t xml:space="preserve">Measure </w:t>
      </w:r>
      <w:r>
        <w:t>– a unit of time that contains a specific number of beats defined by the meter/ time signature</w:t>
      </w:r>
    </w:p>
    <w:p w14:paraId="3E1BB651" w14:textId="77777777" w:rsidR="000B7C2D" w:rsidRDefault="000B7C2D" w:rsidP="003B667E">
      <w:pPr>
        <w:pStyle w:val="BibEntry"/>
      </w:pPr>
      <w:r>
        <w:rPr>
          <w:b/>
        </w:rPr>
        <w:t xml:space="preserve">Melody </w:t>
      </w:r>
      <w:r>
        <w:t>– a succession of single tones in musical compositions</w:t>
      </w:r>
    </w:p>
    <w:p w14:paraId="482E1D23" w14:textId="77777777" w:rsidR="000B7C2D" w:rsidRDefault="000B7C2D" w:rsidP="003B667E">
      <w:pPr>
        <w:pStyle w:val="BibEntry"/>
      </w:pPr>
      <w:r>
        <w:rPr>
          <w:b/>
        </w:rPr>
        <w:t xml:space="preserve">Meter </w:t>
      </w:r>
      <w:r>
        <w:t>– the way in which the beats are grouped together in a piece</w:t>
      </w:r>
    </w:p>
    <w:p w14:paraId="2C20AE25" w14:textId="77777777" w:rsidR="000B7C2D" w:rsidRDefault="000B7C2D" w:rsidP="003B667E">
      <w:pPr>
        <w:pStyle w:val="BibEntry"/>
      </w:pPr>
      <w:r>
        <w:rPr>
          <w:b/>
        </w:rPr>
        <w:t xml:space="preserve">Monophonic </w:t>
      </w:r>
      <w:r>
        <w:t>– musical texture comprised of one melodic line; a melodic line may be sung by one person or 100 people</w:t>
      </w:r>
    </w:p>
    <w:p w14:paraId="7CC58087" w14:textId="77777777" w:rsidR="000B7C2D" w:rsidRDefault="000B7C2D" w:rsidP="003B667E">
      <w:pPr>
        <w:pStyle w:val="BibEntry"/>
      </w:pPr>
      <w:r>
        <w:rPr>
          <w:b/>
        </w:rPr>
        <w:t xml:space="preserve">Motive </w:t>
      </w:r>
      <w:r>
        <w:t>– the smallest musical unit of a melody, generally a single rhythm of two or three pitches</w:t>
      </w:r>
    </w:p>
    <w:p w14:paraId="3FE0B8FF" w14:textId="77777777" w:rsidR="000B7C2D" w:rsidRDefault="000B7C2D" w:rsidP="003B667E">
      <w:pPr>
        <w:pStyle w:val="BibEntry"/>
      </w:pPr>
      <w:r>
        <w:rPr>
          <w:b/>
        </w:rPr>
        <w:t xml:space="preserve">Music – </w:t>
      </w:r>
      <w:r>
        <w:t>sound and silence organized in time</w:t>
      </w:r>
    </w:p>
    <w:p w14:paraId="2B25F584" w14:textId="77777777" w:rsidR="000B7C2D" w:rsidRDefault="000B7C2D" w:rsidP="003B667E">
      <w:pPr>
        <w:pStyle w:val="BibEntry"/>
      </w:pPr>
      <w:r>
        <w:rPr>
          <w:b/>
        </w:rPr>
        <w:t xml:space="preserve">Noise </w:t>
      </w:r>
      <w:r>
        <w:t>– a disorganized sound with no observable pitch</w:t>
      </w:r>
    </w:p>
    <w:p w14:paraId="6A488B7D" w14:textId="77777777" w:rsidR="000B7C2D" w:rsidRDefault="000B7C2D" w:rsidP="003B667E">
      <w:pPr>
        <w:pStyle w:val="BibEntry"/>
      </w:pPr>
      <w:r>
        <w:rPr>
          <w:b/>
        </w:rPr>
        <w:t>Octave</w:t>
      </w:r>
      <w:r>
        <w:rPr>
          <w:b/>
          <w:spacing w:val="-14"/>
        </w:rPr>
        <w:t xml:space="preserve"> </w:t>
      </w:r>
      <w:r>
        <w:t>–</w:t>
      </w:r>
      <w:r>
        <w:rPr>
          <w:spacing w:val="-10"/>
        </w:rPr>
        <w:t xml:space="preserve"> </w:t>
      </w:r>
      <w:r>
        <w:t>the</w:t>
      </w:r>
      <w:r>
        <w:rPr>
          <w:spacing w:val="-10"/>
        </w:rPr>
        <w:t xml:space="preserve"> </w:t>
      </w:r>
      <w:r>
        <w:t>distance</w:t>
      </w:r>
      <w:r>
        <w:rPr>
          <w:spacing w:val="-10"/>
        </w:rPr>
        <w:t xml:space="preserve"> </w:t>
      </w:r>
      <w:r>
        <w:t>between</w:t>
      </w:r>
      <w:r>
        <w:rPr>
          <w:spacing w:val="-10"/>
        </w:rPr>
        <w:t xml:space="preserve"> </w:t>
      </w:r>
      <w:r>
        <w:t>two</w:t>
      </w:r>
      <w:r>
        <w:rPr>
          <w:spacing w:val="-11"/>
        </w:rPr>
        <w:t xml:space="preserve"> </w:t>
      </w:r>
      <w:r>
        <w:t>musical</w:t>
      </w:r>
      <w:r>
        <w:rPr>
          <w:spacing w:val="-10"/>
        </w:rPr>
        <w:t xml:space="preserve"> </w:t>
      </w:r>
      <w:r>
        <w:t>pitches</w:t>
      </w:r>
      <w:r>
        <w:rPr>
          <w:spacing w:val="-10"/>
        </w:rPr>
        <w:t xml:space="preserve"> </w:t>
      </w:r>
      <w:r>
        <w:t>where</w:t>
      </w:r>
      <w:r>
        <w:rPr>
          <w:spacing w:val="-10"/>
        </w:rPr>
        <w:t xml:space="preserve"> </w:t>
      </w:r>
      <w:r>
        <w:t>the</w:t>
      </w:r>
      <w:r>
        <w:rPr>
          <w:spacing w:val="-10"/>
        </w:rPr>
        <w:t xml:space="preserve"> </w:t>
      </w:r>
      <w:r>
        <w:t>higher</w:t>
      </w:r>
      <w:r>
        <w:rPr>
          <w:spacing w:val="-10"/>
        </w:rPr>
        <w:t xml:space="preserve"> </w:t>
      </w:r>
      <w:r>
        <w:t>pitch</w:t>
      </w:r>
      <w:r>
        <w:rPr>
          <w:spacing w:val="-11"/>
        </w:rPr>
        <w:t xml:space="preserve"> </w:t>
      </w:r>
      <w:r>
        <w:t>vibrates</w:t>
      </w:r>
      <w:r>
        <w:rPr>
          <w:spacing w:val="-10"/>
        </w:rPr>
        <w:t xml:space="preserve"> </w:t>
      </w:r>
      <w:r>
        <w:t>exactly twice as many times per second as the</w:t>
      </w:r>
      <w:r>
        <w:rPr>
          <w:spacing w:val="-8"/>
        </w:rPr>
        <w:t xml:space="preserve"> </w:t>
      </w:r>
      <w:r>
        <w:t>lower</w:t>
      </w:r>
    </w:p>
    <w:p w14:paraId="7C1C1FA3" w14:textId="77777777" w:rsidR="000B7C2D" w:rsidRDefault="000B7C2D" w:rsidP="003B667E">
      <w:pPr>
        <w:pStyle w:val="BibEntry"/>
      </w:pPr>
      <w:r>
        <w:rPr>
          <w:b/>
        </w:rPr>
        <w:t xml:space="preserve">Oscilloscope </w:t>
      </w:r>
      <w:r>
        <w:t>an electronic device that displays a visual representation of the different types of sound waves</w:t>
      </w:r>
    </w:p>
    <w:p w14:paraId="5DF69943" w14:textId="77777777" w:rsidR="000B7C2D" w:rsidRDefault="000B7C2D" w:rsidP="003B667E">
      <w:pPr>
        <w:pStyle w:val="BibEntry"/>
      </w:pPr>
      <w:r>
        <w:rPr>
          <w:b/>
        </w:rPr>
        <w:t xml:space="preserve">Overtones </w:t>
      </w:r>
      <w:r>
        <w:t>(also known as harmonics) – a musical tone heard above a fundamental pitch</w:t>
      </w:r>
    </w:p>
    <w:p w14:paraId="586292A7" w14:textId="77777777" w:rsidR="000B7C2D" w:rsidRDefault="000B7C2D" w:rsidP="003B667E">
      <w:pPr>
        <w:pStyle w:val="BibEntry"/>
      </w:pPr>
      <w:r>
        <w:rPr>
          <w:b/>
        </w:rPr>
        <w:t xml:space="preserve">Partials </w:t>
      </w:r>
      <w:r>
        <w:t>– the sounds of different frequency that naturally occur above a fundamental (primary) tone</w:t>
      </w:r>
    </w:p>
    <w:p w14:paraId="58A0FF69" w14:textId="77777777" w:rsidR="000B7C2D" w:rsidRDefault="000B7C2D" w:rsidP="003B667E">
      <w:pPr>
        <w:pStyle w:val="BibEntry"/>
      </w:pPr>
      <w:r>
        <w:rPr>
          <w:b/>
        </w:rPr>
        <w:t xml:space="preserve">Percussion </w:t>
      </w:r>
      <w:r>
        <w:t>– instruments that are typically hit or struck by the hand, with sticks, or with hammers or that are shaken or rubbed by hand</w:t>
      </w:r>
    </w:p>
    <w:p w14:paraId="33734AD1" w14:textId="77777777" w:rsidR="000B7C2D" w:rsidRDefault="000B7C2D" w:rsidP="003B667E">
      <w:pPr>
        <w:pStyle w:val="BibEntry"/>
      </w:pPr>
      <w:r>
        <w:rPr>
          <w:b/>
        </w:rPr>
        <w:t xml:space="preserve">Performing Forces </w:t>
      </w:r>
      <w:r>
        <w:t>– see instrumentation</w:t>
      </w:r>
    </w:p>
    <w:p w14:paraId="690A0E70" w14:textId="77777777" w:rsidR="000B7C2D" w:rsidRDefault="000B7C2D" w:rsidP="003B667E">
      <w:pPr>
        <w:pStyle w:val="BibEntry"/>
      </w:pPr>
      <w:r>
        <w:rPr>
          <w:b/>
        </w:rPr>
        <w:t xml:space="preserve">Phrase </w:t>
      </w:r>
      <w:r>
        <w:t>– smaller sub-sections of a melody</w:t>
      </w:r>
    </w:p>
    <w:p w14:paraId="41D8C8B6" w14:textId="77777777" w:rsidR="000B7C2D" w:rsidRDefault="000B7C2D" w:rsidP="003B667E">
      <w:pPr>
        <w:pStyle w:val="BibEntry"/>
      </w:pPr>
      <w:r>
        <w:rPr>
          <w:b/>
        </w:rPr>
        <w:t xml:space="preserve">Pitch </w:t>
      </w:r>
      <w:r>
        <w:t>– a tone that is composed of an organized sound wave</w:t>
      </w:r>
    </w:p>
    <w:p w14:paraId="3498C8C8" w14:textId="77777777" w:rsidR="000B7C2D" w:rsidRDefault="000B7C2D" w:rsidP="003B667E">
      <w:pPr>
        <w:pStyle w:val="BibEntry"/>
      </w:pPr>
      <w:r>
        <w:rPr>
          <w:b/>
        </w:rPr>
        <w:t xml:space="preserve">Polyphony </w:t>
      </w:r>
      <w:r>
        <w:t>– musical texture that simultaneously features two or more relatively independent and important melodic lines</w:t>
      </w:r>
    </w:p>
    <w:p w14:paraId="645B7240" w14:textId="77777777" w:rsidR="000B7C2D" w:rsidRDefault="000B7C2D" w:rsidP="003B667E">
      <w:pPr>
        <w:pStyle w:val="BibEntry"/>
      </w:pPr>
      <w:r>
        <w:rPr>
          <w:b/>
        </w:rPr>
        <w:t xml:space="preserve">Polyrhythm </w:t>
      </w:r>
      <w:r>
        <w:t>– two or more different rhythms played at the same time</w:t>
      </w:r>
    </w:p>
    <w:p w14:paraId="233AFA09" w14:textId="77777777" w:rsidR="000B7C2D" w:rsidRDefault="000B7C2D" w:rsidP="003B667E">
      <w:pPr>
        <w:pStyle w:val="BibEntry"/>
      </w:pPr>
      <w:r>
        <w:rPr>
          <w:b/>
        </w:rPr>
        <w:t xml:space="preserve">Range </w:t>
      </w:r>
      <w:r>
        <w:t>– the number of pitches, expressed as an intervallic distance</w:t>
      </w:r>
    </w:p>
    <w:p w14:paraId="2896FD9E" w14:textId="77777777" w:rsidR="000B7C2D" w:rsidRDefault="000B7C2D" w:rsidP="003B667E">
      <w:pPr>
        <w:pStyle w:val="BibEntry"/>
      </w:pPr>
      <w:r>
        <w:rPr>
          <w:b/>
        </w:rPr>
        <w:lastRenderedPageBreak/>
        <w:t xml:space="preserve">Register – </w:t>
      </w:r>
      <w:r>
        <w:t>the low, medium, and high sections of an instrument or vocal range</w:t>
      </w:r>
    </w:p>
    <w:p w14:paraId="438C61C7" w14:textId="77777777" w:rsidR="000B7C2D" w:rsidRDefault="000B7C2D" w:rsidP="003B667E">
      <w:pPr>
        <w:pStyle w:val="BibEntry"/>
      </w:pPr>
      <w:r>
        <w:rPr>
          <w:b/>
        </w:rPr>
        <w:t xml:space="preserve">Rhythm </w:t>
      </w:r>
      <w:r>
        <w:t>– the way the music is organized in respect to time</w:t>
      </w:r>
    </w:p>
    <w:p w14:paraId="7B8FDECA" w14:textId="77777777" w:rsidR="000B7C2D" w:rsidRDefault="000B7C2D" w:rsidP="003B667E">
      <w:pPr>
        <w:pStyle w:val="BibEntry"/>
      </w:pPr>
      <w:r>
        <w:rPr>
          <w:b/>
        </w:rPr>
        <w:t xml:space="preserve">Scale </w:t>
      </w:r>
      <w:r>
        <w:t xml:space="preserve">– a series of pitches, ordered by the interval between its notes </w:t>
      </w:r>
      <w:r>
        <w:rPr>
          <w:b/>
        </w:rPr>
        <w:t xml:space="preserve">Sequence </w:t>
      </w:r>
      <w:r>
        <w:t xml:space="preserve">– a repetition of a motive or phrase at a different pitch level </w:t>
      </w:r>
      <w:r>
        <w:rPr>
          <w:b/>
        </w:rPr>
        <w:t xml:space="preserve">Seventh Chord </w:t>
      </w:r>
      <w:r>
        <w:t>– a chord that has four pitches stacked in intervals of thirds</w:t>
      </w:r>
    </w:p>
    <w:p w14:paraId="5962E0DF" w14:textId="77777777" w:rsidR="000B7C2D" w:rsidRDefault="000B7C2D" w:rsidP="003B667E">
      <w:pPr>
        <w:pStyle w:val="BibEntry"/>
      </w:pPr>
      <w:r>
        <w:rPr>
          <w:b/>
        </w:rPr>
        <w:t xml:space="preserve">Sine Wave </w:t>
      </w:r>
      <w:r>
        <w:t>– the simplest sound wave that occurs in nature. A pure sine wave contains no partials and is perfectly smooth and rounded in appearance on an oscilloscope.</w:t>
      </w:r>
    </w:p>
    <w:p w14:paraId="41599DA8" w14:textId="77777777" w:rsidR="000B7C2D" w:rsidRDefault="000B7C2D" w:rsidP="003B667E">
      <w:pPr>
        <w:pStyle w:val="BibEntry"/>
      </w:pPr>
      <w:r>
        <w:rPr>
          <w:b/>
        </w:rPr>
        <w:t xml:space="preserve">Sound </w:t>
      </w:r>
      <w:r>
        <w:t>– the mechanical movement of an audible pressure wave through a solid, liquid, or gas</w:t>
      </w:r>
    </w:p>
    <w:p w14:paraId="26021D49" w14:textId="77777777" w:rsidR="000B7C2D" w:rsidRDefault="000B7C2D" w:rsidP="003B667E">
      <w:pPr>
        <w:pStyle w:val="BibEntry"/>
      </w:pPr>
      <w:r>
        <w:rPr>
          <w:b/>
        </w:rPr>
        <w:t xml:space="preserve">Sound Waves </w:t>
      </w:r>
      <w:r>
        <w:t>– longitudinal waves (compression and rarefaction waves) that travel through a solid, liquid, or gas</w:t>
      </w:r>
    </w:p>
    <w:p w14:paraId="3A2A3889" w14:textId="77777777" w:rsidR="000B7C2D" w:rsidRDefault="000B7C2D" w:rsidP="003B667E">
      <w:pPr>
        <w:pStyle w:val="BibEntry"/>
      </w:pPr>
      <w:r>
        <w:rPr>
          <w:b/>
        </w:rPr>
        <w:t xml:space="preserve">Step </w:t>
      </w:r>
      <w:r>
        <w:t>– the distance between adjacent notes in a musical scale</w:t>
      </w:r>
    </w:p>
    <w:p w14:paraId="00C7B066" w14:textId="77777777" w:rsidR="000B7C2D" w:rsidRDefault="000B7C2D" w:rsidP="003B667E">
      <w:pPr>
        <w:pStyle w:val="BibEntry"/>
      </w:pPr>
      <w:r>
        <w:rPr>
          <w:b/>
        </w:rPr>
        <w:t xml:space="preserve">Strings </w:t>
      </w:r>
      <w:r>
        <w:t>– instruments whose sound is produced by setting strings in motion</w:t>
      </w:r>
    </w:p>
    <w:p w14:paraId="07C6D741" w14:textId="77777777" w:rsidR="000B7C2D" w:rsidRDefault="000B7C2D" w:rsidP="003B667E">
      <w:pPr>
        <w:pStyle w:val="BibEntry"/>
      </w:pPr>
      <w:r>
        <w:rPr>
          <w:b/>
        </w:rPr>
        <w:t xml:space="preserve">Syncopation </w:t>
      </w:r>
      <w:r>
        <w:t>– the act of shifting the normal accent, usually by stressing the normally unaccented weak beats or placing the accent between the beats themselves</w:t>
      </w:r>
    </w:p>
    <w:p w14:paraId="723C93CE" w14:textId="77777777" w:rsidR="000B7C2D" w:rsidRDefault="000B7C2D" w:rsidP="003B667E">
      <w:pPr>
        <w:pStyle w:val="BibEntry"/>
      </w:pPr>
      <w:r>
        <w:rPr>
          <w:b/>
        </w:rPr>
        <w:t xml:space="preserve">Synthesizers </w:t>
      </w:r>
      <w:r>
        <w:t>– electronic instruments (often in keyboard form) that create sounds using basic wave forms in different combinations</w:t>
      </w:r>
    </w:p>
    <w:p w14:paraId="18FF3E36" w14:textId="77777777" w:rsidR="000B7C2D" w:rsidRDefault="000B7C2D" w:rsidP="003B667E">
      <w:pPr>
        <w:pStyle w:val="BibEntry"/>
      </w:pPr>
      <w:r>
        <w:rPr>
          <w:b/>
        </w:rPr>
        <w:t xml:space="preserve">Tempo </w:t>
      </w:r>
      <w:r>
        <w:t>–the speed at which the beat is played</w:t>
      </w:r>
    </w:p>
    <w:p w14:paraId="13025CEF" w14:textId="77777777" w:rsidR="000B7C2D" w:rsidRDefault="000B7C2D" w:rsidP="003B667E">
      <w:pPr>
        <w:pStyle w:val="BibEntry"/>
      </w:pPr>
      <w:r>
        <w:rPr>
          <w:b/>
        </w:rPr>
        <w:t xml:space="preserve">Texture </w:t>
      </w:r>
      <w:r>
        <w:t>– the ways in which musical lines of a musical piece interact</w:t>
      </w:r>
    </w:p>
    <w:p w14:paraId="5CB402F5" w14:textId="77777777" w:rsidR="000B7C2D" w:rsidRDefault="000B7C2D" w:rsidP="003B667E">
      <w:pPr>
        <w:pStyle w:val="BibEntry"/>
      </w:pPr>
      <w:r>
        <w:rPr>
          <w:b/>
        </w:rPr>
        <w:t xml:space="preserve">Timbre </w:t>
      </w:r>
      <w:r>
        <w:t>– the tone color or tone quality of a sound</w:t>
      </w:r>
    </w:p>
    <w:p w14:paraId="00E24B72" w14:textId="77777777" w:rsidR="000B7C2D" w:rsidRDefault="000B7C2D" w:rsidP="003B667E">
      <w:pPr>
        <w:pStyle w:val="BibEntry"/>
      </w:pPr>
      <w:r>
        <w:rPr>
          <w:b/>
        </w:rPr>
        <w:t>Time</w:t>
      </w:r>
      <w:r>
        <w:rPr>
          <w:b/>
          <w:spacing w:val="-3"/>
        </w:rPr>
        <w:t xml:space="preserve"> </w:t>
      </w:r>
      <w:r>
        <w:rPr>
          <w:b/>
        </w:rPr>
        <w:t>signature</w:t>
      </w:r>
      <w:r>
        <w:rPr>
          <w:b/>
          <w:spacing w:val="-6"/>
        </w:rPr>
        <w:t xml:space="preserve"> </w:t>
      </w:r>
      <w:r>
        <w:t>–</w:t>
      </w:r>
      <w:r>
        <w:rPr>
          <w:spacing w:val="-3"/>
        </w:rPr>
        <w:t xml:space="preserve"> </w:t>
      </w:r>
      <w:r>
        <w:t>the</w:t>
      </w:r>
      <w:r>
        <w:rPr>
          <w:spacing w:val="-3"/>
        </w:rPr>
        <w:t xml:space="preserve"> </w:t>
      </w:r>
      <w:r>
        <w:t>numeric</w:t>
      </w:r>
      <w:r>
        <w:rPr>
          <w:spacing w:val="-2"/>
        </w:rPr>
        <w:t xml:space="preserve"> </w:t>
      </w:r>
      <w:r>
        <w:t>notation</w:t>
      </w:r>
      <w:r>
        <w:rPr>
          <w:spacing w:val="-3"/>
        </w:rPr>
        <w:t xml:space="preserve"> </w:t>
      </w:r>
      <w:r>
        <w:t>at</w:t>
      </w:r>
      <w:r>
        <w:rPr>
          <w:spacing w:val="-3"/>
        </w:rPr>
        <w:t xml:space="preserve"> </w:t>
      </w:r>
      <w:r>
        <w:t>the</w:t>
      </w:r>
      <w:r>
        <w:rPr>
          <w:spacing w:val="-3"/>
        </w:rPr>
        <w:t xml:space="preserve"> </w:t>
      </w:r>
      <w:r>
        <w:t>beginning</w:t>
      </w:r>
      <w:r>
        <w:rPr>
          <w:spacing w:val="-3"/>
        </w:rPr>
        <w:t xml:space="preserve"> </w:t>
      </w:r>
      <w:r>
        <w:t>of</w:t>
      </w:r>
      <w:r>
        <w:rPr>
          <w:spacing w:val="-2"/>
        </w:rPr>
        <w:t xml:space="preserve"> </w:t>
      </w:r>
      <w:r>
        <w:t>a</w:t>
      </w:r>
      <w:r>
        <w:rPr>
          <w:spacing w:val="-3"/>
        </w:rPr>
        <w:t xml:space="preserve"> </w:t>
      </w:r>
      <w:r>
        <w:t>line</w:t>
      </w:r>
      <w:r>
        <w:rPr>
          <w:spacing w:val="-3"/>
        </w:rPr>
        <w:t xml:space="preserve"> </w:t>
      </w:r>
      <w:r>
        <w:t>of</w:t>
      </w:r>
      <w:r>
        <w:rPr>
          <w:spacing w:val="-3"/>
        </w:rPr>
        <w:t xml:space="preserve"> </w:t>
      </w:r>
      <w:r>
        <w:t>music</w:t>
      </w:r>
      <w:r>
        <w:rPr>
          <w:spacing w:val="-2"/>
        </w:rPr>
        <w:t xml:space="preserve"> </w:t>
      </w:r>
      <w:r>
        <w:t>where</w:t>
      </w:r>
      <w:r>
        <w:rPr>
          <w:spacing w:val="-3"/>
        </w:rPr>
        <w:t xml:space="preserve"> </w:t>
      </w:r>
      <w:r>
        <w:t>the</w:t>
      </w:r>
      <w:r>
        <w:rPr>
          <w:spacing w:val="-3"/>
        </w:rPr>
        <w:t xml:space="preserve"> </w:t>
      </w:r>
      <w:r>
        <w:t>top number indicates how many beats are in each measure and the bottom number indicates which type of note will represent that</w:t>
      </w:r>
      <w:r>
        <w:rPr>
          <w:spacing w:val="-9"/>
        </w:rPr>
        <w:t xml:space="preserve"> </w:t>
      </w:r>
      <w:r>
        <w:t>beat</w:t>
      </w:r>
    </w:p>
    <w:p w14:paraId="0475111C" w14:textId="77777777" w:rsidR="000B7C2D" w:rsidRDefault="000B7C2D" w:rsidP="003B667E">
      <w:pPr>
        <w:pStyle w:val="BibEntry"/>
      </w:pPr>
      <w:r>
        <w:rPr>
          <w:b/>
        </w:rPr>
        <w:t xml:space="preserve">Tonic – </w:t>
      </w:r>
      <w:r>
        <w:t>the most important pitch of a key; the note from which the other pitches are derived</w:t>
      </w:r>
    </w:p>
    <w:p w14:paraId="1A1E1799" w14:textId="77777777" w:rsidR="000B7C2D" w:rsidRDefault="000B7C2D" w:rsidP="003B667E">
      <w:pPr>
        <w:pStyle w:val="BibEntry"/>
      </w:pPr>
      <w:r>
        <w:rPr>
          <w:b/>
        </w:rPr>
        <w:t xml:space="preserve">Triad </w:t>
      </w:r>
      <w:r>
        <w:t>– a chord that has three pitches stacked in intervals of thirds</w:t>
      </w:r>
    </w:p>
    <w:p w14:paraId="0F7BFEF1" w14:textId="77777777" w:rsidR="000B7C2D" w:rsidRDefault="000B7C2D" w:rsidP="003B667E">
      <w:pPr>
        <w:pStyle w:val="BibEntry"/>
      </w:pPr>
      <w:r>
        <w:rPr>
          <w:b/>
        </w:rPr>
        <w:t xml:space="preserve">Twelve-Bar Blues </w:t>
      </w:r>
      <w:r>
        <w:t>– a twelve-bar musical form commonly found in American music</w:t>
      </w:r>
    </w:p>
    <w:p w14:paraId="22F01A28" w14:textId="77777777" w:rsidR="000B7C2D" w:rsidRDefault="000B7C2D" w:rsidP="003B667E">
      <w:pPr>
        <w:pStyle w:val="BibEntry"/>
      </w:pPr>
      <w:r>
        <w:rPr>
          <w:b/>
        </w:rPr>
        <w:t xml:space="preserve">Vocal </w:t>
      </w:r>
      <w:r>
        <w:t>– having to do with the human voice</w:t>
      </w:r>
    </w:p>
    <w:p w14:paraId="70283BD0" w14:textId="77777777" w:rsidR="006624BE" w:rsidRPr="001E266F" w:rsidRDefault="000B7C2D" w:rsidP="003B667E">
      <w:pPr>
        <w:pStyle w:val="BibEntry"/>
      </w:pPr>
      <w:r>
        <w:rPr>
          <w:b/>
        </w:rPr>
        <w:t xml:space="preserve">Woodwinds </w:t>
      </w:r>
      <w:r>
        <w:t>– instruments traditionally made of wood whose sound is generated by forcing air through a tube, thus creating a vibrating air column</w:t>
      </w:r>
    </w:p>
    <w:sectPr w:rsidR="006624BE" w:rsidRPr="001E266F" w:rsidSect="00E963ED">
      <w:pgSz w:w="12240" w:h="15840"/>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4A866A" w14:textId="77777777" w:rsidR="00525DDB" w:rsidRDefault="00525DDB">
      <w:r>
        <w:separator/>
      </w:r>
    </w:p>
  </w:endnote>
  <w:endnote w:type="continuationSeparator" w:id="0">
    <w:p w14:paraId="121351C6" w14:textId="77777777" w:rsidR="00525DDB" w:rsidRDefault="00525D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altName w:val="Arial"/>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Myriad Pro">
    <w:altName w:val="Segoe UI"/>
    <w:panose1 w:val="00000000000000000000"/>
    <w:charset w:val="00"/>
    <w:family w:val="swiss"/>
    <w:notTrueType/>
    <w:pitch w:val="variable"/>
    <w:sig w:usb0="20000287" w:usb1="00000001" w:usb2="00000000" w:usb3="00000000" w:csb0="0000019F" w:csb1="00000000"/>
  </w:font>
  <w:font w:name="Noteworthy-Light">
    <w:altName w:val="Segoe UI Historic"/>
    <w:charset w:val="4D"/>
    <w:family w:val="auto"/>
    <w:pitch w:val="variable"/>
    <w:sig w:usb0="8000006F" w:usb1="08000048" w:usb2="14600000" w:usb3="00000000" w:csb0="0000011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8B9153" w14:textId="77777777" w:rsidR="00525DDB" w:rsidRDefault="00525DDB">
      <w:r>
        <w:separator/>
      </w:r>
    </w:p>
  </w:footnote>
  <w:footnote w:type="continuationSeparator" w:id="0">
    <w:p w14:paraId="4F52F33F" w14:textId="77777777" w:rsidR="00525DDB" w:rsidRDefault="00525DD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096B60"/>
    <w:multiLevelType w:val="hybridMultilevel"/>
    <w:tmpl w:val="3738AC62"/>
    <w:lvl w:ilvl="0" w:tplc="CF04595C">
      <w:numFmt w:val="bullet"/>
      <w:lvlText w:val="•"/>
      <w:lvlJc w:val="left"/>
      <w:pPr>
        <w:ind w:left="1692" w:hanging="241"/>
      </w:pPr>
      <w:rPr>
        <w:rFonts w:ascii="Times New Roman" w:eastAsia="Times New Roman" w:hAnsi="Times New Roman" w:cs="Times New Roman" w:hint="default"/>
        <w:color w:val="231F20"/>
        <w:spacing w:val="-2"/>
        <w:w w:val="100"/>
        <w:sz w:val="22"/>
        <w:szCs w:val="22"/>
      </w:rPr>
    </w:lvl>
    <w:lvl w:ilvl="1" w:tplc="870C68EE">
      <w:numFmt w:val="bullet"/>
      <w:lvlText w:val="•"/>
      <w:lvlJc w:val="left"/>
      <w:pPr>
        <w:ind w:left="2186" w:hanging="241"/>
      </w:pPr>
      <w:rPr>
        <w:rFonts w:hint="default"/>
      </w:rPr>
    </w:lvl>
    <w:lvl w:ilvl="2" w:tplc="C8AA9FC6">
      <w:numFmt w:val="bullet"/>
      <w:lvlText w:val="•"/>
      <w:lvlJc w:val="left"/>
      <w:pPr>
        <w:ind w:left="2672" w:hanging="241"/>
      </w:pPr>
      <w:rPr>
        <w:rFonts w:hint="default"/>
      </w:rPr>
    </w:lvl>
    <w:lvl w:ilvl="3" w:tplc="1882B45E">
      <w:numFmt w:val="bullet"/>
      <w:lvlText w:val="•"/>
      <w:lvlJc w:val="left"/>
      <w:pPr>
        <w:ind w:left="3159" w:hanging="241"/>
      </w:pPr>
      <w:rPr>
        <w:rFonts w:hint="default"/>
      </w:rPr>
    </w:lvl>
    <w:lvl w:ilvl="4" w:tplc="18D045D2">
      <w:numFmt w:val="bullet"/>
      <w:lvlText w:val="•"/>
      <w:lvlJc w:val="left"/>
      <w:pPr>
        <w:ind w:left="3645" w:hanging="241"/>
      </w:pPr>
      <w:rPr>
        <w:rFonts w:hint="default"/>
      </w:rPr>
    </w:lvl>
    <w:lvl w:ilvl="5" w:tplc="0DE20866">
      <w:numFmt w:val="bullet"/>
      <w:lvlText w:val="•"/>
      <w:lvlJc w:val="left"/>
      <w:pPr>
        <w:ind w:left="4131" w:hanging="241"/>
      </w:pPr>
      <w:rPr>
        <w:rFonts w:hint="default"/>
      </w:rPr>
    </w:lvl>
    <w:lvl w:ilvl="6" w:tplc="6D64F9EA">
      <w:numFmt w:val="bullet"/>
      <w:lvlText w:val="•"/>
      <w:lvlJc w:val="left"/>
      <w:pPr>
        <w:ind w:left="4618" w:hanging="241"/>
      </w:pPr>
      <w:rPr>
        <w:rFonts w:hint="default"/>
      </w:rPr>
    </w:lvl>
    <w:lvl w:ilvl="7" w:tplc="49DE263E">
      <w:numFmt w:val="bullet"/>
      <w:lvlText w:val="•"/>
      <w:lvlJc w:val="left"/>
      <w:pPr>
        <w:ind w:left="5104" w:hanging="241"/>
      </w:pPr>
      <w:rPr>
        <w:rFonts w:hint="default"/>
      </w:rPr>
    </w:lvl>
    <w:lvl w:ilvl="8" w:tplc="967E0A44">
      <w:numFmt w:val="bullet"/>
      <w:lvlText w:val="•"/>
      <w:lvlJc w:val="left"/>
      <w:pPr>
        <w:ind w:left="5590" w:hanging="241"/>
      </w:pPr>
      <w:rPr>
        <w:rFonts w:hint="default"/>
      </w:rPr>
    </w:lvl>
  </w:abstractNum>
  <w:abstractNum w:abstractNumId="1" w15:restartNumberingAfterBreak="0">
    <w:nsid w:val="147B6C77"/>
    <w:multiLevelType w:val="multilevel"/>
    <w:tmpl w:val="929CE812"/>
    <w:lvl w:ilvl="0">
      <w:start w:val="1"/>
      <w:numFmt w:val="decimal"/>
      <w:lvlText w:val="%1"/>
      <w:lvlJc w:val="left"/>
      <w:pPr>
        <w:ind w:left="2587" w:hanging="768"/>
      </w:pPr>
      <w:rPr>
        <w:rFonts w:hint="default"/>
      </w:rPr>
    </w:lvl>
    <w:lvl w:ilvl="1">
      <w:start w:val="5"/>
      <w:numFmt w:val="decimal"/>
      <w:lvlText w:val="%1.%2"/>
      <w:lvlJc w:val="left"/>
      <w:pPr>
        <w:ind w:left="2587" w:hanging="768"/>
      </w:pPr>
      <w:rPr>
        <w:rFonts w:hint="default"/>
      </w:rPr>
    </w:lvl>
    <w:lvl w:ilvl="2">
      <w:start w:val="1"/>
      <w:numFmt w:val="decimal"/>
      <w:lvlText w:val="%1.%2.%3"/>
      <w:lvlJc w:val="left"/>
      <w:pPr>
        <w:ind w:left="2587" w:hanging="768"/>
      </w:pPr>
      <w:rPr>
        <w:rFonts w:ascii="Verdana" w:eastAsia="Verdana" w:hAnsi="Verdana" w:cs="Verdana" w:hint="default"/>
        <w:b/>
        <w:bCs/>
        <w:color w:val="003563"/>
        <w:spacing w:val="-2"/>
        <w:w w:val="100"/>
        <w:sz w:val="24"/>
        <w:szCs w:val="24"/>
      </w:rPr>
    </w:lvl>
    <w:lvl w:ilvl="3">
      <w:start w:val="1"/>
      <w:numFmt w:val="decimal"/>
      <w:lvlText w:val="%4."/>
      <w:lvlJc w:val="left"/>
      <w:pPr>
        <w:ind w:left="2780" w:hanging="360"/>
      </w:pPr>
      <w:rPr>
        <w:rFonts w:ascii="Georgia" w:eastAsia="Georgia" w:hAnsi="Georgia" w:cs="Georgia" w:hint="default"/>
        <w:color w:val="231F20"/>
        <w:spacing w:val="-10"/>
        <w:w w:val="100"/>
        <w:sz w:val="22"/>
        <w:szCs w:val="22"/>
      </w:rPr>
    </w:lvl>
    <w:lvl w:ilvl="4">
      <w:numFmt w:val="bullet"/>
      <w:lvlText w:val="•"/>
      <w:lvlJc w:val="left"/>
      <w:pPr>
        <w:ind w:left="5766" w:hanging="360"/>
      </w:pPr>
      <w:rPr>
        <w:rFonts w:hint="default"/>
      </w:rPr>
    </w:lvl>
    <w:lvl w:ilvl="5">
      <w:numFmt w:val="bullet"/>
      <w:lvlText w:val="•"/>
      <w:lvlJc w:val="left"/>
      <w:pPr>
        <w:ind w:left="6762" w:hanging="360"/>
      </w:pPr>
      <w:rPr>
        <w:rFonts w:hint="default"/>
      </w:rPr>
    </w:lvl>
    <w:lvl w:ilvl="6">
      <w:numFmt w:val="bullet"/>
      <w:lvlText w:val="•"/>
      <w:lvlJc w:val="left"/>
      <w:pPr>
        <w:ind w:left="7757" w:hanging="360"/>
      </w:pPr>
      <w:rPr>
        <w:rFonts w:hint="default"/>
      </w:rPr>
    </w:lvl>
    <w:lvl w:ilvl="7">
      <w:numFmt w:val="bullet"/>
      <w:lvlText w:val="•"/>
      <w:lvlJc w:val="left"/>
      <w:pPr>
        <w:ind w:left="8753" w:hanging="360"/>
      </w:pPr>
      <w:rPr>
        <w:rFonts w:hint="default"/>
      </w:rPr>
    </w:lvl>
    <w:lvl w:ilvl="8">
      <w:numFmt w:val="bullet"/>
      <w:lvlText w:val="•"/>
      <w:lvlJc w:val="left"/>
      <w:pPr>
        <w:ind w:left="9748" w:hanging="360"/>
      </w:pPr>
      <w:rPr>
        <w:rFonts w:hint="default"/>
      </w:rPr>
    </w:lvl>
  </w:abstractNum>
  <w:abstractNum w:abstractNumId="2" w15:restartNumberingAfterBreak="0">
    <w:nsid w:val="1ED17184"/>
    <w:multiLevelType w:val="hybridMultilevel"/>
    <w:tmpl w:val="27A0684C"/>
    <w:lvl w:ilvl="0" w:tplc="9AE26510">
      <w:numFmt w:val="bullet"/>
      <w:lvlText w:val="•"/>
      <w:lvlJc w:val="left"/>
      <w:pPr>
        <w:ind w:left="1692" w:hanging="241"/>
      </w:pPr>
      <w:rPr>
        <w:rFonts w:ascii="Georgia" w:eastAsia="Georgia" w:hAnsi="Georgia" w:cs="Georgia" w:hint="default"/>
        <w:color w:val="231F20"/>
        <w:spacing w:val="-6"/>
        <w:w w:val="100"/>
        <w:sz w:val="22"/>
        <w:szCs w:val="22"/>
      </w:rPr>
    </w:lvl>
    <w:lvl w:ilvl="1" w:tplc="87FEC458">
      <w:numFmt w:val="bullet"/>
      <w:lvlText w:val="•"/>
      <w:lvlJc w:val="left"/>
      <w:pPr>
        <w:ind w:left="2186" w:hanging="241"/>
      </w:pPr>
      <w:rPr>
        <w:rFonts w:hint="default"/>
      </w:rPr>
    </w:lvl>
    <w:lvl w:ilvl="2" w:tplc="E1063AAE">
      <w:numFmt w:val="bullet"/>
      <w:lvlText w:val="•"/>
      <w:lvlJc w:val="left"/>
      <w:pPr>
        <w:ind w:left="2672" w:hanging="241"/>
      </w:pPr>
      <w:rPr>
        <w:rFonts w:hint="default"/>
      </w:rPr>
    </w:lvl>
    <w:lvl w:ilvl="3" w:tplc="8610B6AE">
      <w:numFmt w:val="bullet"/>
      <w:lvlText w:val="•"/>
      <w:lvlJc w:val="left"/>
      <w:pPr>
        <w:ind w:left="3159" w:hanging="241"/>
      </w:pPr>
      <w:rPr>
        <w:rFonts w:hint="default"/>
      </w:rPr>
    </w:lvl>
    <w:lvl w:ilvl="4" w:tplc="A25C1AF0">
      <w:numFmt w:val="bullet"/>
      <w:lvlText w:val="•"/>
      <w:lvlJc w:val="left"/>
      <w:pPr>
        <w:ind w:left="3645" w:hanging="241"/>
      </w:pPr>
      <w:rPr>
        <w:rFonts w:hint="default"/>
      </w:rPr>
    </w:lvl>
    <w:lvl w:ilvl="5" w:tplc="F144713A">
      <w:numFmt w:val="bullet"/>
      <w:lvlText w:val="•"/>
      <w:lvlJc w:val="left"/>
      <w:pPr>
        <w:ind w:left="4131" w:hanging="241"/>
      </w:pPr>
      <w:rPr>
        <w:rFonts w:hint="default"/>
      </w:rPr>
    </w:lvl>
    <w:lvl w:ilvl="6" w:tplc="27C4F5E0">
      <w:numFmt w:val="bullet"/>
      <w:lvlText w:val="•"/>
      <w:lvlJc w:val="left"/>
      <w:pPr>
        <w:ind w:left="4618" w:hanging="241"/>
      </w:pPr>
      <w:rPr>
        <w:rFonts w:hint="default"/>
      </w:rPr>
    </w:lvl>
    <w:lvl w:ilvl="7" w:tplc="36888AD4">
      <w:numFmt w:val="bullet"/>
      <w:lvlText w:val="•"/>
      <w:lvlJc w:val="left"/>
      <w:pPr>
        <w:ind w:left="5104" w:hanging="241"/>
      </w:pPr>
      <w:rPr>
        <w:rFonts w:hint="default"/>
      </w:rPr>
    </w:lvl>
    <w:lvl w:ilvl="8" w:tplc="5E267206">
      <w:numFmt w:val="bullet"/>
      <w:lvlText w:val="•"/>
      <w:lvlJc w:val="left"/>
      <w:pPr>
        <w:ind w:left="5590" w:hanging="241"/>
      </w:pPr>
      <w:rPr>
        <w:rFonts w:hint="default"/>
      </w:rPr>
    </w:lvl>
  </w:abstractNum>
  <w:abstractNum w:abstractNumId="3"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C76615B"/>
    <w:multiLevelType w:val="multilevel"/>
    <w:tmpl w:val="46989C6E"/>
    <w:lvl w:ilvl="0">
      <w:start w:val="1"/>
      <w:numFmt w:val="decimal"/>
      <w:lvlText w:val="%1"/>
      <w:lvlJc w:val="left"/>
      <w:pPr>
        <w:ind w:left="2587" w:hanging="768"/>
      </w:pPr>
      <w:rPr>
        <w:rFonts w:hint="default"/>
      </w:rPr>
    </w:lvl>
    <w:lvl w:ilvl="1">
      <w:start w:val="3"/>
      <w:numFmt w:val="decimal"/>
      <w:lvlText w:val="%1.%2"/>
      <w:lvlJc w:val="left"/>
      <w:pPr>
        <w:ind w:left="2587" w:hanging="768"/>
      </w:pPr>
      <w:rPr>
        <w:rFonts w:hint="default"/>
      </w:rPr>
    </w:lvl>
    <w:lvl w:ilvl="2">
      <w:start w:val="1"/>
      <w:numFmt w:val="decimal"/>
      <w:lvlText w:val="%1.%2.%3"/>
      <w:lvlJc w:val="left"/>
      <w:pPr>
        <w:ind w:left="2587" w:hanging="768"/>
      </w:pPr>
      <w:rPr>
        <w:rFonts w:ascii="Verdana" w:eastAsia="Verdana" w:hAnsi="Verdana" w:cs="Verdana" w:hint="default"/>
        <w:b/>
        <w:bCs/>
        <w:color w:val="003563"/>
        <w:w w:val="100"/>
        <w:sz w:val="24"/>
        <w:szCs w:val="24"/>
      </w:rPr>
    </w:lvl>
    <w:lvl w:ilvl="3">
      <w:numFmt w:val="bullet"/>
      <w:lvlText w:val="•"/>
      <w:lvlJc w:val="left"/>
      <w:pPr>
        <w:ind w:left="5328" w:hanging="768"/>
      </w:pPr>
      <w:rPr>
        <w:rFonts w:hint="default"/>
      </w:rPr>
    </w:lvl>
    <w:lvl w:ilvl="4">
      <w:numFmt w:val="bullet"/>
      <w:lvlText w:val="•"/>
      <w:lvlJc w:val="left"/>
      <w:pPr>
        <w:ind w:left="6244" w:hanging="768"/>
      </w:pPr>
      <w:rPr>
        <w:rFonts w:hint="default"/>
      </w:rPr>
    </w:lvl>
    <w:lvl w:ilvl="5">
      <w:numFmt w:val="bullet"/>
      <w:lvlText w:val="•"/>
      <w:lvlJc w:val="left"/>
      <w:pPr>
        <w:ind w:left="7160" w:hanging="768"/>
      </w:pPr>
      <w:rPr>
        <w:rFonts w:hint="default"/>
      </w:rPr>
    </w:lvl>
    <w:lvl w:ilvl="6">
      <w:numFmt w:val="bullet"/>
      <w:lvlText w:val="•"/>
      <w:lvlJc w:val="left"/>
      <w:pPr>
        <w:ind w:left="8076" w:hanging="768"/>
      </w:pPr>
      <w:rPr>
        <w:rFonts w:hint="default"/>
      </w:rPr>
    </w:lvl>
    <w:lvl w:ilvl="7">
      <w:numFmt w:val="bullet"/>
      <w:lvlText w:val="•"/>
      <w:lvlJc w:val="left"/>
      <w:pPr>
        <w:ind w:left="8992" w:hanging="768"/>
      </w:pPr>
      <w:rPr>
        <w:rFonts w:hint="default"/>
      </w:rPr>
    </w:lvl>
    <w:lvl w:ilvl="8">
      <w:numFmt w:val="bullet"/>
      <w:lvlText w:val="•"/>
      <w:lvlJc w:val="left"/>
      <w:pPr>
        <w:ind w:left="9908" w:hanging="768"/>
      </w:pPr>
      <w:rPr>
        <w:rFonts w:hint="default"/>
      </w:rPr>
    </w:lvl>
  </w:abstractNum>
  <w:abstractNum w:abstractNumId="5" w15:restartNumberingAfterBreak="0">
    <w:nsid w:val="36995440"/>
    <w:multiLevelType w:val="hybridMultilevel"/>
    <w:tmpl w:val="D62A872E"/>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3F060789"/>
    <w:multiLevelType w:val="multilevel"/>
    <w:tmpl w:val="A1E0B560"/>
    <w:lvl w:ilvl="0">
      <w:start w:val="1"/>
      <w:numFmt w:val="decimal"/>
      <w:lvlText w:val="%1"/>
      <w:lvlJc w:val="left"/>
      <w:pPr>
        <w:ind w:left="596" w:hanging="596"/>
      </w:pPr>
      <w:rPr>
        <w:rFonts w:hint="default"/>
        <w:lang w:val="en-US" w:eastAsia="en-US" w:bidi="en-US"/>
      </w:rPr>
    </w:lvl>
    <w:lvl w:ilvl="1">
      <w:start w:val="1"/>
      <w:numFmt w:val="decimal"/>
      <w:pStyle w:val="Heading1"/>
      <w:lvlText w:val="%1.%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7" w15:restartNumberingAfterBreak="0">
    <w:nsid w:val="4E055C4A"/>
    <w:multiLevelType w:val="hybridMultilevel"/>
    <w:tmpl w:val="9F08930A"/>
    <w:lvl w:ilvl="0" w:tplc="8EC49E18">
      <w:numFmt w:val="bullet"/>
      <w:lvlText w:val="•"/>
      <w:lvlJc w:val="left"/>
      <w:pPr>
        <w:ind w:left="2102" w:hanging="241"/>
      </w:pPr>
      <w:rPr>
        <w:rFonts w:ascii="Georgia" w:eastAsia="Georgia" w:hAnsi="Georgia" w:cs="Georgia" w:hint="default"/>
        <w:color w:val="231F20"/>
        <w:spacing w:val="-6"/>
        <w:w w:val="100"/>
        <w:sz w:val="22"/>
        <w:szCs w:val="22"/>
      </w:rPr>
    </w:lvl>
    <w:lvl w:ilvl="1" w:tplc="A072A666">
      <w:numFmt w:val="bullet"/>
      <w:lvlText w:val="•"/>
      <w:lvlJc w:val="left"/>
      <w:pPr>
        <w:ind w:left="2792" w:hanging="241"/>
      </w:pPr>
      <w:rPr>
        <w:rFonts w:ascii="Georgia" w:eastAsia="Georgia" w:hAnsi="Georgia" w:cs="Georgia" w:hint="default"/>
        <w:color w:val="231F20"/>
        <w:spacing w:val="-6"/>
        <w:w w:val="100"/>
        <w:sz w:val="22"/>
        <w:szCs w:val="22"/>
      </w:rPr>
    </w:lvl>
    <w:lvl w:ilvl="2" w:tplc="04E8B3F6">
      <w:numFmt w:val="bullet"/>
      <w:lvlText w:val="•"/>
      <w:lvlJc w:val="left"/>
      <w:pPr>
        <w:ind w:left="2100" w:hanging="241"/>
      </w:pPr>
      <w:rPr>
        <w:rFonts w:hint="default"/>
      </w:rPr>
    </w:lvl>
    <w:lvl w:ilvl="3" w:tplc="5B4CD410">
      <w:numFmt w:val="bullet"/>
      <w:lvlText w:val="•"/>
      <w:lvlJc w:val="left"/>
      <w:pPr>
        <w:ind w:left="2800" w:hanging="241"/>
      </w:pPr>
      <w:rPr>
        <w:rFonts w:hint="default"/>
      </w:rPr>
    </w:lvl>
    <w:lvl w:ilvl="4" w:tplc="1FE62544">
      <w:numFmt w:val="bullet"/>
      <w:lvlText w:val="•"/>
      <w:lvlJc w:val="left"/>
      <w:pPr>
        <w:ind w:left="2454" w:hanging="241"/>
      </w:pPr>
      <w:rPr>
        <w:rFonts w:hint="default"/>
      </w:rPr>
    </w:lvl>
    <w:lvl w:ilvl="5" w:tplc="EEBE97C2">
      <w:numFmt w:val="bullet"/>
      <w:lvlText w:val="•"/>
      <w:lvlJc w:val="left"/>
      <w:pPr>
        <w:ind w:left="2108" w:hanging="241"/>
      </w:pPr>
      <w:rPr>
        <w:rFonts w:hint="default"/>
      </w:rPr>
    </w:lvl>
    <w:lvl w:ilvl="6" w:tplc="8DF8CE2A">
      <w:numFmt w:val="bullet"/>
      <w:lvlText w:val="•"/>
      <w:lvlJc w:val="left"/>
      <w:pPr>
        <w:ind w:left="1762" w:hanging="241"/>
      </w:pPr>
      <w:rPr>
        <w:rFonts w:hint="default"/>
      </w:rPr>
    </w:lvl>
    <w:lvl w:ilvl="7" w:tplc="BC64DBC6">
      <w:numFmt w:val="bullet"/>
      <w:lvlText w:val="•"/>
      <w:lvlJc w:val="left"/>
      <w:pPr>
        <w:ind w:left="1416" w:hanging="241"/>
      </w:pPr>
      <w:rPr>
        <w:rFonts w:hint="default"/>
      </w:rPr>
    </w:lvl>
    <w:lvl w:ilvl="8" w:tplc="CC7079E0">
      <w:numFmt w:val="bullet"/>
      <w:lvlText w:val="•"/>
      <w:lvlJc w:val="left"/>
      <w:pPr>
        <w:ind w:left="1070" w:hanging="241"/>
      </w:pPr>
      <w:rPr>
        <w:rFonts w:hint="default"/>
      </w:rPr>
    </w:lvl>
  </w:abstractNum>
  <w:abstractNum w:abstractNumId="8" w15:restartNumberingAfterBreak="0">
    <w:nsid w:val="584231D1"/>
    <w:multiLevelType w:val="hybridMultilevel"/>
    <w:tmpl w:val="DC7299EA"/>
    <w:lvl w:ilvl="0" w:tplc="2F7E6A44">
      <w:numFmt w:val="bullet"/>
      <w:lvlText w:val="•"/>
      <w:lvlJc w:val="left"/>
      <w:pPr>
        <w:ind w:left="2780" w:hanging="241"/>
      </w:pPr>
      <w:rPr>
        <w:rFonts w:ascii="Georgia" w:eastAsia="Georgia" w:hAnsi="Georgia" w:cs="Georgia" w:hint="default"/>
        <w:color w:val="231F20"/>
        <w:spacing w:val="-6"/>
        <w:w w:val="100"/>
        <w:sz w:val="22"/>
        <w:szCs w:val="22"/>
      </w:rPr>
    </w:lvl>
    <w:lvl w:ilvl="1" w:tplc="402A11A6">
      <w:numFmt w:val="bullet"/>
      <w:lvlText w:val="•"/>
      <w:lvlJc w:val="left"/>
      <w:pPr>
        <w:ind w:left="2973" w:hanging="241"/>
      </w:pPr>
      <w:rPr>
        <w:rFonts w:hint="default"/>
      </w:rPr>
    </w:lvl>
    <w:lvl w:ilvl="2" w:tplc="8E5CCEE4">
      <w:numFmt w:val="bullet"/>
      <w:lvlText w:val="•"/>
      <w:lvlJc w:val="left"/>
      <w:pPr>
        <w:ind w:left="3167" w:hanging="241"/>
      </w:pPr>
      <w:rPr>
        <w:rFonts w:hint="default"/>
      </w:rPr>
    </w:lvl>
    <w:lvl w:ilvl="3" w:tplc="8D186CC4">
      <w:numFmt w:val="bullet"/>
      <w:lvlText w:val="•"/>
      <w:lvlJc w:val="left"/>
      <w:pPr>
        <w:ind w:left="3361" w:hanging="241"/>
      </w:pPr>
      <w:rPr>
        <w:rFonts w:hint="default"/>
      </w:rPr>
    </w:lvl>
    <w:lvl w:ilvl="4" w:tplc="24E6E9B0">
      <w:numFmt w:val="bullet"/>
      <w:lvlText w:val="•"/>
      <w:lvlJc w:val="left"/>
      <w:pPr>
        <w:ind w:left="3555" w:hanging="241"/>
      </w:pPr>
      <w:rPr>
        <w:rFonts w:hint="default"/>
      </w:rPr>
    </w:lvl>
    <w:lvl w:ilvl="5" w:tplc="8C8A059E">
      <w:numFmt w:val="bullet"/>
      <w:lvlText w:val="•"/>
      <w:lvlJc w:val="left"/>
      <w:pPr>
        <w:ind w:left="3748" w:hanging="241"/>
      </w:pPr>
      <w:rPr>
        <w:rFonts w:hint="default"/>
      </w:rPr>
    </w:lvl>
    <w:lvl w:ilvl="6" w:tplc="EBAA8656">
      <w:numFmt w:val="bullet"/>
      <w:lvlText w:val="•"/>
      <w:lvlJc w:val="left"/>
      <w:pPr>
        <w:ind w:left="3942" w:hanging="241"/>
      </w:pPr>
      <w:rPr>
        <w:rFonts w:hint="default"/>
      </w:rPr>
    </w:lvl>
    <w:lvl w:ilvl="7" w:tplc="17AEDDC6">
      <w:numFmt w:val="bullet"/>
      <w:lvlText w:val="•"/>
      <w:lvlJc w:val="left"/>
      <w:pPr>
        <w:ind w:left="4136" w:hanging="241"/>
      </w:pPr>
      <w:rPr>
        <w:rFonts w:hint="default"/>
      </w:rPr>
    </w:lvl>
    <w:lvl w:ilvl="8" w:tplc="AA66AEA2">
      <w:numFmt w:val="bullet"/>
      <w:lvlText w:val="•"/>
      <w:lvlJc w:val="left"/>
      <w:pPr>
        <w:ind w:left="4330" w:hanging="241"/>
      </w:pPr>
      <w:rPr>
        <w:rFonts w:hint="default"/>
      </w:rPr>
    </w:lvl>
  </w:abstractNum>
  <w:abstractNum w:abstractNumId="9" w15:restartNumberingAfterBreak="0">
    <w:nsid w:val="5AFF26D5"/>
    <w:multiLevelType w:val="multilevel"/>
    <w:tmpl w:val="DB46BEAE"/>
    <w:lvl w:ilvl="0">
      <w:start w:val="1"/>
      <w:numFmt w:val="decimal"/>
      <w:lvlText w:val="%1"/>
      <w:lvlJc w:val="left"/>
      <w:pPr>
        <w:ind w:left="2415" w:hanging="595"/>
      </w:pPr>
      <w:rPr>
        <w:rFonts w:hint="default"/>
      </w:rPr>
    </w:lvl>
    <w:lvl w:ilvl="1">
      <w:start w:val="4"/>
      <w:numFmt w:val="decimal"/>
      <w:lvlText w:val="%1.%2"/>
      <w:lvlJc w:val="left"/>
      <w:pPr>
        <w:ind w:left="2415" w:hanging="595"/>
      </w:pPr>
      <w:rPr>
        <w:rFonts w:ascii="Verdana" w:eastAsia="Verdana" w:hAnsi="Verdana" w:cs="Verdana" w:hint="default"/>
        <w:b/>
        <w:bCs/>
        <w:color w:val="003563"/>
        <w:w w:val="100"/>
        <w:sz w:val="28"/>
        <w:szCs w:val="28"/>
      </w:rPr>
    </w:lvl>
    <w:lvl w:ilvl="2">
      <w:numFmt w:val="bullet"/>
      <w:lvlText w:val="•"/>
      <w:lvlJc w:val="left"/>
      <w:pPr>
        <w:ind w:left="4284" w:hanging="595"/>
      </w:pPr>
      <w:rPr>
        <w:rFonts w:hint="default"/>
      </w:rPr>
    </w:lvl>
    <w:lvl w:ilvl="3">
      <w:numFmt w:val="bullet"/>
      <w:lvlText w:val="•"/>
      <w:lvlJc w:val="left"/>
      <w:pPr>
        <w:ind w:left="5216" w:hanging="595"/>
      </w:pPr>
      <w:rPr>
        <w:rFonts w:hint="default"/>
      </w:rPr>
    </w:lvl>
    <w:lvl w:ilvl="4">
      <w:numFmt w:val="bullet"/>
      <w:lvlText w:val="•"/>
      <w:lvlJc w:val="left"/>
      <w:pPr>
        <w:ind w:left="6148" w:hanging="595"/>
      </w:pPr>
      <w:rPr>
        <w:rFonts w:hint="default"/>
      </w:rPr>
    </w:lvl>
    <w:lvl w:ilvl="5">
      <w:numFmt w:val="bullet"/>
      <w:lvlText w:val="•"/>
      <w:lvlJc w:val="left"/>
      <w:pPr>
        <w:ind w:left="7080" w:hanging="595"/>
      </w:pPr>
      <w:rPr>
        <w:rFonts w:hint="default"/>
      </w:rPr>
    </w:lvl>
    <w:lvl w:ilvl="6">
      <w:numFmt w:val="bullet"/>
      <w:lvlText w:val="•"/>
      <w:lvlJc w:val="left"/>
      <w:pPr>
        <w:ind w:left="8012" w:hanging="595"/>
      </w:pPr>
      <w:rPr>
        <w:rFonts w:hint="default"/>
      </w:rPr>
    </w:lvl>
    <w:lvl w:ilvl="7">
      <w:numFmt w:val="bullet"/>
      <w:lvlText w:val="•"/>
      <w:lvlJc w:val="left"/>
      <w:pPr>
        <w:ind w:left="8944" w:hanging="595"/>
      </w:pPr>
      <w:rPr>
        <w:rFonts w:hint="default"/>
      </w:rPr>
    </w:lvl>
    <w:lvl w:ilvl="8">
      <w:numFmt w:val="bullet"/>
      <w:lvlText w:val="•"/>
      <w:lvlJc w:val="left"/>
      <w:pPr>
        <w:ind w:left="9876" w:hanging="595"/>
      </w:pPr>
      <w:rPr>
        <w:rFonts w:hint="default"/>
      </w:rPr>
    </w:lvl>
  </w:abstractNum>
  <w:abstractNum w:abstractNumId="10" w15:restartNumberingAfterBreak="0">
    <w:nsid w:val="648C247A"/>
    <w:multiLevelType w:val="multilevel"/>
    <w:tmpl w:val="E8A0CF74"/>
    <w:lvl w:ilvl="0">
      <w:start w:val="1"/>
      <w:numFmt w:val="decimal"/>
      <w:lvlText w:val="%1"/>
      <w:lvlJc w:val="left"/>
      <w:pPr>
        <w:ind w:left="2415" w:hanging="595"/>
      </w:pPr>
      <w:rPr>
        <w:rFonts w:hint="default"/>
      </w:rPr>
    </w:lvl>
    <w:lvl w:ilvl="1">
      <w:start w:val="6"/>
      <w:numFmt w:val="decimal"/>
      <w:lvlText w:val="%1.%2"/>
      <w:lvlJc w:val="left"/>
      <w:pPr>
        <w:ind w:left="2415" w:hanging="595"/>
      </w:pPr>
      <w:rPr>
        <w:rFonts w:ascii="Verdana" w:eastAsia="Verdana" w:hAnsi="Verdana" w:cs="Verdana" w:hint="default"/>
        <w:b/>
        <w:bCs/>
        <w:color w:val="003563"/>
        <w:w w:val="100"/>
        <w:sz w:val="28"/>
        <w:szCs w:val="28"/>
      </w:rPr>
    </w:lvl>
    <w:lvl w:ilvl="2">
      <w:start w:val="1"/>
      <w:numFmt w:val="decimal"/>
      <w:lvlText w:val="%1.%2.%3"/>
      <w:lvlJc w:val="left"/>
      <w:pPr>
        <w:ind w:left="1820" w:hanging="953"/>
      </w:pPr>
      <w:rPr>
        <w:rFonts w:ascii="Verdana" w:eastAsia="Verdana" w:hAnsi="Verdana" w:cs="Verdana" w:hint="default"/>
        <w:b/>
        <w:bCs/>
        <w:color w:val="003563"/>
        <w:spacing w:val="-6"/>
        <w:w w:val="100"/>
        <w:sz w:val="24"/>
        <w:szCs w:val="24"/>
      </w:rPr>
    </w:lvl>
    <w:lvl w:ilvl="3">
      <w:numFmt w:val="bullet"/>
      <w:lvlText w:val="•"/>
      <w:lvlJc w:val="left"/>
      <w:pPr>
        <w:ind w:left="3033" w:hanging="953"/>
      </w:pPr>
      <w:rPr>
        <w:rFonts w:hint="default"/>
      </w:rPr>
    </w:lvl>
    <w:lvl w:ilvl="4">
      <w:numFmt w:val="bullet"/>
      <w:lvlText w:val="•"/>
      <w:lvlJc w:val="left"/>
      <w:pPr>
        <w:ind w:left="3307" w:hanging="953"/>
      </w:pPr>
      <w:rPr>
        <w:rFonts w:hint="default"/>
      </w:rPr>
    </w:lvl>
    <w:lvl w:ilvl="5">
      <w:numFmt w:val="bullet"/>
      <w:lvlText w:val="•"/>
      <w:lvlJc w:val="left"/>
      <w:pPr>
        <w:ind w:left="3581" w:hanging="953"/>
      </w:pPr>
      <w:rPr>
        <w:rFonts w:hint="default"/>
      </w:rPr>
    </w:lvl>
    <w:lvl w:ilvl="6">
      <w:numFmt w:val="bullet"/>
      <w:lvlText w:val="•"/>
      <w:lvlJc w:val="left"/>
      <w:pPr>
        <w:ind w:left="3855" w:hanging="953"/>
      </w:pPr>
      <w:rPr>
        <w:rFonts w:hint="default"/>
      </w:rPr>
    </w:lvl>
    <w:lvl w:ilvl="7">
      <w:numFmt w:val="bullet"/>
      <w:lvlText w:val="•"/>
      <w:lvlJc w:val="left"/>
      <w:pPr>
        <w:ind w:left="4129" w:hanging="953"/>
      </w:pPr>
      <w:rPr>
        <w:rFonts w:hint="default"/>
      </w:rPr>
    </w:lvl>
    <w:lvl w:ilvl="8">
      <w:numFmt w:val="bullet"/>
      <w:lvlText w:val="•"/>
      <w:lvlJc w:val="left"/>
      <w:pPr>
        <w:ind w:left="4403" w:hanging="953"/>
      </w:pPr>
      <w:rPr>
        <w:rFonts w:hint="default"/>
      </w:rPr>
    </w:lvl>
  </w:abstractNum>
  <w:abstractNum w:abstractNumId="11" w15:restartNumberingAfterBreak="0">
    <w:nsid w:val="76321B97"/>
    <w:multiLevelType w:val="multilevel"/>
    <w:tmpl w:val="2E34CC0C"/>
    <w:lvl w:ilvl="0">
      <w:start w:val="1"/>
      <w:numFmt w:val="decimal"/>
      <w:lvlText w:val="%1"/>
      <w:lvlJc w:val="left"/>
      <w:pPr>
        <w:ind w:left="2415" w:hanging="595"/>
      </w:pPr>
      <w:rPr>
        <w:rFonts w:hint="default"/>
      </w:rPr>
    </w:lvl>
    <w:lvl w:ilvl="1">
      <w:start w:val="1"/>
      <w:numFmt w:val="decimal"/>
      <w:lvlText w:val="%1.%2"/>
      <w:lvlJc w:val="left"/>
      <w:pPr>
        <w:ind w:left="2415" w:hanging="595"/>
      </w:pPr>
      <w:rPr>
        <w:rFonts w:ascii="Verdana" w:eastAsia="Verdana" w:hAnsi="Verdana" w:cs="Verdana" w:hint="default"/>
        <w:b/>
        <w:bCs/>
        <w:color w:val="003563"/>
        <w:w w:val="100"/>
        <w:sz w:val="28"/>
        <w:szCs w:val="28"/>
      </w:rPr>
    </w:lvl>
    <w:lvl w:ilvl="2">
      <w:start w:val="1"/>
      <w:numFmt w:val="decimal"/>
      <w:lvlText w:val="%3."/>
      <w:lvlJc w:val="left"/>
      <w:pPr>
        <w:ind w:left="2779" w:hanging="360"/>
      </w:pPr>
      <w:rPr>
        <w:rFonts w:ascii="Georgia" w:eastAsia="Georgia" w:hAnsi="Georgia" w:cs="Georgia" w:hint="default"/>
        <w:color w:val="231F20"/>
        <w:spacing w:val="-21"/>
        <w:w w:val="100"/>
        <w:sz w:val="22"/>
        <w:szCs w:val="22"/>
      </w:rPr>
    </w:lvl>
    <w:lvl w:ilvl="3">
      <w:numFmt w:val="bullet"/>
      <w:lvlText w:val="•"/>
      <w:lvlJc w:val="left"/>
      <w:pPr>
        <w:ind w:left="4771" w:hanging="360"/>
      </w:pPr>
      <w:rPr>
        <w:rFonts w:hint="default"/>
      </w:rPr>
    </w:lvl>
    <w:lvl w:ilvl="4">
      <w:numFmt w:val="bullet"/>
      <w:lvlText w:val="•"/>
      <w:lvlJc w:val="left"/>
      <w:pPr>
        <w:ind w:left="5766" w:hanging="360"/>
      </w:pPr>
      <w:rPr>
        <w:rFonts w:hint="default"/>
      </w:rPr>
    </w:lvl>
    <w:lvl w:ilvl="5">
      <w:numFmt w:val="bullet"/>
      <w:lvlText w:val="•"/>
      <w:lvlJc w:val="left"/>
      <w:pPr>
        <w:ind w:left="6762" w:hanging="360"/>
      </w:pPr>
      <w:rPr>
        <w:rFonts w:hint="default"/>
      </w:rPr>
    </w:lvl>
    <w:lvl w:ilvl="6">
      <w:numFmt w:val="bullet"/>
      <w:lvlText w:val="•"/>
      <w:lvlJc w:val="left"/>
      <w:pPr>
        <w:ind w:left="7757" w:hanging="360"/>
      </w:pPr>
      <w:rPr>
        <w:rFonts w:hint="default"/>
      </w:rPr>
    </w:lvl>
    <w:lvl w:ilvl="7">
      <w:numFmt w:val="bullet"/>
      <w:lvlText w:val="•"/>
      <w:lvlJc w:val="left"/>
      <w:pPr>
        <w:ind w:left="8753" w:hanging="360"/>
      </w:pPr>
      <w:rPr>
        <w:rFonts w:hint="default"/>
      </w:rPr>
    </w:lvl>
    <w:lvl w:ilvl="8">
      <w:numFmt w:val="bullet"/>
      <w:lvlText w:val="•"/>
      <w:lvlJc w:val="left"/>
      <w:pPr>
        <w:ind w:left="9748" w:hanging="360"/>
      </w:pPr>
      <w:rPr>
        <w:rFonts w:hint="default"/>
      </w:rPr>
    </w:lvl>
  </w:abstractNum>
  <w:abstractNum w:abstractNumId="12" w15:restartNumberingAfterBreak="0">
    <w:nsid w:val="7AFD0973"/>
    <w:multiLevelType w:val="multilevel"/>
    <w:tmpl w:val="437A24DA"/>
    <w:lvl w:ilvl="0">
      <w:start w:val="1"/>
      <w:numFmt w:val="decimal"/>
      <w:lvlText w:val="%1"/>
      <w:lvlJc w:val="left"/>
      <w:pPr>
        <w:ind w:left="2614" w:hanging="795"/>
      </w:pPr>
      <w:rPr>
        <w:rFonts w:hint="default"/>
      </w:rPr>
    </w:lvl>
    <w:lvl w:ilvl="1">
      <w:start w:val="12"/>
      <w:numFmt w:val="decimal"/>
      <w:lvlText w:val="%1.%2"/>
      <w:lvlJc w:val="left"/>
      <w:pPr>
        <w:ind w:left="2614" w:hanging="795"/>
      </w:pPr>
      <w:rPr>
        <w:rFonts w:ascii="Verdana" w:eastAsia="Verdana" w:hAnsi="Verdana" w:cs="Verdana" w:hint="default"/>
        <w:b/>
        <w:bCs/>
        <w:color w:val="003563"/>
        <w:spacing w:val="-1"/>
        <w:w w:val="100"/>
        <w:sz w:val="28"/>
        <w:szCs w:val="28"/>
      </w:rPr>
    </w:lvl>
    <w:lvl w:ilvl="2">
      <w:numFmt w:val="bullet"/>
      <w:lvlText w:val="•"/>
      <w:lvlJc w:val="left"/>
      <w:pPr>
        <w:ind w:left="4444" w:hanging="795"/>
      </w:pPr>
      <w:rPr>
        <w:rFonts w:hint="default"/>
      </w:rPr>
    </w:lvl>
    <w:lvl w:ilvl="3">
      <w:numFmt w:val="bullet"/>
      <w:lvlText w:val="•"/>
      <w:lvlJc w:val="left"/>
      <w:pPr>
        <w:ind w:left="5356" w:hanging="795"/>
      </w:pPr>
      <w:rPr>
        <w:rFonts w:hint="default"/>
      </w:rPr>
    </w:lvl>
    <w:lvl w:ilvl="4">
      <w:numFmt w:val="bullet"/>
      <w:lvlText w:val="•"/>
      <w:lvlJc w:val="left"/>
      <w:pPr>
        <w:ind w:left="6268" w:hanging="795"/>
      </w:pPr>
      <w:rPr>
        <w:rFonts w:hint="default"/>
      </w:rPr>
    </w:lvl>
    <w:lvl w:ilvl="5">
      <w:numFmt w:val="bullet"/>
      <w:lvlText w:val="•"/>
      <w:lvlJc w:val="left"/>
      <w:pPr>
        <w:ind w:left="7180" w:hanging="795"/>
      </w:pPr>
      <w:rPr>
        <w:rFonts w:hint="default"/>
      </w:rPr>
    </w:lvl>
    <w:lvl w:ilvl="6">
      <w:numFmt w:val="bullet"/>
      <w:lvlText w:val="•"/>
      <w:lvlJc w:val="left"/>
      <w:pPr>
        <w:ind w:left="8092" w:hanging="795"/>
      </w:pPr>
      <w:rPr>
        <w:rFonts w:hint="default"/>
      </w:rPr>
    </w:lvl>
    <w:lvl w:ilvl="7">
      <w:numFmt w:val="bullet"/>
      <w:lvlText w:val="•"/>
      <w:lvlJc w:val="left"/>
      <w:pPr>
        <w:ind w:left="9004" w:hanging="795"/>
      </w:pPr>
      <w:rPr>
        <w:rFonts w:hint="default"/>
      </w:rPr>
    </w:lvl>
    <w:lvl w:ilvl="8">
      <w:numFmt w:val="bullet"/>
      <w:lvlText w:val="•"/>
      <w:lvlJc w:val="left"/>
      <w:pPr>
        <w:ind w:left="9916" w:hanging="795"/>
      </w:pPr>
      <w:rPr>
        <w:rFonts w:hint="default"/>
      </w:rPr>
    </w:lvl>
  </w:abstractNum>
  <w:num w:numId="1">
    <w:abstractNumId w:val="5"/>
  </w:num>
  <w:num w:numId="2">
    <w:abstractNumId w:val="3"/>
  </w:num>
  <w:num w:numId="3">
    <w:abstractNumId w:val="6"/>
  </w:num>
  <w:num w:numId="4">
    <w:abstractNumId w:val="12"/>
  </w:num>
  <w:num w:numId="5">
    <w:abstractNumId w:val="10"/>
  </w:num>
  <w:num w:numId="6">
    <w:abstractNumId w:val="1"/>
  </w:num>
  <w:num w:numId="7">
    <w:abstractNumId w:val="9"/>
  </w:num>
  <w:num w:numId="8">
    <w:abstractNumId w:val="4"/>
  </w:num>
  <w:num w:numId="9">
    <w:abstractNumId w:val="0"/>
  </w:num>
  <w:num w:numId="10">
    <w:abstractNumId w:val="2"/>
  </w:num>
  <w:num w:numId="11">
    <w:abstractNumId w:val="8"/>
  </w:num>
  <w:num w:numId="12">
    <w:abstractNumId w:val="11"/>
  </w:num>
  <w:num w:numId="13">
    <w:abstractNumId w:val="7"/>
  </w:num>
  <w:num w:numId="14">
    <w:abstractNumId w:val="5"/>
    <w:lvlOverride w:ilvl="0">
      <w:startOverride w:val="1"/>
    </w:lvlOverride>
  </w:num>
  <w:num w:numId="15">
    <w:abstractNumId w:val="5"/>
    <w:lvlOverride w:ilvl="0">
      <w:startOverride w:val="1"/>
    </w:lvlOverride>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hideSpelling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6145"/>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7C2D"/>
    <w:rsid w:val="000236E4"/>
    <w:rsid w:val="00041CB8"/>
    <w:rsid w:val="0004425B"/>
    <w:rsid w:val="00063D29"/>
    <w:rsid w:val="00071106"/>
    <w:rsid w:val="00071D3F"/>
    <w:rsid w:val="0009205F"/>
    <w:rsid w:val="000A2C9A"/>
    <w:rsid w:val="000B7C2D"/>
    <w:rsid w:val="000C2A1B"/>
    <w:rsid w:val="000C3DEC"/>
    <w:rsid w:val="000D7C89"/>
    <w:rsid w:val="000E5EEB"/>
    <w:rsid w:val="000F0278"/>
    <w:rsid w:val="000F6C49"/>
    <w:rsid w:val="001049D2"/>
    <w:rsid w:val="001063AB"/>
    <w:rsid w:val="00106F16"/>
    <w:rsid w:val="0012694B"/>
    <w:rsid w:val="0016542A"/>
    <w:rsid w:val="001756CD"/>
    <w:rsid w:val="001836C6"/>
    <w:rsid w:val="00183976"/>
    <w:rsid w:val="00197B24"/>
    <w:rsid w:val="001C180A"/>
    <w:rsid w:val="001E266F"/>
    <w:rsid w:val="00205BA6"/>
    <w:rsid w:val="00225DD7"/>
    <w:rsid w:val="00236E6D"/>
    <w:rsid w:val="0025471B"/>
    <w:rsid w:val="002829CD"/>
    <w:rsid w:val="00293719"/>
    <w:rsid w:val="00295F6A"/>
    <w:rsid w:val="002A1F54"/>
    <w:rsid w:val="002A48F6"/>
    <w:rsid w:val="002A7DB0"/>
    <w:rsid w:val="002D7672"/>
    <w:rsid w:val="002F14CE"/>
    <w:rsid w:val="002F6BCB"/>
    <w:rsid w:val="00305944"/>
    <w:rsid w:val="003427C5"/>
    <w:rsid w:val="0034387D"/>
    <w:rsid w:val="003551BE"/>
    <w:rsid w:val="0036365C"/>
    <w:rsid w:val="00363BBB"/>
    <w:rsid w:val="00366A31"/>
    <w:rsid w:val="003B0DE4"/>
    <w:rsid w:val="003B667E"/>
    <w:rsid w:val="003C5951"/>
    <w:rsid w:val="003D724F"/>
    <w:rsid w:val="003D7A68"/>
    <w:rsid w:val="00417624"/>
    <w:rsid w:val="004C639F"/>
    <w:rsid w:val="004D21BA"/>
    <w:rsid w:val="004D7C60"/>
    <w:rsid w:val="005045CD"/>
    <w:rsid w:val="00521A61"/>
    <w:rsid w:val="00525DDB"/>
    <w:rsid w:val="00542C78"/>
    <w:rsid w:val="00567016"/>
    <w:rsid w:val="00574F58"/>
    <w:rsid w:val="005821DB"/>
    <w:rsid w:val="005B6CC1"/>
    <w:rsid w:val="005C4823"/>
    <w:rsid w:val="005E45BE"/>
    <w:rsid w:val="005F7769"/>
    <w:rsid w:val="00612099"/>
    <w:rsid w:val="00622844"/>
    <w:rsid w:val="00633F70"/>
    <w:rsid w:val="006624BE"/>
    <w:rsid w:val="00673A29"/>
    <w:rsid w:val="00676B52"/>
    <w:rsid w:val="006A2888"/>
    <w:rsid w:val="006B5FD5"/>
    <w:rsid w:val="006E6D4F"/>
    <w:rsid w:val="00734942"/>
    <w:rsid w:val="00745D79"/>
    <w:rsid w:val="007732AF"/>
    <w:rsid w:val="007A1665"/>
    <w:rsid w:val="007C0146"/>
    <w:rsid w:val="007E49E3"/>
    <w:rsid w:val="00811695"/>
    <w:rsid w:val="00835567"/>
    <w:rsid w:val="0085791A"/>
    <w:rsid w:val="00857CF2"/>
    <w:rsid w:val="00873F58"/>
    <w:rsid w:val="00886C42"/>
    <w:rsid w:val="00886CFD"/>
    <w:rsid w:val="008A41B7"/>
    <w:rsid w:val="008B1A67"/>
    <w:rsid w:val="008B5B6A"/>
    <w:rsid w:val="009022C0"/>
    <w:rsid w:val="00922199"/>
    <w:rsid w:val="00923E0E"/>
    <w:rsid w:val="009431A2"/>
    <w:rsid w:val="00946043"/>
    <w:rsid w:val="009A6703"/>
    <w:rsid w:val="009A6A7F"/>
    <w:rsid w:val="009D765C"/>
    <w:rsid w:val="009E2EA3"/>
    <w:rsid w:val="009F72BF"/>
    <w:rsid w:val="00A04E8A"/>
    <w:rsid w:val="00A41622"/>
    <w:rsid w:val="00A56B1F"/>
    <w:rsid w:val="00A70F6E"/>
    <w:rsid w:val="00A7426C"/>
    <w:rsid w:val="00A84F84"/>
    <w:rsid w:val="00A94708"/>
    <w:rsid w:val="00AC2D59"/>
    <w:rsid w:val="00AC4775"/>
    <w:rsid w:val="00AF2010"/>
    <w:rsid w:val="00B17DFB"/>
    <w:rsid w:val="00B238F4"/>
    <w:rsid w:val="00B27138"/>
    <w:rsid w:val="00B45BA0"/>
    <w:rsid w:val="00B609F0"/>
    <w:rsid w:val="00B62C92"/>
    <w:rsid w:val="00B704BE"/>
    <w:rsid w:val="00B80DF3"/>
    <w:rsid w:val="00B952C5"/>
    <w:rsid w:val="00BA4F05"/>
    <w:rsid w:val="00BC3D5F"/>
    <w:rsid w:val="00BE70AD"/>
    <w:rsid w:val="00C0360D"/>
    <w:rsid w:val="00C947AC"/>
    <w:rsid w:val="00C96FCC"/>
    <w:rsid w:val="00CB3870"/>
    <w:rsid w:val="00CD56B8"/>
    <w:rsid w:val="00CF3D98"/>
    <w:rsid w:val="00CF774E"/>
    <w:rsid w:val="00D129CE"/>
    <w:rsid w:val="00D2371F"/>
    <w:rsid w:val="00D316FC"/>
    <w:rsid w:val="00D344DC"/>
    <w:rsid w:val="00D66E7F"/>
    <w:rsid w:val="00D90AC2"/>
    <w:rsid w:val="00DA0A3F"/>
    <w:rsid w:val="00DC4EEC"/>
    <w:rsid w:val="00DC7F79"/>
    <w:rsid w:val="00E800EB"/>
    <w:rsid w:val="00E963ED"/>
    <w:rsid w:val="00EA3204"/>
    <w:rsid w:val="00EA38C5"/>
    <w:rsid w:val="00EB51C5"/>
    <w:rsid w:val="00EB5CB2"/>
    <w:rsid w:val="00EB5D45"/>
    <w:rsid w:val="00F1155D"/>
    <w:rsid w:val="00F12F44"/>
    <w:rsid w:val="00F4570B"/>
    <w:rsid w:val="00F808D6"/>
    <w:rsid w:val="00FA0516"/>
    <w:rsid w:val="00FA2144"/>
    <w:rsid w:val="00FB598F"/>
    <w:rsid w:val="00FD1DE5"/>
    <w:rsid w:val="00FD5F3E"/>
    <w:rsid w:val="00FD66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3695AB7D"/>
  <w14:defaultImageDpi w14:val="96"/>
  <w15:docId w15:val="{D5F99BAB-C865-504C-B5F0-F671289D6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7C2D"/>
    <w:pPr>
      <w:widowControl w:val="0"/>
      <w:autoSpaceDE w:val="0"/>
      <w:autoSpaceDN w:val="0"/>
      <w:spacing w:after="0" w:line="240" w:lineRule="auto"/>
    </w:pPr>
    <w:rPr>
      <w:rFonts w:eastAsia="Georgia" w:hAnsi="Georgia" w:cs="Georgia"/>
    </w:rPr>
  </w:style>
  <w:style w:type="paragraph" w:styleId="Heading1">
    <w:name w:val="heading 1"/>
    <w:basedOn w:val="Header2"/>
    <w:next w:val="Normal"/>
    <w:link w:val="Heading1Char"/>
    <w:uiPriority w:val="9"/>
    <w:qFormat/>
    <w:rsid w:val="004D7C60"/>
    <w:pPr>
      <w:numPr>
        <w:ilvl w:val="1"/>
        <w:numId w:val="3"/>
      </w:numPr>
      <w:outlineLvl w:val="0"/>
    </w:pPr>
    <w:rPr>
      <w:rFonts w:hAnsi="Verdana"/>
      <w:caps/>
    </w:rPr>
  </w:style>
  <w:style w:type="paragraph" w:styleId="Heading2">
    <w:name w:val="heading 2"/>
    <w:basedOn w:val="Header3"/>
    <w:next w:val="Normal"/>
    <w:link w:val="Heading2Char"/>
    <w:uiPriority w:val="9"/>
    <w:unhideWhenUsed/>
    <w:qFormat/>
    <w:rsid w:val="00CF3D98"/>
    <w:pPr>
      <w:outlineLvl w:val="1"/>
    </w:p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6624BE"/>
    <w:pPr>
      <w:spacing w:after="240"/>
      <w:outlineLvl w:val="3"/>
    </w:pPr>
    <w:rPr>
      <w:rFonts w:eastAsia="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rsid w:val="000B7C2D"/>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4D7C60"/>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CF3D98"/>
    <w:rPr>
      <w:rFonts w:ascii="Verdana" w:eastAsiaTheme="minorHAnsi"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6624BE"/>
    <w:rPr>
      <w:rFonts w:eastAsia="Verdana" w:hAnsi="Georgia"/>
      <w:b/>
      <w:bCs/>
      <w:color w:val="682636"/>
      <w:sz w:val="24"/>
      <w:szCs w:val="24"/>
      <w:lang w:bidi="en-US"/>
    </w:rPr>
  </w:style>
  <w:style w:type="paragraph" w:customStyle="1" w:styleId="BibEntry">
    <w:name w:val="Bib Entry"/>
    <w:basedOn w:val="Normal"/>
    <w:qFormat/>
    <w:rsid w:val="006624BE"/>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6624BE"/>
    <w:pPr>
      <w:widowControl/>
      <w:spacing w:after="120" w:line="360" w:lineRule="auto"/>
      <w:jc w:val="both"/>
    </w:pPr>
  </w:style>
  <w:style w:type="paragraph" w:styleId="FootnoteText">
    <w:name w:val="footnote text"/>
    <w:basedOn w:val="Normal"/>
    <w:link w:val="FootnoteTextChar"/>
    <w:uiPriority w:val="99"/>
    <w:unhideWhenUsed/>
    <w:rsid w:val="006624BE"/>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6624BE"/>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Normal"/>
    <w:next w:val="Normal"/>
    <w:link w:val="SubtitleChar"/>
    <w:uiPriority w:val="11"/>
    <w:qFormat/>
    <w:rsid w:val="006624BE"/>
    <w:pPr>
      <w:spacing w:before="120"/>
    </w:pPr>
    <w:rPr>
      <w:rFonts w:ascii="Times New Roman"/>
      <w:i/>
      <w:sz w:val="18"/>
      <w:lang w:bidi="en-US"/>
    </w:rPr>
  </w:style>
  <w:style w:type="character" w:customStyle="1" w:styleId="SubtitleChar">
    <w:name w:val="Subtitle Char"/>
    <w:basedOn w:val="DefaultParagraphFont"/>
    <w:link w:val="Subtitle"/>
    <w:uiPriority w:val="11"/>
    <w:rsid w:val="006624BE"/>
    <w:rPr>
      <w:rFonts w:ascii="Times New Roman" w:eastAsia="Georgia" w:hAnsi="Georgia" w:cs="Georgia"/>
      <w:i/>
      <w:sz w:val="18"/>
      <w:lang w:bidi="en-U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363BBB"/>
    <w:pPr>
      <w:spacing w:after="0" w:line="360" w:lineRule="auto"/>
      <w:ind w:left="720"/>
      <w:jc w:val="both"/>
    </w:pPr>
    <w:rPr>
      <w:lang w:bidi="en-US"/>
    </w:rPr>
  </w:style>
  <w:style w:type="paragraph" w:styleId="BodyText">
    <w:name w:val="Body Text"/>
    <w:basedOn w:val="Normal"/>
    <w:link w:val="BodyTextChar"/>
    <w:uiPriority w:val="1"/>
    <w:unhideWhenUsed/>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qFormat/>
    <w:rsid w:val="006624BE"/>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0B7C2D"/>
    <w:rPr>
      <w:rFonts w:ascii="Verdana-BoldItalic" w:eastAsia="Verdana-BoldItalic" w:hAnsi="Verdana-BoldItalic" w:cs="Verdana-BoldItalic"/>
      <w:b/>
      <w:bCs/>
      <w:i/>
    </w:rPr>
  </w:style>
  <w:style w:type="paragraph" w:styleId="TOC1">
    <w:name w:val="toc 1"/>
    <w:basedOn w:val="Normal"/>
    <w:uiPriority w:val="1"/>
    <w:qFormat/>
    <w:rsid w:val="000B7C2D"/>
    <w:pPr>
      <w:spacing w:before="246"/>
      <w:ind w:left="1820"/>
    </w:pPr>
    <w:rPr>
      <w:rFonts w:ascii="Arial" w:eastAsia="Arial" w:hAnsi="Arial" w:cs="Arial"/>
      <w:b/>
      <w:bCs/>
      <w:sz w:val="24"/>
      <w:szCs w:val="24"/>
    </w:rPr>
  </w:style>
  <w:style w:type="paragraph" w:styleId="TOC2">
    <w:name w:val="toc 2"/>
    <w:basedOn w:val="Normal"/>
    <w:uiPriority w:val="1"/>
    <w:qFormat/>
    <w:rsid w:val="000B7C2D"/>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0B7C2D"/>
    <w:pPr>
      <w:spacing w:before="209"/>
      <w:ind w:left="1820"/>
    </w:pPr>
    <w:rPr>
      <w:rFonts w:ascii="Arial" w:eastAsia="Arial" w:hAnsi="Arial" w:cs="Arial"/>
      <w:b/>
      <w:bCs/>
      <w:i/>
    </w:rPr>
  </w:style>
  <w:style w:type="paragraph" w:styleId="ListParagraph">
    <w:name w:val="List Paragraph"/>
    <w:basedOn w:val="Normal"/>
    <w:uiPriority w:val="1"/>
    <w:qFormat/>
    <w:rsid w:val="000B7C2D"/>
    <w:pPr>
      <w:spacing w:before="125"/>
      <w:ind w:left="2780" w:hanging="240"/>
    </w:pPr>
  </w:style>
  <w:style w:type="paragraph" w:customStyle="1" w:styleId="TableParagraph">
    <w:name w:val="Table Paragraph"/>
    <w:basedOn w:val="Normal"/>
    <w:uiPriority w:val="1"/>
    <w:qFormat/>
    <w:rsid w:val="000B7C2D"/>
    <w:pPr>
      <w:ind w:left="80"/>
    </w:pPr>
  </w:style>
  <w:style w:type="paragraph" w:styleId="Header">
    <w:name w:val="header"/>
    <w:basedOn w:val="Normal"/>
    <w:link w:val="HeaderChar"/>
    <w:uiPriority w:val="99"/>
    <w:unhideWhenUsed/>
    <w:rsid w:val="000D7C89"/>
    <w:pPr>
      <w:tabs>
        <w:tab w:val="center" w:pos="4680"/>
        <w:tab w:val="right" w:pos="9360"/>
      </w:tabs>
    </w:pPr>
  </w:style>
  <w:style w:type="character" w:customStyle="1" w:styleId="HeaderChar">
    <w:name w:val="Header Char"/>
    <w:basedOn w:val="DefaultParagraphFont"/>
    <w:link w:val="Header"/>
    <w:uiPriority w:val="99"/>
    <w:rsid w:val="000D7C89"/>
    <w:rPr>
      <w:rFonts w:eastAsia="Georgia" w:hAnsi="Georgia" w:cs="Georgia"/>
    </w:rPr>
  </w:style>
  <w:style w:type="paragraph" w:styleId="Footer">
    <w:name w:val="footer"/>
    <w:basedOn w:val="Normal"/>
    <w:link w:val="FooterChar"/>
    <w:uiPriority w:val="99"/>
    <w:unhideWhenUsed/>
    <w:rsid w:val="000D7C89"/>
    <w:pPr>
      <w:tabs>
        <w:tab w:val="center" w:pos="4680"/>
        <w:tab w:val="right" w:pos="9360"/>
      </w:tabs>
    </w:pPr>
  </w:style>
  <w:style w:type="character" w:customStyle="1" w:styleId="FooterChar">
    <w:name w:val="Footer Char"/>
    <w:basedOn w:val="DefaultParagraphFont"/>
    <w:link w:val="Footer"/>
    <w:uiPriority w:val="99"/>
    <w:rsid w:val="000D7C89"/>
    <w:rPr>
      <w:rFonts w:eastAsia="Georgia" w:hAnsi="Georgia" w:cs="Georgia"/>
    </w:rPr>
  </w:style>
  <w:style w:type="paragraph" w:customStyle="1" w:styleId="Header2">
    <w:name w:val="Header 2"/>
    <w:basedOn w:val="ListParagraph"/>
    <w:autoRedefine/>
    <w:rsid w:val="00CF3D98"/>
    <w:pPr>
      <w:spacing w:before="0" w:after="240"/>
      <w:ind w:left="0" w:firstLine="0"/>
    </w:pPr>
    <w:rPr>
      <w:rFonts w:ascii="Verdana" w:eastAsiaTheme="minorHAnsi" w:hAnsiTheme="minorHAnsi"/>
      <w:b/>
      <w:color w:val="003663"/>
      <w:sz w:val="28"/>
      <w:lang w:bidi="en-US"/>
    </w:rPr>
  </w:style>
  <w:style w:type="paragraph" w:customStyle="1" w:styleId="Header3">
    <w:name w:val="Header 3"/>
    <w:basedOn w:val="ListParagraph"/>
    <w:autoRedefine/>
    <w:rsid w:val="00CF3D98"/>
    <w:pPr>
      <w:spacing w:before="0" w:after="240"/>
      <w:ind w:left="0" w:firstLine="0"/>
    </w:pPr>
    <w:rPr>
      <w:rFonts w:ascii="Verdana" w:eastAsiaTheme="minorHAnsi" w:hAnsiTheme="minorHAnsi"/>
      <w:b/>
      <w:color w:val="003663"/>
      <w:lang w:bidi="en-US"/>
    </w:rPr>
  </w:style>
  <w:style w:type="table" w:styleId="TableGrid">
    <w:name w:val="Table Grid"/>
    <w:basedOn w:val="TableNormal"/>
    <w:uiPriority w:val="39"/>
    <w:rsid w:val="00183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1106"/>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hilharmonia.co.uk/explore/instruments" TargetMode="External"/><Relationship Id="rId21" Type="http://schemas.openxmlformats.org/officeDocument/2006/relationships/image" Target="media/image7.jpeg"/><Relationship Id="rId42" Type="http://schemas.openxmlformats.org/officeDocument/2006/relationships/hyperlink" Target="http://real.darton.edu/faculty/kluball/MUSC1100/Question%209.mp3" TargetMode="External"/><Relationship Id="rId47" Type="http://schemas.openxmlformats.org/officeDocument/2006/relationships/hyperlink" Target="http://real.darton.edu/faculty/kluball/MUSC1100/Question3.mp3" TargetMode="External"/><Relationship Id="rId63" Type="http://schemas.openxmlformats.org/officeDocument/2006/relationships/image" Target="media/image26.jpeg"/><Relationship Id="rId68" Type="http://schemas.openxmlformats.org/officeDocument/2006/relationships/image" Target="media/image31.jpeg"/><Relationship Id="rId84" Type="http://schemas.openxmlformats.org/officeDocument/2006/relationships/hyperlink" Target="https://www.youtube.com/watch?v=PSZxmZmBfnU" TargetMode="External"/><Relationship Id="rId89" Type="http://schemas.openxmlformats.org/officeDocument/2006/relationships/hyperlink" Target="https://www.youtube.com/watch?v=5WADCJ4_KmU" TargetMode="External"/><Relationship Id="rId16" Type="http://schemas.openxmlformats.org/officeDocument/2006/relationships/hyperlink" Target="https://www.youtube.com/watch?v=8n3qMB6AD_0" TargetMode="External"/><Relationship Id="rId11" Type="http://schemas.openxmlformats.org/officeDocument/2006/relationships/image" Target="media/image2.png"/><Relationship Id="rId32" Type="http://schemas.openxmlformats.org/officeDocument/2006/relationships/hyperlink" Target="https://www.youtube.com/watch?v=SL34LYIWQ6M" TargetMode="External"/><Relationship Id="rId37" Type="http://schemas.openxmlformats.org/officeDocument/2006/relationships/image" Target="media/image11.tiff"/><Relationship Id="rId53" Type="http://schemas.openxmlformats.org/officeDocument/2006/relationships/image" Target="media/image17.png"/><Relationship Id="rId58" Type="http://schemas.openxmlformats.org/officeDocument/2006/relationships/image" Target="media/image21.jpeg"/><Relationship Id="rId79" Type="http://schemas.openxmlformats.org/officeDocument/2006/relationships/hyperlink" Target="https://www.youtube.com/watch?v=hRGFqSkNjHk" TargetMode="External"/><Relationship Id="rId5" Type="http://schemas.openxmlformats.org/officeDocument/2006/relationships/styles" Target="styles.xml"/><Relationship Id="rId90" Type="http://schemas.openxmlformats.org/officeDocument/2006/relationships/hyperlink" Target="https://www.youtube.com/watch?v=uRBgy43gCoQ" TargetMode="External"/><Relationship Id="rId19" Type="http://schemas.openxmlformats.org/officeDocument/2006/relationships/hyperlink" Target="http://www.studybass.com/lessons/reading-music/rhythmic-notation" TargetMode="External"/><Relationship Id="rId14" Type="http://schemas.openxmlformats.org/officeDocument/2006/relationships/image" Target="media/image4.png"/><Relationship Id="rId22" Type="http://schemas.openxmlformats.org/officeDocument/2006/relationships/hyperlink" Target="http://www.philharmonia.co.uk/explore/instruments" TargetMode="External"/><Relationship Id="rId27" Type="http://schemas.openxmlformats.org/officeDocument/2006/relationships/hyperlink" Target="http://www.philharmonia.co.uk/explore/instruments" TargetMode="External"/><Relationship Id="rId30" Type="http://schemas.openxmlformats.org/officeDocument/2006/relationships/hyperlink" Target="https://www.youtube.com/watch?v=HeKAVX2s6hM" TargetMode="External"/><Relationship Id="rId35" Type="http://schemas.openxmlformats.org/officeDocument/2006/relationships/hyperlink" Target="https://www.youtube.com/watch?v=eq1FIvUHtt0" TargetMode="External"/><Relationship Id="rId43" Type="http://schemas.openxmlformats.org/officeDocument/2006/relationships/hyperlink" Target="http://real.darton.edu/faculty/kluball/MUSC1100/Question%2010.mp3" TargetMode="External"/><Relationship Id="rId48" Type="http://schemas.openxmlformats.org/officeDocument/2006/relationships/hyperlink" Target="http://real.darton.edu/faculty/kluball/MUSC1100/Question24.mp3" TargetMode="External"/><Relationship Id="rId56" Type="http://schemas.openxmlformats.org/officeDocument/2006/relationships/hyperlink" Target="https://www.youtube.com/watch?v=aYAJopwEYv8" TargetMode="External"/><Relationship Id="rId64" Type="http://schemas.openxmlformats.org/officeDocument/2006/relationships/image" Target="media/image27.jpeg"/><Relationship Id="rId69" Type="http://schemas.openxmlformats.org/officeDocument/2006/relationships/image" Target="media/image32.png"/><Relationship Id="rId77" Type="http://schemas.openxmlformats.org/officeDocument/2006/relationships/image" Target="media/image320.png"/><Relationship Id="rId8" Type="http://schemas.openxmlformats.org/officeDocument/2006/relationships/footnotes" Target="footnotes.xml"/><Relationship Id="rId51" Type="http://schemas.openxmlformats.org/officeDocument/2006/relationships/image" Target="media/image16.png"/><Relationship Id="rId80" Type="http://schemas.openxmlformats.org/officeDocument/2006/relationships/image" Target="media/image34.jpeg"/><Relationship Id="rId85" Type="http://schemas.openxmlformats.org/officeDocument/2006/relationships/hyperlink" Target="https://www.youtube.com/watch?v=qjHjm5sRqSA" TargetMode="External"/><Relationship Id="rId93"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www.youtube.com/watch?v=A1gwC8Y0yMU" TargetMode="External"/><Relationship Id="rId17" Type="http://schemas.openxmlformats.org/officeDocument/2006/relationships/hyperlink" Target="https://www.youtube.com/watch?v=iDTj6tBnHlA" TargetMode="External"/><Relationship Id="rId25" Type="http://schemas.openxmlformats.org/officeDocument/2006/relationships/hyperlink" Target="http://www.philharmonia.co.uk/explore/instruments" TargetMode="External"/><Relationship Id="rId33" Type="http://schemas.openxmlformats.org/officeDocument/2006/relationships/hyperlink" Target="https://www.youtube.com/watch?v=Cwbgp26g-QQ" TargetMode="External"/><Relationship Id="rId38" Type="http://schemas.openxmlformats.org/officeDocument/2006/relationships/image" Target="media/image12.png"/><Relationship Id="rId46" Type="http://schemas.openxmlformats.org/officeDocument/2006/relationships/hyperlink" Target="http://real.darton.edu/faculty/kluball/MUSC1100/Question14.mp3" TargetMode="External"/><Relationship Id="rId59" Type="http://schemas.openxmlformats.org/officeDocument/2006/relationships/image" Target="media/image22.png"/><Relationship Id="rId67" Type="http://schemas.openxmlformats.org/officeDocument/2006/relationships/image" Target="media/image30.jpeg"/><Relationship Id="rId20" Type="http://schemas.openxmlformats.org/officeDocument/2006/relationships/image" Target="media/image6.png"/><Relationship Id="rId41" Type="http://schemas.openxmlformats.org/officeDocument/2006/relationships/hyperlink" Target="http://real.darton.edu/faculty/kluball/MUSC1100/Question%2023.mp3" TargetMode="External"/><Relationship Id="rId54" Type="http://schemas.openxmlformats.org/officeDocument/2006/relationships/image" Target="media/image18.png"/><Relationship Id="rId62" Type="http://schemas.openxmlformats.org/officeDocument/2006/relationships/image" Target="media/image25.png"/><Relationship Id="rId70" Type="http://schemas.openxmlformats.org/officeDocument/2006/relationships/image" Target="media/image33.png"/><Relationship Id="rId83" Type="http://schemas.openxmlformats.org/officeDocument/2006/relationships/image" Target="media/image35.jpeg"/><Relationship Id="rId88" Type="http://schemas.openxmlformats.org/officeDocument/2006/relationships/hyperlink" Target="https://www.youtube.com/watch?v=JrUH5VAetEg" TargetMode="External"/><Relationship Id="rId91"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8.jpeg"/><Relationship Id="rId28" Type="http://schemas.openxmlformats.org/officeDocument/2006/relationships/hyperlink" Target="https://www.youtube.com/watch?v=y5HRa9nEVVU" TargetMode="External"/><Relationship Id="rId36" Type="http://schemas.openxmlformats.org/officeDocument/2006/relationships/hyperlink" Target="https://www.youtube.com/watch?v=lvyDy15vW6U" TargetMode="External"/><Relationship Id="rId49" Type="http://schemas.openxmlformats.org/officeDocument/2006/relationships/hyperlink" Target="http://real.darton.edu/faculty/kluball/MUSC1100/Question16.mp3" TargetMode="External"/><Relationship Id="rId57" Type="http://schemas.openxmlformats.org/officeDocument/2006/relationships/image" Target="media/image20.jpeg"/><Relationship Id="rId10" Type="http://schemas.openxmlformats.org/officeDocument/2006/relationships/image" Target="media/image1.png"/><Relationship Id="rId31" Type="http://schemas.openxmlformats.org/officeDocument/2006/relationships/hyperlink" Target="https://www.youtube.com/watch?v=TpvOVNfu4VQ" TargetMode="External"/><Relationship Id="rId44" Type="http://schemas.openxmlformats.org/officeDocument/2006/relationships/image" Target="media/image13.png"/><Relationship Id="rId52" Type="http://schemas.openxmlformats.org/officeDocument/2006/relationships/hyperlink" Target="https://www.youtube.com/watch?v=deB_u-to-IE" TargetMode="External"/><Relationship Id="rId60" Type="http://schemas.openxmlformats.org/officeDocument/2006/relationships/image" Target="media/image23.jpeg"/><Relationship Id="rId65" Type="http://schemas.openxmlformats.org/officeDocument/2006/relationships/image" Target="media/image28.png"/><Relationship Id="rId78" Type="http://schemas.openxmlformats.org/officeDocument/2006/relationships/image" Target="media/image330.png"/><Relationship Id="rId81" Type="http://schemas.openxmlformats.org/officeDocument/2006/relationships/hyperlink" Target="https://www.youtube.com/watch?v=3ElL8hdQD_4" TargetMode="External"/><Relationship Id="rId86" Type="http://schemas.openxmlformats.org/officeDocument/2006/relationships/hyperlink" Target="https://www.youtube.com/watch?v=oyTOZCfp8OY" TargetMode="Externa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hyperlink" Target="https://www.youtube.com/watch?v=J2oEmPP5dTM" TargetMode="External"/><Relationship Id="rId39" Type="http://schemas.openxmlformats.org/officeDocument/2006/relationships/hyperlink" Target="https://www.youtube.com/watch?v=eWJI0oA7fLM" TargetMode="External"/><Relationship Id="rId34" Type="http://schemas.openxmlformats.org/officeDocument/2006/relationships/image" Target="media/image10.png"/><Relationship Id="rId50" Type="http://schemas.openxmlformats.org/officeDocument/2006/relationships/image" Target="media/image15.png"/><Relationship Id="rId55" Type="http://schemas.openxmlformats.org/officeDocument/2006/relationships/image" Target="media/image19.png"/><Relationship Id="rId76" Type="http://schemas.openxmlformats.org/officeDocument/2006/relationships/image" Target="media/image310.jpeg"/><Relationship Id="rId7" Type="http://schemas.openxmlformats.org/officeDocument/2006/relationships/webSettings" Target="webSettings.xml"/><Relationship Id="rId92" Type="http://schemas.openxmlformats.org/officeDocument/2006/relationships/fontTable" Target="fontTable.xml"/><Relationship Id="rId2" Type="http://schemas.openxmlformats.org/officeDocument/2006/relationships/customXml" Target="../customXml/item2.xml"/><Relationship Id="rId29" Type="http://schemas.openxmlformats.org/officeDocument/2006/relationships/image" Target="media/image9.jpeg"/><Relationship Id="rId24" Type="http://schemas.openxmlformats.org/officeDocument/2006/relationships/hyperlink" Target="http://www.philharmonia.co.uk/explore/instruments" TargetMode="External"/><Relationship Id="rId40" Type="http://schemas.openxmlformats.org/officeDocument/2006/relationships/hyperlink" Target="http://real.darton.edu/faculty/kluball/MUSC1100/Question%2011.mp3" TargetMode="External"/><Relationship Id="rId45" Type="http://schemas.openxmlformats.org/officeDocument/2006/relationships/image" Target="media/image14.png"/><Relationship Id="rId66" Type="http://schemas.openxmlformats.org/officeDocument/2006/relationships/image" Target="media/image29.png"/><Relationship Id="rId87" Type="http://schemas.openxmlformats.org/officeDocument/2006/relationships/hyperlink" Target="https://www.youtube.com/watch?v=deB_u-to-IE" TargetMode="External"/><Relationship Id="rId61" Type="http://schemas.openxmlformats.org/officeDocument/2006/relationships/image" Target="media/image24.jpeg"/><Relationship Id="rId82" Type="http://schemas.openxmlformats.org/officeDocument/2006/relationships/hyperlink" Target="https://www.youtube.com/watch?v=5ZdC6oQKU-w"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547F7B-F825-4980-B176-3FF2DC17EDBE}">
  <ds:schemaRefs>
    <ds:schemaRef ds:uri="http://schemas.microsoft.com/sharepoint/v3/contenttype/forms"/>
  </ds:schemaRefs>
</ds:datastoreItem>
</file>

<file path=customXml/itemProps2.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160</TotalTime>
  <Pages>40</Pages>
  <Words>12070</Words>
  <Characters>62043</Characters>
  <Application>Microsoft Office Word</Application>
  <DocSecurity>0</DocSecurity>
  <Lines>517</Lines>
  <Paragraphs>147</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73966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Corey Parson</dc:creator>
  <cp:keywords/>
  <dc:description/>
  <cp:lastModifiedBy>Tiffani Reardon</cp:lastModifiedBy>
  <cp:revision>12</cp:revision>
  <dcterms:created xsi:type="dcterms:W3CDTF">2020-07-08T20:56:00Z</dcterms:created>
  <dcterms:modified xsi:type="dcterms:W3CDTF">2020-09-01T14:14:00Z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