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04870B" w14:textId="77777777" w:rsidR="005B12BC" w:rsidRDefault="00167EE1" w:rsidP="00167EE1">
      <w:pPr>
        <w:pStyle w:val="Title"/>
      </w:pPr>
      <w:bookmarkStart w:id="0" w:name="_GoBack"/>
      <w:bookmarkEnd w:id="0"/>
      <w:r>
        <w:t>Chapter 2: M</w:t>
      </w:r>
      <w:r w:rsidR="005B12BC">
        <w:t xml:space="preserve">usic of the </w:t>
      </w:r>
      <w:r>
        <w:t>M</w:t>
      </w:r>
      <w:r w:rsidR="005B12BC">
        <w:t xml:space="preserve">iddle </w:t>
      </w:r>
      <w:r>
        <w:t>A</w:t>
      </w:r>
      <w:r w:rsidR="005B12BC">
        <w:t>ges</w:t>
      </w:r>
    </w:p>
    <w:p w14:paraId="4FBD90FB" w14:textId="77777777" w:rsidR="005B12BC" w:rsidRDefault="005B12BC" w:rsidP="00167EE1">
      <w:pPr>
        <w:pStyle w:val="Subtitle"/>
      </w:pPr>
      <w:r>
        <w:t>Elizabeth Kramer</w:t>
      </w:r>
    </w:p>
    <w:p w14:paraId="366FBACF" w14:textId="77777777" w:rsidR="005B12BC" w:rsidRDefault="005B12BC" w:rsidP="005B12BC">
      <w:pPr>
        <w:pStyle w:val="BodyText"/>
        <w:spacing w:before="9"/>
        <w:rPr>
          <w:rFonts w:ascii="Times New Roman"/>
          <w:i/>
        </w:rPr>
      </w:pPr>
    </w:p>
    <w:p w14:paraId="775E77EE" w14:textId="77777777" w:rsidR="005B12BC" w:rsidRDefault="00167EE1" w:rsidP="00167EE1">
      <w:pPr>
        <w:pStyle w:val="Heading1"/>
        <w:rPr>
          <w:w w:val="115"/>
        </w:rPr>
      </w:pPr>
      <w:r w:rsidRPr="00167EE1">
        <w:rPr>
          <w:caps w:val="0"/>
        </w:rPr>
        <w:t>OBJECTIVES</w:t>
      </w:r>
    </w:p>
    <w:p w14:paraId="7E2BD267" w14:textId="77777777" w:rsidR="005B12BC" w:rsidRDefault="005B12BC" w:rsidP="00167EE1">
      <w:pPr>
        <w:pStyle w:val="ListNumber"/>
      </w:pPr>
      <w:r>
        <w:t>Demonstrate</w:t>
      </w:r>
      <w:r>
        <w:rPr>
          <w:spacing w:val="-12"/>
        </w:rPr>
        <w:t xml:space="preserve"> </w:t>
      </w:r>
      <w:r>
        <w:t>knowledge</w:t>
      </w:r>
      <w:r>
        <w:rPr>
          <w:spacing w:val="-10"/>
        </w:rPr>
        <w:t xml:space="preserve"> </w:t>
      </w:r>
      <w:r>
        <w:t>of</w:t>
      </w:r>
      <w:r>
        <w:rPr>
          <w:spacing w:val="-11"/>
        </w:rPr>
        <w:t xml:space="preserve"> </w:t>
      </w:r>
      <w:r>
        <w:t>historical</w:t>
      </w:r>
      <w:r>
        <w:rPr>
          <w:spacing w:val="-11"/>
        </w:rPr>
        <w:t xml:space="preserve"> </w:t>
      </w:r>
      <w:r>
        <w:t>and</w:t>
      </w:r>
      <w:r>
        <w:rPr>
          <w:spacing w:val="-12"/>
        </w:rPr>
        <w:t xml:space="preserve"> </w:t>
      </w:r>
      <w:r>
        <w:t>cultural</w:t>
      </w:r>
      <w:r>
        <w:rPr>
          <w:spacing w:val="-11"/>
        </w:rPr>
        <w:t xml:space="preserve"> </w:t>
      </w:r>
      <w:r>
        <w:t>contexts</w:t>
      </w:r>
      <w:r>
        <w:rPr>
          <w:spacing w:val="-11"/>
        </w:rPr>
        <w:t xml:space="preserve"> </w:t>
      </w:r>
      <w:r>
        <w:t>of</w:t>
      </w:r>
      <w:r>
        <w:rPr>
          <w:spacing w:val="-11"/>
        </w:rPr>
        <w:t xml:space="preserve"> </w:t>
      </w:r>
      <w:r>
        <w:t>the</w:t>
      </w:r>
      <w:r>
        <w:rPr>
          <w:spacing w:val="-12"/>
        </w:rPr>
        <w:t xml:space="preserve"> </w:t>
      </w:r>
      <w:r>
        <w:t>Middle Ages</w:t>
      </w:r>
    </w:p>
    <w:p w14:paraId="7233BDD0" w14:textId="77777777" w:rsidR="005B12BC" w:rsidRDefault="005B12BC" w:rsidP="00167EE1">
      <w:pPr>
        <w:pStyle w:val="ListNumber"/>
      </w:pPr>
      <w:r>
        <w:t>Recognize musical styles of the Middle</w:t>
      </w:r>
      <w:r>
        <w:rPr>
          <w:spacing w:val="-5"/>
        </w:rPr>
        <w:t xml:space="preserve"> </w:t>
      </w:r>
      <w:r>
        <w:t>Ages</w:t>
      </w:r>
    </w:p>
    <w:p w14:paraId="4605D344" w14:textId="77777777" w:rsidR="005B12BC" w:rsidRDefault="005B12BC" w:rsidP="00167EE1">
      <w:pPr>
        <w:pStyle w:val="ListNumber"/>
      </w:pPr>
      <w:r>
        <w:t>Identify important genres and uses of music of the Middle</w:t>
      </w:r>
      <w:r>
        <w:rPr>
          <w:spacing w:val="-10"/>
        </w:rPr>
        <w:t xml:space="preserve"> </w:t>
      </w:r>
      <w:r>
        <w:t>Ages</w:t>
      </w:r>
    </w:p>
    <w:p w14:paraId="6886B789" w14:textId="77777777" w:rsidR="005B12BC" w:rsidRDefault="005B12BC" w:rsidP="00167EE1">
      <w:pPr>
        <w:pStyle w:val="ListNumber"/>
      </w:pPr>
      <w:r>
        <w:t>Identify aurally, selected compositions of the Middle Ages and critically evaluate its</w:t>
      </w:r>
      <w:r>
        <w:rPr>
          <w:spacing w:val="-3"/>
        </w:rPr>
        <w:t xml:space="preserve"> </w:t>
      </w:r>
      <w:r>
        <w:t>style</w:t>
      </w:r>
    </w:p>
    <w:p w14:paraId="133BE8D3" w14:textId="77777777" w:rsidR="005B12BC" w:rsidRDefault="005B12BC" w:rsidP="00167EE1">
      <w:pPr>
        <w:pStyle w:val="ListNumber"/>
      </w:pPr>
      <w:r>
        <w:t>Compare and contrast music of the Middle Ages with today’s contemporary</w:t>
      </w:r>
      <w:r>
        <w:rPr>
          <w:spacing w:val="-2"/>
        </w:rPr>
        <w:t xml:space="preserve"> </w:t>
      </w:r>
      <w:r>
        <w:t>music</w:t>
      </w:r>
    </w:p>
    <w:p w14:paraId="7C5FA943" w14:textId="77777777" w:rsidR="005B12BC" w:rsidRDefault="005B12BC" w:rsidP="00167EE1">
      <w:pPr>
        <w:pStyle w:val="Body"/>
      </w:pPr>
    </w:p>
    <w:p w14:paraId="7CED5B88" w14:textId="77777777" w:rsidR="005B12BC" w:rsidRDefault="00167EE1" w:rsidP="00167EE1">
      <w:pPr>
        <w:pStyle w:val="Heading1"/>
      </w:pPr>
      <w:r>
        <w:rPr>
          <w:caps w:val="0"/>
          <w:w w:val="115"/>
        </w:rPr>
        <w:t>KEY TERMS AND</w:t>
      </w:r>
      <w:r>
        <w:rPr>
          <w:caps w:val="0"/>
          <w:spacing w:val="-37"/>
          <w:w w:val="115"/>
        </w:rPr>
        <w:t xml:space="preserve"> </w:t>
      </w:r>
      <w:r>
        <w:rPr>
          <w:caps w:val="0"/>
          <w:w w:val="115"/>
        </w:rPr>
        <w:t>INDIVIDUALS</w:t>
      </w:r>
    </w:p>
    <w:p w14:paraId="38DD7BB3" w14:textId="77777777" w:rsidR="005B12BC" w:rsidRPr="00167EE1" w:rsidRDefault="005B12BC" w:rsidP="00167EE1">
      <w:pPr>
        <w:pStyle w:val="ListBullet"/>
      </w:pPr>
      <w:r w:rsidRPr="00167EE1">
        <w:t>a cappella</w:t>
      </w:r>
    </w:p>
    <w:p w14:paraId="23DF4F48" w14:textId="77777777" w:rsidR="005B12BC" w:rsidRPr="00167EE1" w:rsidRDefault="005B12BC" w:rsidP="00167EE1">
      <w:pPr>
        <w:pStyle w:val="ListBullet"/>
      </w:pPr>
      <w:r w:rsidRPr="00167EE1">
        <w:t>Alfonso the Wise</w:t>
      </w:r>
    </w:p>
    <w:p w14:paraId="48F13B0C" w14:textId="77777777" w:rsidR="005B12BC" w:rsidRPr="00167EE1" w:rsidRDefault="005B12BC" w:rsidP="00167EE1">
      <w:pPr>
        <w:pStyle w:val="ListBullet"/>
      </w:pPr>
      <w:r w:rsidRPr="00167EE1">
        <w:t>bubonic plague</w:t>
      </w:r>
    </w:p>
    <w:p w14:paraId="6973168B" w14:textId="77777777" w:rsidR="005B12BC" w:rsidRPr="00167EE1" w:rsidRDefault="005B12BC" w:rsidP="00167EE1">
      <w:pPr>
        <w:pStyle w:val="ListBullet"/>
      </w:pPr>
      <w:r w:rsidRPr="00167EE1">
        <w:t>cadence</w:t>
      </w:r>
    </w:p>
    <w:p w14:paraId="7F34D4DE" w14:textId="77777777" w:rsidR="005B12BC" w:rsidRPr="00167EE1" w:rsidRDefault="005B12BC" w:rsidP="00167EE1">
      <w:pPr>
        <w:pStyle w:val="ListBullet"/>
      </w:pPr>
      <w:r w:rsidRPr="00167EE1">
        <w:t>cathedrals</w:t>
      </w:r>
    </w:p>
    <w:p w14:paraId="28D74AF3" w14:textId="77777777" w:rsidR="005B12BC" w:rsidRPr="00167EE1" w:rsidRDefault="005B12BC" w:rsidP="00167EE1">
      <w:pPr>
        <w:pStyle w:val="ListBullet"/>
      </w:pPr>
      <w:r w:rsidRPr="00167EE1">
        <w:t>Catholic Church</w:t>
      </w:r>
    </w:p>
    <w:p w14:paraId="66632152" w14:textId="77777777" w:rsidR="005B12BC" w:rsidRPr="00167EE1" w:rsidRDefault="005B12BC" w:rsidP="00167EE1">
      <w:pPr>
        <w:pStyle w:val="ListBullet"/>
      </w:pPr>
      <w:r w:rsidRPr="00167EE1">
        <w:t>chant</w:t>
      </w:r>
    </w:p>
    <w:p w14:paraId="040226DA" w14:textId="77777777" w:rsidR="005B12BC" w:rsidRPr="00167EE1" w:rsidRDefault="005B12BC" w:rsidP="00167EE1">
      <w:pPr>
        <w:pStyle w:val="ListBullet"/>
      </w:pPr>
      <w:r w:rsidRPr="00167EE1">
        <w:t>classical Greece and Rome</w:t>
      </w:r>
    </w:p>
    <w:p w14:paraId="6199276D" w14:textId="77777777" w:rsidR="005B12BC" w:rsidRPr="00167EE1" w:rsidRDefault="005B12BC" w:rsidP="00167EE1">
      <w:pPr>
        <w:pStyle w:val="ListBullet"/>
      </w:pPr>
      <w:r w:rsidRPr="00167EE1">
        <w:t>clergy</w:t>
      </w:r>
    </w:p>
    <w:p w14:paraId="4B8A5D35" w14:textId="77777777" w:rsidR="005B12BC" w:rsidRPr="00167EE1" w:rsidRDefault="005B12BC" w:rsidP="00167EE1">
      <w:pPr>
        <w:pStyle w:val="ListBullet"/>
      </w:pPr>
      <w:r w:rsidRPr="00167EE1">
        <w:t>commoners</w:t>
      </w:r>
    </w:p>
    <w:p w14:paraId="1626A794" w14:textId="77777777" w:rsidR="005B12BC" w:rsidRPr="00167EE1" w:rsidRDefault="005B12BC" w:rsidP="00167EE1">
      <w:pPr>
        <w:pStyle w:val="ListBullet"/>
      </w:pPr>
      <w:r w:rsidRPr="00167EE1">
        <w:t>courtly love</w:t>
      </w:r>
    </w:p>
    <w:p w14:paraId="63F78CC4" w14:textId="77777777" w:rsidR="005B12BC" w:rsidRPr="00167EE1" w:rsidRDefault="005B12BC" w:rsidP="00167EE1">
      <w:pPr>
        <w:pStyle w:val="ListBullet"/>
      </w:pPr>
      <w:r w:rsidRPr="00167EE1">
        <w:t>courts</w:t>
      </w:r>
    </w:p>
    <w:p w14:paraId="2AE0174B" w14:textId="77777777" w:rsidR="005B12BC" w:rsidRPr="00167EE1" w:rsidRDefault="005B12BC" w:rsidP="00167EE1">
      <w:pPr>
        <w:pStyle w:val="ListBullet"/>
      </w:pPr>
      <w:r w:rsidRPr="00167EE1">
        <w:t>Crusades</w:t>
      </w:r>
    </w:p>
    <w:p w14:paraId="71EA54C9" w14:textId="77777777" w:rsidR="005B12BC" w:rsidRPr="00167EE1" w:rsidRDefault="005B12BC" w:rsidP="00167EE1">
      <w:pPr>
        <w:pStyle w:val="ListBullet"/>
      </w:pPr>
      <w:r w:rsidRPr="00167EE1">
        <w:t>drone</w:t>
      </w:r>
    </w:p>
    <w:p w14:paraId="45C39A3B" w14:textId="77777777" w:rsidR="005B12BC" w:rsidRPr="00167EE1" w:rsidRDefault="005B12BC" w:rsidP="00167EE1">
      <w:pPr>
        <w:pStyle w:val="ListBullet"/>
      </w:pPr>
      <w:r w:rsidRPr="00167EE1">
        <w:t>gothic</w:t>
      </w:r>
    </w:p>
    <w:p w14:paraId="7C00A2F8" w14:textId="77777777" w:rsidR="005B12BC" w:rsidRPr="00167EE1" w:rsidRDefault="005B12BC" w:rsidP="00167EE1">
      <w:pPr>
        <w:pStyle w:val="ListBullet"/>
      </w:pPr>
      <w:r w:rsidRPr="00167EE1">
        <w:t>Guillaume de Machaut</w:t>
      </w:r>
    </w:p>
    <w:p w14:paraId="3F79069F" w14:textId="77777777" w:rsidR="005B12BC" w:rsidRPr="00167EE1" w:rsidRDefault="005B12BC" w:rsidP="00167EE1">
      <w:pPr>
        <w:pStyle w:val="ListBullet"/>
      </w:pPr>
      <w:r w:rsidRPr="00167EE1">
        <w:t xml:space="preserve">Hildegard of </w:t>
      </w:r>
      <w:proofErr w:type="spellStart"/>
      <w:r w:rsidRPr="00167EE1">
        <w:t>Bingen</w:t>
      </w:r>
      <w:proofErr w:type="spellEnd"/>
    </w:p>
    <w:p w14:paraId="20FFC56D" w14:textId="77777777" w:rsidR="005B12BC" w:rsidRPr="00167EE1" w:rsidRDefault="005B12BC" w:rsidP="00167EE1">
      <w:pPr>
        <w:pStyle w:val="ListBullet"/>
      </w:pPr>
      <w:r w:rsidRPr="00167EE1">
        <w:t>hymn</w:t>
      </w:r>
    </w:p>
    <w:p w14:paraId="0F459AE7" w14:textId="77777777" w:rsidR="005B12BC" w:rsidRPr="00167EE1" w:rsidRDefault="005B12BC" w:rsidP="00167EE1">
      <w:pPr>
        <w:pStyle w:val="ListBullet"/>
      </w:pPr>
      <w:r w:rsidRPr="00167EE1">
        <w:lastRenderedPageBreak/>
        <w:t>mass</w:t>
      </w:r>
    </w:p>
    <w:p w14:paraId="7C543B26" w14:textId="77777777" w:rsidR="005B12BC" w:rsidRPr="00167EE1" w:rsidRDefault="005B12BC" w:rsidP="00167EE1">
      <w:pPr>
        <w:pStyle w:val="ListBullet"/>
      </w:pPr>
      <w:r w:rsidRPr="00167EE1">
        <w:t>melisma</w:t>
      </w:r>
    </w:p>
    <w:p w14:paraId="466E1997" w14:textId="77777777" w:rsidR="005B12BC" w:rsidRPr="00167EE1" w:rsidRDefault="005B12BC" w:rsidP="00167EE1">
      <w:pPr>
        <w:pStyle w:val="ListBullet"/>
      </w:pPr>
      <w:r w:rsidRPr="00167EE1">
        <w:t>Middle Ages (450-1400 CE)</w:t>
      </w:r>
    </w:p>
    <w:p w14:paraId="08D88835" w14:textId="77777777" w:rsidR="005B12BC" w:rsidRPr="00167EE1" w:rsidRDefault="005B12BC" w:rsidP="00167EE1">
      <w:pPr>
        <w:pStyle w:val="ListBullet"/>
      </w:pPr>
      <w:r w:rsidRPr="00167EE1">
        <w:t>nobility</w:t>
      </w:r>
    </w:p>
    <w:p w14:paraId="75EDFE44" w14:textId="77777777" w:rsidR="005B12BC" w:rsidRPr="00167EE1" w:rsidRDefault="005B12BC" w:rsidP="00167EE1">
      <w:pPr>
        <w:pStyle w:val="ListBullet"/>
      </w:pPr>
      <w:proofErr w:type="spellStart"/>
      <w:r w:rsidRPr="00167EE1">
        <w:t>Perotin</w:t>
      </w:r>
      <w:proofErr w:type="spellEnd"/>
    </w:p>
    <w:p w14:paraId="46406C91" w14:textId="77777777" w:rsidR="005B12BC" w:rsidRPr="00167EE1" w:rsidRDefault="005B12BC" w:rsidP="00167EE1">
      <w:pPr>
        <w:pStyle w:val="ListBullet"/>
      </w:pPr>
      <w:r w:rsidRPr="00167EE1">
        <w:t>polyphony</w:t>
      </w:r>
    </w:p>
    <w:p w14:paraId="3091C5E0" w14:textId="77777777" w:rsidR="005B12BC" w:rsidRPr="00167EE1" w:rsidRDefault="005B12BC" w:rsidP="00167EE1">
      <w:pPr>
        <w:pStyle w:val="ListBullet"/>
      </w:pPr>
      <w:r w:rsidRPr="00167EE1">
        <w:t>Pope</w:t>
      </w:r>
    </w:p>
    <w:p w14:paraId="6360FBFD" w14:textId="77777777" w:rsidR="005B12BC" w:rsidRPr="00167EE1" w:rsidRDefault="005B12BC" w:rsidP="00167EE1">
      <w:pPr>
        <w:pStyle w:val="ListBullet"/>
      </w:pPr>
      <w:r w:rsidRPr="00167EE1">
        <w:t>Pythagoras</w:t>
      </w:r>
    </w:p>
    <w:p w14:paraId="1AAFFC0B" w14:textId="77777777" w:rsidR="005B12BC" w:rsidRPr="00167EE1" w:rsidRDefault="005B12BC" w:rsidP="00167EE1">
      <w:pPr>
        <w:pStyle w:val="ListBullet"/>
      </w:pPr>
      <w:r w:rsidRPr="00167EE1">
        <w:t>refrain</w:t>
      </w:r>
    </w:p>
    <w:p w14:paraId="6C64F162" w14:textId="77777777" w:rsidR="005B12BC" w:rsidRPr="00167EE1" w:rsidRDefault="005B12BC" w:rsidP="00167EE1">
      <w:pPr>
        <w:pStyle w:val="ListBullet"/>
      </w:pPr>
      <w:r w:rsidRPr="00167EE1">
        <w:t>rhythm according to the text</w:t>
      </w:r>
    </w:p>
    <w:p w14:paraId="778D3010" w14:textId="77777777" w:rsidR="005B12BC" w:rsidRPr="00167EE1" w:rsidRDefault="005B12BC" w:rsidP="00167EE1">
      <w:pPr>
        <w:pStyle w:val="ListBullet"/>
      </w:pPr>
      <w:r w:rsidRPr="00167EE1">
        <w:t>Roman Empire (27 BCE – 476 CE)</w:t>
      </w:r>
    </w:p>
    <w:p w14:paraId="7E79D291" w14:textId="77777777" w:rsidR="005B12BC" w:rsidRPr="00167EE1" w:rsidRDefault="005B12BC" w:rsidP="00167EE1">
      <w:pPr>
        <w:pStyle w:val="ListBullet"/>
      </w:pPr>
      <w:r w:rsidRPr="00167EE1">
        <w:t>song</w:t>
      </w:r>
    </w:p>
    <w:p w14:paraId="228FEF27" w14:textId="77777777" w:rsidR="005B12BC" w:rsidRPr="00167EE1" w:rsidRDefault="005B12BC" w:rsidP="00167EE1">
      <w:pPr>
        <w:pStyle w:val="ListBullet"/>
      </w:pPr>
      <w:r w:rsidRPr="00167EE1">
        <w:t>strophes</w:t>
      </w:r>
    </w:p>
    <w:p w14:paraId="06D662FE" w14:textId="77777777" w:rsidR="005B12BC" w:rsidRPr="00167EE1" w:rsidRDefault="005B12BC" w:rsidP="00167EE1">
      <w:pPr>
        <w:pStyle w:val="ListBullet"/>
      </w:pPr>
      <w:r w:rsidRPr="00167EE1">
        <w:t>syllabic</w:t>
      </w:r>
    </w:p>
    <w:p w14:paraId="69A06A1C" w14:textId="77777777" w:rsidR="005B12BC" w:rsidRPr="00167EE1" w:rsidRDefault="005B12BC" w:rsidP="00167EE1">
      <w:pPr>
        <w:pStyle w:val="ListBullet"/>
      </w:pPr>
      <w:r w:rsidRPr="00167EE1">
        <w:t>university</w:t>
      </w:r>
    </w:p>
    <w:p w14:paraId="4A13AB15" w14:textId="77777777" w:rsidR="005B12BC" w:rsidRPr="00167EE1" w:rsidRDefault="005B12BC" w:rsidP="00167EE1">
      <w:pPr>
        <w:pStyle w:val="ListBullet"/>
      </w:pPr>
      <w:r w:rsidRPr="00167EE1">
        <w:t>vernacular literatures</w:t>
      </w:r>
    </w:p>
    <w:p w14:paraId="6F972895" w14:textId="77777777" w:rsidR="005B12BC" w:rsidRPr="00167EE1" w:rsidRDefault="005B12BC" w:rsidP="00167EE1">
      <w:pPr>
        <w:pStyle w:val="ListBullet"/>
      </w:pPr>
      <w:r w:rsidRPr="00167EE1">
        <w:t>verse</w:t>
      </w:r>
    </w:p>
    <w:p w14:paraId="14FCC1CF" w14:textId="77777777" w:rsidR="005B12BC" w:rsidRPr="00167EE1" w:rsidRDefault="005B12BC" w:rsidP="00167EE1">
      <w:pPr>
        <w:pStyle w:val="ListBullet"/>
      </w:pPr>
      <w:r w:rsidRPr="00167EE1">
        <w:t>Virgin Mary</w:t>
      </w:r>
    </w:p>
    <w:p w14:paraId="3FA3E868" w14:textId="77777777" w:rsidR="005B12BC" w:rsidRDefault="005B12BC" w:rsidP="00167EE1">
      <w:pPr>
        <w:pStyle w:val="Body"/>
      </w:pPr>
    </w:p>
    <w:p w14:paraId="0E17BF31" w14:textId="77777777" w:rsidR="005B12BC" w:rsidRDefault="00167EE1" w:rsidP="00167EE1">
      <w:pPr>
        <w:pStyle w:val="Heading1"/>
      </w:pPr>
      <w:r w:rsidRPr="00167EE1">
        <w:rPr>
          <w:caps w:val="0"/>
        </w:rPr>
        <w:t>INTRODUCTION</w:t>
      </w:r>
      <w:r>
        <w:rPr>
          <w:caps w:val="0"/>
          <w:w w:val="120"/>
        </w:rPr>
        <w:t xml:space="preserve"> AND HISTORICAL</w:t>
      </w:r>
      <w:r>
        <w:rPr>
          <w:caps w:val="0"/>
          <w:spacing w:val="-69"/>
          <w:w w:val="120"/>
        </w:rPr>
        <w:t xml:space="preserve"> </w:t>
      </w:r>
      <w:r>
        <w:rPr>
          <w:caps w:val="0"/>
          <w:w w:val="120"/>
        </w:rPr>
        <w:t>CONTEXT</w:t>
      </w:r>
    </w:p>
    <w:p w14:paraId="400E735F" w14:textId="77777777" w:rsidR="005B12BC" w:rsidRDefault="00167EE1" w:rsidP="00167EE1">
      <w:pPr>
        <w:pStyle w:val="Heading2"/>
      </w:pPr>
      <w:r>
        <w:t>2.3.1 M</w:t>
      </w:r>
      <w:r w:rsidR="005B12BC">
        <w:t>usical</w:t>
      </w:r>
      <w:r w:rsidR="005B12BC">
        <w:rPr>
          <w:spacing w:val="-2"/>
        </w:rPr>
        <w:t xml:space="preserve"> </w:t>
      </w:r>
      <w:r w:rsidR="005B12BC">
        <w:t>Timeline</w:t>
      </w:r>
    </w:p>
    <w:tbl>
      <w:tblPr>
        <w:tblStyle w:val="TableGrid"/>
        <w:tblW w:w="0" w:type="auto"/>
        <w:jc w:val="center"/>
        <w:tblLook w:val="04A0" w:firstRow="1" w:lastRow="0" w:firstColumn="1" w:lastColumn="0" w:noHBand="0" w:noVBand="1"/>
        <w:tblCaption w:val="Musical timeline for chapter 2"/>
        <w:tblDescription w:val="Musical timeline for chapter 2"/>
      </w:tblPr>
      <w:tblGrid>
        <w:gridCol w:w="4675"/>
        <w:gridCol w:w="4675"/>
      </w:tblGrid>
      <w:tr w:rsidR="00167EE1" w14:paraId="756728C6" w14:textId="77777777" w:rsidTr="00167EE1">
        <w:trPr>
          <w:jc w:val="center"/>
        </w:trPr>
        <w:tc>
          <w:tcPr>
            <w:tcW w:w="4675" w:type="dxa"/>
            <w:tcBorders>
              <w:bottom w:val="single" w:sz="4" w:space="0" w:color="auto"/>
            </w:tcBorders>
          </w:tcPr>
          <w:p w14:paraId="056CE2AD" w14:textId="77777777" w:rsidR="00167EE1" w:rsidRPr="00167EE1" w:rsidRDefault="00167EE1" w:rsidP="00167EE1">
            <w:pPr>
              <w:pStyle w:val="Bodynoindent"/>
              <w:rPr>
                <w:b/>
              </w:rPr>
            </w:pPr>
            <w:r w:rsidRPr="00167EE1">
              <w:rPr>
                <w:b/>
              </w:rPr>
              <w:t>Events in History</w:t>
            </w:r>
          </w:p>
        </w:tc>
        <w:tc>
          <w:tcPr>
            <w:tcW w:w="4675" w:type="dxa"/>
            <w:tcBorders>
              <w:bottom w:val="single" w:sz="4" w:space="0" w:color="auto"/>
            </w:tcBorders>
          </w:tcPr>
          <w:p w14:paraId="3D40AE2F" w14:textId="77777777" w:rsidR="00167EE1" w:rsidRPr="00167EE1" w:rsidRDefault="00167EE1" w:rsidP="00167EE1">
            <w:pPr>
              <w:pStyle w:val="Bodynoindent"/>
              <w:rPr>
                <w:b/>
              </w:rPr>
            </w:pPr>
            <w:r w:rsidRPr="00167EE1">
              <w:rPr>
                <w:b/>
              </w:rPr>
              <w:t>Events in Music</w:t>
            </w:r>
          </w:p>
        </w:tc>
      </w:tr>
      <w:tr w:rsidR="00167EE1" w14:paraId="373E678E" w14:textId="77777777" w:rsidTr="00167EE1">
        <w:trPr>
          <w:jc w:val="center"/>
        </w:trPr>
        <w:tc>
          <w:tcPr>
            <w:tcW w:w="4675" w:type="dxa"/>
            <w:tcBorders>
              <w:bottom w:val="nil"/>
              <w:right w:val="nil"/>
            </w:tcBorders>
          </w:tcPr>
          <w:p w14:paraId="11941CC2" w14:textId="77777777" w:rsidR="00167EE1" w:rsidRPr="00167EE1" w:rsidRDefault="00167EE1" w:rsidP="00167EE1">
            <w:pPr>
              <w:pStyle w:val="Bodynoindent"/>
              <w:jc w:val="left"/>
            </w:pPr>
            <w:r w:rsidRPr="00167EE1">
              <w:t>From the 1st Century CE: Spread of Christianity through the Roman Empire</w:t>
            </w:r>
          </w:p>
        </w:tc>
        <w:tc>
          <w:tcPr>
            <w:tcW w:w="4675" w:type="dxa"/>
            <w:tcBorders>
              <w:left w:val="nil"/>
              <w:bottom w:val="nil"/>
            </w:tcBorders>
          </w:tcPr>
          <w:p w14:paraId="7A1FF672" w14:textId="77777777" w:rsidR="00167EE1" w:rsidRPr="00167EE1" w:rsidRDefault="00167EE1" w:rsidP="00167EE1">
            <w:pPr>
              <w:pStyle w:val="Bodynoindent"/>
              <w:jc w:val="left"/>
            </w:pPr>
            <w:r w:rsidRPr="00167EE1">
              <w:t>2nd millennia BCE: First Hebrew Psalms are written</w:t>
            </w:r>
          </w:p>
        </w:tc>
      </w:tr>
      <w:tr w:rsidR="00167EE1" w14:paraId="318150F9" w14:textId="77777777" w:rsidTr="00167EE1">
        <w:trPr>
          <w:jc w:val="center"/>
        </w:trPr>
        <w:tc>
          <w:tcPr>
            <w:tcW w:w="4675" w:type="dxa"/>
            <w:tcBorders>
              <w:top w:val="nil"/>
              <w:bottom w:val="nil"/>
              <w:right w:val="nil"/>
            </w:tcBorders>
          </w:tcPr>
          <w:p w14:paraId="70177B0A" w14:textId="77777777" w:rsidR="00167EE1" w:rsidRPr="00167EE1" w:rsidRDefault="00167EE1" w:rsidP="00167EE1">
            <w:pPr>
              <w:pStyle w:val="Bodynoindent"/>
              <w:jc w:val="left"/>
            </w:pPr>
          </w:p>
        </w:tc>
        <w:tc>
          <w:tcPr>
            <w:tcW w:w="4675" w:type="dxa"/>
            <w:tcBorders>
              <w:top w:val="nil"/>
              <w:left w:val="nil"/>
              <w:bottom w:val="nil"/>
            </w:tcBorders>
          </w:tcPr>
          <w:p w14:paraId="4FD82146" w14:textId="77777777" w:rsidR="00167EE1" w:rsidRPr="00167EE1" w:rsidRDefault="00167EE1" w:rsidP="00167EE1">
            <w:pPr>
              <w:pStyle w:val="Bodynoindent"/>
              <w:jc w:val="left"/>
            </w:pPr>
            <w:r w:rsidRPr="00167EE1">
              <w:t>7th Century BCE: Ancient Greeks and Romans use music for entertainment and religious rites</w:t>
            </w:r>
          </w:p>
        </w:tc>
      </w:tr>
      <w:tr w:rsidR="00167EE1" w14:paraId="774B0006" w14:textId="77777777" w:rsidTr="00167EE1">
        <w:trPr>
          <w:jc w:val="center"/>
        </w:trPr>
        <w:tc>
          <w:tcPr>
            <w:tcW w:w="4675" w:type="dxa"/>
            <w:tcBorders>
              <w:top w:val="nil"/>
              <w:bottom w:val="nil"/>
              <w:right w:val="nil"/>
            </w:tcBorders>
          </w:tcPr>
          <w:p w14:paraId="490C326E" w14:textId="77777777" w:rsidR="00167EE1" w:rsidRPr="00167EE1" w:rsidRDefault="00167EE1" w:rsidP="00167EE1">
            <w:pPr>
              <w:pStyle w:val="Bodynoindent"/>
              <w:jc w:val="left"/>
            </w:pPr>
          </w:p>
        </w:tc>
        <w:tc>
          <w:tcPr>
            <w:tcW w:w="4675" w:type="dxa"/>
            <w:tcBorders>
              <w:top w:val="nil"/>
              <w:left w:val="nil"/>
              <w:bottom w:val="nil"/>
            </w:tcBorders>
          </w:tcPr>
          <w:p w14:paraId="73F774DC" w14:textId="77777777" w:rsidR="00167EE1" w:rsidRPr="00167EE1" w:rsidRDefault="00167EE1" w:rsidP="00167EE1">
            <w:pPr>
              <w:pStyle w:val="Bodynoindent"/>
              <w:jc w:val="left"/>
            </w:pPr>
            <w:r w:rsidRPr="00167EE1">
              <w:t>6th Century BCE: Pythagoras and his experiments with acoustics</w:t>
            </w:r>
          </w:p>
        </w:tc>
      </w:tr>
      <w:tr w:rsidR="00167EE1" w14:paraId="32372C0F" w14:textId="77777777" w:rsidTr="00167EE1">
        <w:trPr>
          <w:jc w:val="center"/>
        </w:trPr>
        <w:tc>
          <w:tcPr>
            <w:tcW w:w="4675" w:type="dxa"/>
            <w:tcBorders>
              <w:top w:val="nil"/>
              <w:bottom w:val="nil"/>
              <w:right w:val="nil"/>
            </w:tcBorders>
          </w:tcPr>
          <w:p w14:paraId="134CD9CC" w14:textId="77777777" w:rsidR="00167EE1" w:rsidRPr="00167EE1" w:rsidRDefault="00167EE1" w:rsidP="00167EE1">
            <w:pPr>
              <w:pStyle w:val="Bodynoindent"/>
              <w:jc w:val="left"/>
            </w:pPr>
            <w:r w:rsidRPr="00167EE1">
              <w:lastRenderedPageBreak/>
              <w:t>4th Century CE: Founding of the monastic movement in Christianity</w:t>
            </w:r>
          </w:p>
        </w:tc>
        <w:tc>
          <w:tcPr>
            <w:tcW w:w="4675" w:type="dxa"/>
            <w:tcBorders>
              <w:top w:val="nil"/>
              <w:left w:val="nil"/>
              <w:bottom w:val="nil"/>
            </w:tcBorders>
          </w:tcPr>
          <w:p w14:paraId="064C2514" w14:textId="77777777" w:rsidR="00167EE1" w:rsidRPr="00167EE1" w:rsidRDefault="00167EE1" w:rsidP="00167EE1">
            <w:pPr>
              <w:pStyle w:val="Bodynoindent"/>
              <w:jc w:val="left"/>
            </w:pPr>
            <w:r w:rsidRPr="00167EE1">
              <w:t>4th Century BCE: Plato and Aristotle write about music</w:t>
            </w:r>
          </w:p>
        </w:tc>
      </w:tr>
      <w:tr w:rsidR="00167EE1" w14:paraId="30DE24D2" w14:textId="77777777" w:rsidTr="00167EE1">
        <w:trPr>
          <w:jc w:val="center"/>
        </w:trPr>
        <w:tc>
          <w:tcPr>
            <w:tcW w:w="4675" w:type="dxa"/>
            <w:tcBorders>
              <w:top w:val="nil"/>
              <w:bottom w:val="nil"/>
              <w:right w:val="nil"/>
            </w:tcBorders>
          </w:tcPr>
          <w:p w14:paraId="09A21358" w14:textId="77777777" w:rsidR="00167EE1" w:rsidRPr="00167EE1" w:rsidRDefault="00167EE1" w:rsidP="00167EE1">
            <w:pPr>
              <w:pStyle w:val="Bodynoindent"/>
              <w:jc w:val="left"/>
            </w:pPr>
            <w:r w:rsidRPr="00167EE1">
              <w:t>c. 450 CE: Fall of Rome</w:t>
            </w:r>
          </w:p>
        </w:tc>
        <w:tc>
          <w:tcPr>
            <w:tcW w:w="4675" w:type="dxa"/>
            <w:tcBorders>
              <w:top w:val="nil"/>
              <w:left w:val="nil"/>
              <w:bottom w:val="nil"/>
            </w:tcBorders>
          </w:tcPr>
          <w:p w14:paraId="29CCCCEB" w14:textId="77777777" w:rsidR="00167EE1" w:rsidRPr="00167EE1" w:rsidRDefault="00167EE1" w:rsidP="00167EE1">
            <w:pPr>
              <w:pStyle w:val="Bodynoindent"/>
              <w:jc w:val="left"/>
            </w:pPr>
            <w:r w:rsidRPr="00167EE1">
              <w:t>c. 400 CE: St Augustine writes about church music</w:t>
            </w:r>
          </w:p>
        </w:tc>
      </w:tr>
      <w:tr w:rsidR="00167EE1" w14:paraId="37F536F2" w14:textId="77777777" w:rsidTr="00167EE1">
        <w:trPr>
          <w:jc w:val="center"/>
        </w:trPr>
        <w:tc>
          <w:tcPr>
            <w:tcW w:w="4675" w:type="dxa"/>
            <w:tcBorders>
              <w:top w:val="nil"/>
              <w:bottom w:val="nil"/>
              <w:right w:val="nil"/>
            </w:tcBorders>
          </w:tcPr>
          <w:p w14:paraId="553750C6" w14:textId="77777777" w:rsidR="00167EE1" w:rsidRPr="00167EE1" w:rsidRDefault="00167EE1" w:rsidP="00167EE1">
            <w:pPr>
              <w:pStyle w:val="Bodynoindent"/>
              <w:jc w:val="left"/>
            </w:pPr>
          </w:p>
        </w:tc>
        <w:tc>
          <w:tcPr>
            <w:tcW w:w="4675" w:type="dxa"/>
            <w:tcBorders>
              <w:top w:val="nil"/>
              <w:left w:val="nil"/>
              <w:bottom w:val="nil"/>
            </w:tcBorders>
          </w:tcPr>
          <w:p w14:paraId="46229685" w14:textId="77777777" w:rsidR="00167EE1" w:rsidRPr="00167EE1" w:rsidRDefault="00167EE1" w:rsidP="00167EE1">
            <w:pPr>
              <w:pStyle w:val="Bodynoindent"/>
              <w:jc w:val="left"/>
            </w:pPr>
            <w:r w:rsidRPr="00167EE1">
              <w:t xml:space="preserve">4th </w:t>
            </w:r>
            <w:r w:rsidRPr="00167EE1">
              <w:t>–</w:t>
            </w:r>
            <w:r w:rsidRPr="00167EE1">
              <w:t xml:space="preserve"> 9th Century CE: Development/Codification of Christian Chant</w:t>
            </w:r>
          </w:p>
        </w:tc>
      </w:tr>
      <w:tr w:rsidR="00167EE1" w14:paraId="223B4139" w14:textId="77777777" w:rsidTr="00167EE1">
        <w:trPr>
          <w:jc w:val="center"/>
        </w:trPr>
        <w:tc>
          <w:tcPr>
            <w:tcW w:w="4675" w:type="dxa"/>
            <w:tcBorders>
              <w:top w:val="nil"/>
              <w:bottom w:val="nil"/>
              <w:right w:val="nil"/>
            </w:tcBorders>
          </w:tcPr>
          <w:p w14:paraId="5549B875" w14:textId="77777777" w:rsidR="00167EE1" w:rsidRPr="00167EE1" w:rsidRDefault="00167EE1" w:rsidP="00167EE1">
            <w:pPr>
              <w:pStyle w:val="Bodynoindent"/>
              <w:jc w:val="left"/>
            </w:pPr>
          </w:p>
        </w:tc>
        <w:tc>
          <w:tcPr>
            <w:tcW w:w="4675" w:type="dxa"/>
            <w:tcBorders>
              <w:top w:val="nil"/>
              <w:left w:val="nil"/>
              <w:bottom w:val="nil"/>
            </w:tcBorders>
          </w:tcPr>
          <w:p w14:paraId="0836327B" w14:textId="77777777" w:rsidR="00167EE1" w:rsidRPr="00167EE1" w:rsidRDefault="00167EE1" w:rsidP="00167EE1">
            <w:pPr>
              <w:pStyle w:val="Bodynoindent"/>
              <w:jc w:val="left"/>
            </w:pPr>
            <w:r w:rsidRPr="00167EE1">
              <w:t>c. 800 CE: First experiments in Western Music</w:t>
            </w:r>
          </w:p>
        </w:tc>
      </w:tr>
      <w:tr w:rsidR="00167EE1" w14:paraId="3CF631B3" w14:textId="77777777" w:rsidTr="00167EE1">
        <w:trPr>
          <w:jc w:val="center"/>
        </w:trPr>
        <w:tc>
          <w:tcPr>
            <w:tcW w:w="4675" w:type="dxa"/>
            <w:tcBorders>
              <w:top w:val="nil"/>
              <w:bottom w:val="nil"/>
              <w:right w:val="nil"/>
            </w:tcBorders>
          </w:tcPr>
          <w:p w14:paraId="5641E572" w14:textId="77777777" w:rsidR="00167EE1" w:rsidRPr="00167EE1" w:rsidRDefault="00167EE1" w:rsidP="00167EE1">
            <w:pPr>
              <w:pStyle w:val="Bodynoindent"/>
              <w:jc w:val="left"/>
            </w:pPr>
            <w:r w:rsidRPr="00167EE1">
              <w:t>11th Century CE: Rise of Feudalism &amp; the Three Estates</w:t>
            </w:r>
          </w:p>
          <w:p w14:paraId="390C3A07" w14:textId="77777777" w:rsidR="00167EE1" w:rsidRPr="00167EE1" w:rsidRDefault="00167EE1" w:rsidP="00167EE1">
            <w:pPr>
              <w:pStyle w:val="Bodynoindent"/>
              <w:jc w:val="left"/>
            </w:pPr>
            <w:r w:rsidRPr="00167EE1">
              <w:t>11th Century: Growth of Marian Culture</w:t>
            </w:r>
          </w:p>
          <w:p w14:paraId="251B02CD" w14:textId="77777777" w:rsidR="00167EE1" w:rsidRPr="00167EE1" w:rsidRDefault="00167EE1" w:rsidP="00167EE1">
            <w:pPr>
              <w:pStyle w:val="Bodynoindent"/>
              <w:jc w:val="left"/>
            </w:pPr>
            <w:r w:rsidRPr="00167EE1">
              <w:t>1088 CE: Founding of the University of Bologna</w:t>
            </w:r>
          </w:p>
        </w:tc>
        <w:tc>
          <w:tcPr>
            <w:tcW w:w="4675" w:type="dxa"/>
            <w:tcBorders>
              <w:top w:val="nil"/>
              <w:left w:val="nil"/>
              <w:bottom w:val="nil"/>
            </w:tcBorders>
          </w:tcPr>
          <w:p w14:paraId="1847274D" w14:textId="77777777" w:rsidR="00167EE1" w:rsidRPr="00167EE1" w:rsidRDefault="00167EE1" w:rsidP="00167EE1">
            <w:pPr>
              <w:pStyle w:val="Bodynoindent"/>
              <w:jc w:val="left"/>
            </w:pPr>
            <w:r w:rsidRPr="00167EE1">
              <w:t>11th Century CE: Guido of Arezzo refines of music notation and development of solf</w:t>
            </w:r>
            <w:r w:rsidRPr="00167EE1">
              <w:t>è</w:t>
            </w:r>
            <w:r w:rsidRPr="00167EE1">
              <w:t>ge</w:t>
            </w:r>
          </w:p>
          <w:p w14:paraId="7CBB6A9E" w14:textId="77777777" w:rsidR="00167EE1" w:rsidRPr="00167EE1" w:rsidRDefault="00167EE1" w:rsidP="00167EE1">
            <w:pPr>
              <w:pStyle w:val="Bodynoindent"/>
              <w:jc w:val="left"/>
            </w:pPr>
          </w:p>
        </w:tc>
      </w:tr>
      <w:tr w:rsidR="00167EE1" w14:paraId="1AB9A92E" w14:textId="77777777" w:rsidTr="00167EE1">
        <w:trPr>
          <w:jc w:val="center"/>
        </w:trPr>
        <w:tc>
          <w:tcPr>
            <w:tcW w:w="4675" w:type="dxa"/>
            <w:tcBorders>
              <w:top w:val="nil"/>
              <w:bottom w:val="nil"/>
              <w:right w:val="nil"/>
            </w:tcBorders>
          </w:tcPr>
          <w:p w14:paraId="4BDD7512" w14:textId="77777777" w:rsidR="00167EE1" w:rsidRPr="00167EE1" w:rsidRDefault="00167EE1" w:rsidP="00167EE1">
            <w:pPr>
              <w:pStyle w:val="Bodynoindent"/>
              <w:jc w:val="left"/>
            </w:pPr>
            <w:r w:rsidRPr="00167EE1">
              <w:t>c. 1095-1291 CE: The Crusades</w:t>
            </w:r>
          </w:p>
        </w:tc>
        <w:tc>
          <w:tcPr>
            <w:tcW w:w="4675" w:type="dxa"/>
            <w:tcBorders>
              <w:top w:val="nil"/>
              <w:left w:val="nil"/>
              <w:bottom w:val="nil"/>
            </w:tcBorders>
          </w:tcPr>
          <w:p w14:paraId="09E1139A" w14:textId="77777777" w:rsidR="00167EE1" w:rsidRPr="00167EE1" w:rsidRDefault="00167EE1" w:rsidP="00167EE1">
            <w:pPr>
              <w:pStyle w:val="Bodynoindent"/>
              <w:jc w:val="left"/>
            </w:pPr>
            <w:r w:rsidRPr="00167EE1">
              <w:t xml:space="preserve">12th Century CE: Hildegard of </w:t>
            </w:r>
            <w:proofErr w:type="spellStart"/>
            <w:r w:rsidRPr="00167EE1">
              <w:t>Bingen</w:t>
            </w:r>
            <w:proofErr w:type="spellEnd"/>
            <w:r w:rsidRPr="00167EE1">
              <w:t xml:space="preserve"> writes Gregorian chant</w:t>
            </w:r>
          </w:p>
        </w:tc>
      </w:tr>
      <w:tr w:rsidR="00167EE1" w14:paraId="7A9E4530" w14:textId="77777777" w:rsidTr="00167EE1">
        <w:trPr>
          <w:jc w:val="center"/>
        </w:trPr>
        <w:tc>
          <w:tcPr>
            <w:tcW w:w="4675" w:type="dxa"/>
            <w:tcBorders>
              <w:top w:val="nil"/>
              <w:bottom w:val="nil"/>
              <w:right w:val="nil"/>
            </w:tcBorders>
          </w:tcPr>
          <w:p w14:paraId="5F9BFFF5" w14:textId="77777777" w:rsidR="00167EE1" w:rsidRPr="00167EE1" w:rsidRDefault="00167EE1" w:rsidP="00167EE1">
            <w:pPr>
              <w:pStyle w:val="Bodynoindent"/>
              <w:jc w:val="left"/>
            </w:pPr>
            <w:r w:rsidRPr="00167EE1">
              <w:t>c. 1163-1240s CE: Building of Notre Dame in Paris and the rise of Gothic architecture</w:t>
            </w:r>
          </w:p>
        </w:tc>
        <w:tc>
          <w:tcPr>
            <w:tcW w:w="4675" w:type="dxa"/>
            <w:tcBorders>
              <w:top w:val="nil"/>
              <w:left w:val="nil"/>
              <w:bottom w:val="nil"/>
            </w:tcBorders>
          </w:tcPr>
          <w:p w14:paraId="7EB74752" w14:textId="77777777" w:rsidR="00167EE1" w:rsidRPr="00167EE1" w:rsidRDefault="00167EE1" w:rsidP="00167EE1">
            <w:pPr>
              <w:pStyle w:val="Bodynoindent"/>
              <w:jc w:val="left"/>
            </w:pPr>
            <w:r w:rsidRPr="00167EE1">
              <w:t>13th Century CE: Development of Polyphony</w:t>
            </w:r>
          </w:p>
          <w:p w14:paraId="58381584" w14:textId="77777777" w:rsidR="00167EE1" w:rsidRPr="00167EE1" w:rsidRDefault="00167EE1" w:rsidP="00167EE1">
            <w:pPr>
              <w:pStyle w:val="Bodynoindent"/>
              <w:jc w:val="left"/>
            </w:pPr>
          </w:p>
        </w:tc>
      </w:tr>
      <w:tr w:rsidR="00167EE1" w14:paraId="5A53E7CB" w14:textId="77777777" w:rsidTr="00167EE1">
        <w:trPr>
          <w:jc w:val="center"/>
        </w:trPr>
        <w:tc>
          <w:tcPr>
            <w:tcW w:w="4675" w:type="dxa"/>
            <w:tcBorders>
              <w:top w:val="nil"/>
              <w:bottom w:val="nil"/>
              <w:right w:val="nil"/>
            </w:tcBorders>
          </w:tcPr>
          <w:p w14:paraId="24D13348" w14:textId="77777777" w:rsidR="00167EE1" w:rsidRPr="00167EE1" w:rsidRDefault="00167EE1" w:rsidP="00167EE1">
            <w:pPr>
              <w:pStyle w:val="Bodynoindent"/>
              <w:jc w:val="left"/>
            </w:pPr>
          </w:p>
        </w:tc>
        <w:tc>
          <w:tcPr>
            <w:tcW w:w="4675" w:type="dxa"/>
            <w:tcBorders>
              <w:top w:val="nil"/>
              <w:left w:val="nil"/>
              <w:bottom w:val="nil"/>
            </w:tcBorders>
          </w:tcPr>
          <w:p w14:paraId="08A919EA" w14:textId="77777777" w:rsidR="00167EE1" w:rsidRPr="00167EE1" w:rsidRDefault="00167EE1" w:rsidP="00167EE1">
            <w:pPr>
              <w:pStyle w:val="Bodynoindent"/>
              <w:jc w:val="left"/>
            </w:pPr>
            <w:r w:rsidRPr="00167EE1">
              <w:t>c. 1275 CE: King Alfonso the Wise collects early songs in an exquisitely illuminated manuscript</w:t>
            </w:r>
          </w:p>
        </w:tc>
      </w:tr>
      <w:tr w:rsidR="00167EE1" w14:paraId="22DD31C1" w14:textId="77777777" w:rsidTr="00167EE1">
        <w:trPr>
          <w:jc w:val="center"/>
        </w:trPr>
        <w:tc>
          <w:tcPr>
            <w:tcW w:w="4675" w:type="dxa"/>
            <w:tcBorders>
              <w:top w:val="nil"/>
              <w:bottom w:val="nil"/>
              <w:right w:val="nil"/>
            </w:tcBorders>
          </w:tcPr>
          <w:p w14:paraId="5FF04304" w14:textId="77777777" w:rsidR="00167EE1" w:rsidRPr="00167EE1" w:rsidRDefault="00167EE1" w:rsidP="00167EE1">
            <w:pPr>
              <w:pStyle w:val="Bodynoindent"/>
              <w:jc w:val="left"/>
            </w:pPr>
            <w:r w:rsidRPr="00167EE1">
              <w:t>1346-53: Height of the Bubonic Plague (Black Death)</w:t>
            </w:r>
          </w:p>
        </w:tc>
        <w:tc>
          <w:tcPr>
            <w:tcW w:w="4675" w:type="dxa"/>
            <w:tcBorders>
              <w:top w:val="nil"/>
              <w:left w:val="nil"/>
              <w:bottom w:val="nil"/>
            </w:tcBorders>
          </w:tcPr>
          <w:p w14:paraId="1F47DC5A" w14:textId="77777777" w:rsidR="00167EE1" w:rsidRPr="00167EE1" w:rsidRDefault="00167EE1" w:rsidP="00167EE1">
            <w:pPr>
              <w:pStyle w:val="Bodynoindent"/>
              <w:jc w:val="left"/>
            </w:pPr>
            <w:r w:rsidRPr="00167EE1">
              <w:t>14th Century CE: Further refinement of musical notation, including notation for rhythm</w:t>
            </w:r>
          </w:p>
        </w:tc>
      </w:tr>
      <w:tr w:rsidR="00167EE1" w14:paraId="409F62DB" w14:textId="77777777" w:rsidTr="00167EE1">
        <w:trPr>
          <w:jc w:val="center"/>
        </w:trPr>
        <w:tc>
          <w:tcPr>
            <w:tcW w:w="4675" w:type="dxa"/>
            <w:tcBorders>
              <w:top w:val="nil"/>
              <w:right w:val="nil"/>
            </w:tcBorders>
          </w:tcPr>
          <w:p w14:paraId="1ACA706A" w14:textId="77777777" w:rsidR="00167EE1" w:rsidRPr="00167EE1" w:rsidRDefault="00167EE1" w:rsidP="00167EE1">
            <w:pPr>
              <w:pStyle w:val="Bodynoindent"/>
              <w:jc w:val="left"/>
            </w:pPr>
          </w:p>
        </w:tc>
        <w:tc>
          <w:tcPr>
            <w:tcW w:w="4675" w:type="dxa"/>
            <w:tcBorders>
              <w:top w:val="nil"/>
              <w:left w:val="nil"/>
            </w:tcBorders>
          </w:tcPr>
          <w:p w14:paraId="634747EE" w14:textId="77777777" w:rsidR="00167EE1" w:rsidRPr="00167EE1" w:rsidRDefault="00167EE1" w:rsidP="00662069">
            <w:pPr>
              <w:pStyle w:val="Bodynoindent"/>
              <w:keepNext/>
              <w:jc w:val="left"/>
            </w:pPr>
            <w:r w:rsidRPr="00167EE1">
              <w:t>1300-1377 CE: Guillaume de Machaut composes songs and church music</w:t>
            </w:r>
          </w:p>
        </w:tc>
      </w:tr>
    </w:tbl>
    <w:p w14:paraId="3DA04CE4" w14:textId="77777777" w:rsidR="00167EE1" w:rsidRPr="00167EE1" w:rsidRDefault="00662069" w:rsidP="00662069">
      <w:pPr>
        <w:pStyle w:val="CaptionHeader"/>
      </w:pPr>
      <w:r>
        <w:t xml:space="preserve">Table </w:t>
      </w:r>
      <w:r>
        <w:fldChar w:fldCharType="begin"/>
      </w:r>
      <w:r>
        <w:instrText xml:space="preserve"> SEQ Table \* ARABIC </w:instrText>
      </w:r>
      <w:r>
        <w:fldChar w:fldCharType="separate"/>
      </w:r>
      <w:r>
        <w:rPr>
          <w:noProof/>
        </w:rPr>
        <w:t>1</w:t>
      </w:r>
      <w:r>
        <w:fldChar w:fldCharType="end"/>
      </w:r>
      <w:r>
        <w:t>: Musical Timeline</w:t>
      </w:r>
    </w:p>
    <w:p w14:paraId="49B29ECB" w14:textId="77777777" w:rsidR="005B12BC" w:rsidRDefault="00AF1C7F" w:rsidP="00AF1C7F">
      <w:pPr>
        <w:pStyle w:val="Heading2"/>
      </w:pPr>
      <w:r>
        <w:rPr>
          <w:w w:val="105"/>
        </w:rPr>
        <w:t>2.3.2 I</w:t>
      </w:r>
      <w:r w:rsidR="005B12BC">
        <w:rPr>
          <w:w w:val="105"/>
        </w:rPr>
        <w:t>ntroduction</w:t>
      </w:r>
    </w:p>
    <w:p w14:paraId="6482B506" w14:textId="77777777" w:rsidR="005B12BC" w:rsidRDefault="005B12BC" w:rsidP="00AF1C7F">
      <w:pPr>
        <w:pStyle w:val="Body"/>
      </w:pPr>
      <w:r>
        <w:t>What do you think of when you hear the term the Middle Ages (450-1450)? For some, the semi-historical figures of Robin Hood and Maid Marian come to mind. Others recall Western Christianity’s Crusades to the Holy Land. Still others may have</w:t>
      </w:r>
      <w:r>
        <w:rPr>
          <w:spacing w:val="-7"/>
        </w:rPr>
        <w:t xml:space="preserve"> </w:t>
      </w:r>
      <w:r>
        <w:t>read</w:t>
      </w:r>
      <w:r>
        <w:rPr>
          <w:spacing w:val="-7"/>
        </w:rPr>
        <w:t xml:space="preserve"> </w:t>
      </w:r>
      <w:r>
        <w:t>about</w:t>
      </w:r>
      <w:r>
        <w:rPr>
          <w:spacing w:val="-6"/>
        </w:rPr>
        <w:t xml:space="preserve"> </w:t>
      </w:r>
      <w:r>
        <w:t>the</w:t>
      </w:r>
      <w:r>
        <w:rPr>
          <w:spacing w:val="-7"/>
        </w:rPr>
        <w:t xml:space="preserve"> </w:t>
      </w:r>
      <w:r>
        <w:t>arrival</w:t>
      </w:r>
      <w:r>
        <w:rPr>
          <w:spacing w:val="-7"/>
        </w:rPr>
        <w:t xml:space="preserve"> </w:t>
      </w:r>
      <w:r>
        <w:t>in</w:t>
      </w:r>
      <w:r>
        <w:rPr>
          <w:spacing w:val="-6"/>
        </w:rPr>
        <w:t xml:space="preserve"> </w:t>
      </w:r>
      <w:r>
        <w:t>European</w:t>
      </w:r>
      <w:r>
        <w:rPr>
          <w:spacing w:val="-7"/>
        </w:rPr>
        <w:t xml:space="preserve"> </w:t>
      </w:r>
      <w:r>
        <w:t>lands</w:t>
      </w:r>
      <w:r>
        <w:rPr>
          <w:spacing w:val="-6"/>
        </w:rPr>
        <w:t xml:space="preserve"> </w:t>
      </w:r>
      <w:r>
        <w:t>of</w:t>
      </w:r>
      <w:r>
        <w:rPr>
          <w:spacing w:val="-7"/>
        </w:rPr>
        <w:t xml:space="preserve"> </w:t>
      </w:r>
      <w:r>
        <w:t>the</w:t>
      </w:r>
      <w:r>
        <w:rPr>
          <w:spacing w:val="-7"/>
        </w:rPr>
        <w:t xml:space="preserve"> </w:t>
      </w:r>
      <w:r>
        <w:t>bubonic</w:t>
      </w:r>
      <w:r>
        <w:rPr>
          <w:spacing w:val="-6"/>
        </w:rPr>
        <w:t xml:space="preserve"> </w:t>
      </w:r>
      <w:r>
        <w:t>plague</w:t>
      </w:r>
      <w:r>
        <w:rPr>
          <w:spacing w:val="-7"/>
        </w:rPr>
        <w:t xml:space="preserve"> </w:t>
      </w:r>
      <w:r>
        <w:t>or</w:t>
      </w:r>
      <w:r>
        <w:rPr>
          <w:spacing w:val="-6"/>
        </w:rPr>
        <w:t xml:space="preserve"> </w:t>
      </w:r>
      <w:r>
        <w:t>Black</w:t>
      </w:r>
      <w:r>
        <w:rPr>
          <w:spacing w:val="-7"/>
        </w:rPr>
        <w:t xml:space="preserve"> </w:t>
      </w:r>
      <w:r>
        <w:t>Death, as</w:t>
      </w:r>
      <w:r>
        <w:rPr>
          <w:spacing w:val="-8"/>
        </w:rPr>
        <w:t xml:space="preserve"> </w:t>
      </w:r>
      <w:r>
        <w:t>it</w:t>
      </w:r>
      <w:r>
        <w:rPr>
          <w:spacing w:val="-8"/>
        </w:rPr>
        <w:t xml:space="preserve"> </w:t>
      </w:r>
      <w:r>
        <w:t>was</w:t>
      </w:r>
      <w:r>
        <w:rPr>
          <w:spacing w:val="-7"/>
        </w:rPr>
        <w:t xml:space="preserve"> </w:t>
      </w:r>
      <w:r>
        <w:t>called.</w:t>
      </w:r>
      <w:r>
        <w:rPr>
          <w:spacing w:val="-8"/>
        </w:rPr>
        <w:t xml:space="preserve"> </w:t>
      </w:r>
      <w:r>
        <w:t>For</w:t>
      </w:r>
      <w:r>
        <w:rPr>
          <w:spacing w:val="-8"/>
        </w:rPr>
        <w:t xml:space="preserve"> </w:t>
      </w:r>
      <w:r>
        <w:t>most</w:t>
      </w:r>
      <w:r>
        <w:rPr>
          <w:spacing w:val="-8"/>
        </w:rPr>
        <w:t xml:space="preserve"> </w:t>
      </w:r>
      <w:r>
        <w:t>twenty-first-century</w:t>
      </w:r>
      <w:r>
        <w:rPr>
          <w:spacing w:val="-7"/>
        </w:rPr>
        <w:t xml:space="preserve"> </w:t>
      </w:r>
      <w:r>
        <w:t>individuals,</w:t>
      </w:r>
      <w:r>
        <w:rPr>
          <w:spacing w:val="-8"/>
        </w:rPr>
        <w:t xml:space="preserve"> </w:t>
      </w:r>
      <w:r>
        <w:t>the</w:t>
      </w:r>
      <w:r>
        <w:rPr>
          <w:spacing w:val="-8"/>
        </w:rPr>
        <w:t xml:space="preserve"> </w:t>
      </w:r>
      <w:r>
        <w:t>Middle</w:t>
      </w:r>
      <w:r>
        <w:rPr>
          <w:spacing w:val="-7"/>
        </w:rPr>
        <w:t xml:space="preserve"> </w:t>
      </w:r>
      <w:r>
        <w:t>Ages</w:t>
      </w:r>
      <w:r>
        <w:rPr>
          <w:spacing w:val="-8"/>
        </w:rPr>
        <w:t xml:space="preserve"> </w:t>
      </w:r>
      <w:r>
        <w:t>seem</w:t>
      </w:r>
      <w:r>
        <w:rPr>
          <w:spacing w:val="-8"/>
        </w:rPr>
        <w:t xml:space="preserve"> </w:t>
      </w:r>
      <w:r>
        <w:t>far removed. Although life and music were quite different back then, we hope that you will find that there are cultural threads that extend from that distant time to</w:t>
      </w:r>
      <w:r>
        <w:rPr>
          <w:spacing w:val="-30"/>
        </w:rPr>
        <w:t xml:space="preserve"> </w:t>
      </w:r>
      <w:r>
        <w:t>now.</w:t>
      </w:r>
    </w:p>
    <w:p w14:paraId="05679ADF" w14:textId="77777777" w:rsidR="005B12BC" w:rsidRDefault="005B12BC" w:rsidP="00AF1C7F">
      <w:pPr>
        <w:pStyle w:val="Body"/>
        <w:rPr>
          <w:color w:val="231F20"/>
        </w:rPr>
      </w:pPr>
      <w:r>
        <w:t>We normally start studies of Western music with the Middle Ages, but of course, music existed long before then. In fact, the term Middle Ages or medieval period got its name to describe the time in between (or “in the middle</w:t>
      </w:r>
      <w:r>
        <w:rPr>
          <w:spacing w:val="-5"/>
        </w:rPr>
        <w:t xml:space="preserve"> </w:t>
      </w:r>
      <w:r>
        <w:t>of”)</w:t>
      </w:r>
      <w:r>
        <w:rPr>
          <w:spacing w:val="-5"/>
        </w:rPr>
        <w:t xml:space="preserve"> </w:t>
      </w:r>
      <w:r>
        <w:t>the</w:t>
      </w:r>
      <w:r>
        <w:rPr>
          <w:spacing w:val="-5"/>
        </w:rPr>
        <w:t xml:space="preserve"> </w:t>
      </w:r>
      <w:r>
        <w:t>ancient</w:t>
      </w:r>
      <w:r>
        <w:rPr>
          <w:spacing w:val="-5"/>
        </w:rPr>
        <w:t xml:space="preserve"> </w:t>
      </w:r>
      <w:r>
        <w:t>age</w:t>
      </w:r>
      <w:r>
        <w:rPr>
          <w:spacing w:val="-5"/>
        </w:rPr>
        <w:t xml:space="preserve"> </w:t>
      </w:r>
      <w:r>
        <w:t>of</w:t>
      </w:r>
      <w:r>
        <w:rPr>
          <w:spacing w:val="-5"/>
        </w:rPr>
        <w:t xml:space="preserve"> </w:t>
      </w:r>
      <w:r>
        <w:t>classical</w:t>
      </w:r>
      <w:r>
        <w:rPr>
          <w:spacing w:val="-5"/>
        </w:rPr>
        <w:t xml:space="preserve"> </w:t>
      </w:r>
      <w:r>
        <w:t>Greece</w:t>
      </w:r>
      <w:r>
        <w:rPr>
          <w:spacing w:val="-5"/>
        </w:rPr>
        <w:t xml:space="preserve"> </w:t>
      </w:r>
      <w:r>
        <w:t>and</w:t>
      </w:r>
      <w:r>
        <w:rPr>
          <w:spacing w:val="-5"/>
        </w:rPr>
        <w:t xml:space="preserve"> </w:t>
      </w:r>
      <w:r>
        <w:t>Rome and the Renaissance of Western Europe, which roughly began in the fifteenth century. Knowledge of music before</w:t>
      </w:r>
      <w:r>
        <w:rPr>
          <w:spacing w:val="11"/>
        </w:rPr>
        <w:t xml:space="preserve"> </w:t>
      </w:r>
      <w:r>
        <w:t>the</w:t>
      </w:r>
      <w:r>
        <w:rPr>
          <w:spacing w:val="11"/>
        </w:rPr>
        <w:t xml:space="preserve"> </w:t>
      </w:r>
      <w:r>
        <w:t>Middle</w:t>
      </w:r>
      <w:r>
        <w:rPr>
          <w:spacing w:val="12"/>
        </w:rPr>
        <w:t xml:space="preserve"> </w:t>
      </w:r>
      <w:r>
        <w:t>Ages</w:t>
      </w:r>
      <w:r>
        <w:rPr>
          <w:spacing w:val="11"/>
        </w:rPr>
        <w:t xml:space="preserve"> </w:t>
      </w:r>
      <w:r>
        <w:t>is</w:t>
      </w:r>
      <w:r>
        <w:rPr>
          <w:spacing w:val="11"/>
        </w:rPr>
        <w:t xml:space="preserve"> </w:t>
      </w:r>
      <w:r>
        <w:t>limited</w:t>
      </w:r>
      <w:r>
        <w:rPr>
          <w:spacing w:val="12"/>
        </w:rPr>
        <w:t xml:space="preserve"> </w:t>
      </w:r>
      <w:r>
        <w:t>but</w:t>
      </w:r>
      <w:r>
        <w:rPr>
          <w:spacing w:val="11"/>
        </w:rPr>
        <w:t xml:space="preserve"> </w:t>
      </w:r>
      <w:r>
        <w:t>what</w:t>
      </w:r>
      <w:r>
        <w:rPr>
          <w:spacing w:val="11"/>
        </w:rPr>
        <w:t xml:space="preserve"> </w:t>
      </w:r>
      <w:r>
        <w:t>we</w:t>
      </w:r>
      <w:r>
        <w:rPr>
          <w:spacing w:val="12"/>
        </w:rPr>
        <w:t xml:space="preserve"> </w:t>
      </w:r>
      <w:r>
        <w:t>do</w:t>
      </w:r>
      <w:r>
        <w:rPr>
          <w:spacing w:val="11"/>
        </w:rPr>
        <w:t xml:space="preserve"> </w:t>
      </w:r>
      <w:r>
        <w:t>know</w:t>
      </w:r>
      <w:r w:rsidR="00AF1C7F">
        <w:t xml:space="preserve"> </w:t>
      </w:r>
      <w:r>
        <w:rPr>
          <w:color w:val="231F20"/>
        </w:rPr>
        <w:t>largely revolves around the Greek mathematician Pythagoras,</w:t>
      </w:r>
      <w:r>
        <w:rPr>
          <w:color w:val="231F20"/>
          <w:spacing w:val="-9"/>
        </w:rPr>
        <w:t xml:space="preserve"> </w:t>
      </w:r>
      <w:r>
        <w:rPr>
          <w:color w:val="231F20"/>
        </w:rPr>
        <w:t>who</w:t>
      </w:r>
      <w:r>
        <w:rPr>
          <w:color w:val="231F20"/>
          <w:spacing w:val="-8"/>
        </w:rPr>
        <w:t xml:space="preserve"> </w:t>
      </w:r>
      <w:r>
        <w:rPr>
          <w:color w:val="231F20"/>
        </w:rPr>
        <w:t>died</w:t>
      </w:r>
      <w:r>
        <w:rPr>
          <w:color w:val="231F20"/>
          <w:spacing w:val="-9"/>
        </w:rPr>
        <w:t xml:space="preserve"> </w:t>
      </w:r>
      <w:r>
        <w:rPr>
          <w:color w:val="231F20"/>
        </w:rPr>
        <w:t>around</w:t>
      </w:r>
      <w:r>
        <w:rPr>
          <w:color w:val="231F20"/>
          <w:spacing w:val="-8"/>
        </w:rPr>
        <w:t xml:space="preserve"> </w:t>
      </w:r>
      <w:r>
        <w:rPr>
          <w:color w:val="231F20"/>
        </w:rPr>
        <w:t>500</w:t>
      </w:r>
      <w:r>
        <w:rPr>
          <w:color w:val="231F20"/>
          <w:spacing w:val="-8"/>
        </w:rPr>
        <w:t xml:space="preserve"> </w:t>
      </w:r>
      <w:r>
        <w:rPr>
          <w:color w:val="231F20"/>
        </w:rPr>
        <w:t>B.C.E.</w:t>
      </w:r>
      <w:r>
        <w:rPr>
          <w:color w:val="231F20"/>
          <w:spacing w:val="-9"/>
        </w:rPr>
        <w:t xml:space="preserve"> </w:t>
      </w:r>
      <w:r>
        <w:rPr>
          <w:color w:val="231F20"/>
        </w:rPr>
        <w:t>(See</w:t>
      </w:r>
      <w:r>
        <w:rPr>
          <w:color w:val="231F20"/>
          <w:spacing w:val="-8"/>
        </w:rPr>
        <w:t xml:space="preserve"> </w:t>
      </w:r>
      <w:r>
        <w:rPr>
          <w:color w:val="231F20"/>
        </w:rPr>
        <w:t>his</w:t>
      </w:r>
      <w:r>
        <w:rPr>
          <w:color w:val="231F20"/>
          <w:spacing w:val="-9"/>
        </w:rPr>
        <w:t xml:space="preserve"> </w:t>
      </w:r>
      <w:r>
        <w:rPr>
          <w:color w:val="231F20"/>
        </w:rPr>
        <w:t>profile</w:t>
      </w:r>
      <w:r>
        <w:rPr>
          <w:color w:val="231F20"/>
          <w:spacing w:val="-8"/>
        </w:rPr>
        <w:t xml:space="preserve"> </w:t>
      </w:r>
      <w:r>
        <w:rPr>
          <w:color w:val="231F20"/>
        </w:rPr>
        <w:t>on a third century ancient coin: Figure</w:t>
      </w:r>
      <w:r>
        <w:rPr>
          <w:color w:val="231F20"/>
          <w:spacing w:val="-8"/>
        </w:rPr>
        <w:t xml:space="preserve"> </w:t>
      </w:r>
      <w:r>
        <w:rPr>
          <w:color w:val="231F20"/>
        </w:rPr>
        <w:t>2.1.)</w:t>
      </w:r>
    </w:p>
    <w:p w14:paraId="72AD21DE" w14:textId="77777777" w:rsidR="00AF1C7F" w:rsidRDefault="00AF1C7F" w:rsidP="00AF1C7F">
      <w:pPr>
        <w:pStyle w:val="Body"/>
      </w:pPr>
    </w:p>
    <w:p w14:paraId="76F93F13" w14:textId="77777777" w:rsidR="00AF1C7F" w:rsidRDefault="00AF1C7F" w:rsidP="00AF1C7F">
      <w:pPr>
        <w:pStyle w:val="Body"/>
        <w:ind w:firstLine="0"/>
        <w:jc w:val="center"/>
      </w:pPr>
      <w:r>
        <w:rPr>
          <w:noProof/>
        </w:rPr>
        <w:drawing>
          <wp:inline distT="0" distB="0" distL="0" distR="0" wp14:anchorId="001A8DD5" wp14:editId="13279FA5">
            <wp:extent cx="1362472" cy="1264560"/>
            <wp:effectExtent l="0" t="0" r="0" b="5715"/>
            <wp:docPr id="69" name="image39.jpeg" descr="Profile of Pythagoras on ancient coin " title="Profile of Pythagoras on ancient coi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39.jpeg"/>
                    <pic:cNvPicPr/>
                  </pic:nvPicPr>
                  <pic:blipFill>
                    <a:blip r:embed="rId10" cstate="print"/>
                    <a:stretch>
                      <a:fillRect/>
                    </a:stretch>
                  </pic:blipFill>
                  <pic:spPr>
                    <a:xfrm>
                      <a:off x="0" y="0"/>
                      <a:ext cx="1362472" cy="1264560"/>
                    </a:xfrm>
                    <a:prstGeom prst="rect">
                      <a:avLst/>
                    </a:prstGeom>
                  </pic:spPr>
                </pic:pic>
              </a:graphicData>
            </a:graphic>
          </wp:inline>
        </w:drawing>
      </w:r>
    </w:p>
    <w:p w14:paraId="52F5BECD" w14:textId="77777777" w:rsidR="00AF1C7F" w:rsidRDefault="00AF1C7F" w:rsidP="00AF1C7F">
      <w:pPr>
        <w:pStyle w:val="CaptionHeader"/>
      </w:pPr>
      <w:r>
        <w:t xml:space="preserve">Figure 2.1 | Profile of Pythagoras on ancient coin </w:t>
      </w:r>
    </w:p>
    <w:p w14:paraId="38A5A4E7" w14:textId="77777777" w:rsidR="00AF1C7F" w:rsidRPr="00AF1C7F" w:rsidRDefault="00AF1C7F" w:rsidP="00AF1C7F">
      <w:pPr>
        <w:pStyle w:val="CaptionText"/>
      </w:pPr>
      <w:r w:rsidRPr="00AF1C7F">
        <w:t xml:space="preserve">Author | User </w:t>
      </w:r>
      <w:r w:rsidRPr="00AF1C7F">
        <w:t>“</w:t>
      </w:r>
      <w:r w:rsidRPr="00AF1C7F">
        <w:t>Schaengel89</w:t>
      </w:r>
      <w:r w:rsidRPr="00AF1C7F">
        <w:t>”</w:t>
      </w:r>
      <w:r w:rsidRPr="00AF1C7F">
        <w:t xml:space="preserve"> </w:t>
      </w:r>
    </w:p>
    <w:p w14:paraId="45B3F102" w14:textId="77777777" w:rsidR="00AF1C7F" w:rsidRPr="00AF1C7F" w:rsidRDefault="00AF1C7F" w:rsidP="00AF1C7F">
      <w:pPr>
        <w:pStyle w:val="CaptionText"/>
      </w:pPr>
      <w:r w:rsidRPr="00AF1C7F">
        <w:t xml:space="preserve">Source | Wikimedia Commons </w:t>
      </w:r>
    </w:p>
    <w:p w14:paraId="2331B152" w14:textId="77777777" w:rsidR="00AF1C7F" w:rsidRDefault="00AF1C7F" w:rsidP="00AF1C7F">
      <w:pPr>
        <w:pStyle w:val="CaptionText"/>
      </w:pPr>
      <w:r w:rsidRPr="00AF1C7F">
        <w:t>License | Public</w:t>
      </w:r>
      <w:r>
        <w:t xml:space="preserve"> Domain</w:t>
      </w:r>
    </w:p>
    <w:p w14:paraId="446C573A" w14:textId="77777777" w:rsidR="00AF1C7F" w:rsidRDefault="00AF1C7F" w:rsidP="00AF1C7F">
      <w:pPr>
        <w:pStyle w:val="Body"/>
      </w:pPr>
    </w:p>
    <w:p w14:paraId="0B5B2E01" w14:textId="77777777" w:rsidR="005B12BC" w:rsidRDefault="005B12BC" w:rsidP="00AF1C7F">
      <w:pPr>
        <w:pStyle w:val="Body"/>
        <w:rPr>
          <w:color w:val="231F20"/>
          <w:spacing w:val="-3"/>
        </w:rPr>
      </w:pPr>
      <w:r>
        <w:t>Pythagoras</w:t>
      </w:r>
      <w:r>
        <w:rPr>
          <w:spacing w:val="-14"/>
        </w:rPr>
        <w:t xml:space="preserve"> </w:t>
      </w:r>
      <w:r>
        <w:t>might</w:t>
      </w:r>
      <w:r>
        <w:rPr>
          <w:spacing w:val="-13"/>
        </w:rPr>
        <w:t xml:space="preserve"> </w:t>
      </w:r>
      <w:r>
        <w:t>be</w:t>
      </w:r>
      <w:r>
        <w:rPr>
          <w:spacing w:val="-13"/>
        </w:rPr>
        <w:t xml:space="preserve"> </w:t>
      </w:r>
      <w:r>
        <w:t>thought</w:t>
      </w:r>
      <w:r>
        <w:rPr>
          <w:spacing w:val="-14"/>
        </w:rPr>
        <w:t xml:space="preserve"> </w:t>
      </w:r>
      <w:r>
        <w:t>of</w:t>
      </w:r>
      <w:r>
        <w:rPr>
          <w:spacing w:val="-13"/>
        </w:rPr>
        <w:t xml:space="preserve"> </w:t>
      </w:r>
      <w:r>
        <w:t>as</w:t>
      </w:r>
      <w:r>
        <w:rPr>
          <w:spacing w:val="-13"/>
        </w:rPr>
        <w:t xml:space="preserve"> </w:t>
      </w:r>
      <w:r>
        <w:t>a</w:t>
      </w:r>
      <w:r>
        <w:rPr>
          <w:spacing w:val="-13"/>
        </w:rPr>
        <w:t xml:space="preserve"> </w:t>
      </w:r>
      <w:r>
        <w:t>father</w:t>
      </w:r>
      <w:r>
        <w:rPr>
          <w:spacing w:val="-14"/>
        </w:rPr>
        <w:t xml:space="preserve"> </w:t>
      </w:r>
      <w:r>
        <w:t>of</w:t>
      </w:r>
      <w:r>
        <w:rPr>
          <w:spacing w:val="-13"/>
        </w:rPr>
        <w:t xml:space="preserve"> </w:t>
      </w:r>
      <w:r>
        <w:t>the</w:t>
      </w:r>
      <w:r>
        <w:rPr>
          <w:spacing w:val="-13"/>
        </w:rPr>
        <w:t xml:space="preserve"> </w:t>
      </w:r>
      <w:r>
        <w:t>modern study of acoustics due to his experimentation with bars of iron and strings of different lengths. Images of people singing and playing instruments, such as those found on the Greek vases provide evidence that music was used for ancient theater, dance,</w:t>
      </w:r>
      <w:r>
        <w:rPr>
          <w:spacing w:val="-13"/>
        </w:rPr>
        <w:t xml:space="preserve"> </w:t>
      </w:r>
      <w:r>
        <w:t>and</w:t>
      </w:r>
      <w:r>
        <w:rPr>
          <w:spacing w:val="-12"/>
        </w:rPr>
        <w:t xml:space="preserve"> </w:t>
      </w:r>
      <w:r>
        <w:t>worship.</w:t>
      </w:r>
      <w:r>
        <w:rPr>
          <w:spacing w:val="-12"/>
        </w:rPr>
        <w:t xml:space="preserve"> </w:t>
      </w:r>
      <w:r>
        <w:t>The</w:t>
      </w:r>
      <w:r>
        <w:rPr>
          <w:spacing w:val="-12"/>
        </w:rPr>
        <w:t xml:space="preserve"> </w:t>
      </w:r>
      <w:r>
        <w:t>Greek</w:t>
      </w:r>
      <w:r>
        <w:rPr>
          <w:spacing w:val="-13"/>
        </w:rPr>
        <w:t xml:space="preserve"> </w:t>
      </w:r>
      <w:r>
        <w:t>word</w:t>
      </w:r>
      <w:r>
        <w:rPr>
          <w:spacing w:val="-12"/>
        </w:rPr>
        <w:t xml:space="preserve"> </w:t>
      </w:r>
      <w:proofErr w:type="spellStart"/>
      <w:r>
        <w:rPr>
          <w:i/>
        </w:rPr>
        <w:t>musicka</w:t>
      </w:r>
      <w:proofErr w:type="spellEnd"/>
      <w:r>
        <w:rPr>
          <w:i/>
          <w:spacing w:val="-12"/>
        </w:rPr>
        <w:t xml:space="preserve"> </w:t>
      </w:r>
      <w:r>
        <w:t>referred</w:t>
      </w:r>
      <w:r>
        <w:rPr>
          <w:spacing w:val="-12"/>
        </w:rPr>
        <w:t xml:space="preserve"> </w:t>
      </w:r>
      <w:r>
        <w:t>to</w:t>
      </w:r>
      <w:r>
        <w:rPr>
          <w:spacing w:val="-12"/>
        </w:rPr>
        <w:t xml:space="preserve"> </w:t>
      </w:r>
      <w:r>
        <w:t>not</w:t>
      </w:r>
      <w:r>
        <w:rPr>
          <w:spacing w:val="-13"/>
        </w:rPr>
        <w:t xml:space="preserve"> </w:t>
      </w:r>
      <w:r>
        <w:t>music</w:t>
      </w:r>
      <w:r>
        <w:rPr>
          <w:spacing w:val="-12"/>
        </w:rPr>
        <w:t xml:space="preserve"> </w:t>
      </w:r>
      <w:r>
        <w:t>but</w:t>
      </w:r>
      <w:r>
        <w:rPr>
          <w:spacing w:val="-12"/>
        </w:rPr>
        <w:t xml:space="preserve"> </w:t>
      </w:r>
      <w:r>
        <w:t>also</w:t>
      </w:r>
      <w:r>
        <w:rPr>
          <w:spacing w:val="-12"/>
        </w:rPr>
        <w:t xml:space="preserve"> </w:t>
      </w:r>
      <w:r>
        <w:t>referred to poetry and the telling of history. Writings of Plato and Aristotle referred to music as a form of ethos (an appeal to ethics). As the Roman Empire expanded</w:t>
      </w:r>
      <w:r>
        <w:rPr>
          <w:spacing w:val="29"/>
        </w:rPr>
        <w:t xml:space="preserve"> </w:t>
      </w:r>
      <w:r>
        <w:t>across</w:t>
      </w:r>
      <w:r w:rsidR="00AF1C7F">
        <w:t xml:space="preserve"> </w:t>
      </w:r>
      <w:r>
        <w:rPr>
          <w:color w:val="231F20"/>
          <w:spacing w:val="-3"/>
        </w:rPr>
        <w:t xml:space="preserve">Western Europe, </w:t>
      </w:r>
      <w:r>
        <w:rPr>
          <w:color w:val="231F20"/>
        </w:rPr>
        <w:t xml:space="preserve">so too </w:t>
      </w:r>
      <w:r>
        <w:rPr>
          <w:color w:val="231F20"/>
          <w:spacing w:val="-3"/>
        </w:rPr>
        <w:t xml:space="preserve">did Christianity (see Figure 2.2, </w:t>
      </w:r>
      <w:r>
        <w:rPr>
          <w:color w:val="231F20"/>
        </w:rPr>
        <w:t xml:space="preserve">a map of </w:t>
      </w:r>
      <w:r>
        <w:rPr>
          <w:color w:val="231F20"/>
          <w:spacing w:val="-3"/>
        </w:rPr>
        <w:t xml:space="preserve">Western Europe </w:t>
      </w:r>
      <w:r>
        <w:rPr>
          <w:spacing w:val="-3"/>
        </w:rPr>
        <w:t>around 1000</w:t>
      </w:r>
      <w:r>
        <w:rPr>
          <w:color w:val="231F20"/>
          <w:spacing w:val="-3"/>
        </w:rPr>
        <w:t xml:space="preserve">). Considering that Biblical texts from ancient Hebrews to those </w:t>
      </w:r>
      <w:r>
        <w:rPr>
          <w:color w:val="231F20"/>
        </w:rPr>
        <w:t xml:space="preserve">of </w:t>
      </w:r>
      <w:r>
        <w:rPr>
          <w:color w:val="231F20"/>
          <w:spacing w:val="-3"/>
        </w:rPr>
        <w:t xml:space="preserve">early Christians, provided numerous records </w:t>
      </w:r>
      <w:r>
        <w:rPr>
          <w:color w:val="231F20"/>
        </w:rPr>
        <w:t xml:space="preserve">of music </w:t>
      </w:r>
      <w:r>
        <w:rPr>
          <w:color w:val="231F20"/>
          <w:spacing w:val="-3"/>
        </w:rPr>
        <w:t xml:space="preserve">used </w:t>
      </w:r>
      <w:r>
        <w:rPr>
          <w:color w:val="231F20"/>
        </w:rPr>
        <w:t xml:space="preserve">as a </w:t>
      </w:r>
      <w:r>
        <w:rPr>
          <w:color w:val="231F20"/>
          <w:spacing w:val="-3"/>
        </w:rPr>
        <w:t xml:space="preserve">form </w:t>
      </w:r>
      <w:r>
        <w:rPr>
          <w:color w:val="231F20"/>
        </w:rPr>
        <w:t xml:space="preserve">of </w:t>
      </w:r>
      <w:r>
        <w:rPr>
          <w:color w:val="231F20"/>
          <w:spacing w:val="-3"/>
        </w:rPr>
        <w:t xml:space="preserve">worship, </w:t>
      </w:r>
      <w:r>
        <w:rPr>
          <w:color w:val="231F20"/>
        </w:rPr>
        <w:t xml:space="preserve">the </w:t>
      </w:r>
      <w:r>
        <w:rPr>
          <w:color w:val="231F20"/>
          <w:spacing w:val="-3"/>
        </w:rPr>
        <w:t xml:space="preserve">Empire used music </w:t>
      </w:r>
      <w:r>
        <w:rPr>
          <w:color w:val="231F20"/>
        </w:rPr>
        <w:t xml:space="preserve">to </w:t>
      </w:r>
      <w:r>
        <w:rPr>
          <w:color w:val="231F20"/>
          <w:spacing w:val="-3"/>
        </w:rPr>
        <w:t xml:space="preserve">help unify </w:t>
      </w:r>
      <w:r>
        <w:rPr>
          <w:color w:val="231F20"/>
        </w:rPr>
        <w:t xml:space="preserve">its </w:t>
      </w:r>
      <w:r>
        <w:rPr>
          <w:color w:val="231F20"/>
          <w:spacing w:val="-3"/>
        </w:rPr>
        <w:t xml:space="preserve">people: </w:t>
      </w:r>
      <w:r>
        <w:rPr>
          <w:color w:val="231F20"/>
        </w:rPr>
        <w:t xml:space="preserve">the </w:t>
      </w:r>
      <w:r>
        <w:rPr>
          <w:color w:val="231F20"/>
          <w:spacing w:val="-3"/>
        </w:rPr>
        <w:t xml:space="preserve">theory was that </w:t>
      </w:r>
      <w:r>
        <w:rPr>
          <w:color w:val="231F20"/>
        </w:rPr>
        <w:t xml:space="preserve">if </w:t>
      </w:r>
      <w:r>
        <w:rPr>
          <w:color w:val="231F20"/>
          <w:spacing w:val="-3"/>
        </w:rPr>
        <w:t xml:space="preserve">people worshipped </w:t>
      </w:r>
      <w:r>
        <w:rPr>
          <w:color w:val="231F20"/>
        </w:rPr>
        <w:t>to</w:t>
      </w:r>
      <w:r>
        <w:rPr>
          <w:color w:val="231F20"/>
          <w:spacing w:val="-3"/>
        </w:rPr>
        <w:t xml:space="preserve">gether </w:t>
      </w:r>
      <w:r>
        <w:rPr>
          <w:color w:val="231F20"/>
        </w:rPr>
        <w:t xml:space="preserve">in a </w:t>
      </w:r>
      <w:r>
        <w:rPr>
          <w:color w:val="231F20"/>
          <w:spacing w:val="-3"/>
        </w:rPr>
        <w:t>similar way, then they might also stick together during political struggles.</w:t>
      </w:r>
    </w:p>
    <w:p w14:paraId="44009F59" w14:textId="77777777" w:rsidR="00AF1C7F" w:rsidRDefault="00AF1C7F" w:rsidP="00AF1C7F">
      <w:pPr>
        <w:pStyle w:val="Body"/>
      </w:pPr>
    </w:p>
    <w:p w14:paraId="66EE0201" w14:textId="77777777" w:rsidR="00AF1C7F" w:rsidRDefault="00AF1C7F" w:rsidP="00AF1C7F">
      <w:pPr>
        <w:pStyle w:val="Body"/>
        <w:ind w:firstLine="0"/>
        <w:jc w:val="center"/>
      </w:pPr>
      <w:r>
        <w:rPr>
          <w:noProof/>
        </w:rPr>
        <w:drawing>
          <wp:inline distT="0" distB="0" distL="0" distR="0" wp14:anchorId="700619CC" wp14:editId="7224458B">
            <wp:extent cx="2981172" cy="2382469"/>
            <wp:effectExtent l="0" t="0" r="3810" b="5715"/>
            <wp:docPr id="71" name="image40.jpeg" descr="Map of Western Europe" title="Map of Western Eur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image40.jpeg"/>
                    <pic:cNvPicPr/>
                  </pic:nvPicPr>
                  <pic:blipFill>
                    <a:blip r:embed="rId11" cstate="print"/>
                    <a:stretch>
                      <a:fillRect/>
                    </a:stretch>
                  </pic:blipFill>
                  <pic:spPr>
                    <a:xfrm>
                      <a:off x="0" y="0"/>
                      <a:ext cx="2981172" cy="2382469"/>
                    </a:xfrm>
                    <a:prstGeom prst="rect">
                      <a:avLst/>
                    </a:prstGeom>
                  </pic:spPr>
                </pic:pic>
              </a:graphicData>
            </a:graphic>
          </wp:inline>
        </w:drawing>
      </w:r>
    </w:p>
    <w:p w14:paraId="53CFD70C" w14:textId="77777777" w:rsidR="00AF1C7F" w:rsidRDefault="00AF1C7F" w:rsidP="00AF1C7F">
      <w:pPr>
        <w:pStyle w:val="CaptionHeader"/>
      </w:pPr>
      <w:r>
        <w:t>Figure 2.2 | Map of Western Europe</w:t>
      </w:r>
    </w:p>
    <w:p w14:paraId="6779DCC5" w14:textId="77777777" w:rsidR="00AF1C7F" w:rsidRPr="00AF1C7F" w:rsidRDefault="00AF1C7F" w:rsidP="00AF1C7F">
      <w:pPr>
        <w:pStyle w:val="CaptionText"/>
      </w:pPr>
      <w:r w:rsidRPr="00AF1C7F">
        <w:t xml:space="preserve">Author | User </w:t>
      </w:r>
      <w:r w:rsidRPr="00AF1C7F">
        <w:t>“</w:t>
      </w:r>
      <w:proofErr w:type="spellStart"/>
      <w:r w:rsidRPr="00AF1C7F">
        <w:t>Roke</w:t>
      </w:r>
      <w:proofErr w:type="spellEnd"/>
      <w:r w:rsidRPr="00AF1C7F">
        <w:t>”</w:t>
      </w:r>
    </w:p>
    <w:p w14:paraId="4917639B" w14:textId="77777777" w:rsidR="00AF1C7F" w:rsidRPr="00AF1C7F" w:rsidRDefault="00AF1C7F" w:rsidP="00AF1C7F">
      <w:pPr>
        <w:pStyle w:val="CaptionText"/>
      </w:pPr>
      <w:r w:rsidRPr="00AF1C7F">
        <w:t>Source | Wikimedia Commons</w:t>
      </w:r>
    </w:p>
    <w:p w14:paraId="21551CAF" w14:textId="77777777" w:rsidR="00AF1C7F" w:rsidRPr="00AF1C7F" w:rsidRDefault="00AF1C7F" w:rsidP="00AF1C7F">
      <w:pPr>
        <w:pStyle w:val="CaptionText"/>
      </w:pPr>
      <w:r w:rsidRPr="00AF1C7F">
        <w:t>License | Public Domain</w:t>
      </w:r>
    </w:p>
    <w:p w14:paraId="593A2437" w14:textId="77777777" w:rsidR="00AF1C7F" w:rsidRDefault="00AF1C7F" w:rsidP="00AF1C7F">
      <w:pPr>
        <w:pStyle w:val="Body"/>
      </w:pPr>
    </w:p>
    <w:p w14:paraId="268C2620" w14:textId="77777777" w:rsidR="005B12BC" w:rsidRDefault="005B12BC" w:rsidP="00AF1C7F">
      <w:pPr>
        <w:pStyle w:val="Body"/>
      </w:pPr>
      <w:r>
        <w:t>Later, starting around 800 CE, Western music is recorded in a notation that we can still</w:t>
      </w:r>
      <w:r w:rsidR="00AF1C7F">
        <w:t xml:space="preserve"> </w:t>
      </w:r>
      <w:r>
        <w:t>decipher today. This brief overview of these five hundred years of the Roman Empire will help us better understand the music of the Middle Ages.</w:t>
      </w:r>
    </w:p>
    <w:p w14:paraId="699F72CA" w14:textId="77777777" w:rsidR="005B12BC" w:rsidRDefault="005B12BC" w:rsidP="00AF1C7F">
      <w:pPr>
        <w:pStyle w:val="Body"/>
      </w:pPr>
    </w:p>
    <w:p w14:paraId="25038F11" w14:textId="77777777" w:rsidR="005B12BC" w:rsidRDefault="00AF1C7F" w:rsidP="00AF1C7F">
      <w:pPr>
        <w:pStyle w:val="Heading2"/>
      </w:pPr>
      <w:r>
        <w:t>2.3.3 H</w:t>
      </w:r>
      <w:r w:rsidR="005B12BC">
        <w:t>istorical</w:t>
      </w:r>
      <w:r w:rsidR="005B12BC">
        <w:rPr>
          <w:spacing w:val="-42"/>
        </w:rPr>
        <w:t xml:space="preserve"> </w:t>
      </w:r>
      <w:r w:rsidR="005B12BC">
        <w:t>Context</w:t>
      </w:r>
      <w:r w:rsidR="005B12BC">
        <w:rPr>
          <w:spacing w:val="-42"/>
        </w:rPr>
        <w:t xml:space="preserve"> </w:t>
      </w:r>
      <w:r w:rsidR="005B12BC">
        <w:rPr>
          <w:spacing w:val="-7"/>
        </w:rPr>
        <w:t>for</w:t>
      </w:r>
      <w:r w:rsidR="005B12BC">
        <w:rPr>
          <w:spacing w:val="-40"/>
        </w:rPr>
        <w:t xml:space="preserve"> </w:t>
      </w:r>
      <w:r>
        <w:rPr>
          <w:spacing w:val="-8"/>
        </w:rPr>
        <w:t>M</w:t>
      </w:r>
      <w:r w:rsidR="005B12BC">
        <w:rPr>
          <w:spacing w:val="-8"/>
        </w:rPr>
        <w:t>usic</w:t>
      </w:r>
      <w:r w:rsidR="005B12BC">
        <w:rPr>
          <w:spacing w:val="-42"/>
        </w:rPr>
        <w:t xml:space="preserve"> </w:t>
      </w:r>
      <w:r w:rsidR="005B12BC">
        <w:rPr>
          <w:spacing w:val="-5"/>
        </w:rPr>
        <w:t>of</w:t>
      </w:r>
      <w:r w:rsidR="005B12BC">
        <w:rPr>
          <w:spacing w:val="-41"/>
        </w:rPr>
        <w:t xml:space="preserve"> </w:t>
      </w:r>
      <w:r w:rsidR="005B12BC">
        <w:rPr>
          <w:spacing w:val="-7"/>
        </w:rPr>
        <w:t>the</w:t>
      </w:r>
      <w:r w:rsidR="005B12BC">
        <w:rPr>
          <w:spacing w:val="-42"/>
        </w:rPr>
        <w:t xml:space="preserve"> </w:t>
      </w:r>
      <w:r>
        <w:t>M</w:t>
      </w:r>
      <w:r w:rsidR="005B12BC">
        <w:t>iddle</w:t>
      </w:r>
      <w:r w:rsidR="005B12BC">
        <w:rPr>
          <w:spacing w:val="-42"/>
        </w:rPr>
        <w:t xml:space="preserve"> </w:t>
      </w:r>
      <w:r>
        <w:rPr>
          <w:spacing w:val="-8"/>
        </w:rPr>
        <w:t>A</w:t>
      </w:r>
      <w:r w:rsidR="005B12BC">
        <w:rPr>
          <w:spacing w:val="-8"/>
        </w:rPr>
        <w:t>ges</w:t>
      </w:r>
      <w:r w:rsidR="005B12BC">
        <w:rPr>
          <w:spacing w:val="-42"/>
        </w:rPr>
        <w:t xml:space="preserve"> </w:t>
      </w:r>
      <w:r w:rsidR="005B12BC">
        <w:rPr>
          <w:spacing w:val="-10"/>
        </w:rPr>
        <w:t>(800-1400)</w:t>
      </w:r>
    </w:p>
    <w:p w14:paraId="1494574B" w14:textId="77777777" w:rsidR="005B12BC" w:rsidRDefault="005B12BC" w:rsidP="00AF1C7F">
      <w:pPr>
        <w:pStyle w:val="Body"/>
      </w:pPr>
      <w:r>
        <w:t>During the Middle Ages, as during other periods of Western history, sacred and secular worlds were both separate and integrated. However during this time, the</w:t>
      </w:r>
      <w:r>
        <w:rPr>
          <w:spacing w:val="-5"/>
        </w:rPr>
        <w:t xml:space="preserve"> </w:t>
      </w:r>
      <w:r>
        <w:t>Catholic</w:t>
      </w:r>
      <w:r>
        <w:rPr>
          <w:spacing w:val="-4"/>
        </w:rPr>
        <w:t xml:space="preserve"> </w:t>
      </w:r>
      <w:r>
        <w:t>Church</w:t>
      </w:r>
      <w:r>
        <w:rPr>
          <w:spacing w:val="-4"/>
        </w:rPr>
        <w:t xml:space="preserve"> </w:t>
      </w:r>
      <w:r>
        <w:t>was</w:t>
      </w:r>
      <w:r>
        <w:rPr>
          <w:spacing w:val="-5"/>
        </w:rPr>
        <w:t xml:space="preserve"> </w:t>
      </w:r>
      <w:r>
        <w:t>the</w:t>
      </w:r>
      <w:r>
        <w:rPr>
          <w:spacing w:val="-5"/>
        </w:rPr>
        <w:t xml:space="preserve"> </w:t>
      </w:r>
      <w:r>
        <w:t>most</w:t>
      </w:r>
      <w:r>
        <w:rPr>
          <w:spacing w:val="-4"/>
        </w:rPr>
        <w:t xml:space="preserve"> </w:t>
      </w:r>
      <w:r>
        <w:t>widespread</w:t>
      </w:r>
      <w:r>
        <w:rPr>
          <w:spacing w:val="-4"/>
        </w:rPr>
        <w:t xml:space="preserve"> </w:t>
      </w:r>
      <w:r>
        <w:t>and</w:t>
      </w:r>
      <w:r>
        <w:rPr>
          <w:spacing w:val="-5"/>
        </w:rPr>
        <w:t xml:space="preserve"> </w:t>
      </w:r>
      <w:r>
        <w:t>influential</w:t>
      </w:r>
      <w:r>
        <w:rPr>
          <w:spacing w:val="-3"/>
        </w:rPr>
        <w:t xml:space="preserve"> </w:t>
      </w:r>
      <w:r>
        <w:t>institution</w:t>
      </w:r>
      <w:r>
        <w:rPr>
          <w:spacing w:val="-4"/>
        </w:rPr>
        <w:t xml:space="preserve"> </w:t>
      </w:r>
      <w:r>
        <w:t>and</w:t>
      </w:r>
      <w:r>
        <w:rPr>
          <w:spacing w:val="-5"/>
        </w:rPr>
        <w:t xml:space="preserve"> </w:t>
      </w:r>
      <w:r>
        <w:t>leader in all things sacred. The Catholic Church’s head, the Pope, maintained political and spiritual power and influence among the noble classes and their geographic territories; the life of a high church official was not completely different from that of a noble counterpart, and many younger sons and daughters of the aristocracy found</w:t>
      </w:r>
      <w:r>
        <w:rPr>
          <w:spacing w:val="-13"/>
        </w:rPr>
        <w:t xml:space="preserve"> </w:t>
      </w:r>
      <w:r>
        <w:t>vocations</w:t>
      </w:r>
      <w:r>
        <w:rPr>
          <w:spacing w:val="-13"/>
        </w:rPr>
        <w:t xml:space="preserve"> </w:t>
      </w:r>
      <w:r>
        <w:t>in</w:t>
      </w:r>
      <w:r>
        <w:rPr>
          <w:spacing w:val="-13"/>
        </w:rPr>
        <w:t xml:space="preserve"> </w:t>
      </w:r>
      <w:r>
        <w:t>the</w:t>
      </w:r>
      <w:r>
        <w:rPr>
          <w:spacing w:val="-13"/>
        </w:rPr>
        <w:t xml:space="preserve"> </w:t>
      </w:r>
      <w:r>
        <w:t>church.</w:t>
      </w:r>
      <w:r>
        <w:rPr>
          <w:spacing w:val="-13"/>
        </w:rPr>
        <w:t xml:space="preserve"> </w:t>
      </w:r>
      <w:r>
        <w:t>Towns</w:t>
      </w:r>
      <w:r>
        <w:rPr>
          <w:spacing w:val="-13"/>
        </w:rPr>
        <w:t xml:space="preserve"> </w:t>
      </w:r>
      <w:r>
        <w:t>large</w:t>
      </w:r>
      <w:r>
        <w:rPr>
          <w:spacing w:val="-12"/>
        </w:rPr>
        <w:t xml:space="preserve"> </w:t>
      </w:r>
      <w:r>
        <w:t>and</w:t>
      </w:r>
      <w:r>
        <w:rPr>
          <w:spacing w:val="-13"/>
        </w:rPr>
        <w:t xml:space="preserve"> </w:t>
      </w:r>
      <w:r>
        <w:t>small</w:t>
      </w:r>
      <w:r>
        <w:rPr>
          <w:spacing w:val="-13"/>
        </w:rPr>
        <w:t xml:space="preserve"> </w:t>
      </w:r>
      <w:r>
        <w:t>had</w:t>
      </w:r>
      <w:r>
        <w:rPr>
          <w:spacing w:val="-13"/>
        </w:rPr>
        <w:t xml:space="preserve"> </w:t>
      </w:r>
      <w:r>
        <w:t>churches,</w:t>
      </w:r>
      <w:r>
        <w:rPr>
          <w:spacing w:val="-13"/>
        </w:rPr>
        <w:t xml:space="preserve"> </w:t>
      </w:r>
      <w:r>
        <w:t>spaces</w:t>
      </w:r>
      <w:r>
        <w:rPr>
          <w:spacing w:val="-13"/>
        </w:rPr>
        <w:t xml:space="preserve"> </w:t>
      </w:r>
      <w:r>
        <w:t>open</w:t>
      </w:r>
      <w:r>
        <w:rPr>
          <w:spacing w:val="-12"/>
        </w:rPr>
        <w:t xml:space="preserve"> </w:t>
      </w:r>
      <w:r>
        <w:t>to all: commoners, clergy, and nobles. The Catholic Church also developed a system of monasteries, where monks studied and prayed, often in solitude, even while making cultural and scientific discoveries that would eventually shape human life more</w:t>
      </w:r>
      <w:r>
        <w:rPr>
          <w:spacing w:val="-5"/>
        </w:rPr>
        <w:t xml:space="preserve"> </w:t>
      </w:r>
      <w:r>
        <w:t>broadly.</w:t>
      </w:r>
      <w:r>
        <w:rPr>
          <w:spacing w:val="-4"/>
        </w:rPr>
        <w:t xml:space="preserve"> </w:t>
      </w:r>
      <w:r>
        <w:t>In</w:t>
      </w:r>
      <w:r>
        <w:rPr>
          <w:spacing w:val="-4"/>
        </w:rPr>
        <w:t xml:space="preserve"> </w:t>
      </w:r>
      <w:r>
        <w:t>civic</w:t>
      </w:r>
      <w:r>
        <w:rPr>
          <w:spacing w:val="-4"/>
        </w:rPr>
        <w:t xml:space="preserve"> </w:t>
      </w:r>
      <w:r>
        <w:t>and</w:t>
      </w:r>
      <w:r>
        <w:rPr>
          <w:spacing w:val="-4"/>
        </w:rPr>
        <w:t xml:space="preserve"> </w:t>
      </w:r>
      <w:r>
        <w:t>secular</w:t>
      </w:r>
      <w:r>
        <w:rPr>
          <w:spacing w:val="-4"/>
        </w:rPr>
        <w:t xml:space="preserve"> </w:t>
      </w:r>
      <w:r>
        <w:t>life,</w:t>
      </w:r>
      <w:r>
        <w:rPr>
          <w:spacing w:val="-4"/>
        </w:rPr>
        <w:t xml:space="preserve"> </w:t>
      </w:r>
      <w:r>
        <w:t>kings,</w:t>
      </w:r>
      <w:r>
        <w:rPr>
          <w:spacing w:val="-5"/>
        </w:rPr>
        <w:t xml:space="preserve"> </w:t>
      </w:r>
      <w:r>
        <w:t>dukes,</w:t>
      </w:r>
      <w:r>
        <w:rPr>
          <w:spacing w:val="-4"/>
        </w:rPr>
        <w:t xml:space="preserve"> </w:t>
      </w:r>
      <w:r>
        <w:t>and</w:t>
      </w:r>
      <w:r>
        <w:rPr>
          <w:spacing w:val="-4"/>
        </w:rPr>
        <w:t xml:space="preserve"> </w:t>
      </w:r>
      <w:r>
        <w:t>lords</w:t>
      </w:r>
      <w:r>
        <w:rPr>
          <w:spacing w:val="-4"/>
        </w:rPr>
        <w:t xml:space="preserve"> </w:t>
      </w:r>
      <w:r>
        <w:t>wielded</w:t>
      </w:r>
      <w:r>
        <w:rPr>
          <w:spacing w:val="-4"/>
        </w:rPr>
        <w:t xml:space="preserve"> </w:t>
      </w:r>
      <w:r>
        <w:t>power</w:t>
      </w:r>
      <w:r>
        <w:rPr>
          <w:spacing w:val="-4"/>
        </w:rPr>
        <w:t xml:space="preserve"> </w:t>
      </w:r>
      <w:r>
        <w:t>over their lands and the commoners living therein. Kings and dukes had courts, gatherings of fellow nobles, where they forged political alliances, threw lavish parties, and celebrated both love and war in song and</w:t>
      </w:r>
      <w:r>
        <w:rPr>
          <w:spacing w:val="-10"/>
        </w:rPr>
        <w:t xml:space="preserve"> </w:t>
      </w:r>
      <w:r>
        <w:t>dance.</w:t>
      </w:r>
    </w:p>
    <w:p w14:paraId="19E5A31A" w14:textId="77777777" w:rsidR="00AF1C7F" w:rsidRDefault="00AF1C7F" w:rsidP="00AF1C7F">
      <w:pPr>
        <w:pStyle w:val="Body"/>
      </w:pPr>
    </w:p>
    <w:p w14:paraId="19AEE188" w14:textId="77777777" w:rsidR="00AF1C7F" w:rsidRDefault="00AF1C7F" w:rsidP="00AF1C7F">
      <w:pPr>
        <w:pStyle w:val="Body"/>
        <w:ind w:firstLine="0"/>
        <w:jc w:val="center"/>
      </w:pPr>
      <w:r>
        <w:rPr>
          <w:noProof/>
        </w:rPr>
        <w:drawing>
          <wp:inline distT="0" distB="0" distL="0" distR="0" wp14:anchorId="419DFEBF" wp14:editId="748CE612">
            <wp:extent cx="2450969" cy="2084831"/>
            <wp:effectExtent l="0" t="0" r="635" b="0"/>
            <wp:docPr id="73" name="image41.jpeg" descr="Notre-Dame de Paris" title="Notre-Dame de Pa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41.jpeg"/>
                    <pic:cNvPicPr/>
                  </pic:nvPicPr>
                  <pic:blipFill>
                    <a:blip r:embed="rId12" cstate="print"/>
                    <a:stretch>
                      <a:fillRect/>
                    </a:stretch>
                  </pic:blipFill>
                  <pic:spPr>
                    <a:xfrm>
                      <a:off x="0" y="0"/>
                      <a:ext cx="2450969" cy="2084831"/>
                    </a:xfrm>
                    <a:prstGeom prst="rect">
                      <a:avLst/>
                    </a:prstGeom>
                  </pic:spPr>
                </pic:pic>
              </a:graphicData>
            </a:graphic>
          </wp:inline>
        </w:drawing>
      </w:r>
    </w:p>
    <w:p w14:paraId="650EE403" w14:textId="77777777" w:rsidR="00AF1C7F" w:rsidRDefault="00AF1C7F" w:rsidP="00AF1C7F">
      <w:pPr>
        <w:pStyle w:val="CaptionHeader"/>
      </w:pPr>
      <w:r>
        <w:t>Figure 2.3 | Notre-Dame de Paris</w:t>
      </w:r>
    </w:p>
    <w:p w14:paraId="074E3D7B" w14:textId="77777777" w:rsidR="00AF1C7F" w:rsidRPr="00AF1C7F" w:rsidRDefault="00AF1C7F" w:rsidP="00AF1C7F">
      <w:pPr>
        <w:pStyle w:val="CaptionText"/>
      </w:pPr>
      <w:r w:rsidRPr="00AF1C7F">
        <w:t xml:space="preserve">Author | User </w:t>
      </w:r>
      <w:r w:rsidRPr="00AF1C7F">
        <w:t>“</w:t>
      </w:r>
      <w:proofErr w:type="spellStart"/>
      <w:r w:rsidRPr="00AF1C7F">
        <w:t>Zuffe</w:t>
      </w:r>
      <w:proofErr w:type="spellEnd"/>
      <w:r w:rsidRPr="00AF1C7F">
        <w:t>”</w:t>
      </w:r>
    </w:p>
    <w:p w14:paraId="5F994ADC" w14:textId="77777777" w:rsidR="00AF1C7F" w:rsidRPr="00AF1C7F" w:rsidRDefault="00AF1C7F" w:rsidP="00AF1C7F">
      <w:pPr>
        <w:pStyle w:val="CaptionText"/>
      </w:pPr>
      <w:r w:rsidRPr="00AF1C7F">
        <w:t>Source | Wikimedia Commons</w:t>
      </w:r>
    </w:p>
    <w:p w14:paraId="16D9B616" w14:textId="77777777" w:rsidR="00AF1C7F" w:rsidRPr="00AF1C7F" w:rsidRDefault="00AF1C7F" w:rsidP="00AF1C7F">
      <w:pPr>
        <w:pStyle w:val="CaptionText"/>
      </w:pPr>
      <w:r w:rsidRPr="00AF1C7F">
        <w:t>License | CC BY 3.0</w:t>
      </w:r>
    </w:p>
    <w:p w14:paraId="392B2D81" w14:textId="77777777" w:rsidR="00AF1C7F" w:rsidRDefault="00AF1C7F" w:rsidP="00AF1C7F">
      <w:pPr>
        <w:pStyle w:val="Body"/>
      </w:pPr>
    </w:p>
    <w:p w14:paraId="487D7A97" w14:textId="77777777" w:rsidR="00AF1C7F" w:rsidRDefault="00AF1C7F" w:rsidP="00AF1C7F">
      <w:pPr>
        <w:pStyle w:val="Body"/>
        <w:ind w:firstLine="0"/>
        <w:jc w:val="center"/>
      </w:pPr>
      <w:r>
        <w:rPr>
          <w:noProof/>
        </w:rPr>
        <w:drawing>
          <wp:inline distT="0" distB="0" distL="0" distR="0" wp14:anchorId="783F559D" wp14:editId="5C63350D">
            <wp:extent cx="2519680" cy="2078736"/>
            <wp:effectExtent l="0" t="0" r="0" b="4445"/>
            <wp:docPr id="75" name="image42.jpeg" descr="The ambulatory of Notre Dame" title="The ambulatory of Notre D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image42.jpeg"/>
                    <pic:cNvPicPr/>
                  </pic:nvPicPr>
                  <pic:blipFill>
                    <a:blip r:embed="rId13" cstate="print"/>
                    <a:stretch>
                      <a:fillRect/>
                    </a:stretch>
                  </pic:blipFill>
                  <pic:spPr>
                    <a:xfrm>
                      <a:off x="0" y="0"/>
                      <a:ext cx="2519680" cy="2078736"/>
                    </a:xfrm>
                    <a:prstGeom prst="rect">
                      <a:avLst/>
                    </a:prstGeom>
                  </pic:spPr>
                </pic:pic>
              </a:graphicData>
            </a:graphic>
          </wp:inline>
        </w:drawing>
      </w:r>
    </w:p>
    <w:p w14:paraId="10D4CCB3" w14:textId="77777777" w:rsidR="00AF1C7F" w:rsidRDefault="00AF1C7F" w:rsidP="00AF1C7F">
      <w:pPr>
        <w:pStyle w:val="CaptionHeader"/>
      </w:pPr>
      <w:r>
        <w:t>Figure 2.4 | The ambulatory of Notre Dame</w:t>
      </w:r>
    </w:p>
    <w:p w14:paraId="4EBD9A56" w14:textId="77777777" w:rsidR="00AF1C7F" w:rsidRPr="00AF1C7F" w:rsidRDefault="00AF1C7F" w:rsidP="00AF1C7F">
      <w:pPr>
        <w:pStyle w:val="CaptionText"/>
      </w:pPr>
      <w:r w:rsidRPr="00AF1C7F">
        <w:t xml:space="preserve">Author | User </w:t>
      </w:r>
      <w:r w:rsidRPr="00AF1C7F">
        <w:t>“</w:t>
      </w:r>
      <w:proofErr w:type="spellStart"/>
      <w:r w:rsidRPr="00AF1C7F">
        <w:t>Zmorgan</w:t>
      </w:r>
      <w:proofErr w:type="spellEnd"/>
      <w:r w:rsidRPr="00AF1C7F">
        <w:t>”</w:t>
      </w:r>
      <w:r w:rsidRPr="00AF1C7F">
        <w:t xml:space="preserve"> </w:t>
      </w:r>
    </w:p>
    <w:p w14:paraId="5AD6AEA1" w14:textId="77777777" w:rsidR="00AF1C7F" w:rsidRPr="00AF1C7F" w:rsidRDefault="00AF1C7F" w:rsidP="00AF1C7F">
      <w:pPr>
        <w:pStyle w:val="CaptionText"/>
      </w:pPr>
      <w:r w:rsidRPr="00AF1C7F">
        <w:t xml:space="preserve">Source | Wikimedia Commons </w:t>
      </w:r>
    </w:p>
    <w:p w14:paraId="78F64B13" w14:textId="77777777" w:rsidR="00AF1C7F" w:rsidRPr="00AF1C7F" w:rsidRDefault="00AF1C7F" w:rsidP="00AF1C7F">
      <w:pPr>
        <w:pStyle w:val="CaptionText"/>
      </w:pPr>
      <w:r w:rsidRPr="00AF1C7F">
        <w:t>License | Public Domain</w:t>
      </w:r>
    </w:p>
    <w:p w14:paraId="1BAB0A05" w14:textId="77777777" w:rsidR="00AF1C7F" w:rsidRDefault="00AF1C7F" w:rsidP="00AF1C7F">
      <w:pPr>
        <w:pStyle w:val="Body"/>
      </w:pPr>
    </w:p>
    <w:p w14:paraId="0BAC2DDF" w14:textId="77777777" w:rsidR="005B12BC" w:rsidRDefault="005B12BC" w:rsidP="00AF1C7F">
      <w:pPr>
        <w:pStyle w:val="Body"/>
        <w:rPr>
          <w:color w:val="231F20"/>
          <w:spacing w:val="-4"/>
        </w:rPr>
      </w:pPr>
      <w:r>
        <w:t>Many of the important historical developments of the Middle Ages arose from either</w:t>
      </w:r>
      <w:r>
        <w:rPr>
          <w:spacing w:val="-13"/>
        </w:rPr>
        <w:t xml:space="preserve"> </w:t>
      </w:r>
      <w:r>
        <w:t>in</w:t>
      </w:r>
      <w:r>
        <w:rPr>
          <w:spacing w:val="-12"/>
        </w:rPr>
        <w:t xml:space="preserve"> </w:t>
      </w:r>
      <w:r>
        <w:t>the</w:t>
      </w:r>
      <w:r>
        <w:rPr>
          <w:spacing w:val="-13"/>
        </w:rPr>
        <w:t xml:space="preserve"> </w:t>
      </w:r>
      <w:r>
        <w:t>church</w:t>
      </w:r>
      <w:r>
        <w:rPr>
          <w:spacing w:val="-12"/>
        </w:rPr>
        <w:t xml:space="preserve"> </w:t>
      </w:r>
      <w:r>
        <w:t>or</w:t>
      </w:r>
      <w:r>
        <w:rPr>
          <w:spacing w:val="-13"/>
        </w:rPr>
        <w:t xml:space="preserve"> </w:t>
      </w:r>
      <w:r>
        <w:t>the</w:t>
      </w:r>
      <w:r>
        <w:rPr>
          <w:spacing w:val="-12"/>
        </w:rPr>
        <w:t xml:space="preserve"> </w:t>
      </w:r>
      <w:r>
        <w:t>court.</w:t>
      </w:r>
      <w:r>
        <w:rPr>
          <w:spacing w:val="-13"/>
        </w:rPr>
        <w:t xml:space="preserve"> </w:t>
      </w:r>
      <w:r>
        <w:t>One</w:t>
      </w:r>
      <w:r>
        <w:rPr>
          <w:spacing w:val="-12"/>
        </w:rPr>
        <w:t xml:space="preserve"> </w:t>
      </w:r>
      <w:r>
        <w:t>such</w:t>
      </w:r>
      <w:r>
        <w:rPr>
          <w:spacing w:val="-12"/>
        </w:rPr>
        <w:t xml:space="preserve"> </w:t>
      </w:r>
      <w:r>
        <w:t>important</w:t>
      </w:r>
      <w:r>
        <w:rPr>
          <w:spacing w:val="-13"/>
        </w:rPr>
        <w:t xml:space="preserve"> </w:t>
      </w:r>
      <w:r>
        <w:t>development</w:t>
      </w:r>
      <w:r>
        <w:rPr>
          <w:spacing w:val="-11"/>
        </w:rPr>
        <w:t xml:space="preserve"> </w:t>
      </w:r>
      <w:r>
        <w:t>stemming</w:t>
      </w:r>
      <w:r>
        <w:rPr>
          <w:spacing w:val="-13"/>
        </w:rPr>
        <w:t xml:space="preserve"> </w:t>
      </w:r>
      <w:r>
        <w:t>from the Catholic Church would be the developments of architecture. During this period, architects built increasingly tall and imposing cathedrals for worship through the technological innovations of pointed arches, flying buttresses, and large cut glass</w:t>
      </w:r>
      <w:r>
        <w:rPr>
          <w:spacing w:val="-10"/>
        </w:rPr>
        <w:t xml:space="preserve"> </w:t>
      </w:r>
      <w:r>
        <w:t>windows.</w:t>
      </w:r>
      <w:r>
        <w:rPr>
          <w:spacing w:val="-9"/>
        </w:rPr>
        <w:t xml:space="preserve"> </w:t>
      </w:r>
      <w:r>
        <w:t>This</w:t>
      </w:r>
      <w:r>
        <w:rPr>
          <w:spacing w:val="-9"/>
        </w:rPr>
        <w:t xml:space="preserve"> </w:t>
      </w:r>
      <w:r>
        <w:t>new</w:t>
      </w:r>
      <w:r>
        <w:rPr>
          <w:spacing w:val="-9"/>
        </w:rPr>
        <w:t xml:space="preserve"> </w:t>
      </w:r>
      <w:r>
        <w:t>architectural</w:t>
      </w:r>
      <w:r>
        <w:rPr>
          <w:spacing w:val="-9"/>
        </w:rPr>
        <w:t xml:space="preserve"> </w:t>
      </w:r>
      <w:r>
        <w:t>style</w:t>
      </w:r>
      <w:r>
        <w:rPr>
          <w:spacing w:val="-9"/>
        </w:rPr>
        <w:t xml:space="preserve"> </w:t>
      </w:r>
      <w:r>
        <w:t>was</w:t>
      </w:r>
      <w:r>
        <w:rPr>
          <w:spacing w:val="-10"/>
        </w:rPr>
        <w:t xml:space="preserve"> </w:t>
      </w:r>
      <w:r>
        <w:t>referred</w:t>
      </w:r>
      <w:r>
        <w:rPr>
          <w:spacing w:val="-8"/>
        </w:rPr>
        <w:t xml:space="preserve"> </w:t>
      </w:r>
      <w:r>
        <w:t>to</w:t>
      </w:r>
      <w:r>
        <w:rPr>
          <w:spacing w:val="-9"/>
        </w:rPr>
        <w:t xml:space="preserve"> </w:t>
      </w:r>
      <w:r>
        <w:t>as</w:t>
      </w:r>
      <w:r>
        <w:rPr>
          <w:spacing w:val="-10"/>
        </w:rPr>
        <w:t xml:space="preserve"> </w:t>
      </w:r>
      <w:r>
        <w:t>“gothic,”</w:t>
      </w:r>
      <w:r>
        <w:rPr>
          <w:spacing w:val="-9"/>
        </w:rPr>
        <w:t xml:space="preserve"> </w:t>
      </w:r>
      <w:r>
        <w:t>which</w:t>
      </w:r>
      <w:r>
        <w:rPr>
          <w:spacing w:val="-9"/>
        </w:rPr>
        <w:t xml:space="preserve"> </w:t>
      </w:r>
      <w:r>
        <w:t>vastly contrast the Romanesque style, with its rounded arches and smaller windows. Another important development stemming from the courts occurred in the arts. Poets</w:t>
      </w:r>
      <w:r>
        <w:rPr>
          <w:spacing w:val="13"/>
        </w:rPr>
        <w:t xml:space="preserve"> </w:t>
      </w:r>
      <w:r>
        <w:t>and</w:t>
      </w:r>
      <w:r>
        <w:rPr>
          <w:spacing w:val="13"/>
        </w:rPr>
        <w:t xml:space="preserve"> </w:t>
      </w:r>
      <w:r>
        <w:t>musicians,</w:t>
      </w:r>
      <w:r>
        <w:rPr>
          <w:spacing w:val="14"/>
        </w:rPr>
        <w:t xml:space="preserve"> </w:t>
      </w:r>
      <w:r>
        <w:t>attached</w:t>
      </w:r>
      <w:r>
        <w:rPr>
          <w:spacing w:val="13"/>
        </w:rPr>
        <w:t xml:space="preserve"> </w:t>
      </w:r>
      <w:r>
        <w:t>to</w:t>
      </w:r>
      <w:r>
        <w:rPr>
          <w:spacing w:val="14"/>
        </w:rPr>
        <w:t xml:space="preserve"> </w:t>
      </w:r>
      <w:r>
        <w:t>the</w:t>
      </w:r>
      <w:r>
        <w:rPr>
          <w:spacing w:val="13"/>
        </w:rPr>
        <w:t xml:space="preserve"> </w:t>
      </w:r>
      <w:r>
        <w:t>courts,</w:t>
      </w:r>
      <w:r>
        <w:rPr>
          <w:spacing w:val="14"/>
        </w:rPr>
        <w:t xml:space="preserve"> </w:t>
      </w:r>
      <w:r>
        <w:t>wrote</w:t>
      </w:r>
      <w:r>
        <w:rPr>
          <w:spacing w:val="13"/>
        </w:rPr>
        <w:t xml:space="preserve"> </w:t>
      </w:r>
      <w:r>
        <w:t>poetry,</w:t>
      </w:r>
      <w:r>
        <w:rPr>
          <w:spacing w:val="14"/>
        </w:rPr>
        <w:t xml:space="preserve"> </w:t>
      </w:r>
      <w:r>
        <w:t>literature,</w:t>
      </w:r>
      <w:r>
        <w:rPr>
          <w:spacing w:val="13"/>
        </w:rPr>
        <w:t xml:space="preserve"> </w:t>
      </w:r>
      <w:r>
        <w:t>and</w:t>
      </w:r>
      <w:r>
        <w:rPr>
          <w:spacing w:val="14"/>
        </w:rPr>
        <w:t xml:space="preserve"> </w:t>
      </w:r>
      <w:r>
        <w:t>music,</w:t>
      </w:r>
      <w:r w:rsidR="00AF1C7F">
        <w:t xml:space="preserve"> </w:t>
      </w:r>
      <w:r>
        <w:rPr>
          <w:color w:val="231F20"/>
          <w:spacing w:val="-4"/>
        </w:rPr>
        <w:t xml:space="preserve">less and less </w:t>
      </w:r>
      <w:r>
        <w:rPr>
          <w:color w:val="231F20"/>
          <w:spacing w:val="-3"/>
        </w:rPr>
        <w:t xml:space="preserve">in </w:t>
      </w:r>
      <w:r>
        <w:rPr>
          <w:color w:val="231F20"/>
          <w:spacing w:val="-5"/>
        </w:rPr>
        <w:t xml:space="preserve">Latin—still </w:t>
      </w:r>
      <w:r>
        <w:rPr>
          <w:color w:val="231F20"/>
          <w:spacing w:val="-4"/>
        </w:rPr>
        <w:t xml:space="preserve">the common </w:t>
      </w:r>
      <w:r>
        <w:rPr>
          <w:color w:val="231F20"/>
          <w:spacing w:val="-5"/>
        </w:rPr>
        <w:t xml:space="preserve">language </w:t>
      </w:r>
      <w:r>
        <w:rPr>
          <w:color w:val="231F20"/>
          <w:spacing w:val="-3"/>
        </w:rPr>
        <w:t xml:space="preserve">of </w:t>
      </w:r>
      <w:r>
        <w:rPr>
          <w:color w:val="231F20"/>
          <w:spacing w:val="-4"/>
        </w:rPr>
        <w:t xml:space="preserve">the </w:t>
      </w:r>
      <w:r>
        <w:rPr>
          <w:color w:val="231F20"/>
          <w:spacing w:val="-5"/>
        </w:rPr>
        <w:t xml:space="preserve">church—and </w:t>
      </w:r>
      <w:r>
        <w:rPr>
          <w:color w:val="231F20"/>
          <w:spacing w:val="-4"/>
        </w:rPr>
        <w:t>in</w:t>
      </w:r>
      <w:r>
        <w:rPr>
          <w:color w:val="231F20"/>
          <w:spacing w:val="-5"/>
        </w:rPr>
        <w:t xml:space="preserve">creasingly </w:t>
      </w:r>
      <w:r>
        <w:rPr>
          <w:color w:val="231F20"/>
          <w:spacing w:val="-3"/>
        </w:rPr>
        <w:t xml:space="preserve">in </w:t>
      </w:r>
      <w:r>
        <w:rPr>
          <w:color w:val="231F20"/>
          <w:spacing w:val="-4"/>
        </w:rPr>
        <w:t xml:space="preserve">their own </w:t>
      </w:r>
      <w:r>
        <w:rPr>
          <w:color w:val="231F20"/>
          <w:spacing w:val="-5"/>
        </w:rPr>
        <w:t xml:space="preserve">vernacular languages </w:t>
      </w:r>
      <w:r>
        <w:rPr>
          <w:color w:val="231F20"/>
          <w:spacing w:val="-4"/>
        </w:rPr>
        <w:t xml:space="preserve">(the </w:t>
      </w:r>
      <w:r>
        <w:rPr>
          <w:color w:val="231F20"/>
          <w:spacing w:val="-5"/>
        </w:rPr>
        <w:t xml:space="preserve">predecessors </w:t>
      </w:r>
      <w:r>
        <w:rPr>
          <w:color w:val="231F20"/>
          <w:spacing w:val="-3"/>
        </w:rPr>
        <w:t>of</w:t>
      </w:r>
      <w:r>
        <w:rPr>
          <w:color w:val="231F20"/>
          <w:spacing w:val="-39"/>
        </w:rPr>
        <w:t xml:space="preserve"> </w:t>
      </w:r>
      <w:r>
        <w:rPr>
          <w:color w:val="231F20"/>
          <w:spacing w:val="-5"/>
        </w:rPr>
        <w:t>today’s French,</w:t>
      </w:r>
      <w:r>
        <w:rPr>
          <w:color w:val="231F20"/>
          <w:spacing w:val="-15"/>
        </w:rPr>
        <w:t xml:space="preserve"> </w:t>
      </w:r>
      <w:r>
        <w:rPr>
          <w:color w:val="231F20"/>
          <w:spacing w:val="-5"/>
        </w:rPr>
        <w:t>Italian,</w:t>
      </w:r>
      <w:r>
        <w:rPr>
          <w:color w:val="231F20"/>
          <w:spacing w:val="-15"/>
        </w:rPr>
        <w:t xml:space="preserve"> </w:t>
      </w:r>
      <w:r>
        <w:rPr>
          <w:color w:val="231F20"/>
          <w:spacing w:val="-5"/>
        </w:rPr>
        <w:t>Spanish,</w:t>
      </w:r>
      <w:r>
        <w:rPr>
          <w:color w:val="231F20"/>
          <w:spacing w:val="-15"/>
        </w:rPr>
        <w:t xml:space="preserve"> </w:t>
      </w:r>
      <w:r>
        <w:rPr>
          <w:color w:val="231F20"/>
          <w:spacing w:val="-5"/>
        </w:rPr>
        <w:t>German,</w:t>
      </w:r>
      <w:r>
        <w:rPr>
          <w:color w:val="231F20"/>
          <w:spacing w:val="-14"/>
        </w:rPr>
        <w:t xml:space="preserve"> </w:t>
      </w:r>
      <w:r>
        <w:rPr>
          <w:color w:val="231F20"/>
          <w:spacing w:val="-5"/>
        </w:rPr>
        <w:t xml:space="preserve">and English). However, </w:t>
      </w:r>
      <w:r>
        <w:rPr>
          <w:color w:val="231F20"/>
          <w:spacing w:val="-4"/>
        </w:rPr>
        <w:t xml:space="preserve">one major </w:t>
      </w:r>
      <w:r>
        <w:rPr>
          <w:color w:val="231F20"/>
          <w:spacing w:val="-5"/>
        </w:rPr>
        <w:t xml:space="preserve">development </w:t>
      </w:r>
      <w:r>
        <w:rPr>
          <w:color w:val="231F20"/>
          <w:spacing w:val="-3"/>
        </w:rPr>
        <w:t xml:space="preserve">of </w:t>
      </w:r>
      <w:r>
        <w:rPr>
          <w:color w:val="231F20"/>
          <w:spacing w:val="-4"/>
        </w:rPr>
        <w:t xml:space="preserve">the </w:t>
      </w:r>
      <w:r>
        <w:rPr>
          <w:color w:val="231F20"/>
          <w:spacing w:val="-5"/>
        </w:rPr>
        <w:t xml:space="preserve">Middle </w:t>
      </w:r>
      <w:r>
        <w:rPr>
          <w:color w:val="231F20"/>
          <w:spacing w:val="-4"/>
        </w:rPr>
        <w:t xml:space="preserve">Ages </w:t>
      </w:r>
      <w:r>
        <w:rPr>
          <w:color w:val="231F20"/>
          <w:spacing w:val="-5"/>
        </w:rPr>
        <w:t xml:space="preserve">spanned sacred </w:t>
      </w:r>
      <w:r>
        <w:rPr>
          <w:color w:val="231F20"/>
          <w:spacing w:val="-4"/>
        </w:rPr>
        <w:t xml:space="preserve">and </w:t>
      </w:r>
      <w:r>
        <w:rPr>
          <w:color w:val="231F20"/>
          <w:spacing w:val="-5"/>
        </w:rPr>
        <w:t>secular worlds: universi</w:t>
      </w:r>
      <w:r>
        <w:rPr>
          <w:color w:val="231F20"/>
          <w:spacing w:val="-4"/>
        </w:rPr>
        <w:t xml:space="preserve">ties shot </w:t>
      </w:r>
      <w:r>
        <w:rPr>
          <w:color w:val="231F20"/>
          <w:spacing w:val="-3"/>
        </w:rPr>
        <w:t xml:space="preserve">up in </w:t>
      </w:r>
      <w:r>
        <w:rPr>
          <w:color w:val="231F20"/>
          <w:spacing w:val="-5"/>
        </w:rPr>
        <w:t xml:space="preserve">locales </w:t>
      </w:r>
      <w:r>
        <w:rPr>
          <w:color w:val="231F20"/>
          <w:spacing w:val="-4"/>
        </w:rPr>
        <w:t xml:space="preserve">from </w:t>
      </w:r>
      <w:r>
        <w:rPr>
          <w:color w:val="231F20"/>
          <w:spacing w:val="-5"/>
        </w:rPr>
        <w:t xml:space="preserve">Bologna, Italy, </w:t>
      </w:r>
      <w:r>
        <w:rPr>
          <w:color w:val="231F20"/>
          <w:spacing w:val="-4"/>
        </w:rPr>
        <w:t xml:space="preserve">and </w:t>
      </w:r>
      <w:r>
        <w:rPr>
          <w:color w:val="231F20"/>
          <w:spacing w:val="-5"/>
        </w:rPr>
        <w:t xml:space="preserve">Paris, France, </w:t>
      </w:r>
      <w:r>
        <w:rPr>
          <w:color w:val="231F20"/>
          <w:spacing w:val="-3"/>
        </w:rPr>
        <w:t xml:space="preserve">to </w:t>
      </w:r>
      <w:r>
        <w:rPr>
          <w:color w:val="231F20"/>
          <w:spacing w:val="-5"/>
        </w:rPr>
        <w:t xml:space="preserve">Oxford, England </w:t>
      </w:r>
      <w:r>
        <w:rPr>
          <w:color w:val="231F20"/>
          <w:spacing w:val="-4"/>
        </w:rPr>
        <w:t xml:space="preserve">(the </w:t>
      </w:r>
      <w:r>
        <w:rPr>
          <w:color w:val="231F20"/>
          <w:spacing w:val="-5"/>
        </w:rPr>
        <w:t xml:space="preserve">University </w:t>
      </w:r>
      <w:r>
        <w:rPr>
          <w:color w:val="231F20"/>
          <w:spacing w:val="-3"/>
        </w:rPr>
        <w:t xml:space="preserve">of </w:t>
      </w:r>
      <w:r>
        <w:rPr>
          <w:color w:val="231F20"/>
          <w:spacing w:val="-5"/>
        </w:rPr>
        <w:t xml:space="preserve">Bologna </w:t>
      </w:r>
      <w:r>
        <w:rPr>
          <w:color w:val="231F20"/>
          <w:spacing w:val="-4"/>
        </w:rPr>
        <w:t xml:space="preserve">begin the first). </w:t>
      </w:r>
      <w:r>
        <w:rPr>
          <w:color w:val="231F20"/>
          <w:spacing w:val="-3"/>
        </w:rPr>
        <w:t xml:space="preserve">At </w:t>
      </w:r>
      <w:r>
        <w:rPr>
          <w:color w:val="231F20"/>
          <w:spacing w:val="-5"/>
        </w:rPr>
        <w:t xml:space="preserve">university, </w:t>
      </w:r>
      <w:r>
        <w:rPr>
          <w:color w:val="231F20"/>
        </w:rPr>
        <w:t xml:space="preserve">a </w:t>
      </w:r>
      <w:r>
        <w:rPr>
          <w:color w:val="231F20"/>
          <w:spacing w:val="-5"/>
        </w:rPr>
        <w:t xml:space="preserve">young </w:t>
      </w:r>
      <w:r>
        <w:rPr>
          <w:color w:val="231F20"/>
          <w:spacing w:val="-4"/>
        </w:rPr>
        <w:t xml:space="preserve">man could </w:t>
      </w:r>
      <w:r>
        <w:rPr>
          <w:color w:val="231F20"/>
          <w:spacing w:val="-5"/>
        </w:rPr>
        <w:t xml:space="preserve">pursue </w:t>
      </w:r>
      <w:r>
        <w:rPr>
          <w:color w:val="231F20"/>
        </w:rPr>
        <w:t xml:space="preserve">a </w:t>
      </w:r>
      <w:r>
        <w:rPr>
          <w:color w:val="231F20"/>
          <w:spacing w:val="-5"/>
        </w:rPr>
        <w:t xml:space="preserve">degree </w:t>
      </w:r>
      <w:r>
        <w:rPr>
          <w:color w:val="231F20"/>
          <w:spacing w:val="-3"/>
        </w:rPr>
        <w:t xml:space="preserve">in </w:t>
      </w:r>
      <w:r w:rsidRPr="00AF1C7F">
        <w:t>theology</w:t>
      </w:r>
      <w:r>
        <w:rPr>
          <w:color w:val="231F20"/>
          <w:spacing w:val="-4"/>
        </w:rPr>
        <w:t xml:space="preserve">, law, </w:t>
      </w:r>
      <w:r>
        <w:rPr>
          <w:color w:val="231F20"/>
          <w:spacing w:val="-3"/>
        </w:rPr>
        <w:t xml:space="preserve">or </w:t>
      </w:r>
      <w:r>
        <w:rPr>
          <w:color w:val="231F20"/>
          <w:spacing w:val="-5"/>
        </w:rPr>
        <w:t xml:space="preserve">medicine. </w:t>
      </w:r>
      <w:r>
        <w:rPr>
          <w:color w:val="231F20"/>
          <w:spacing w:val="-4"/>
        </w:rPr>
        <w:t xml:space="preserve">Music </w:t>
      </w:r>
      <w:r>
        <w:rPr>
          <w:color w:val="231F20"/>
          <w:spacing w:val="-3"/>
        </w:rPr>
        <w:t xml:space="preserve">of </w:t>
      </w:r>
      <w:r>
        <w:rPr>
          <w:color w:val="231F20"/>
        </w:rPr>
        <w:t xml:space="preserve">a </w:t>
      </w:r>
      <w:r>
        <w:rPr>
          <w:color w:val="231F20"/>
          <w:spacing w:val="-5"/>
        </w:rPr>
        <w:t xml:space="preserve">sort </w:t>
      </w:r>
      <w:r>
        <w:rPr>
          <w:color w:val="231F20"/>
          <w:spacing w:val="-4"/>
        </w:rPr>
        <w:t xml:space="preserve">was </w:t>
      </w:r>
      <w:r>
        <w:rPr>
          <w:color w:val="231F20"/>
          <w:spacing w:val="-5"/>
        </w:rPr>
        <w:t xml:space="preserve">studied </w:t>
      </w:r>
      <w:r>
        <w:rPr>
          <w:color w:val="231F20"/>
          <w:spacing w:val="-3"/>
        </w:rPr>
        <w:t xml:space="preserve">as </w:t>
      </w:r>
      <w:r>
        <w:rPr>
          <w:color w:val="231F20"/>
          <w:spacing w:val="-4"/>
        </w:rPr>
        <w:t xml:space="preserve">one </w:t>
      </w:r>
      <w:r>
        <w:rPr>
          <w:color w:val="231F20"/>
          <w:spacing w:val="-3"/>
        </w:rPr>
        <w:t xml:space="preserve">of </w:t>
      </w:r>
      <w:r>
        <w:rPr>
          <w:color w:val="231F20"/>
          <w:spacing w:val="-4"/>
        </w:rPr>
        <w:t>the seven</w:t>
      </w:r>
      <w:r>
        <w:rPr>
          <w:color w:val="231F20"/>
          <w:spacing w:val="-37"/>
        </w:rPr>
        <w:t xml:space="preserve"> </w:t>
      </w:r>
      <w:r>
        <w:rPr>
          <w:color w:val="231F20"/>
          <w:spacing w:val="-5"/>
        </w:rPr>
        <w:t xml:space="preserve">liberal </w:t>
      </w:r>
      <w:r>
        <w:rPr>
          <w:color w:val="231F20"/>
          <w:spacing w:val="-4"/>
        </w:rPr>
        <w:t xml:space="preserve">arts and </w:t>
      </w:r>
      <w:r>
        <w:rPr>
          <w:color w:val="231F20"/>
          <w:spacing w:val="-5"/>
        </w:rPr>
        <w:t xml:space="preserve">sciences, specifically </w:t>
      </w:r>
      <w:r>
        <w:rPr>
          <w:color w:val="231F20"/>
          <w:spacing w:val="-3"/>
        </w:rPr>
        <w:t xml:space="preserve">as </w:t>
      </w:r>
      <w:r>
        <w:rPr>
          <w:color w:val="231F20"/>
          <w:spacing w:val="-5"/>
        </w:rPr>
        <w:t xml:space="preserve">the science </w:t>
      </w:r>
      <w:r>
        <w:rPr>
          <w:color w:val="231F20"/>
          <w:spacing w:val="-3"/>
        </w:rPr>
        <w:t xml:space="preserve">of </w:t>
      </w:r>
      <w:r>
        <w:rPr>
          <w:color w:val="231F20"/>
          <w:spacing w:val="-5"/>
        </w:rPr>
        <w:t xml:space="preserve">proportions. </w:t>
      </w:r>
      <w:r>
        <w:rPr>
          <w:color w:val="231F20"/>
          <w:spacing w:val="-4"/>
        </w:rPr>
        <w:t>(Look for music</w:t>
      </w:r>
      <w:r>
        <w:rPr>
          <w:color w:val="231F20"/>
          <w:spacing w:val="-15"/>
        </w:rPr>
        <w:t xml:space="preserve"> </w:t>
      </w:r>
      <w:r>
        <w:rPr>
          <w:color w:val="231F20"/>
          <w:spacing w:val="-3"/>
        </w:rPr>
        <w:t>in</w:t>
      </w:r>
      <w:r>
        <w:rPr>
          <w:color w:val="231F20"/>
          <w:spacing w:val="-14"/>
        </w:rPr>
        <w:t xml:space="preserve"> </w:t>
      </w:r>
      <w:r>
        <w:rPr>
          <w:color w:val="231F20"/>
          <w:spacing w:val="-4"/>
        </w:rPr>
        <w:t>this</w:t>
      </w:r>
      <w:r>
        <w:rPr>
          <w:color w:val="231F20"/>
          <w:spacing w:val="-15"/>
        </w:rPr>
        <w:t xml:space="preserve"> </w:t>
      </w:r>
      <w:r>
        <w:rPr>
          <w:color w:val="231F20"/>
          <w:spacing w:val="-5"/>
        </w:rPr>
        <w:t>twelfth-century</w:t>
      </w:r>
      <w:r>
        <w:rPr>
          <w:color w:val="231F20"/>
          <w:spacing w:val="-14"/>
        </w:rPr>
        <w:t xml:space="preserve"> </w:t>
      </w:r>
      <w:r>
        <w:rPr>
          <w:color w:val="231F20"/>
          <w:spacing w:val="-4"/>
        </w:rPr>
        <w:t>image</w:t>
      </w:r>
      <w:r>
        <w:rPr>
          <w:color w:val="231F20"/>
          <w:spacing w:val="-15"/>
        </w:rPr>
        <w:t xml:space="preserve"> </w:t>
      </w:r>
      <w:r>
        <w:rPr>
          <w:color w:val="231F20"/>
          <w:spacing w:val="-3"/>
        </w:rPr>
        <w:t>of</w:t>
      </w:r>
      <w:r>
        <w:rPr>
          <w:color w:val="231F20"/>
          <w:spacing w:val="-14"/>
        </w:rPr>
        <w:t xml:space="preserve"> </w:t>
      </w:r>
      <w:r>
        <w:rPr>
          <w:color w:val="231F20"/>
          <w:spacing w:val="-5"/>
        </w:rPr>
        <w:t xml:space="preserve">the </w:t>
      </w:r>
      <w:r>
        <w:rPr>
          <w:color w:val="231F20"/>
          <w:spacing w:val="-4"/>
        </w:rPr>
        <w:t xml:space="preserve">seven </w:t>
      </w:r>
      <w:r>
        <w:rPr>
          <w:color w:val="231F20"/>
          <w:spacing w:val="-5"/>
        </w:rPr>
        <w:t xml:space="preserve">liberal </w:t>
      </w:r>
      <w:r>
        <w:rPr>
          <w:color w:val="231F20"/>
          <w:spacing w:val="-4"/>
        </w:rPr>
        <w:t xml:space="preserve">arts from the </w:t>
      </w:r>
      <w:r>
        <w:rPr>
          <w:color w:val="231F20"/>
          <w:spacing w:val="-5"/>
        </w:rPr>
        <w:t xml:space="preserve">Hortus </w:t>
      </w:r>
      <w:proofErr w:type="spellStart"/>
      <w:r>
        <w:rPr>
          <w:color w:val="231F20"/>
          <w:spacing w:val="-5"/>
        </w:rPr>
        <w:t>deliciarum</w:t>
      </w:r>
      <w:proofErr w:type="spellEnd"/>
      <w:r>
        <w:rPr>
          <w:color w:val="231F20"/>
          <w:spacing w:val="-5"/>
        </w:rPr>
        <w:t xml:space="preserve"> </w:t>
      </w:r>
      <w:r>
        <w:rPr>
          <w:color w:val="231F20"/>
          <w:spacing w:val="-3"/>
        </w:rPr>
        <w:t xml:space="preserve">of </w:t>
      </w:r>
      <w:r>
        <w:rPr>
          <w:color w:val="231F20"/>
          <w:spacing w:val="-4"/>
        </w:rPr>
        <w:t xml:space="preserve">the </w:t>
      </w:r>
      <w:proofErr w:type="spellStart"/>
      <w:r>
        <w:rPr>
          <w:color w:val="231F20"/>
          <w:spacing w:val="-5"/>
        </w:rPr>
        <w:t>Herrad</w:t>
      </w:r>
      <w:proofErr w:type="spellEnd"/>
      <w:r>
        <w:rPr>
          <w:color w:val="231F20"/>
          <w:spacing w:val="-5"/>
        </w:rPr>
        <w:t xml:space="preserve"> </w:t>
      </w:r>
      <w:r>
        <w:rPr>
          <w:color w:val="231F20"/>
          <w:spacing w:val="-3"/>
        </w:rPr>
        <w:t xml:space="preserve">of </w:t>
      </w:r>
      <w:r>
        <w:rPr>
          <w:color w:val="231F20"/>
          <w:spacing w:val="-5"/>
        </w:rPr>
        <w:t>Lands</w:t>
      </w:r>
      <w:r>
        <w:rPr>
          <w:color w:val="231F20"/>
          <w:spacing w:val="-4"/>
        </w:rPr>
        <w:t xml:space="preserve">berg: </w:t>
      </w:r>
      <w:r>
        <w:rPr>
          <w:color w:val="231F20"/>
          <w:spacing w:val="-5"/>
        </w:rPr>
        <w:t>Figure</w:t>
      </w:r>
      <w:r>
        <w:rPr>
          <w:color w:val="231F20"/>
          <w:spacing w:val="-15"/>
        </w:rPr>
        <w:t xml:space="preserve"> </w:t>
      </w:r>
      <w:r>
        <w:rPr>
          <w:color w:val="231F20"/>
          <w:spacing w:val="-4"/>
        </w:rPr>
        <w:t>2.5.)</w:t>
      </w:r>
    </w:p>
    <w:p w14:paraId="6768857F" w14:textId="77777777" w:rsidR="00AF1C7F" w:rsidRDefault="00AF1C7F" w:rsidP="00AF1C7F">
      <w:pPr>
        <w:pStyle w:val="Body"/>
      </w:pPr>
    </w:p>
    <w:p w14:paraId="2FD64FE6" w14:textId="77777777" w:rsidR="00AF1C7F" w:rsidRDefault="00AF1C7F" w:rsidP="00AF1C7F">
      <w:pPr>
        <w:pStyle w:val="Body"/>
        <w:ind w:firstLine="0"/>
        <w:jc w:val="center"/>
      </w:pPr>
      <w:r>
        <w:rPr>
          <w:noProof/>
          <w:sz w:val="20"/>
        </w:rPr>
        <w:drawing>
          <wp:inline distT="0" distB="0" distL="0" distR="0" wp14:anchorId="48189278" wp14:editId="71B7EBA5">
            <wp:extent cx="2686269" cy="3340608"/>
            <wp:effectExtent l="0" t="0" r="0" b="0"/>
            <wp:docPr id="77" name="image43.jpeg" descr="Hortus deliciarum of the Herrad of Landsberg" title="Hortus deliciarum of the Herrad of Landsbe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image43.jpeg"/>
                    <pic:cNvPicPr/>
                  </pic:nvPicPr>
                  <pic:blipFill>
                    <a:blip r:embed="rId14" cstate="print"/>
                    <a:stretch>
                      <a:fillRect/>
                    </a:stretch>
                  </pic:blipFill>
                  <pic:spPr>
                    <a:xfrm>
                      <a:off x="0" y="0"/>
                      <a:ext cx="2686269" cy="3340608"/>
                    </a:xfrm>
                    <a:prstGeom prst="rect">
                      <a:avLst/>
                    </a:prstGeom>
                  </pic:spPr>
                </pic:pic>
              </a:graphicData>
            </a:graphic>
          </wp:inline>
        </w:drawing>
      </w:r>
    </w:p>
    <w:p w14:paraId="4BC40092" w14:textId="77777777" w:rsidR="00AF1C7F" w:rsidRDefault="00AF1C7F" w:rsidP="00AF1C7F">
      <w:pPr>
        <w:pStyle w:val="CaptionHeader"/>
      </w:pPr>
      <w:r>
        <w:t xml:space="preserve">Figure 2.5 | </w:t>
      </w:r>
      <w:r w:rsidRPr="00AF1C7F">
        <w:t>Hortus</w:t>
      </w:r>
      <w:r>
        <w:t xml:space="preserve"> </w:t>
      </w:r>
      <w:proofErr w:type="spellStart"/>
      <w:r>
        <w:t>deliciarum</w:t>
      </w:r>
      <w:proofErr w:type="spellEnd"/>
      <w:r>
        <w:t xml:space="preserve"> of the </w:t>
      </w:r>
      <w:proofErr w:type="spellStart"/>
      <w:r>
        <w:t>Herrad</w:t>
      </w:r>
      <w:proofErr w:type="spellEnd"/>
      <w:r>
        <w:t xml:space="preserve"> of Landsberg</w:t>
      </w:r>
    </w:p>
    <w:p w14:paraId="3956CEF6" w14:textId="77777777" w:rsidR="00AF1C7F" w:rsidRPr="00AF1C7F" w:rsidRDefault="00AF1C7F" w:rsidP="00AF1C7F">
      <w:pPr>
        <w:pStyle w:val="CaptionText"/>
      </w:pPr>
      <w:r w:rsidRPr="00AF1C7F">
        <w:t xml:space="preserve">Author | </w:t>
      </w:r>
      <w:proofErr w:type="spellStart"/>
      <w:r w:rsidRPr="00AF1C7F">
        <w:t>Herrad</w:t>
      </w:r>
      <w:proofErr w:type="spellEnd"/>
      <w:r w:rsidRPr="00AF1C7F">
        <w:t xml:space="preserve"> von Landsberg </w:t>
      </w:r>
    </w:p>
    <w:p w14:paraId="524E78C0" w14:textId="77777777" w:rsidR="00AF1C7F" w:rsidRPr="00AF1C7F" w:rsidRDefault="00AF1C7F" w:rsidP="00AF1C7F">
      <w:pPr>
        <w:pStyle w:val="CaptionText"/>
      </w:pPr>
      <w:r w:rsidRPr="00AF1C7F">
        <w:t xml:space="preserve">Source | Wikimedia Commons </w:t>
      </w:r>
    </w:p>
    <w:p w14:paraId="277B3F3C" w14:textId="77777777" w:rsidR="00AF1C7F" w:rsidRPr="00AF1C7F" w:rsidRDefault="00AF1C7F" w:rsidP="00AF1C7F">
      <w:pPr>
        <w:pStyle w:val="CaptionText"/>
      </w:pPr>
      <w:r w:rsidRPr="00AF1C7F">
        <w:t>License | Public Domain</w:t>
      </w:r>
    </w:p>
    <w:p w14:paraId="3E35A056" w14:textId="77777777" w:rsidR="005B12BC" w:rsidRDefault="005B12BC" w:rsidP="00AF1C7F">
      <w:pPr>
        <w:pStyle w:val="Body"/>
        <w:rPr>
          <w:sz w:val="20"/>
        </w:rPr>
      </w:pPr>
    </w:p>
    <w:p w14:paraId="2A54DE48" w14:textId="77777777" w:rsidR="005B12BC" w:rsidRPr="00AF1C7F" w:rsidRDefault="00AF1C7F" w:rsidP="00AF1C7F">
      <w:pPr>
        <w:pStyle w:val="Heading1"/>
      </w:pPr>
      <w:r w:rsidRPr="00AF1C7F">
        <w:rPr>
          <w:caps w:val="0"/>
        </w:rPr>
        <w:t>MUSIC IN THE MIDDLE AGES: AN OVERVIEW</w:t>
      </w:r>
    </w:p>
    <w:p w14:paraId="14E03E3C" w14:textId="77777777" w:rsidR="005B12BC" w:rsidRDefault="005B12BC" w:rsidP="00AF1C7F">
      <w:pPr>
        <w:pStyle w:val="Body"/>
      </w:pPr>
      <w:r>
        <w:t>Not surprisingly, given their importance during the Middle Ages, both the Catholic Church and the network of aristocratic courts left a significant mark on music</w:t>
      </w:r>
      <w:r>
        <w:rPr>
          <w:spacing w:val="-12"/>
        </w:rPr>
        <w:t xml:space="preserve"> </w:t>
      </w:r>
      <w:r>
        <w:t>of</w:t>
      </w:r>
      <w:r>
        <w:rPr>
          <w:spacing w:val="-11"/>
        </w:rPr>
        <w:t xml:space="preserve"> </w:t>
      </w:r>
      <w:r>
        <w:t>the</w:t>
      </w:r>
      <w:r>
        <w:rPr>
          <w:spacing w:val="-11"/>
        </w:rPr>
        <w:t xml:space="preserve"> </w:t>
      </w:r>
      <w:r>
        <w:t>time.</w:t>
      </w:r>
      <w:r>
        <w:rPr>
          <w:spacing w:val="31"/>
        </w:rPr>
        <w:t xml:space="preserve"> </w:t>
      </w:r>
      <w:r>
        <w:t>Much</w:t>
      </w:r>
      <w:r>
        <w:rPr>
          <w:spacing w:val="-11"/>
        </w:rPr>
        <w:t xml:space="preserve"> </w:t>
      </w:r>
      <w:r>
        <w:t>of</w:t>
      </w:r>
      <w:r>
        <w:rPr>
          <w:spacing w:val="-11"/>
        </w:rPr>
        <w:t xml:space="preserve"> </w:t>
      </w:r>
      <w:r>
        <w:t>the</w:t>
      </w:r>
      <w:r>
        <w:rPr>
          <w:spacing w:val="-11"/>
        </w:rPr>
        <w:t xml:space="preserve"> </w:t>
      </w:r>
      <w:r>
        <w:t>music</w:t>
      </w:r>
      <w:r>
        <w:rPr>
          <w:spacing w:val="-11"/>
        </w:rPr>
        <w:t xml:space="preserve"> </w:t>
      </w:r>
      <w:r>
        <w:t>from</w:t>
      </w:r>
      <w:r>
        <w:rPr>
          <w:spacing w:val="-11"/>
        </w:rPr>
        <w:t xml:space="preserve"> </w:t>
      </w:r>
      <w:r>
        <w:t>that era that was written down in notation and still exists comes from Christian worship</w:t>
      </w:r>
      <w:r>
        <w:rPr>
          <w:spacing w:val="-35"/>
        </w:rPr>
        <w:t xml:space="preserve"> </w:t>
      </w:r>
      <w:r>
        <w:t xml:space="preserve">or court entertainment. Churches and courts employed scribes and artists to write down their music in beautifully illuminated manuscripts such as this one that features Guillaume Machaut’s “Dame, a </w:t>
      </w:r>
      <w:proofErr w:type="spellStart"/>
      <w:r>
        <w:t>vous</w:t>
      </w:r>
      <w:proofErr w:type="spellEnd"/>
      <w:r>
        <w:t xml:space="preserve"> sans </w:t>
      </w:r>
      <w:proofErr w:type="spellStart"/>
      <w:r>
        <w:t>retoller</w:t>
      </w:r>
      <w:proofErr w:type="spellEnd"/>
      <w:r>
        <w:t>,” discussed later. Churchmen such as the monk Guido of Arezzo devised musical systems such as “solfège” still used</w:t>
      </w:r>
      <w:r>
        <w:rPr>
          <w:spacing w:val="-27"/>
        </w:rPr>
        <w:t xml:space="preserve"> </w:t>
      </w:r>
      <w:r>
        <w:t>today.</w:t>
      </w:r>
    </w:p>
    <w:p w14:paraId="79C0419C" w14:textId="77777777" w:rsidR="00AF1C7F" w:rsidRDefault="00AF1C7F" w:rsidP="00AF1C7F">
      <w:pPr>
        <w:pStyle w:val="Body"/>
      </w:pPr>
    </w:p>
    <w:p w14:paraId="5FA1F841" w14:textId="77777777" w:rsidR="00AF1C7F" w:rsidRDefault="00AF1C7F" w:rsidP="00AF1C7F">
      <w:pPr>
        <w:pStyle w:val="Body"/>
        <w:ind w:firstLine="0"/>
        <w:jc w:val="center"/>
      </w:pPr>
      <w:r>
        <w:rPr>
          <w:noProof/>
        </w:rPr>
        <w:drawing>
          <wp:inline distT="0" distB="0" distL="0" distR="0" wp14:anchorId="269E7583" wp14:editId="64F71EF1">
            <wp:extent cx="2243683" cy="2829534"/>
            <wp:effectExtent l="0" t="0" r="4445" b="3175"/>
            <wp:docPr id="79" name="image44.jpeg" descr="Group of people dancing depicted in Machaut’s manuscript " title="Group of people dancing depicted in Machaut’s manuscrip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image44.jpeg"/>
                    <pic:cNvPicPr/>
                  </pic:nvPicPr>
                  <pic:blipFill>
                    <a:blip r:embed="rId15" cstate="print"/>
                    <a:stretch>
                      <a:fillRect/>
                    </a:stretch>
                  </pic:blipFill>
                  <pic:spPr>
                    <a:xfrm>
                      <a:off x="0" y="0"/>
                      <a:ext cx="2243683" cy="2829534"/>
                    </a:xfrm>
                    <a:prstGeom prst="rect">
                      <a:avLst/>
                    </a:prstGeom>
                  </pic:spPr>
                </pic:pic>
              </a:graphicData>
            </a:graphic>
          </wp:inline>
        </w:drawing>
      </w:r>
    </w:p>
    <w:p w14:paraId="63BDB5BF" w14:textId="77777777" w:rsidR="00AF1C7F" w:rsidRDefault="00AF1C7F" w:rsidP="00AF1C7F">
      <w:pPr>
        <w:pStyle w:val="CaptionHeader"/>
      </w:pPr>
      <w:r>
        <w:t xml:space="preserve">Figure </w:t>
      </w:r>
      <w:r>
        <w:rPr>
          <w:spacing w:val="-4"/>
        </w:rPr>
        <w:t xml:space="preserve">2.6 </w:t>
      </w:r>
      <w:r>
        <w:t xml:space="preserve">| </w:t>
      </w:r>
      <w:r>
        <w:rPr>
          <w:spacing w:val="-4"/>
        </w:rPr>
        <w:t xml:space="preserve">Group </w:t>
      </w:r>
      <w:r>
        <w:rPr>
          <w:spacing w:val="-3"/>
        </w:rPr>
        <w:t xml:space="preserve">of </w:t>
      </w:r>
      <w:r>
        <w:t xml:space="preserve">people </w:t>
      </w:r>
      <w:r>
        <w:rPr>
          <w:spacing w:val="-7"/>
        </w:rPr>
        <w:t xml:space="preserve">dancing </w:t>
      </w:r>
      <w:r>
        <w:t xml:space="preserve">depicted </w:t>
      </w:r>
      <w:r>
        <w:rPr>
          <w:spacing w:val="-3"/>
        </w:rPr>
        <w:t xml:space="preserve">in </w:t>
      </w:r>
      <w:r>
        <w:t>Machaut</w:t>
      </w:r>
      <w:r>
        <w:t>’</w:t>
      </w:r>
      <w:r>
        <w:t xml:space="preserve">s manuscript </w:t>
      </w:r>
    </w:p>
    <w:p w14:paraId="7FF23BF2" w14:textId="77777777" w:rsidR="00AF1C7F" w:rsidRPr="00AF1C7F" w:rsidRDefault="00AF1C7F" w:rsidP="00AF1C7F">
      <w:pPr>
        <w:pStyle w:val="CaptionText"/>
      </w:pPr>
      <w:r w:rsidRPr="00AF1C7F">
        <w:t>Author | Guillaume de Machaut</w:t>
      </w:r>
    </w:p>
    <w:p w14:paraId="0AF2B1C5" w14:textId="77777777" w:rsidR="00AF1C7F" w:rsidRPr="00AF1C7F" w:rsidRDefault="00AF1C7F" w:rsidP="00AF1C7F">
      <w:pPr>
        <w:pStyle w:val="CaptionText"/>
      </w:pPr>
      <w:r w:rsidRPr="00AF1C7F">
        <w:t>Source | Wikimedia Commons</w:t>
      </w:r>
    </w:p>
    <w:p w14:paraId="1B9A99FA" w14:textId="77777777" w:rsidR="00AF1C7F" w:rsidRPr="00AF1C7F" w:rsidRDefault="00AF1C7F" w:rsidP="00AF1C7F">
      <w:pPr>
        <w:pStyle w:val="CaptionText"/>
      </w:pPr>
      <w:r w:rsidRPr="00AF1C7F">
        <w:t>License | Public Domain</w:t>
      </w:r>
    </w:p>
    <w:p w14:paraId="1511C345" w14:textId="77777777" w:rsidR="00AF1C7F" w:rsidRDefault="00AF1C7F" w:rsidP="00AF1C7F">
      <w:pPr>
        <w:pStyle w:val="Body"/>
      </w:pPr>
    </w:p>
    <w:p w14:paraId="657CF16D" w14:textId="77777777" w:rsidR="005B12BC" w:rsidRDefault="005B12BC" w:rsidP="00AF1C7F">
      <w:pPr>
        <w:pStyle w:val="Body"/>
      </w:pPr>
      <w:r>
        <w:t>As we study a few compositions from</w:t>
      </w:r>
      <w:r w:rsidR="00AF1C7F">
        <w:t xml:space="preserve"> </w:t>
      </w:r>
      <w:r>
        <w:t>the Middle Ages, we will see the following musical developments at play:</w:t>
      </w:r>
      <w:r>
        <w:rPr>
          <w:spacing w:val="-40"/>
        </w:rPr>
        <w:t xml:space="preserve"> </w:t>
      </w:r>
      <w:r>
        <w:t>(1) the development of musical texture from monophony to polyphony, and (2) the shift from mu</w:t>
      </w:r>
      <w:r>
        <w:rPr>
          <w:color w:val="231F20"/>
        </w:rPr>
        <w:t>sic</w:t>
      </w:r>
      <w:r>
        <w:rPr>
          <w:color w:val="231F20"/>
          <w:spacing w:val="-9"/>
        </w:rPr>
        <w:t xml:space="preserve"> </w:t>
      </w:r>
      <w:r>
        <w:rPr>
          <w:color w:val="231F20"/>
        </w:rPr>
        <w:t>whose</w:t>
      </w:r>
      <w:r>
        <w:rPr>
          <w:color w:val="231F20"/>
          <w:spacing w:val="-9"/>
        </w:rPr>
        <w:t xml:space="preserve"> </w:t>
      </w:r>
      <w:r>
        <w:rPr>
          <w:color w:val="231F20"/>
        </w:rPr>
        <w:t>rhythm</w:t>
      </w:r>
      <w:r>
        <w:rPr>
          <w:color w:val="231F20"/>
          <w:spacing w:val="-9"/>
        </w:rPr>
        <w:t xml:space="preserve"> </w:t>
      </w:r>
      <w:r>
        <w:rPr>
          <w:color w:val="231F20"/>
        </w:rPr>
        <w:t>is</w:t>
      </w:r>
      <w:r>
        <w:rPr>
          <w:color w:val="231F20"/>
          <w:spacing w:val="-9"/>
        </w:rPr>
        <w:t xml:space="preserve"> </w:t>
      </w:r>
      <w:r>
        <w:rPr>
          <w:color w:val="231F20"/>
        </w:rPr>
        <w:t>hinted</w:t>
      </w:r>
      <w:r>
        <w:rPr>
          <w:color w:val="231F20"/>
          <w:spacing w:val="-9"/>
        </w:rPr>
        <w:t xml:space="preserve"> </w:t>
      </w:r>
      <w:r>
        <w:rPr>
          <w:color w:val="231F20"/>
        </w:rPr>
        <w:t>at</w:t>
      </w:r>
      <w:r>
        <w:rPr>
          <w:color w:val="231F20"/>
          <w:spacing w:val="-9"/>
        </w:rPr>
        <w:t xml:space="preserve"> </w:t>
      </w:r>
      <w:r>
        <w:rPr>
          <w:color w:val="231F20"/>
        </w:rPr>
        <w:t>by</w:t>
      </w:r>
      <w:r>
        <w:rPr>
          <w:color w:val="231F20"/>
          <w:spacing w:val="-8"/>
        </w:rPr>
        <w:t xml:space="preserve"> </w:t>
      </w:r>
      <w:r>
        <w:rPr>
          <w:color w:val="231F20"/>
        </w:rPr>
        <w:t>its</w:t>
      </w:r>
      <w:r>
        <w:rPr>
          <w:color w:val="231F20"/>
          <w:spacing w:val="-9"/>
        </w:rPr>
        <w:t xml:space="preserve"> </w:t>
      </w:r>
      <w:r>
        <w:rPr>
          <w:color w:val="231F20"/>
        </w:rPr>
        <w:t>words,</w:t>
      </w:r>
      <w:r>
        <w:rPr>
          <w:color w:val="231F20"/>
          <w:spacing w:val="-9"/>
        </w:rPr>
        <w:t xml:space="preserve"> </w:t>
      </w:r>
      <w:r>
        <w:rPr>
          <w:color w:val="231F20"/>
        </w:rPr>
        <w:t>to</w:t>
      </w:r>
      <w:r>
        <w:rPr>
          <w:color w:val="231F20"/>
          <w:spacing w:val="-9"/>
        </w:rPr>
        <w:t xml:space="preserve"> </w:t>
      </w:r>
      <w:r>
        <w:rPr>
          <w:color w:val="231F20"/>
        </w:rPr>
        <w:t>music</w:t>
      </w:r>
      <w:r>
        <w:rPr>
          <w:color w:val="231F20"/>
          <w:spacing w:val="-9"/>
        </w:rPr>
        <w:t xml:space="preserve"> </w:t>
      </w:r>
      <w:r>
        <w:rPr>
          <w:color w:val="231F20"/>
        </w:rPr>
        <w:t>that</w:t>
      </w:r>
      <w:r>
        <w:rPr>
          <w:color w:val="231F20"/>
          <w:spacing w:val="-9"/>
        </w:rPr>
        <w:t xml:space="preserve"> </w:t>
      </w:r>
      <w:r>
        <w:rPr>
          <w:color w:val="231F20"/>
        </w:rPr>
        <w:t>has</w:t>
      </w:r>
      <w:r>
        <w:rPr>
          <w:color w:val="231F20"/>
          <w:spacing w:val="-9"/>
        </w:rPr>
        <w:t xml:space="preserve"> </w:t>
      </w:r>
      <w:r>
        <w:rPr>
          <w:color w:val="231F20"/>
        </w:rPr>
        <w:t>what</w:t>
      </w:r>
      <w:r>
        <w:rPr>
          <w:color w:val="231F20"/>
          <w:spacing w:val="-8"/>
        </w:rPr>
        <w:t xml:space="preserve"> </w:t>
      </w:r>
      <w:r>
        <w:rPr>
          <w:color w:val="231F20"/>
        </w:rPr>
        <w:t>we</w:t>
      </w:r>
      <w:r>
        <w:rPr>
          <w:color w:val="231F20"/>
          <w:spacing w:val="-9"/>
        </w:rPr>
        <w:t xml:space="preserve"> </w:t>
      </w:r>
      <w:r>
        <w:rPr>
          <w:color w:val="231F20"/>
        </w:rPr>
        <w:t>refer</w:t>
      </w:r>
      <w:r>
        <w:rPr>
          <w:color w:val="231F20"/>
          <w:spacing w:val="-9"/>
        </w:rPr>
        <w:t xml:space="preserve"> </w:t>
      </w:r>
      <w:r>
        <w:rPr>
          <w:color w:val="231F20"/>
        </w:rPr>
        <w:t>to</w:t>
      </w:r>
      <w:r>
        <w:rPr>
          <w:color w:val="231F20"/>
          <w:spacing w:val="-9"/>
        </w:rPr>
        <w:t xml:space="preserve"> </w:t>
      </w:r>
      <w:r>
        <w:rPr>
          <w:color w:val="231F20"/>
        </w:rPr>
        <w:t>today as meter. Although we know that instrumental music existed in the Middle Ages, most of the music that has survived is</w:t>
      </w:r>
      <w:r>
        <w:rPr>
          <w:color w:val="231F20"/>
          <w:spacing w:val="-8"/>
        </w:rPr>
        <w:t xml:space="preserve"> </w:t>
      </w:r>
      <w:r>
        <w:rPr>
          <w:color w:val="231F20"/>
        </w:rPr>
        <w:t>vocal.</w:t>
      </w:r>
    </w:p>
    <w:p w14:paraId="0546C7C1" w14:textId="77777777" w:rsidR="005B12BC" w:rsidRDefault="005B12BC" w:rsidP="00AF1C7F">
      <w:pPr>
        <w:pStyle w:val="Body"/>
      </w:pPr>
    </w:p>
    <w:p w14:paraId="0769F2D6" w14:textId="77777777" w:rsidR="005B12BC" w:rsidRPr="00AF1C7F" w:rsidRDefault="00AF1C7F" w:rsidP="00AF1C7F">
      <w:pPr>
        <w:pStyle w:val="Heading1"/>
      </w:pPr>
      <w:r w:rsidRPr="00AF1C7F">
        <w:rPr>
          <w:caps w:val="0"/>
        </w:rPr>
        <w:t>MUSIC FOR MEDIEVAL CHRISTIAN WORSHIP</w:t>
      </w:r>
    </w:p>
    <w:p w14:paraId="0695A64E" w14:textId="77777777" w:rsidR="005B12BC" w:rsidRDefault="005B12BC" w:rsidP="00AF1C7F">
      <w:pPr>
        <w:pStyle w:val="Body"/>
      </w:pPr>
      <w:r>
        <w:t xml:space="preserve">The earliest music of Catholic Christianity was </w:t>
      </w:r>
      <w:r>
        <w:rPr>
          <w:b/>
        </w:rPr>
        <w:t>chant</w:t>
      </w:r>
      <w:r>
        <w:t xml:space="preserve">, that is, monophonic </w:t>
      </w:r>
      <w:r>
        <w:rPr>
          <w:i/>
        </w:rPr>
        <w:t xml:space="preserve">a cappella </w:t>
      </w:r>
      <w:r>
        <w:t>music, most often sung in worship. As you learned in the first chapter</w:t>
      </w:r>
      <w:r w:rsidR="00E954EF">
        <w:t xml:space="preserve"> </w:t>
      </w:r>
      <w:r>
        <w:t>of this book, monophony refers to music with one melodic line that may be performed by one or many individuals at the same time. Largely due to the belief of some Catholics that instruments were too closely associated with secular music, instruments</w:t>
      </w:r>
      <w:r>
        <w:rPr>
          <w:spacing w:val="-5"/>
        </w:rPr>
        <w:t xml:space="preserve"> </w:t>
      </w:r>
      <w:r>
        <w:t>were</w:t>
      </w:r>
      <w:r>
        <w:rPr>
          <w:spacing w:val="-5"/>
        </w:rPr>
        <w:t xml:space="preserve"> </w:t>
      </w:r>
      <w:r>
        <w:t>rarely</w:t>
      </w:r>
      <w:r>
        <w:rPr>
          <w:spacing w:val="-4"/>
        </w:rPr>
        <w:t xml:space="preserve"> </w:t>
      </w:r>
      <w:r>
        <w:t>used</w:t>
      </w:r>
      <w:r>
        <w:rPr>
          <w:spacing w:val="-5"/>
        </w:rPr>
        <w:t xml:space="preserve"> </w:t>
      </w:r>
      <w:r>
        <w:t>in</w:t>
      </w:r>
      <w:r>
        <w:rPr>
          <w:spacing w:val="-5"/>
        </w:rPr>
        <w:t xml:space="preserve"> </w:t>
      </w:r>
      <w:r>
        <w:t>medieval</w:t>
      </w:r>
      <w:r>
        <w:rPr>
          <w:spacing w:val="-4"/>
        </w:rPr>
        <w:t xml:space="preserve"> </w:t>
      </w:r>
      <w:r>
        <w:t>worship;</w:t>
      </w:r>
      <w:r>
        <w:rPr>
          <w:spacing w:val="-5"/>
        </w:rPr>
        <w:t xml:space="preserve"> </w:t>
      </w:r>
      <w:r>
        <w:t>therefore</w:t>
      </w:r>
      <w:r>
        <w:rPr>
          <w:spacing w:val="-5"/>
        </w:rPr>
        <w:t xml:space="preserve"> </w:t>
      </w:r>
      <w:r>
        <w:t>most</w:t>
      </w:r>
      <w:r>
        <w:rPr>
          <w:spacing w:val="-4"/>
        </w:rPr>
        <w:t xml:space="preserve"> </w:t>
      </w:r>
      <w:r>
        <w:t>chant</w:t>
      </w:r>
      <w:r>
        <w:rPr>
          <w:spacing w:val="-5"/>
        </w:rPr>
        <w:t xml:space="preserve"> </w:t>
      </w:r>
      <w:r>
        <w:t>was</w:t>
      </w:r>
      <w:r>
        <w:rPr>
          <w:spacing w:val="-4"/>
        </w:rPr>
        <w:t xml:space="preserve"> </w:t>
      </w:r>
      <w:r>
        <w:t>sung a cappella, or without instruments. As musical notation for rhythm had not yet developed,</w:t>
      </w:r>
      <w:r>
        <w:rPr>
          <w:spacing w:val="-12"/>
        </w:rPr>
        <w:t xml:space="preserve"> </w:t>
      </w:r>
      <w:r>
        <w:t>the</w:t>
      </w:r>
      <w:r>
        <w:rPr>
          <w:spacing w:val="-12"/>
        </w:rPr>
        <w:t xml:space="preserve"> </w:t>
      </w:r>
      <w:r>
        <w:t>exact</w:t>
      </w:r>
      <w:r>
        <w:rPr>
          <w:spacing w:val="-11"/>
        </w:rPr>
        <w:t xml:space="preserve"> </w:t>
      </w:r>
      <w:r>
        <w:t>development</w:t>
      </w:r>
      <w:r>
        <w:rPr>
          <w:spacing w:val="-12"/>
        </w:rPr>
        <w:t xml:space="preserve"> </w:t>
      </w:r>
      <w:r>
        <w:t>of</w:t>
      </w:r>
      <w:r>
        <w:rPr>
          <w:spacing w:val="-12"/>
        </w:rPr>
        <w:t xml:space="preserve"> </w:t>
      </w:r>
      <w:r>
        <w:t>rhythm</w:t>
      </w:r>
      <w:r>
        <w:rPr>
          <w:spacing w:val="-11"/>
        </w:rPr>
        <w:t xml:space="preserve"> </w:t>
      </w:r>
      <w:r>
        <w:t>in</w:t>
      </w:r>
      <w:r>
        <w:rPr>
          <w:spacing w:val="-12"/>
        </w:rPr>
        <w:t xml:space="preserve"> </w:t>
      </w:r>
      <w:r>
        <w:t>chant</w:t>
      </w:r>
      <w:r>
        <w:rPr>
          <w:spacing w:val="-13"/>
        </w:rPr>
        <w:t xml:space="preserve"> </w:t>
      </w:r>
      <w:r>
        <w:t>is</w:t>
      </w:r>
      <w:r>
        <w:rPr>
          <w:spacing w:val="-11"/>
        </w:rPr>
        <w:t xml:space="preserve"> </w:t>
      </w:r>
      <w:r>
        <w:t>uncertain.</w:t>
      </w:r>
      <w:r>
        <w:rPr>
          <w:spacing w:val="-13"/>
        </w:rPr>
        <w:t xml:space="preserve"> </w:t>
      </w:r>
      <w:r>
        <w:t>However,</w:t>
      </w:r>
      <w:r>
        <w:rPr>
          <w:spacing w:val="-11"/>
        </w:rPr>
        <w:t xml:space="preserve"> </w:t>
      </w:r>
      <w:r>
        <w:t>based on church tradition (some of which still exist), we believe that the rhythms of medieval chants were guided by the natural rhythms provided by the</w:t>
      </w:r>
      <w:r>
        <w:rPr>
          <w:spacing w:val="-24"/>
        </w:rPr>
        <w:t xml:space="preserve"> </w:t>
      </w:r>
      <w:r>
        <w:t>words.</w:t>
      </w:r>
    </w:p>
    <w:p w14:paraId="3619B868" w14:textId="77777777" w:rsidR="005B12BC" w:rsidRDefault="005B12BC" w:rsidP="00AF1C7F">
      <w:pPr>
        <w:pStyle w:val="Body"/>
        <w:rPr>
          <w:color w:val="231F20"/>
        </w:rPr>
      </w:pPr>
      <w:r>
        <w:t>Medieval</w:t>
      </w:r>
      <w:r>
        <w:rPr>
          <w:spacing w:val="-11"/>
        </w:rPr>
        <w:t xml:space="preserve"> </w:t>
      </w:r>
      <w:r>
        <w:t>Catholic</w:t>
      </w:r>
      <w:r>
        <w:rPr>
          <w:spacing w:val="-11"/>
        </w:rPr>
        <w:t xml:space="preserve"> </w:t>
      </w:r>
      <w:r>
        <w:t>worship</w:t>
      </w:r>
      <w:r>
        <w:rPr>
          <w:spacing w:val="-11"/>
        </w:rPr>
        <w:t xml:space="preserve"> </w:t>
      </w:r>
      <w:r>
        <w:t>included</w:t>
      </w:r>
      <w:r>
        <w:rPr>
          <w:spacing w:val="-10"/>
        </w:rPr>
        <w:t xml:space="preserve"> </w:t>
      </w:r>
      <w:r>
        <w:t>services</w:t>
      </w:r>
      <w:r>
        <w:rPr>
          <w:spacing w:val="-11"/>
        </w:rPr>
        <w:t xml:space="preserve"> </w:t>
      </w:r>
      <w:r>
        <w:t>throughout</w:t>
      </w:r>
      <w:r>
        <w:rPr>
          <w:spacing w:val="-11"/>
        </w:rPr>
        <w:t xml:space="preserve"> </w:t>
      </w:r>
      <w:r>
        <w:t>the</w:t>
      </w:r>
      <w:r>
        <w:rPr>
          <w:spacing w:val="-11"/>
        </w:rPr>
        <w:t xml:space="preserve"> </w:t>
      </w:r>
      <w:r>
        <w:t>day.</w:t>
      </w:r>
      <w:r>
        <w:rPr>
          <w:spacing w:val="-10"/>
        </w:rPr>
        <w:t xml:space="preserve"> </w:t>
      </w:r>
      <w:r>
        <w:t>The</w:t>
      </w:r>
      <w:r>
        <w:rPr>
          <w:spacing w:val="-11"/>
        </w:rPr>
        <w:t xml:space="preserve"> </w:t>
      </w:r>
      <w:r>
        <w:t>most</w:t>
      </w:r>
      <w:r>
        <w:rPr>
          <w:spacing w:val="-11"/>
        </w:rPr>
        <w:t xml:space="preserve"> </w:t>
      </w:r>
      <w:r>
        <w:t xml:space="preserve">important of these services was the </w:t>
      </w:r>
      <w:r>
        <w:rPr>
          <w:b/>
        </w:rPr>
        <w:t>Mass</w:t>
      </w:r>
      <w:r>
        <w:t>, at which the Eucharist, also known as communion, was celebrated (this celebration includes the consumption of bread and</w:t>
      </w:r>
      <w:r>
        <w:rPr>
          <w:spacing w:val="-9"/>
        </w:rPr>
        <w:t xml:space="preserve"> </w:t>
      </w:r>
      <w:r>
        <w:t>wine</w:t>
      </w:r>
      <w:r>
        <w:rPr>
          <w:spacing w:val="-8"/>
        </w:rPr>
        <w:t xml:space="preserve"> </w:t>
      </w:r>
      <w:r>
        <w:t>representing</w:t>
      </w:r>
      <w:r>
        <w:rPr>
          <w:spacing w:val="-8"/>
        </w:rPr>
        <w:t xml:space="preserve"> </w:t>
      </w:r>
      <w:r>
        <w:t>the</w:t>
      </w:r>
      <w:r>
        <w:rPr>
          <w:spacing w:val="-8"/>
        </w:rPr>
        <w:t xml:space="preserve"> </w:t>
      </w:r>
      <w:r>
        <w:t>flesh</w:t>
      </w:r>
      <w:r>
        <w:rPr>
          <w:spacing w:val="-9"/>
        </w:rPr>
        <w:t xml:space="preserve"> </w:t>
      </w:r>
      <w:r>
        <w:t>and</w:t>
      </w:r>
      <w:r>
        <w:rPr>
          <w:spacing w:val="-8"/>
        </w:rPr>
        <w:t xml:space="preserve"> </w:t>
      </w:r>
      <w:r>
        <w:t>blood</w:t>
      </w:r>
      <w:r>
        <w:rPr>
          <w:spacing w:val="-8"/>
        </w:rPr>
        <w:t xml:space="preserve"> </w:t>
      </w:r>
      <w:r>
        <w:t>of</w:t>
      </w:r>
      <w:r>
        <w:rPr>
          <w:spacing w:val="-8"/>
        </w:rPr>
        <w:t xml:space="preserve"> </w:t>
      </w:r>
      <w:r>
        <w:t>Jesus</w:t>
      </w:r>
      <w:r>
        <w:rPr>
          <w:spacing w:val="-9"/>
        </w:rPr>
        <w:t xml:space="preserve"> </w:t>
      </w:r>
      <w:r>
        <w:t>Christ).</w:t>
      </w:r>
      <w:r>
        <w:rPr>
          <w:spacing w:val="-11"/>
        </w:rPr>
        <w:t xml:space="preserve"> </w:t>
      </w:r>
      <w:r>
        <w:t>Five</w:t>
      </w:r>
      <w:r>
        <w:rPr>
          <w:spacing w:val="-9"/>
        </w:rPr>
        <w:t xml:space="preserve"> </w:t>
      </w:r>
      <w:r>
        <w:t>chants</w:t>
      </w:r>
      <w:r>
        <w:rPr>
          <w:spacing w:val="-9"/>
        </w:rPr>
        <w:t xml:space="preserve"> </w:t>
      </w:r>
      <w:r>
        <w:t>of</w:t>
      </w:r>
      <w:r>
        <w:rPr>
          <w:spacing w:val="-8"/>
        </w:rPr>
        <w:t xml:space="preserve"> </w:t>
      </w:r>
      <w:r>
        <w:t>the</w:t>
      </w:r>
      <w:r>
        <w:rPr>
          <w:spacing w:val="-8"/>
        </w:rPr>
        <w:t xml:space="preserve"> </w:t>
      </w:r>
      <w:r>
        <w:t>mass (the</w:t>
      </w:r>
      <w:r>
        <w:rPr>
          <w:spacing w:val="-8"/>
        </w:rPr>
        <w:t xml:space="preserve"> </w:t>
      </w:r>
      <w:r>
        <w:t>Kyrie,</w:t>
      </w:r>
      <w:r>
        <w:rPr>
          <w:spacing w:val="-8"/>
        </w:rPr>
        <w:t xml:space="preserve"> </w:t>
      </w:r>
      <w:r>
        <w:t>Gloria,</w:t>
      </w:r>
      <w:r>
        <w:rPr>
          <w:spacing w:val="-9"/>
        </w:rPr>
        <w:t xml:space="preserve"> </w:t>
      </w:r>
      <w:r>
        <w:t>Credo,</w:t>
      </w:r>
      <w:r>
        <w:rPr>
          <w:spacing w:val="-8"/>
        </w:rPr>
        <w:t xml:space="preserve"> </w:t>
      </w:r>
      <w:r>
        <w:t>Sanctus,</w:t>
      </w:r>
      <w:r>
        <w:rPr>
          <w:spacing w:val="-7"/>
        </w:rPr>
        <w:t xml:space="preserve"> </w:t>
      </w:r>
      <w:r>
        <w:t>and</w:t>
      </w:r>
      <w:r>
        <w:rPr>
          <w:spacing w:val="-8"/>
        </w:rPr>
        <w:t xml:space="preserve"> </w:t>
      </w:r>
      <w:r>
        <w:t>Agnus</w:t>
      </w:r>
      <w:r>
        <w:rPr>
          <w:spacing w:val="-8"/>
        </w:rPr>
        <w:t xml:space="preserve"> </w:t>
      </w:r>
      <w:r>
        <w:t>Dei)</w:t>
      </w:r>
      <w:r>
        <w:rPr>
          <w:spacing w:val="-8"/>
        </w:rPr>
        <w:t xml:space="preserve"> </w:t>
      </w:r>
      <w:r>
        <w:t>were</w:t>
      </w:r>
      <w:r>
        <w:rPr>
          <w:spacing w:val="-8"/>
        </w:rPr>
        <w:t xml:space="preserve"> </w:t>
      </w:r>
      <w:r>
        <w:t>typically</w:t>
      </w:r>
      <w:r>
        <w:rPr>
          <w:spacing w:val="-7"/>
        </w:rPr>
        <w:t xml:space="preserve"> </w:t>
      </w:r>
      <w:r>
        <w:t>included</w:t>
      </w:r>
      <w:r>
        <w:rPr>
          <w:spacing w:val="-8"/>
        </w:rPr>
        <w:t xml:space="preserve"> </w:t>
      </w:r>
      <w:r>
        <w:t>in</w:t>
      </w:r>
      <w:r>
        <w:rPr>
          <w:spacing w:val="-8"/>
        </w:rPr>
        <w:t xml:space="preserve"> </w:t>
      </w:r>
      <w:r>
        <w:t>every mass,</w:t>
      </w:r>
      <w:r>
        <w:rPr>
          <w:spacing w:val="25"/>
        </w:rPr>
        <w:t xml:space="preserve"> </w:t>
      </w:r>
      <w:r>
        <w:t>no</w:t>
      </w:r>
      <w:r>
        <w:rPr>
          <w:spacing w:val="26"/>
        </w:rPr>
        <w:t xml:space="preserve"> </w:t>
      </w:r>
      <w:r>
        <w:t>matter</w:t>
      </w:r>
      <w:r>
        <w:rPr>
          <w:spacing w:val="25"/>
        </w:rPr>
        <w:t xml:space="preserve"> </w:t>
      </w:r>
      <w:r>
        <w:t>what</w:t>
      </w:r>
      <w:r>
        <w:rPr>
          <w:spacing w:val="26"/>
        </w:rPr>
        <w:t xml:space="preserve"> </w:t>
      </w:r>
      <w:r>
        <w:t>date</w:t>
      </w:r>
      <w:r>
        <w:rPr>
          <w:spacing w:val="25"/>
        </w:rPr>
        <w:t xml:space="preserve"> </w:t>
      </w:r>
      <w:r>
        <w:t>in</w:t>
      </w:r>
      <w:r>
        <w:rPr>
          <w:spacing w:val="26"/>
        </w:rPr>
        <w:t xml:space="preserve"> </w:t>
      </w:r>
      <w:r>
        <w:t>the</w:t>
      </w:r>
      <w:r>
        <w:rPr>
          <w:spacing w:val="25"/>
        </w:rPr>
        <w:t xml:space="preserve"> </w:t>
      </w:r>
      <w:r>
        <w:t>church</w:t>
      </w:r>
      <w:r>
        <w:rPr>
          <w:spacing w:val="26"/>
        </w:rPr>
        <w:t xml:space="preserve"> </w:t>
      </w:r>
      <w:r>
        <w:t>calendar.</w:t>
      </w:r>
      <w:r w:rsidR="00AF1C7F">
        <w:t xml:space="preserve"> </w:t>
      </w:r>
      <w:r>
        <w:rPr>
          <w:color w:val="231F20"/>
        </w:rPr>
        <w:t>Catholics, as well as some Protestants, still use this Liturgy in worship today.</w:t>
      </w:r>
    </w:p>
    <w:p w14:paraId="13C43EDB" w14:textId="77777777" w:rsidR="00E954EF" w:rsidRDefault="00E954EF" w:rsidP="00AF1C7F">
      <w:pPr>
        <w:pStyle w:val="Body"/>
      </w:pPr>
    </w:p>
    <w:p w14:paraId="6AAC1F90" w14:textId="77777777" w:rsidR="00E954EF" w:rsidRDefault="00E954EF" w:rsidP="00E954EF">
      <w:pPr>
        <w:pStyle w:val="Body"/>
        <w:ind w:firstLine="0"/>
        <w:jc w:val="center"/>
      </w:pPr>
      <w:r>
        <w:rPr>
          <w:noProof/>
        </w:rPr>
        <w:drawing>
          <wp:inline distT="0" distB="0" distL="0" distR="0" wp14:anchorId="2939D699" wp14:editId="776B00FA">
            <wp:extent cx="1703705" cy="2952750"/>
            <wp:effectExtent l="0" t="0" r="0" b="6350"/>
            <wp:docPr id="81" name="image45.jpeg" descr="The Virgin Mary featured in a panel from an altarpiece painted by Cimabue around 1280" title="The Virgin Mary featured in a panel from an altarpiece painted by Cimabue around 1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image45.jpeg"/>
                    <pic:cNvPicPr/>
                  </pic:nvPicPr>
                  <pic:blipFill>
                    <a:blip r:embed="rId16" cstate="print"/>
                    <a:stretch>
                      <a:fillRect/>
                    </a:stretch>
                  </pic:blipFill>
                  <pic:spPr>
                    <a:xfrm>
                      <a:off x="0" y="0"/>
                      <a:ext cx="1703705" cy="2952750"/>
                    </a:xfrm>
                    <a:prstGeom prst="rect">
                      <a:avLst/>
                    </a:prstGeom>
                  </pic:spPr>
                </pic:pic>
              </a:graphicData>
            </a:graphic>
          </wp:inline>
        </w:drawing>
      </w:r>
    </w:p>
    <w:p w14:paraId="6843C681" w14:textId="77777777" w:rsidR="00E954EF" w:rsidRDefault="00E954EF" w:rsidP="00E954EF">
      <w:pPr>
        <w:pStyle w:val="CaptionHeader"/>
      </w:pPr>
      <w:r>
        <w:t>Figure 2.7 | The Virgin Mary featured in a panel from an altarpiece painted by Cimabue around 1280</w:t>
      </w:r>
    </w:p>
    <w:p w14:paraId="0B2331FC" w14:textId="77777777" w:rsidR="00E954EF" w:rsidRPr="00E954EF" w:rsidRDefault="00E954EF" w:rsidP="00E954EF">
      <w:pPr>
        <w:pStyle w:val="CaptionText"/>
      </w:pPr>
      <w:r w:rsidRPr="00E954EF">
        <w:t>Author | Cimabue</w:t>
      </w:r>
    </w:p>
    <w:p w14:paraId="60415255" w14:textId="77777777" w:rsidR="00E954EF" w:rsidRPr="00E954EF" w:rsidRDefault="00E954EF" w:rsidP="00E954EF">
      <w:pPr>
        <w:pStyle w:val="CaptionText"/>
      </w:pPr>
      <w:r w:rsidRPr="00E954EF">
        <w:t>Source | Wikimedia Commons</w:t>
      </w:r>
    </w:p>
    <w:p w14:paraId="45007326" w14:textId="77777777" w:rsidR="00E954EF" w:rsidRDefault="00E954EF" w:rsidP="00E954EF">
      <w:pPr>
        <w:pStyle w:val="CaptionText"/>
      </w:pPr>
      <w:r w:rsidRPr="00E954EF">
        <w:t>License | Public Domain</w:t>
      </w:r>
    </w:p>
    <w:p w14:paraId="3D4E64B4" w14:textId="77777777" w:rsidR="00E954EF" w:rsidRDefault="00E954EF" w:rsidP="00AF1C7F">
      <w:pPr>
        <w:pStyle w:val="Body"/>
      </w:pPr>
    </w:p>
    <w:p w14:paraId="037A1673" w14:textId="77777777" w:rsidR="005B12BC" w:rsidRDefault="005B12BC" w:rsidP="00AF1C7F">
      <w:pPr>
        <w:pStyle w:val="Body"/>
      </w:pPr>
      <w:r>
        <w:t xml:space="preserve">In the evening, one might attend a Vespers service, at which chants called hymns were sung. Hymns, like most of the rest of the Catholic liturgy, were sung in Latin. </w:t>
      </w:r>
      <w:r>
        <w:rPr>
          <w:b/>
        </w:rPr>
        <w:t xml:space="preserve">Hymns </w:t>
      </w:r>
      <w:r>
        <w:t>most often featured four-line strophes in which the lines were generally the same length and often rhymed. Each strophe of a given hymn was sung to the same music, and for that reason, we say that hymns are in strophic form. Hymns like most chants generally had a range of about an octave, which made them easy to</w:t>
      </w:r>
      <w:r>
        <w:rPr>
          <w:spacing w:val="-16"/>
        </w:rPr>
        <w:t xml:space="preserve"> </w:t>
      </w:r>
      <w:r>
        <w:t>sing.</w:t>
      </w:r>
    </w:p>
    <w:p w14:paraId="7DBBF112" w14:textId="77777777" w:rsidR="005B12BC" w:rsidRDefault="005B12BC" w:rsidP="00AF1C7F">
      <w:pPr>
        <w:pStyle w:val="Body"/>
      </w:pPr>
      <w:r>
        <w:t>Throughout the Middle Ages, Mary the mother of</w:t>
      </w:r>
      <w:r>
        <w:rPr>
          <w:spacing w:val="-11"/>
        </w:rPr>
        <w:t xml:space="preserve"> </w:t>
      </w:r>
      <w:r>
        <w:t>Jesus,</w:t>
      </w:r>
      <w:r>
        <w:rPr>
          <w:spacing w:val="-11"/>
        </w:rPr>
        <w:t xml:space="preserve"> </w:t>
      </w:r>
      <w:r>
        <w:t>referred</w:t>
      </w:r>
      <w:r>
        <w:rPr>
          <w:spacing w:val="-10"/>
        </w:rPr>
        <w:t xml:space="preserve"> </w:t>
      </w:r>
      <w:r>
        <w:t>to</w:t>
      </w:r>
      <w:r>
        <w:rPr>
          <w:spacing w:val="-11"/>
        </w:rPr>
        <w:t xml:space="preserve"> </w:t>
      </w:r>
      <w:r>
        <w:t>as</w:t>
      </w:r>
      <w:r>
        <w:rPr>
          <w:spacing w:val="-11"/>
        </w:rPr>
        <w:t xml:space="preserve"> </w:t>
      </w:r>
      <w:r>
        <w:t>the</w:t>
      </w:r>
      <w:r>
        <w:rPr>
          <w:spacing w:val="-10"/>
        </w:rPr>
        <w:t xml:space="preserve"> </w:t>
      </w:r>
      <w:r>
        <w:t>Virgin</w:t>
      </w:r>
      <w:r>
        <w:rPr>
          <w:spacing w:val="-11"/>
        </w:rPr>
        <w:t xml:space="preserve"> </w:t>
      </w:r>
      <w:r>
        <w:t>Mary,</w:t>
      </w:r>
      <w:r>
        <w:rPr>
          <w:spacing w:val="-10"/>
        </w:rPr>
        <w:t xml:space="preserve"> </w:t>
      </w:r>
      <w:r>
        <w:t>was</w:t>
      </w:r>
      <w:r>
        <w:rPr>
          <w:spacing w:val="-11"/>
        </w:rPr>
        <w:t xml:space="preserve"> </w:t>
      </w:r>
      <w:r>
        <w:t>a</w:t>
      </w:r>
      <w:r>
        <w:rPr>
          <w:spacing w:val="-11"/>
        </w:rPr>
        <w:t xml:space="preserve"> </w:t>
      </w:r>
      <w:r>
        <w:t>central figure</w:t>
      </w:r>
      <w:r>
        <w:rPr>
          <w:spacing w:val="-19"/>
        </w:rPr>
        <w:t xml:space="preserve"> </w:t>
      </w:r>
      <w:r>
        <w:t>in</w:t>
      </w:r>
      <w:r>
        <w:rPr>
          <w:spacing w:val="-18"/>
        </w:rPr>
        <w:t xml:space="preserve"> </w:t>
      </w:r>
      <w:r>
        <w:t>Catholic</w:t>
      </w:r>
      <w:r>
        <w:rPr>
          <w:spacing w:val="-18"/>
        </w:rPr>
        <w:t xml:space="preserve"> </w:t>
      </w:r>
      <w:r>
        <w:t>devotion</w:t>
      </w:r>
      <w:r>
        <w:rPr>
          <w:spacing w:val="-19"/>
        </w:rPr>
        <w:t xml:space="preserve"> </w:t>
      </w:r>
      <w:r>
        <w:t>and</w:t>
      </w:r>
      <w:r>
        <w:rPr>
          <w:spacing w:val="-18"/>
        </w:rPr>
        <w:t xml:space="preserve"> </w:t>
      </w:r>
      <w:r>
        <w:t>worship.</w:t>
      </w:r>
      <w:r>
        <w:rPr>
          <w:spacing w:val="-18"/>
        </w:rPr>
        <w:t xml:space="preserve"> </w:t>
      </w:r>
      <w:r>
        <w:t>Under</w:t>
      </w:r>
      <w:r>
        <w:rPr>
          <w:spacing w:val="-18"/>
        </w:rPr>
        <w:t xml:space="preserve"> </w:t>
      </w:r>
      <w:r>
        <w:t>Cath</w:t>
      </w:r>
      <w:r>
        <w:rPr>
          <w:color w:val="231F20"/>
        </w:rPr>
        <w:t>olic belief, she is upheld as the perfect woman,</w:t>
      </w:r>
      <w:r>
        <w:rPr>
          <w:color w:val="231F20"/>
          <w:spacing w:val="47"/>
        </w:rPr>
        <w:t xml:space="preserve"> </w:t>
      </w:r>
      <w:r>
        <w:rPr>
          <w:color w:val="231F20"/>
        </w:rPr>
        <w:t>having</w:t>
      </w:r>
      <w:r>
        <w:rPr>
          <w:color w:val="231F20"/>
          <w:spacing w:val="-7"/>
        </w:rPr>
        <w:t xml:space="preserve"> </w:t>
      </w:r>
      <w:r>
        <w:rPr>
          <w:color w:val="231F20"/>
        </w:rPr>
        <w:t>been</w:t>
      </w:r>
      <w:r>
        <w:rPr>
          <w:color w:val="231F20"/>
          <w:spacing w:val="-6"/>
        </w:rPr>
        <w:t xml:space="preserve"> </w:t>
      </w:r>
      <w:r>
        <w:rPr>
          <w:color w:val="231F20"/>
        </w:rPr>
        <w:t>chosen</w:t>
      </w:r>
      <w:r>
        <w:rPr>
          <w:color w:val="231F20"/>
          <w:spacing w:val="-6"/>
        </w:rPr>
        <w:t xml:space="preserve"> </w:t>
      </w:r>
      <w:r>
        <w:rPr>
          <w:color w:val="231F20"/>
        </w:rPr>
        <w:t>by</w:t>
      </w:r>
      <w:r>
        <w:rPr>
          <w:color w:val="231F20"/>
          <w:spacing w:val="-6"/>
        </w:rPr>
        <w:t xml:space="preserve"> </w:t>
      </w:r>
      <w:r>
        <w:rPr>
          <w:color w:val="231F20"/>
        </w:rPr>
        <w:t>God</w:t>
      </w:r>
      <w:r>
        <w:rPr>
          <w:color w:val="231F20"/>
          <w:spacing w:val="-6"/>
        </w:rPr>
        <w:t xml:space="preserve"> </w:t>
      </w:r>
      <w:r>
        <w:rPr>
          <w:color w:val="231F20"/>
        </w:rPr>
        <w:t>to</w:t>
      </w:r>
      <w:r>
        <w:rPr>
          <w:color w:val="231F20"/>
          <w:spacing w:val="-6"/>
        </w:rPr>
        <w:t xml:space="preserve"> </w:t>
      </w:r>
      <w:r>
        <w:rPr>
          <w:color w:val="231F20"/>
        </w:rPr>
        <w:t>miraculously</w:t>
      </w:r>
      <w:r>
        <w:rPr>
          <w:color w:val="231F20"/>
          <w:spacing w:val="-6"/>
        </w:rPr>
        <w:t xml:space="preserve"> </w:t>
      </w:r>
      <w:r>
        <w:rPr>
          <w:color w:val="231F20"/>
        </w:rPr>
        <w:t>give</w:t>
      </w:r>
      <w:r>
        <w:rPr>
          <w:color w:val="231F20"/>
          <w:spacing w:val="-6"/>
        </w:rPr>
        <w:t xml:space="preserve"> </w:t>
      </w:r>
      <w:r>
        <w:rPr>
          <w:color w:val="231F20"/>
        </w:rPr>
        <w:t>birth</w:t>
      </w:r>
      <w:r>
        <w:rPr>
          <w:color w:val="231F20"/>
          <w:spacing w:val="-6"/>
        </w:rPr>
        <w:t xml:space="preserve"> </w:t>
      </w:r>
      <w:r>
        <w:rPr>
          <w:color w:val="231F20"/>
        </w:rPr>
        <w:t>to the Christ while still a virgin. She was given the role of intercessor, a mediator for the Christian believer with</w:t>
      </w:r>
      <w:r>
        <w:rPr>
          <w:color w:val="231F20"/>
          <w:spacing w:val="-5"/>
        </w:rPr>
        <w:t xml:space="preserve"> </w:t>
      </w:r>
      <w:r>
        <w:rPr>
          <w:color w:val="231F20"/>
        </w:rPr>
        <w:t>a</w:t>
      </w:r>
      <w:r>
        <w:rPr>
          <w:color w:val="231F20"/>
          <w:spacing w:val="-5"/>
        </w:rPr>
        <w:t xml:space="preserve"> </w:t>
      </w:r>
      <w:r>
        <w:rPr>
          <w:color w:val="231F20"/>
        </w:rPr>
        <w:t>petition</w:t>
      </w:r>
      <w:r>
        <w:rPr>
          <w:color w:val="231F20"/>
          <w:spacing w:val="-5"/>
        </w:rPr>
        <w:t xml:space="preserve"> </w:t>
      </w:r>
      <w:r>
        <w:rPr>
          <w:color w:val="231F20"/>
        </w:rPr>
        <w:t>for</w:t>
      </w:r>
      <w:r>
        <w:rPr>
          <w:color w:val="231F20"/>
          <w:spacing w:val="-4"/>
        </w:rPr>
        <w:t xml:space="preserve"> </w:t>
      </w:r>
      <w:r>
        <w:rPr>
          <w:color w:val="231F20"/>
        </w:rPr>
        <w:t>God,</w:t>
      </w:r>
      <w:r>
        <w:rPr>
          <w:color w:val="231F20"/>
          <w:spacing w:val="-5"/>
        </w:rPr>
        <w:t xml:space="preserve"> </w:t>
      </w:r>
      <w:r>
        <w:rPr>
          <w:color w:val="231F20"/>
        </w:rPr>
        <w:t>and</w:t>
      </w:r>
      <w:r>
        <w:rPr>
          <w:color w:val="231F20"/>
          <w:spacing w:val="-5"/>
        </w:rPr>
        <w:t xml:space="preserve"> </w:t>
      </w:r>
      <w:r>
        <w:rPr>
          <w:color w:val="231F20"/>
        </w:rPr>
        <w:t>as</w:t>
      </w:r>
      <w:r>
        <w:rPr>
          <w:color w:val="231F20"/>
          <w:spacing w:val="-5"/>
        </w:rPr>
        <w:t xml:space="preserve"> </w:t>
      </w:r>
      <w:r>
        <w:rPr>
          <w:color w:val="231F20"/>
        </w:rPr>
        <w:t>such</w:t>
      </w:r>
      <w:r>
        <w:rPr>
          <w:color w:val="231F20"/>
          <w:spacing w:val="-4"/>
        </w:rPr>
        <w:t xml:space="preserve"> </w:t>
      </w:r>
      <w:r>
        <w:rPr>
          <w:color w:val="231F20"/>
        </w:rPr>
        <w:t>appeared</w:t>
      </w:r>
      <w:r>
        <w:rPr>
          <w:color w:val="231F20"/>
          <w:spacing w:val="-5"/>
        </w:rPr>
        <w:t xml:space="preserve"> </w:t>
      </w:r>
      <w:r>
        <w:rPr>
          <w:color w:val="231F20"/>
        </w:rPr>
        <w:t>in</w:t>
      </w:r>
      <w:r>
        <w:rPr>
          <w:color w:val="231F20"/>
          <w:spacing w:val="-5"/>
        </w:rPr>
        <w:t xml:space="preserve"> </w:t>
      </w:r>
      <w:r>
        <w:rPr>
          <w:color w:val="231F20"/>
        </w:rPr>
        <w:t>many medieval</w:t>
      </w:r>
      <w:r>
        <w:rPr>
          <w:color w:val="231F20"/>
          <w:spacing w:val="-1"/>
        </w:rPr>
        <w:t xml:space="preserve"> </w:t>
      </w:r>
      <w:r>
        <w:rPr>
          <w:color w:val="231F20"/>
        </w:rPr>
        <w:t>chants.</w:t>
      </w:r>
    </w:p>
    <w:p w14:paraId="2E1C41B1" w14:textId="77777777" w:rsidR="005B12BC" w:rsidRDefault="005B12BC" w:rsidP="00AF1C7F">
      <w:pPr>
        <w:pStyle w:val="Body"/>
      </w:pPr>
    </w:p>
    <w:p w14:paraId="0D10EA69" w14:textId="77777777" w:rsidR="005B12BC" w:rsidRPr="00E954EF" w:rsidRDefault="00E954EF" w:rsidP="00F8614A">
      <w:pPr>
        <w:pStyle w:val="Heading3"/>
      </w:pPr>
      <w:r>
        <w:rPr>
          <w:w w:val="105"/>
        </w:rPr>
        <w:t>F</w:t>
      </w:r>
      <w:r w:rsidR="005B12BC">
        <w:rPr>
          <w:w w:val="105"/>
        </w:rPr>
        <w:t>ocus Composition:</w:t>
      </w:r>
      <w:r>
        <w:rPr>
          <w:w w:val="105"/>
        </w:rPr>
        <w:t xml:space="preserve"> </w:t>
      </w:r>
      <w:r w:rsidR="005B12BC" w:rsidRPr="00E954EF">
        <w:t xml:space="preserve">Ave </w:t>
      </w:r>
      <w:proofErr w:type="spellStart"/>
      <w:r w:rsidR="005B12BC" w:rsidRPr="00E954EF">
        <w:t>Generosa</w:t>
      </w:r>
      <w:proofErr w:type="spellEnd"/>
      <w:r w:rsidR="005B12BC" w:rsidRPr="00E954EF">
        <w:t xml:space="preserve"> by </w:t>
      </w:r>
      <w:r w:rsidRPr="00E954EF">
        <w:t>H</w:t>
      </w:r>
      <w:r w:rsidR="005B12BC" w:rsidRPr="00E954EF">
        <w:t xml:space="preserve">ildegard of </w:t>
      </w:r>
      <w:proofErr w:type="spellStart"/>
      <w:r w:rsidRPr="00E954EF">
        <w:t>B</w:t>
      </w:r>
      <w:r w:rsidR="005B12BC" w:rsidRPr="00E954EF">
        <w:t>ingen</w:t>
      </w:r>
      <w:proofErr w:type="spellEnd"/>
      <w:r w:rsidR="005B12BC" w:rsidRPr="00E954EF">
        <w:t xml:space="preserve"> (Twelfth Century)</w:t>
      </w:r>
    </w:p>
    <w:p w14:paraId="5CFD8014" w14:textId="77777777" w:rsidR="00E954EF" w:rsidRDefault="005B12BC" w:rsidP="00F8614A">
      <w:pPr>
        <w:pStyle w:val="Body"/>
      </w:pPr>
      <w:r>
        <w:t xml:space="preserve">Many composers of the Middle Ages will forever remain anonymous. Hildegard of </w:t>
      </w:r>
      <w:proofErr w:type="spellStart"/>
      <w:r>
        <w:t>Bingen</w:t>
      </w:r>
      <w:proofErr w:type="spellEnd"/>
      <w:r>
        <w:t xml:space="preserve"> (1098-1179) from the German Rhineland is a notable exception. At the age of fourteen, Hildegard’s family gave her to the Catholic Church where she studied</w:t>
      </w:r>
      <w:r>
        <w:rPr>
          <w:spacing w:val="-9"/>
        </w:rPr>
        <w:t xml:space="preserve"> </w:t>
      </w:r>
      <w:r>
        <w:t>Latin</w:t>
      </w:r>
      <w:r>
        <w:rPr>
          <w:spacing w:val="-8"/>
        </w:rPr>
        <w:t xml:space="preserve"> </w:t>
      </w:r>
      <w:r>
        <w:t>and</w:t>
      </w:r>
      <w:r>
        <w:rPr>
          <w:spacing w:val="-8"/>
        </w:rPr>
        <w:t xml:space="preserve"> </w:t>
      </w:r>
      <w:r>
        <w:t>theology</w:t>
      </w:r>
      <w:r>
        <w:rPr>
          <w:spacing w:val="-8"/>
        </w:rPr>
        <w:t xml:space="preserve"> </w:t>
      </w:r>
      <w:r>
        <w:t>at</w:t>
      </w:r>
      <w:r>
        <w:rPr>
          <w:spacing w:val="-8"/>
        </w:rPr>
        <w:t xml:space="preserve"> </w:t>
      </w:r>
      <w:r>
        <w:t>the</w:t>
      </w:r>
      <w:r>
        <w:rPr>
          <w:spacing w:val="-8"/>
        </w:rPr>
        <w:t xml:space="preserve"> </w:t>
      </w:r>
      <w:r>
        <w:t>local</w:t>
      </w:r>
      <w:r>
        <w:rPr>
          <w:spacing w:val="-8"/>
        </w:rPr>
        <w:t xml:space="preserve"> </w:t>
      </w:r>
      <w:r>
        <w:t>monastery.</w:t>
      </w:r>
      <w:r>
        <w:rPr>
          <w:spacing w:val="-8"/>
        </w:rPr>
        <w:t xml:space="preserve"> </w:t>
      </w:r>
      <w:r>
        <w:t>Known</w:t>
      </w:r>
      <w:r>
        <w:rPr>
          <w:spacing w:val="-8"/>
        </w:rPr>
        <w:t xml:space="preserve"> </w:t>
      </w:r>
      <w:r>
        <w:t>for</w:t>
      </w:r>
      <w:r>
        <w:rPr>
          <w:spacing w:val="-9"/>
        </w:rPr>
        <w:t xml:space="preserve"> </w:t>
      </w:r>
      <w:r>
        <w:t>her</w:t>
      </w:r>
      <w:r>
        <w:rPr>
          <w:spacing w:val="-8"/>
        </w:rPr>
        <w:t xml:space="preserve"> </w:t>
      </w:r>
      <w:r>
        <w:t>religious</w:t>
      </w:r>
      <w:r>
        <w:rPr>
          <w:spacing w:val="-8"/>
        </w:rPr>
        <w:t xml:space="preserve"> </w:t>
      </w:r>
      <w:r>
        <w:t>visions, Hildegard eventually became an influential religious leader, artist, poet, scientist, and</w:t>
      </w:r>
      <w:r>
        <w:rPr>
          <w:spacing w:val="-10"/>
        </w:rPr>
        <w:t xml:space="preserve"> </w:t>
      </w:r>
      <w:r>
        <w:t>musician.</w:t>
      </w:r>
      <w:r>
        <w:rPr>
          <w:spacing w:val="-9"/>
        </w:rPr>
        <w:t xml:space="preserve"> </w:t>
      </w:r>
      <w:r>
        <w:t>She</w:t>
      </w:r>
      <w:r>
        <w:rPr>
          <w:spacing w:val="-9"/>
        </w:rPr>
        <w:t xml:space="preserve"> </w:t>
      </w:r>
      <w:r>
        <w:t>would</w:t>
      </w:r>
      <w:r>
        <w:rPr>
          <w:spacing w:val="-9"/>
        </w:rPr>
        <w:t xml:space="preserve"> </w:t>
      </w:r>
      <w:r>
        <w:t>go</w:t>
      </w:r>
      <w:r>
        <w:rPr>
          <w:spacing w:val="-9"/>
        </w:rPr>
        <w:t xml:space="preserve"> </w:t>
      </w:r>
      <w:r>
        <w:t>on</w:t>
      </w:r>
      <w:r>
        <w:rPr>
          <w:spacing w:val="-9"/>
        </w:rPr>
        <w:t xml:space="preserve"> </w:t>
      </w:r>
      <w:r>
        <w:t>to</w:t>
      </w:r>
      <w:r>
        <w:rPr>
          <w:spacing w:val="-9"/>
        </w:rPr>
        <w:t xml:space="preserve"> </w:t>
      </w:r>
      <w:r>
        <w:t>found</w:t>
      </w:r>
      <w:r>
        <w:rPr>
          <w:spacing w:val="-10"/>
        </w:rPr>
        <w:t xml:space="preserve"> </w:t>
      </w:r>
      <w:r>
        <w:t>three</w:t>
      </w:r>
      <w:r>
        <w:rPr>
          <w:spacing w:val="-9"/>
        </w:rPr>
        <w:t xml:space="preserve"> </w:t>
      </w:r>
      <w:r>
        <w:t>convents</w:t>
      </w:r>
      <w:r>
        <w:rPr>
          <w:spacing w:val="-9"/>
        </w:rPr>
        <w:t xml:space="preserve"> </w:t>
      </w:r>
      <w:r>
        <w:t>and</w:t>
      </w:r>
      <w:r>
        <w:rPr>
          <w:spacing w:val="-9"/>
        </w:rPr>
        <w:t xml:space="preserve"> </w:t>
      </w:r>
      <w:r>
        <w:t>become</w:t>
      </w:r>
      <w:r>
        <w:rPr>
          <w:spacing w:val="-9"/>
        </w:rPr>
        <w:t xml:space="preserve"> </w:t>
      </w:r>
      <w:r>
        <w:t>an</w:t>
      </w:r>
      <w:r>
        <w:rPr>
          <w:spacing w:val="-9"/>
        </w:rPr>
        <w:t xml:space="preserve"> </w:t>
      </w:r>
      <w:r>
        <w:t>abbess,</w:t>
      </w:r>
      <w:r>
        <w:rPr>
          <w:spacing w:val="-9"/>
        </w:rPr>
        <w:t xml:space="preserve"> </w:t>
      </w:r>
      <w:r>
        <w:t>the chief administrator of an</w:t>
      </w:r>
      <w:r>
        <w:rPr>
          <w:spacing w:val="-3"/>
        </w:rPr>
        <w:t xml:space="preserve"> </w:t>
      </w:r>
      <w:r>
        <w:t>abbey.</w:t>
      </w:r>
      <w:r w:rsidR="00E954EF">
        <w:t xml:space="preserve"> </w:t>
      </w:r>
    </w:p>
    <w:p w14:paraId="0427797A" w14:textId="77777777" w:rsidR="00E954EF" w:rsidRDefault="00E954EF" w:rsidP="00F8614A">
      <w:pPr>
        <w:pStyle w:val="Body"/>
      </w:pPr>
    </w:p>
    <w:p w14:paraId="796BFA9C" w14:textId="77777777" w:rsidR="00E954EF" w:rsidRDefault="00E954EF" w:rsidP="00F8614A">
      <w:pPr>
        <w:pStyle w:val="Body"/>
        <w:ind w:firstLine="0"/>
        <w:jc w:val="center"/>
      </w:pPr>
      <w:r>
        <w:rPr>
          <w:noProof/>
          <w:sz w:val="20"/>
        </w:rPr>
        <w:drawing>
          <wp:inline distT="0" distB="0" distL="0" distR="0" wp14:anchorId="1C73B106" wp14:editId="1D5B0574">
            <wp:extent cx="1729997" cy="2529840"/>
            <wp:effectExtent l="0" t="0" r="0" b="0"/>
            <wp:docPr id="83" name="image46.jpeg" descr="Depiction of Hildegard of Bingen in the Rupertsberger Codex of her Liber Scivias" title="Depiction of Hildegard of Bingen in the Rupertsberger Codex of her Liber Scivi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image46.jpeg"/>
                    <pic:cNvPicPr/>
                  </pic:nvPicPr>
                  <pic:blipFill>
                    <a:blip r:embed="rId17" cstate="print"/>
                    <a:stretch>
                      <a:fillRect/>
                    </a:stretch>
                  </pic:blipFill>
                  <pic:spPr>
                    <a:xfrm>
                      <a:off x="0" y="0"/>
                      <a:ext cx="1729997" cy="2529840"/>
                    </a:xfrm>
                    <a:prstGeom prst="rect">
                      <a:avLst/>
                    </a:prstGeom>
                  </pic:spPr>
                </pic:pic>
              </a:graphicData>
            </a:graphic>
          </wp:inline>
        </w:drawing>
      </w:r>
    </w:p>
    <w:p w14:paraId="3E7A22D7" w14:textId="77777777" w:rsidR="00E954EF" w:rsidRDefault="00E954EF" w:rsidP="00F8614A">
      <w:pPr>
        <w:pStyle w:val="CaptionHeader"/>
        <w:rPr>
          <w:i/>
        </w:rPr>
      </w:pPr>
      <w:r>
        <w:t xml:space="preserve">Figure </w:t>
      </w:r>
      <w:r>
        <w:rPr>
          <w:spacing w:val="-4"/>
        </w:rPr>
        <w:t xml:space="preserve">2.8 </w:t>
      </w:r>
      <w:r>
        <w:t xml:space="preserve">| Depiction </w:t>
      </w:r>
      <w:r>
        <w:rPr>
          <w:spacing w:val="-3"/>
        </w:rPr>
        <w:t xml:space="preserve">of </w:t>
      </w:r>
      <w:r>
        <w:t xml:space="preserve">Hildegard </w:t>
      </w:r>
      <w:r>
        <w:rPr>
          <w:spacing w:val="-3"/>
        </w:rPr>
        <w:t xml:space="preserve">of </w:t>
      </w:r>
      <w:proofErr w:type="spellStart"/>
      <w:r>
        <w:t>Bingen</w:t>
      </w:r>
      <w:proofErr w:type="spellEnd"/>
      <w:r>
        <w:t xml:space="preserve"> </w:t>
      </w:r>
      <w:r>
        <w:rPr>
          <w:spacing w:val="-3"/>
        </w:rPr>
        <w:t xml:space="preserve">in </w:t>
      </w:r>
      <w:r>
        <w:rPr>
          <w:spacing w:val="-4"/>
        </w:rPr>
        <w:t xml:space="preserve">the </w:t>
      </w:r>
      <w:proofErr w:type="spellStart"/>
      <w:r>
        <w:rPr>
          <w:spacing w:val="-6"/>
        </w:rPr>
        <w:t>Rupertsberger</w:t>
      </w:r>
      <w:proofErr w:type="spellEnd"/>
      <w:r>
        <w:rPr>
          <w:spacing w:val="-6"/>
        </w:rPr>
        <w:t xml:space="preserve"> </w:t>
      </w:r>
      <w:r>
        <w:rPr>
          <w:spacing w:val="-4"/>
        </w:rPr>
        <w:t xml:space="preserve">Codex </w:t>
      </w:r>
      <w:r>
        <w:rPr>
          <w:spacing w:val="-3"/>
        </w:rPr>
        <w:t xml:space="preserve">of </w:t>
      </w:r>
      <w:r>
        <w:rPr>
          <w:spacing w:val="-4"/>
        </w:rPr>
        <w:t xml:space="preserve">her </w:t>
      </w:r>
      <w:r>
        <w:rPr>
          <w:i/>
          <w:color w:val="244064"/>
          <w:spacing w:val="-4"/>
        </w:rPr>
        <w:t xml:space="preserve">Liber </w:t>
      </w:r>
      <w:proofErr w:type="spellStart"/>
      <w:r>
        <w:rPr>
          <w:i/>
          <w:color w:val="244064"/>
        </w:rPr>
        <w:t>Scivias</w:t>
      </w:r>
      <w:proofErr w:type="spellEnd"/>
    </w:p>
    <w:p w14:paraId="6E9768CC" w14:textId="77777777" w:rsidR="00E954EF" w:rsidRPr="00E954EF" w:rsidRDefault="00E954EF" w:rsidP="00F8614A">
      <w:pPr>
        <w:pStyle w:val="CaptionText"/>
      </w:pPr>
      <w:r w:rsidRPr="00E954EF">
        <w:t>Author | Hildegard</w:t>
      </w:r>
    </w:p>
    <w:p w14:paraId="419C3A05" w14:textId="77777777" w:rsidR="00E954EF" w:rsidRPr="00E954EF" w:rsidRDefault="00E954EF" w:rsidP="00F8614A">
      <w:pPr>
        <w:pStyle w:val="CaptionText"/>
      </w:pPr>
      <w:r w:rsidRPr="00E954EF">
        <w:t>Source | Wikimedia Commons</w:t>
      </w:r>
    </w:p>
    <w:p w14:paraId="216A987A" w14:textId="77777777" w:rsidR="00E954EF" w:rsidRPr="00E954EF" w:rsidRDefault="00E954EF" w:rsidP="00F8614A">
      <w:pPr>
        <w:pStyle w:val="CaptionText"/>
      </w:pPr>
      <w:r w:rsidRPr="00E954EF">
        <w:t>License | Public Domain</w:t>
      </w:r>
    </w:p>
    <w:p w14:paraId="11683ED0" w14:textId="77777777" w:rsidR="00E954EF" w:rsidRDefault="00E954EF" w:rsidP="00F8614A">
      <w:pPr>
        <w:pStyle w:val="Body"/>
      </w:pPr>
    </w:p>
    <w:p w14:paraId="673E77C5" w14:textId="77777777" w:rsidR="005B12BC" w:rsidRDefault="005B12BC" w:rsidP="00F8614A">
      <w:pPr>
        <w:pStyle w:val="Body"/>
      </w:pPr>
      <w:r>
        <w:rPr>
          <w:color w:val="231F20"/>
        </w:rPr>
        <w:t>Writing poetry and music for her fellow nuns</w:t>
      </w:r>
      <w:r w:rsidR="00E954EF">
        <w:rPr>
          <w:color w:val="231F20"/>
        </w:rPr>
        <w:t xml:space="preserve"> </w:t>
      </w:r>
      <w:r>
        <w:rPr>
          <w:color w:val="231F20"/>
        </w:rPr>
        <w:t xml:space="preserve">to use in worship was one of many of Hildegard’s activities, and the hymn “Ave </w:t>
      </w:r>
      <w:proofErr w:type="spellStart"/>
      <w:r>
        <w:rPr>
          <w:color w:val="231F20"/>
        </w:rPr>
        <w:t>Generosa</w:t>
      </w:r>
      <w:proofErr w:type="spellEnd"/>
      <w:r>
        <w:rPr>
          <w:color w:val="231F20"/>
        </w:rPr>
        <w:t xml:space="preserve">” is just one of her many compositions. This hymn has multiple strophes in Latin that praise Mary and her role as the bearer of the Son of God. The manuscript contains one melodic line that is sung for each of the strophes, making it a strophic monophonic chant. Although some leaps occur, the melody is conjunct. The range of the melody line, although still approachable for the amateur singer, is a bit wider than other church chant of the Middle Ages. The melody also contains </w:t>
      </w:r>
      <w:proofErr w:type="spellStart"/>
      <w:r>
        <w:rPr>
          <w:color w:val="231F20"/>
        </w:rPr>
        <w:t>melismas</w:t>
      </w:r>
      <w:proofErr w:type="spellEnd"/>
      <w:r>
        <w:rPr>
          <w:color w:val="231F20"/>
        </w:rPr>
        <w:t xml:space="preserve"> at several places. A </w:t>
      </w:r>
      <w:r>
        <w:rPr>
          <w:b/>
          <w:color w:val="231F20"/>
        </w:rPr>
        <w:t xml:space="preserve">melisma </w:t>
      </w:r>
      <w:r>
        <w:rPr>
          <w:color w:val="231F20"/>
        </w:rPr>
        <w:t>is the singing of multiple pitches on one syllable of text. Overall, the rhythm of the chant follows the rhythm of the syllables of the</w:t>
      </w:r>
      <w:r>
        <w:rPr>
          <w:color w:val="231F20"/>
          <w:spacing w:val="-15"/>
        </w:rPr>
        <w:t xml:space="preserve"> </w:t>
      </w:r>
      <w:r>
        <w:rPr>
          <w:color w:val="231F20"/>
        </w:rPr>
        <w:t>text.</w:t>
      </w:r>
    </w:p>
    <w:p w14:paraId="6285A1F9" w14:textId="77777777" w:rsidR="005B12BC" w:rsidRDefault="005B12BC" w:rsidP="00F8614A">
      <w:pPr>
        <w:pStyle w:val="Body"/>
      </w:pPr>
      <w:r>
        <w:t>Chant is by definition monophonic, but</w:t>
      </w:r>
      <w:r>
        <w:rPr>
          <w:spacing w:val="-36"/>
        </w:rPr>
        <w:t xml:space="preserve"> </w:t>
      </w:r>
      <w:r>
        <w:t>scholars suspect that medieval performers sometimes added musical</w:t>
      </w:r>
      <w:r>
        <w:rPr>
          <w:spacing w:val="12"/>
        </w:rPr>
        <w:t xml:space="preserve"> </w:t>
      </w:r>
      <w:r>
        <w:t>lines</w:t>
      </w:r>
      <w:r>
        <w:rPr>
          <w:spacing w:val="13"/>
        </w:rPr>
        <w:t xml:space="preserve"> </w:t>
      </w:r>
      <w:r>
        <w:t>to</w:t>
      </w:r>
      <w:r>
        <w:rPr>
          <w:spacing w:val="13"/>
        </w:rPr>
        <w:t xml:space="preserve"> </w:t>
      </w:r>
      <w:r>
        <w:t>the</w:t>
      </w:r>
      <w:r>
        <w:rPr>
          <w:spacing w:val="13"/>
        </w:rPr>
        <w:t xml:space="preserve"> </w:t>
      </w:r>
      <w:r>
        <w:t>texture,</w:t>
      </w:r>
      <w:r>
        <w:rPr>
          <w:spacing w:val="13"/>
        </w:rPr>
        <w:t xml:space="preserve"> </w:t>
      </w:r>
      <w:r>
        <w:t>probably</w:t>
      </w:r>
      <w:r>
        <w:rPr>
          <w:spacing w:val="13"/>
        </w:rPr>
        <w:t xml:space="preserve"> </w:t>
      </w:r>
      <w:r>
        <w:t>starting</w:t>
      </w:r>
      <w:r>
        <w:rPr>
          <w:spacing w:val="13"/>
        </w:rPr>
        <w:t xml:space="preserve"> </w:t>
      </w:r>
      <w:r>
        <w:t>with</w:t>
      </w:r>
      <w:r w:rsidR="00E954EF">
        <w:t xml:space="preserve"> </w:t>
      </w:r>
      <w:r>
        <w:t>drones (a pitch or group of pitches that were sustained while most of the ensemble sang together the melodic line). Performances of chant music today often add embellishments</w:t>
      </w:r>
      <w:r>
        <w:rPr>
          <w:spacing w:val="-6"/>
        </w:rPr>
        <w:t xml:space="preserve"> </w:t>
      </w:r>
      <w:r>
        <w:t>such</w:t>
      </w:r>
      <w:r>
        <w:rPr>
          <w:spacing w:val="-5"/>
        </w:rPr>
        <w:t xml:space="preserve"> </w:t>
      </w:r>
      <w:r>
        <w:t>as</w:t>
      </w:r>
      <w:r>
        <w:rPr>
          <w:spacing w:val="-5"/>
        </w:rPr>
        <w:t xml:space="preserve"> </w:t>
      </w:r>
      <w:r>
        <w:t>occasionally</w:t>
      </w:r>
      <w:r>
        <w:rPr>
          <w:spacing w:val="-5"/>
        </w:rPr>
        <w:t xml:space="preserve"> </w:t>
      </w:r>
      <w:r>
        <w:t>having</w:t>
      </w:r>
      <w:r>
        <w:rPr>
          <w:spacing w:val="-6"/>
        </w:rPr>
        <w:t xml:space="preserve"> </w:t>
      </w:r>
      <w:r>
        <w:t>a</w:t>
      </w:r>
      <w:r>
        <w:rPr>
          <w:spacing w:val="-4"/>
        </w:rPr>
        <w:t xml:space="preserve"> </w:t>
      </w:r>
      <w:r>
        <w:t>fiddle</w:t>
      </w:r>
      <w:r>
        <w:rPr>
          <w:spacing w:val="-5"/>
        </w:rPr>
        <w:t xml:space="preserve"> </w:t>
      </w:r>
      <w:r>
        <w:t>or</w:t>
      </w:r>
      <w:r>
        <w:rPr>
          <w:spacing w:val="-5"/>
        </w:rPr>
        <w:t xml:space="preserve"> </w:t>
      </w:r>
      <w:r>
        <w:t>small</w:t>
      </w:r>
      <w:r>
        <w:rPr>
          <w:spacing w:val="-6"/>
        </w:rPr>
        <w:t xml:space="preserve"> </w:t>
      </w:r>
      <w:r>
        <w:t>organ</w:t>
      </w:r>
      <w:r>
        <w:rPr>
          <w:spacing w:val="-5"/>
        </w:rPr>
        <w:t xml:space="preserve"> </w:t>
      </w:r>
      <w:r>
        <w:t>play</w:t>
      </w:r>
      <w:r>
        <w:rPr>
          <w:spacing w:val="-6"/>
        </w:rPr>
        <w:t xml:space="preserve"> </w:t>
      </w:r>
      <w:r>
        <w:t>the</w:t>
      </w:r>
      <w:r>
        <w:rPr>
          <w:spacing w:val="-5"/>
        </w:rPr>
        <w:t xml:space="preserve"> </w:t>
      </w:r>
      <w:r>
        <w:t xml:space="preserve">drone instead of being vocally incorporated. Performers of the Middle Ages possibly did likewise, even if prevailing practices called for entirely </w:t>
      </w:r>
      <w:r>
        <w:rPr>
          <w:i/>
        </w:rPr>
        <w:t>a cappella</w:t>
      </w:r>
      <w:r>
        <w:rPr>
          <w:i/>
          <w:spacing w:val="-23"/>
        </w:rPr>
        <w:t xml:space="preserve"> </w:t>
      </w:r>
      <w:r>
        <w:t>worship.</w:t>
      </w:r>
    </w:p>
    <w:p w14:paraId="3BA3AC64" w14:textId="77777777" w:rsidR="00895736" w:rsidRDefault="00895736" w:rsidP="00F8614A">
      <w:pPr>
        <w:pStyle w:val="Body"/>
      </w:pPr>
    </w:p>
    <w:p w14:paraId="1119577E" w14:textId="77777777" w:rsidR="00895736" w:rsidRDefault="00895736" w:rsidP="00F8614A">
      <w:pPr>
        <w:pStyle w:val="Heading4"/>
      </w:pPr>
      <w:r>
        <w:rPr>
          <w:w w:val="120"/>
        </w:rPr>
        <w:t>LISTENING GUIDE</w:t>
      </w:r>
    </w:p>
    <w:p w14:paraId="143E241D" w14:textId="689EEF0D" w:rsidR="00895736" w:rsidRDefault="00F8614A" w:rsidP="00895736">
      <w:pPr>
        <w:pStyle w:val="Bodynoindent"/>
      </w:pPr>
      <w:hyperlink r:id="rId18" w:history="1">
        <w:r w:rsidR="00E72E08" w:rsidRPr="00E72E08">
          <w:rPr>
            <w:rStyle w:val="Hyperlink"/>
          </w:rPr>
          <w:t>Audio</w:t>
        </w:r>
      </w:hyperlink>
    </w:p>
    <w:p w14:paraId="2EFC2DE0" w14:textId="77777777" w:rsidR="00895736" w:rsidRDefault="00895736" w:rsidP="00895736">
      <w:pPr>
        <w:pStyle w:val="Bodynoindent"/>
      </w:pPr>
      <w:r>
        <w:t xml:space="preserve">UCLA Early Music Ensemble; Soloist </w:t>
      </w:r>
      <w:proofErr w:type="spellStart"/>
      <w:r>
        <w:t>Arreanna</w:t>
      </w:r>
      <w:proofErr w:type="spellEnd"/>
      <w:r>
        <w:t xml:space="preserve"> </w:t>
      </w:r>
      <w:proofErr w:type="spellStart"/>
      <w:r>
        <w:t>Rostosky</w:t>
      </w:r>
      <w:proofErr w:type="spellEnd"/>
      <w:r>
        <w:t xml:space="preserve">; Audio &amp; video by Umberto </w:t>
      </w:r>
      <w:proofErr w:type="spellStart"/>
      <w:r>
        <w:t>Belfiore</w:t>
      </w:r>
      <w:proofErr w:type="spellEnd"/>
      <w:r>
        <w:t>; listen through 3:17 for the first four strophes</w:t>
      </w:r>
    </w:p>
    <w:p w14:paraId="1B78ACD7" w14:textId="77777777" w:rsidR="00895736" w:rsidRDefault="00895736" w:rsidP="00895736">
      <w:pPr>
        <w:pStyle w:val="Bodynoindent"/>
      </w:pPr>
      <w:r>
        <w:rPr>
          <w:b/>
        </w:rPr>
        <w:t xml:space="preserve">Composer: </w:t>
      </w:r>
      <w:r>
        <w:t xml:space="preserve">Hildegard of </w:t>
      </w:r>
      <w:proofErr w:type="spellStart"/>
      <w:r>
        <w:t>Bingen</w:t>
      </w:r>
      <w:proofErr w:type="spellEnd"/>
    </w:p>
    <w:p w14:paraId="7F8B6C00" w14:textId="77777777" w:rsidR="00895736" w:rsidRDefault="00895736" w:rsidP="00895736">
      <w:pPr>
        <w:pStyle w:val="Bodynoindent"/>
        <w:rPr>
          <w:i/>
        </w:rPr>
      </w:pPr>
      <w:r>
        <w:rPr>
          <w:b/>
        </w:rPr>
        <w:t xml:space="preserve">Composition: </w:t>
      </w:r>
      <w:r>
        <w:rPr>
          <w:i/>
        </w:rPr>
        <w:t xml:space="preserve">Ave </w:t>
      </w:r>
      <w:proofErr w:type="spellStart"/>
      <w:r>
        <w:rPr>
          <w:i/>
        </w:rPr>
        <w:t>Generosa</w:t>
      </w:r>
      <w:proofErr w:type="spellEnd"/>
    </w:p>
    <w:p w14:paraId="22BB292C" w14:textId="77777777" w:rsidR="00895736" w:rsidRDefault="00895736" w:rsidP="00895736">
      <w:pPr>
        <w:pStyle w:val="Bodynoindent"/>
      </w:pPr>
      <w:r>
        <w:rPr>
          <w:b/>
        </w:rPr>
        <w:t xml:space="preserve">Date: </w:t>
      </w:r>
      <w:r>
        <w:t>12</w:t>
      </w:r>
      <w:proofErr w:type="spellStart"/>
      <w:r>
        <w:rPr>
          <w:position w:val="7"/>
          <w:sz w:val="13"/>
        </w:rPr>
        <w:t>th</w:t>
      </w:r>
      <w:proofErr w:type="spellEnd"/>
      <w:r>
        <w:rPr>
          <w:position w:val="7"/>
          <w:sz w:val="13"/>
        </w:rPr>
        <w:t xml:space="preserve"> </w:t>
      </w:r>
      <w:r>
        <w:t>century</w:t>
      </w:r>
    </w:p>
    <w:p w14:paraId="0127497E" w14:textId="77777777" w:rsidR="00895736" w:rsidRDefault="00895736" w:rsidP="00895736">
      <w:pPr>
        <w:pStyle w:val="Bodynoindent"/>
      </w:pPr>
      <w:r>
        <w:rPr>
          <w:b/>
        </w:rPr>
        <w:t xml:space="preserve">Genre: </w:t>
      </w:r>
      <w:r>
        <w:t>Hymn (a type of chant)</w:t>
      </w:r>
    </w:p>
    <w:p w14:paraId="5B3B0558" w14:textId="77777777" w:rsidR="00895736" w:rsidRDefault="00895736" w:rsidP="00895736">
      <w:pPr>
        <w:pStyle w:val="Bodynoindent"/>
      </w:pPr>
      <w:r>
        <w:rPr>
          <w:b/>
        </w:rPr>
        <w:t xml:space="preserve">Form: </w:t>
      </w:r>
      <w:r>
        <w:t>Strophic</w:t>
      </w:r>
    </w:p>
    <w:p w14:paraId="0248DF02" w14:textId="7498C59E" w:rsidR="00895736" w:rsidRDefault="00895736" w:rsidP="00895736">
      <w:pPr>
        <w:pStyle w:val="Bodynoindent"/>
        <w:rPr>
          <w:color w:val="231F20"/>
        </w:rPr>
      </w:pPr>
      <w:r>
        <w:rPr>
          <w:b/>
        </w:rPr>
        <w:t xml:space="preserve">Nature of Text: </w:t>
      </w:r>
      <w:r>
        <w:t xml:space="preserve">multiple, four-line strophes in Latin, praising the Virgin Mary [text and translation found at </w:t>
      </w:r>
      <w:hyperlink r:id="rId19" w:history="1">
        <w:r w:rsidRPr="00E72E08">
          <w:rPr>
            <w:rStyle w:val="Hyperlink"/>
          </w:rPr>
          <w:t>Norma Gentile</w:t>
        </w:r>
      </w:hyperlink>
      <w:r>
        <w:rPr>
          <w:color w:val="231F20"/>
        </w:rPr>
        <w:t>]</w:t>
      </w:r>
    </w:p>
    <w:p w14:paraId="40A00D18" w14:textId="77777777" w:rsidR="00895736" w:rsidRDefault="00895736" w:rsidP="00895736">
      <w:pPr>
        <w:pStyle w:val="Bodynoindent"/>
        <w:rPr>
          <w:color w:val="231F20"/>
        </w:rPr>
      </w:pPr>
      <w:r>
        <w:rPr>
          <w:b/>
          <w:color w:val="231F20"/>
        </w:rPr>
        <w:t xml:space="preserve">Performing Forces: </w:t>
      </w:r>
      <w:r>
        <w:rPr>
          <w:color w:val="231F20"/>
        </w:rPr>
        <w:t>small ensemble of vocalists</w:t>
      </w:r>
    </w:p>
    <w:p w14:paraId="5723227E" w14:textId="77777777" w:rsidR="00895736" w:rsidRDefault="00895736" w:rsidP="00895736">
      <w:pPr>
        <w:pStyle w:val="Bodynoindent"/>
        <w:rPr>
          <w:b/>
        </w:rPr>
      </w:pPr>
      <w:r>
        <w:rPr>
          <w:b/>
          <w:color w:val="231F20"/>
        </w:rPr>
        <w:t>What we want you to remember about this composition:</w:t>
      </w:r>
    </w:p>
    <w:p w14:paraId="79EF2545" w14:textId="77777777" w:rsidR="00895736" w:rsidRDefault="00895736" w:rsidP="00895736">
      <w:pPr>
        <w:pStyle w:val="ListBullet"/>
      </w:pPr>
      <w:r>
        <w:t>It is</w:t>
      </w:r>
      <w:r>
        <w:rPr>
          <w:spacing w:val="-2"/>
        </w:rPr>
        <w:t xml:space="preserve"> </w:t>
      </w:r>
      <w:r>
        <w:t>chant.</w:t>
      </w:r>
    </w:p>
    <w:p w14:paraId="6675BEAD" w14:textId="77777777" w:rsidR="00895736" w:rsidRDefault="00895736" w:rsidP="00895736">
      <w:pPr>
        <w:pStyle w:val="ListBullet"/>
        <w:rPr>
          <w:i/>
        </w:rPr>
      </w:pPr>
      <w:r>
        <w:t xml:space="preserve">It is </w:t>
      </w:r>
      <w:r>
        <w:rPr>
          <w:i/>
        </w:rPr>
        <w:t>a</w:t>
      </w:r>
      <w:r>
        <w:rPr>
          <w:i/>
          <w:spacing w:val="-1"/>
        </w:rPr>
        <w:t xml:space="preserve"> </w:t>
      </w:r>
      <w:r>
        <w:rPr>
          <w:i/>
        </w:rPr>
        <w:t>cappella.</w:t>
      </w:r>
    </w:p>
    <w:p w14:paraId="4E20E15E" w14:textId="77777777" w:rsidR="00895736" w:rsidRDefault="00895736" w:rsidP="00895736">
      <w:pPr>
        <w:pStyle w:val="ListBullet"/>
        <w:rPr>
          <w:color w:val="231F20"/>
        </w:rPr>
      </w:pPr>
      <w:r>
        <w:rPr>
          <w:color w:val="231F20"/>
        </w:rPr>
        <w:t>Its rhythms follow the rhythms of the</w:t>
      </w:r>
      <w:r>
        <w:rPr>
          <w:color w:val="231F20"/>
          <w:spacing w:val="-6"/>
        </w:rPr>
        <w:t xml:space="preserve"> </w:t>
      </w:r>
      <w:r>
        <w:rPr>
          <w:color w:val="231F20"/>
        </w:rPr>
        <w:t>text.</w:t>
      </w:r>
    </w:p>
    <w:p w14:paraId="5E72A9EA" w14:textId="77777777" w:rsidR="00895736" w:rsidRDefault="00895736" w:rsidP="00895736">
      <w:pPr>
        <w:pStyle w:val="ListBullet"/>
      </w:pPr>
      <w:r>
        <w:t>It is monophonic (although this performance adds a</w:t>
      </w:r>
      <w:r>
        <w:rPr>
          <w:spacing w:val="-10"/>
        </w:rPr>
        <w:t xml:space="preserve"> </w:t>
      </w:r>
      <w:r>
        <w:t>drone).</w:t>
      </w:r>
    </w:p>
    <w:p w14:paraId="6FED5CE2" w14:textId="77777777" w:rsidR="00895736" w:rsidRDefault="00895736" w:rsidP="00895736">
      <w:pPr>
        <w:pStyle w:val="Bodynoindent"/>
      </w:pPr>
      <w:r w:rsidRPr="00895736">
        <w:rPr>
          <w:b/>
        </w:rPr>
        <w:t>Other things to listen for</w:t>
      </w:r>
      <w:r>
        <w:t>:</w:t>
      </w:r>
    </w:p>
    <w:p w14:paraId="00113301" w14:textId="77777777" w:rsidR="00895736" w:rsidRDefault="00895736" w:rsidP="00895736">
      <w:pPr>
        <w:pStyle w:val="ListBullet"/>
      </w:pPr>
      <w:r>
        <w:t>Its melodic line is mostly</w:t>
      </w:r>
      <w:r>
        <w:rPr>
          <w:spacing w:val="-3"/>
        </w:rPr>
        <w:t xml:space="preserve"> </w:t>
      </w:r>
      <w:r>
        <w:t>conjunct.</w:t>
      </w:r>
    </w:p>
    <w:p w14:paraId="2EDE6C3B" w14:textId="77777777" w:rsidR="00895736" w:rsidRDefault="00895736" w:rsidP="00895736">
      <w:pPr>
        <w:pStyle w:val="ListBullet"/>
      </w:pPr>
      <w:r>
        <w:t>Its melody contains many</w:t>
      </w:r>
      <w:r>
        <w:rPr>
          <w:spacing w:val="-2"/>
        </w:rPr>
        <w:t xml:space="preserve"> </w:t>
      </w:r>
      <w:proofErr w:type="spellStart"/>
      <w:r>
        <w:t>melismas</w:t>
      </w:r>
      <w:proofErr w:type="spellEnd"/>
      <w:r>
        <w:t>.</w:t>
      </w:r>
    </w:p>
    <w:p w14:paraId="25EAD620" w14:textId="77777777" w:rsidR="00895736" w:rsidRDefault="00895736" w:rsidP="00895736">
      <w:pPr>
        <w:pStyle w:val="ListBullet"/>
      </w:pPr>
      <w:r>
        <w:rPr>
          <w:color w:val="010202"/>
        </w:rPr>
        <w:t>It has a Latin text sung in a strophic</w:t>
      </w:r>
      <w:r>
        <w:rPr>
          <w:color w:val="010202"/>
          <w:spacing w:val="-8"/>
        </w:rPr>
        <w:t xml:space="preserve"> </w:t>
      </w:r>
      <w:r>
        <w:rPr>
          <w:color w:val="010202"/>
        </w:rPr>
        <w:t>form.</w:t>
      </w:r>
    </w:p>
    <w:p w14:paraId="3D253DB3" w14:textId="77777777" w:rsidR="005B12BC" w:rsidRDefault="005B12BC" w:rsidP="00E954EF">
      <w:pPr>
        <w:pStyle w:val="Body"/>
      </w:pPr>
    </w:p>
    <w:tbl>
      <w:tblPr>
        <w:tblW w:w="0" w:type="auto"/>
        <w:jc w:val="center"/>
        <w:tblBorders>
          <w:top w:val="single" w:sz="6" w:space="0" w:color="010202"/>
          <w:left w:val="single" w:sz="6" w:space="0" w:color="010202"/>
          <w:bottom w:val="single" w:sz="6" w:space="0" w:color="010202"/>
          <w:right w:val="single" w:sz="6" w:space="0" w:color="010202"/>
          <w:insideH w:val="single" w:sz="6" w:space="0" w:color="010202"/>
          <w:insideV w:val="single" w:sz="6" w:space="0" w:color="010202"/>
        </w:tblBorders>
        <w:tblLayout w:type="fixed"/>
        <w:tblCellMar>
          <w:left w:w="0" w:type="dxa"/>
          <w:right w:w="0" w:type="dxa"/>
        </w:tblCellMar>
        <w:tblLook w:val="01E0" w:firstRow="1" w:lastRow="1" w:firstColumn="1" w:lastColumn="1" w:noHBand="0" w:noVBand="0"/>
        <w:tblCaption w:val="Listening Guide for Ave Generosa"/>
        <w:tblDescription w:val="Listening Guide for Ave Generosa"/>
      </w:tblPr>
      <w:tblGrid>
        <w:gridCol w:w="960"/>
        <w:gridCol w:w="3662"/>
        <w:gridCol w:w="3278"/>
      </w:tblGrid>
      <w:tr w:rsidR="005B12BC" w14:paraId="5C9761E0" w14:textId="77777777" w:rsidTr="00895736">
        <w:trPr>
          <w:trHeight w:val="745"/>
          <w:jc w:val="center"/>
        </w:trPr>
        <w:tc>
          <w:tcPr>
            <w:tcW w:w="960" w:type="dxa"/>
            <w:tcBorders>
              <w:top w:val="single" w:sz="8" w:space="0" w:color="231F20"/>
              <w:left w:val="single" w:sz="8" w:space="0" w:color="231F20"/>
              <w:bottom w:val="single" w:sz="8" w:space="0" w:color="231F20"/>
              <w:right w:val="single" w:sz="8" w:space="0" w:color="231F20"/>
            </w:tcBorders>
          </w:tcPr>
          <w:p w14:paraId="58BCDF15" w14:textId="77777777" w:rsidR="005B12BC" w:rsidRDefault="005B12BC" w:rsidP="00167EE1">
            <w:pPr>
              <w:pStyle w:val="TableParagraph"/>
              <w:spacing w:before="133"/>
              <w:rPr>
                <w:b/>
              </w:rPr>
            </w:pPr>
            <w:r>
              <w:rPr>
                <w:b/>
                <w:color w:val="231F20"/>
              </w:rPr>
              <w:t>Timing</w:t>
            </w:r>
          </w:p>
        </w:tc>
        <w:tc>
          <w:tcPr>
            <w:tcW w:w="3662" w:type="dxa"/>
            <w:tcBorders>
              <w:top w:val="single" w:sz="8" w:space="0" w:color="231F20"/>
              <w:left w:val="single" w:sz="8" w:space="0" w:color="231F20"/>
              <w:bottom w:val="single" w:sz="8" w:space="0" w:color="231F20"/>
              <w:right w:val="single" w:sz="8" w:space="0" w:color="231F20"/>
            </w:tcBorders>
          </w:tcPr>
          <w:p w14:paraId="60C70769" w14:textId="77777777" w:rsidR="005B12BC" w:rsidRDefault="005B12BC" w:rsidP="00167EE1">
            <w:pPr>
              <w:pStyle w:val="TableParagraph"/>
              <w:spacing w:before="83" w:line="300" w:lineRule="atLeast"/>
              <w:ind w:right="165"/>
              <w:rPr>
                <w:b/>
              </w:rPr>
            </w:pPr>
            <w:r>
              <w:rPr>
                <w:b/>
                <w:color w:val="231F20"/>
              </w:rPr>
              <w:t>Performing Forces, Melody, and Texture</w:t>
            </w:r>
          </w:p>
        </w:tc>
        <w:tc>
          <w:tcPr>
            <w:tcW w:w="3278" w:type="dxa"/>
            <w:tcBorders>
              <w:top w:val="single" w:sz="8" w:space="0" w:color="231F20"/>
              <w:left w:val="single" w:sz="8" w:space="0" w:color="231F20"/>
              <w:bottom w:val="single" w:sz="8" w:space="0" w:color="231F20"/>
              <w:right w:val="single" w:sz="8" w:space="0" w:color="231F20"/>
            </w:tcBorders>
          </w:tcPr>
          <w:p w14:paraId="4E743EBB" w14:textId="77777777" w:rsidR="005B12BC" w:rsidRDefault="005B12BC" w:rsidP="00167EE1">
            <w:pPr>
              <w:pStyle w:val="TableParagraph"/>
              <w:spacing w:before="133"/>
              <w:rPr>
                <w:b/>
              </w:rPr>
            </w:pPr>
            <w:r>
              <w:rPr>
                <w:b/>
                <w:color w:val="231F20"/>
              </w:rPr>
              <w:t>Text and Form</w:t>
            </w:r>
          </w:p>
        </w:tc>
      </w:tr>
      <w:tr w:rsidR="005B12BC" w14:paraId="74F55028" w14:textId="77777777" w:rsidTr="00895736">
        <w:trPr>
          <w:trHeight w:val="1630"/>
          <w:jc w:val="center"/>
        </w:trPr>
        <w:tc>
          <w:tcPr>
            <w:tcW w:w="960" w:type="dxa"/>
            <w:tcBorders>
              <w:top w:val="single" w:sz="8" w:space="0" w:color="231F20"/>
              <w:left w:val="single" w:sz="8" w:space="0" w:color="231F20"/>
              <w:bottom w:val="single" w:sz="8" w:space="0" w:color="231F20"/>
              <w:right w:val="single" w:sz="8" w:space="0" w:color="231F20"/>
            </w:tcBorders>
          </w:tcPr>
          <w:p w14:paraId="3692B554" w14:textId="77777777" w:rsidR="005B12BC" w:rsidRDefault="005B12BC" w:rsidP="00167EE1">
            <w:pPr>
              <w:pStyle w:val="TableParagraph"/>
              <w:spacing w:before="118"/>
            </w:pPr>
            <w:r>
              <w:rPr>
                <w:color w:val="231F20"/>
              </w:rPr>
              <w:t>0:00</w:t>
            </w:r>
          </w:p>
        </w:tc>
        <w:tc>
          <w:tcPr>
            <w:tcW w:w="3662" w:type="dxa"/>
            <w:tcBorders>
              <w:top w:val="single" w:sz="8" w:space="0" w:color="231F20"/>
              <w:left w:val="single" w:sz="8" w:space="0" w:color="231F20"/>
              <w:bottom w:val="single" w:sz="8" w:space="0" w:color="231F20"/>
              <w:right w:val="single" w:sz="8" w:space="0" w:color="231F20"/>
            </w:tcBorders>
          </w:tcPr>
          <w:p w14:paraId="35432105" w14:textId="77777777" w:rsidR="005B12BC" w:rsidRDefault="005B12BC" w:rsidP="00167EE1">
            <w:pPr>
              <w:pStyle w:val="TableParagraph"/>
              <w:spacing w:before="68" w:line="300" w:lineRule="atLeast"/>
              <w:ind w:right="165"/>
            </w:pPr>
            <w:r>
              <w:rPr>
                <w:color w:val="231F20"/>
              </w:rPr>
              <w:t>Solo vocalist enters with first line using a monophonic texture. The melody opens with an upward leap and then moves mostly by step: conjunct</w:t>
            </w:r>
          </w:p>
        </w:tc>
        <w:tc>
          <w:tcPr>
            <w:tcW w:w="3278" w:type="dxa"/>
            <w:tcBorders>
              <w:top w:val="single" w:sz="8" w:space="0" w:color="231F20"/>
              <w:left w:val="single" w:sz="8" w:space="0" w:color="231F20"/>
              <w:bottom w:val="single" w:sz="8" w:space="0" w:color="231F20"/>
              <w:right w:val="single" w:sz="8" w:space="0" w:color="231F20"/>
            </w:tcBorders>
          </w:tcPr>
          <w:p w14:paraId="6B569DEC" w14:textId="77777777" w:rsidR="005B12BC" w:rsidRDefault="005B12BC" w:rsidP="00167EE1">
            <w:pPr>
              <w:pStyle w:val="TableParagraph"/>
              <w:spacing w:before="119" w:line="288" w:lineRule="auto"/>
              <w:ind w:right="476"/>
            </w:pPr>
            <w:r>
              <w:rPr>
                <w:b/>
                <w:color w:val="231F20"/>
              </w:rPr>
              <w:t xml:space="preserve">Strophe 1: </w:t>
            </w:r>
            <w:r>
              <w:rPr>
                <w:color w:val="231F20"/>
              </w:rPr>
              <w:t xml:space="preserve">Ave, </w:t>
            </w:r>
            <w:proofErr w:type="spellStart"/>
            <w:r>
              <w:rPr>
                <w:color w:val="231F20"/>
              </w:rPr>
              <w:t>generosa</w:t>
            </w:r>
            <w:proofErr w:type="spellEnd"/>
            <w:r>
              <w:rPr>
                <w:color w:val="231F20"/>
              </w:rPr>
              <w:t>, “Hail generous one”</w:t>
            </w:r>
          </w:p>
        </w:tc>
      </w:tr>
      <w:tr w:rsidR="005B12BC" w14:paraId="5734AD80" w14:textId="77777777" w:rsidTr="00895736">
        <w:trPr>
          <w:trHeight w:val="1630"/>
          <w:jc w:val="center"/>
        </w:trPr>
        <w:tc>
          <w:tcPr>
            <w:tcW w:w="960" w:type="dxa"/>
            <w:tcBorders>
              <w:top w:val="single" w:sz="8" w:space="0" w:color="231F20"/>
              <w:left w:val="single" w:sz="8" w:space="0" w:color="231F20"/>
              <w:bottom w:val="single" w:sz="8" w:space="0" w:color="231F20"/>
              <w:right w:val="single" w:sz="8" w:space="0" w:color="231F20"/>
            </w:tcBorders>
          </w:tcPr>
          <w:p w14:paraId="0210FE41" w14:textId="77777777" w:rsidR="005B12BC" w:rsidRDefault="005B12BC" w:rsidP="00167EE1">
            <w:pPr>
              <w:pStyle w:val="TableParagraph"/>
              <w:spacing w:before="119"/>
            </w:pPr>
            <w:r>
              <w:rPr>
                <w:color w:val="231F20"/>
              </w:rPr>
              <w:t>0:10</w:t>
            </w:r>
          </w:p>
        </w:tc>
        <w:tc>
          <w:tcPr>
            <w:tcW w:w="3662" w:type="dxa"/>
            <w:tcBorders>
              <w:top w:val="single" w:sz="8" w:space="0" w:color="231F20"/>
              <w:left w:val="single" w:sz="8" w:space="0" w:color="231F20"/>
              <w:bottom w:val="single" w:sz="8" w:space="0" w:color="231F20"/>
              <w:right w:val="single" w:sz="8" w:space="0" w:color="231F20"/>
            </w:tcBorders>
          </w:tcPr>
          <w:p w14:paraId="60F6B07E" w14:textId="77777777" w:rsidR="005B12BC" w:rsidRDefault="005B12BC" w:rsidP="00167EE1">
            <w:pPr>
              <w:pStyle w:val="TableParagraph"/>
              <w:spacing w:before="69" w:line="300" w:lineRule="atLeast"/>
              <w:ind w:right="61" w:hanging="1"/>
            </w:pPr>
            <w:r>
              <w:rPr>
                <w:color w:val="231F20"/>
              </w:rPr>
              <w:t xml:space="preserve">Group joins with line two, some singing a drone pitch. The melody continues mostly conjunctly, with </w:t>
            </w:r>
            <w:proofErr w:type="spellStart"/>
            <w:r>
              <w:rPr>
                <w:color w:val="231F20"/>
              </w:rPr>
              <w:t>melismas</w:t>
            </w:r>
            <w:proofErr w:type="spellEnd"/>
            <w:r>
              <w:rPr>
                <w:color w:val="231F20"/>
              </w:rPr>
              <w:t xml:space="preserve"> added. Since the drone is improvised, this is still monophony.</w:t>
            </w:r>
          </w:p>
        </w:tc>
        <w:tc>
          <w:tcPr>
            <w:tcW w:w="3278" w:type="dxa"/>
            <w:tcBorders>
              <w:top w:val="single" w:sz="8" w:space="0" w:color="231F20"/>
              <w:left w:val="single" w:sz="8" w:space="0" w:color="231F20"/>
              <w:bottom w:val="single" w:sz="8" w:space="0" w:color="231F20"/>
              <w:right w:val="single" w:sz="8" w:space="0" w:color="231F20"/>
            </w:tcBorders>
          </w:tcPr>
          <w:p w14:paraId="72DDCA68" w14:textId="77777777" w:rsidR="005B12BC" w:rsidRPr="00E72E08" w:rsidRDefault="005B12BC" w:rsidP="00167EE1">
            <w:pPr>
              <w:pStyle w:val="TableParagraph"/>
              <w:spacing w:before="119" w:line="288" w:lineRule="auto"/>
              <w:rPr>
                <w:lang w:val="es-ES_tradnl"/>
              </w:rPr>
            </w:pPr>
            <w:proofErr w:type="spellStart"/>
            <w:r w:rsidRPr="00E72E08">
              <w:rPr>
                <w:b/>
                <w:color w:val="231F20"/>
                <w:lang w:val="es-ES_tradnl"/>
              </w:rPr>
              <w:t>Strophe</w:t>
            </w:r>
            <w:proofErr w:type="spellEnd"/>
            <w:r w:rsidRPr="00E72E08">
              <w:rPr>
                <w:b/>
                <w:color w:val="231F20"/>
                <w:lang w:val="es-ES_tradnl"/>
              </w:rPr>
              <w:t xml:space="preserve"> 1 </w:t>
            </w:r>
            <w:proofErr w:type="spellStart"/>
            <w:r w:rsidRPr="00E72E08">
              <w:rPr>
                <w:b/>
                <w:color w:val="231F20"/>
                <w:lang w:val="es-ES_tradnl"/>
              </w:rPr>
              <w:t>continues</w:t>
            </w:r>
            <w:proofErr w:type="spellEnd"/>
            <w:r w:rsidRPr="00E72E08">
              <w:rPr>
                <w:b/>
                <w:color w:val="231F20"/>
                <w:lang w:val="es-ES_tradnl"/>
              </w:rPr>
              <w:t xml:space="preserve">: </w:t>
            </w:r>
            <w:r w:rsidRPr="00E72E08">
              <w:rPr>
                <w:color w:val="231F20"/>
                <w:lang w:val="es-ES_tradnl"/>
              </w:rPr>
              <w:t xml:space="preserve">Gloriosa et intacta </w:t>
            </w:r>
            <w:proofErr w:type="spellStart"/>
            <w:r w:rsidRPr="00E72E08">
              <w:rPr>
                <w:color w:val="231F20"/>
                <w:lang w:val="es-ES_tradnl"/>
              </w:rPr>
              <w:t>puella</w:t>
            </w:r>
            <w:proofErr w:type="spellEnd"/>
            <w:r w:rsidRPr="00E72E08">
              <w:rPr>
                <w:color w:val="231F20"/>
                <w:lang w:val="es-ES_tradnl"/>
              </w:rPr>
              <w:t>…</w:t>
            </w:r>
          </w:p>
          <w:p w14:paraId="41AAF98F" w14:textId="77777777" w:rsidR="005B12BC" w:rsidRDefault="005B12BC" w:rsidP="00167EE1">
            <w:pPr>
              <w:pStyle w:val="TableParagraph"/>
              <w:spacing w:line="288" w:lineRule="auto"/>
              <w:ind w:right="476"/>
            </w:pPr>
            <w:r>
              <w:rPr>
                <w:color w:val="231F20"/>
              </w:rPr>
              <w:t>“Noble, glorious, and whole woman…”</w:t>
            </w:r>
          </w:p>
        </w:tc>
      </w:tr>
      <w:tr w:rsidR="005B12BC" w14:paraId="01C67878" w14:textId="77777777" w:rsidTr="00895736">
        <w:trPr>
          <w:trHeight w:val="1329"/>
          <w:jc w:val="center"/>
        </w:trPr>
        <w:tc>
          <w:tcPr>
            <w:tcW w:w="960" w:type="dxa"/>
            <w:tcBorders>
              <w:top w:val="single" w:sz="8" w:space="0" w:color="231F20"/>
              <w:left w:val="single" w:sz="8" w:space="0" w:color="231F20"/>
              <w:bottom w:val="single" w:sz="8" w:space="0" w:color="231F20"/>
              <w:right w:val="single" w:sz="8" w:space="0" w:color="231F20"/>
            </w:tcBorders>
          </w:tcPr>
          <w:p w14:paraId="1AF0FD71" w14:textId="77777777" w:rsidR="005B12BC" w:rsidRDefault="005B12BC" w:rsidP="00167EE1">
            <w:pPr>
              <w:pStyle w:val="TableParagraph"/>
              <w:spacing w:before="119"/>
            </w:pPr>
            <w:r>
              <w:rPr>
                <w:color w:val="231F20"/>
              </w:rPr>
              <w:t>0:49</w:t>
            </w:r>
          </w:p>
        </w:tc>
        <w:tc>
          <w:tcPr>
            <w:tcW w:w="3662" w:type="dxa"/>
            <w:tcBorders>
              <w:top w:val="single" w:sz="8" w:space="0" w:color="231F20"/>
              <w:left w:val="single" w:sz="8" w:space="0" w:color="231F20"/>
              <w:bottom w:val="single" w:sz="8" w:space="0" w:color="231F20"/>
              <w:right w:val="single" w:sz="8" w:space="0" w:color="231F20"/>
            </w:tcBorders>
          </w:tcPr>
          <w:p w14:paraId="2A3787C8" w14:textId="77777777" w:rsidR="005B12BC" w:rsidRDefault="005B12BC" w:rsidP="00167EE1">
            <w:pPr>
              <w:pStyle w:val="TableParagraph"/>
              <w:spacing w:before="119" w:line="288" w:lineRule="auto"/>
              <w:ind w:right="94"/>
            </w:pPr>
            <w:r>
              <w:rPr>
                <w:color w:val="231F20"/>
              </w:rPr>
              <w:t>Repetition of the melody to new words sung by all with monophonic texture (the drone continues)</w:t>
            </w:r>
          </w:p>
        </w:tc>
        <w:tc>
          <w:tcPr>
            <w:tcW w:w="3278" w:type="dxa"/>
            <w:tcBorders>
              <w:top w:val="single" w:sz="8" w:space="0" w:color="231F20"/>
              <w:left w:val="single" w:sz="8" w:space="0" w:color="231F20"/>
              <w:bottom w:val="single" w:sz="8" w:space="0" w:color="231F20"/>
              <w:right w:val="single" w:sz="8" w:space="0" w:color="231F20"/>
            </w:tcBorders>
          </w:tcPr>
          <w:p w14:paraId="2F60D22F" w14:textId="77777777" w:rsidR="005B12BC" w:rsidRDefault="005B12BC" w:rsidP="00167EE1">
            <w:pPr>
              <w:pStyle w:val="TableParagraph"/>
              <w:spacing w:before="119" w:line="288" w:lineRule="auto"/>
              <w:ind w:right="224"/>
            </w:pPr>
            <w:r>
              <w:rPr>
                <w:b/>
                <w:color w:val="231F20"/>
              </w:rPr>
              <w:t xml:space="preserve">Strophe 2: </w:t>
            </w:r>
            <w:r>
              <w:rPr>
                <w:color w:val="231F20"/>
              </w:rPr>
              <w:t xml:space="preserve">Nam </w:t>
            </w:r>
            <w:proofErr w:type="spellStart"/>
            <w:r>
              <w:rPr>
                <w:color w:val="231F20"/>
              </w:rPr>
              <w:t>hec</w:t>
            </w:r>
            <w:proofErr w:type="spellEnd"/>
            <w:r>
              <w:rPr>
                <w:color w:val="231F20"/>
              </w:rPr>
              <w:t xml:space="preserve"> </w:t>
            </w:r>
            <w:proofErr w:type="spellStart"/>
            <w:r>
              <w:rPr>
                <w:color w:val="231F20"/>
              </w:rPr>
              <w:t>superna</w:t>
            </w:r>
            <w:proofErr w:type="spellEnd"/>
            <w:r>
              <w:rPr>
                <w:color w:val="231F20"/>
              </w:rPr>
              <w:t xml:space="preserve"> </w:t>
            </w:r>
            <w:proofErr w:type="spellStart"/>
            <w:r>
              <w:rPr>
                <w:color w:val="231F20"/>
              </w:rPr>
              <w:t>infusio</w:t>
            </w:r>
            <w:proofErr w:type="spellEnd"/>
            <w:r>
              <w:rPr>
                <w:color w:val="231F20"/>
              </w:rPr>
              <w:t xml:space="preserve"> in </w:t>
            </w:r>
            <w:proofErr w:type="spellStart"/>
            <w:r>
              <w:rPr>
                <w:color w:val="231F20"/>
              </w:rPr>
              <w:t>te</w:t>
            </w:r>
            <w:proofErr w:type="spellEnd"/>
            <w:r>
              <w:rPr>
                <w:color w:val="231F20"/>
              </w:rPr>
              <w:t xml:space="preserve"> </w:t>
            </w:r>
            <w:proofErr w:type="spellStart"/>
            <w:r>
              <w:rPr>
                <w:color w:val="231F20"/>
              </w:rPr>
              <w:t>fuit</w:t>
            </w:r>
            <w:proofErr w:type="spellEnd"/>
            <w:r>
              <w:rPr>
                <w:color w:val="231F20"/>
              </w:rPr>
              <w:t>…</w:t>
            </w:r>
          </w:p>
          <w:p w14:paraId="306C1657" w14:textId="77777777" w:rsidR="005B12BC" w:rsidRDefault="005B12BC" w:rsidP="00167EE1">
            <w:pPr>
              <w:pStyle w:val="TableParagraph"/>
            </w:pPr>
            <w:r>
              <w:rPr>
                <w:color w:val="231F20"/>
              </w:rPr>
              <w:t>“The essences of heaven flooded</w:t>
            </w:r>
          </w:p>
          <w:p w14:paraId="3DA1C319" w14:textId="77777777" w:rsidR="005B12BC" w:rsidRDefault="005B12BC" w:rsidP="00167EE1">
            <w:pPr>
              <w:pStyle w:val="TableParagraph"/>
              <w:spacing w:before="51"/>
            </w:pPr>
            <w:r>
              <w:rPr>
                <w:color w:val="231F20"/>
              </w:rPr>
              <w:t>into you…”</w:t>
            </w:r>
          </w:p>
        </w:tc>
      </w:tr>
      <w:tr w:rsidR="005B12BC" w14:paraId="36A88A21" w14:textId="77777777" w:rsidTr="00895736">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1000"/>
          <w:jc w:val="center"/>
        </w:trPr>
        <w:tc>
          <w:tcPr>
            <w:tcW w:w="960" w:type="dxa"/>
          </w:tcPr>
          <w:p w14:paraId="360833AA" w14:textId="77777777" w:rsidR="005B12BC" w:rsidRDefault="005B12BC" w:rsidP="00167EE1">
            <w:pPr>
              <w:pStyle w:val="TableParagraph"/>
              <w:spacing w:before="89"/>
            </w:pPr>
            <w:r>
              <w:rPr>
                <w:color w:val="231F20"/>
              </w:rPr>
              <w:t>1:37</w:t>
            </w:r>
          </w:p>
        </w:tc>
        <w:tc>
          <w:tcPr>
            <w:tcW w:w="3662" w:type="dxa"/>
          </w:tcPr>
          <w:p w14:paraId="73B2D0B5" w14:textId="77777777" w:rsidR="005B12BC" w:rsidRDefault="005B12BC" w:rsidP="00167EE1">
            <w:pPr>
              <w:pStyle w:val="TableParagraph"/>
              <w:spacing w:before="39" w:line="300" w:lineRule="atLeast"/>
              <w:ind w:right="94"/>
            </w:pPr>
            <w:r>
              <w:rPr>
                <w:color w:val="231F20"/>
              </w:rPr>
              <w:t>Repetition of the melody to new words sung by all with monophonic texture (the drone continues)</w:t>
            </w:r>
          </w:p>
        </w:tc>
        <w:tc>
          <w:tcPr>
            <w:tcW w:w="3278" w:type="dxa"/>
          </w:tcPr>
          <w:p w14:paraId="2DFD9954" w14:textId="77777777" w:rsidR="005B12BC" w:rsidRPr="00E72E08" w:rsidRDefault="005B12BC" w:rsidP="00167EE1">
            <w:pPr>
              <w:pStyle w:val="TableParagraph"/>
              <w:spacing w:before="89" w:line="288" w:lineRule="auto"/>
              <w:ind w:left="79" w:right="293"/>
              <w:rPr>
                <w:lang w:val="es-ES_tradnl"/>
              </w:rPr>
            </w:pPr>
            <w:proofErr w:type="spellStart"/>
            <w:r w:rsidRPr="00E72E08">
              <w:rPr>
                <w:b/>
                <w:color w:val="231F20"/>
                <w:lang w:val="es-ES_tradnl"/>
              </w:rPr>
              <w:t>Strophe</w:t>
            </w:r>
            <w:proofErr w:type="spellEnd"/>
            <w:r w:rsidRPr="00E72E08">
              <w:rPr>
                <w:b/>
                <w:color w:val="231F20"/>
                <w:lang w:val="es-ES_tradnl"/>
              </w:rPr>
              <w:t xml:space="preserve"> 3</w:t>
            </w:r>
            <w:r w:rsidRPr="00E72E08">
              <w:rPr>
                <w:color w:val="231F20"/>
                <w:lang w:val="es-ES_tradnl"/>
              </w:rPr>
              <w:t xml:space="preserve">: O </w:t>
            </w:r>
            <w:proofErr w:type="spellStart"/>
            <w:r w:rsidRPr="00E72E08">
              <w:rPr>
                <w:color w:val="231F20"/>
                <w:lang w:val="es-ES_tradnl"/>
              </w:rPr>
              <w:t>pulsherrima</w:t>
            </w:r>
            <w:proofErr w:type="spellEnd"/>
            <w:r w:rsidRPr="00E72E08">
              <w:rPr>
                <w:color w:val="231F20"/>
                <w:lang w:val="es-ES_tradnl"/>
              </w:rPr>
              <w:t xml:space="preserve"> et </w:t>
            </w:r>
            <w:proofErr w:type="spellStart"/>
            <w:r w:rsidRPr="00E72E08">
              <w:rPr>
                <w:color w:val="231F20"/>
                <w:lang w:val="es-ES_tradnl"/>
              </w:rPr>
              <w:t>dulcissima</w:t>
            </w:r>
            <w:proofErr w:type="spellEnd"/>
            <w:r w:rsidRPr="00E72E08">
              <w:rPr>
                <w:color w:val="231F20"/>
                <w:lang w:val="es-ES_tradnl"/>
              </w:rPr>
              <w:t>…</w:t>
            </w:r>
          </w:p>
          <w:p w14:paraId="74F002CE" w14:textId="77777777" w:rsidR="005B12BC" w:rsidRDefault="005B12BC" w:rsidP="00167EE1">
            <w:pPr>
              <w:pStyle w:val="TableParagraph"/>
              <w:ind w:left="79"/>
            </w:pPr>
            <w:r>
              <w:rPr>
                <w:color w:val="231F20"/>
              </w:rPr>
              <w:t>“O lovely and tender one…”</w:t>
            </w:r>
          </w:p>
        </w:tc>
      </w:tr>
      <w:tr w:rsidR="005B12BC" w14:paraId="6BAFCCA9" w14:textId="77777777" w:rsidTr="00895736">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1030"/>
          <w:jc w:val="center"/>
        </w:trPr>
        <w:tc>
          <w:tcPr>
            <w:tcW w:w="960" w:type="dxa"/>
          </w:tcPr>
          <w:p w14:paraId="7AC7E00A" w14:textId="77777777" w:rsidR="005B12BC" w:rsidRDefault="005B12BC" w:rsidP="00167EE1">
            <w:pPr>
              <w:pStyle w:val="TableParagraph"/>
              <w:spacing w:before="118"/>
            </w:pPr>
            <w:r>
              <w:rPr>
                <w:color w:val="231F20"/>
              </w:rPr>
              <w:t>2:34</w:t>
            </w:r>
          </w:p>
        </w:tc>
        <w:tc>
          <w:tcPr>
            <w:tcW w:w="3662" w:type="dxa"/>
          </w:tcPr>
          <w:p w14:paraId="60EAC77B" w14:textId="77777777" w:rsidR="005B12BC" w:rsidRDefault="005B12BC" w:rsidP="00167EE1">
            <w:pPr>
              <w:pStyle w:val="TableParagraph"/>
              <w:spacing w:before="68" w:line="300" w:lineRule="atLeast"/>
              <w:ind w:right="94"/>
            </w:pPr>
            <w:r>
              <w:rPr>
                <w:color w:val="231F20"/>
              </w:rPr>
              <w:t>Repetition of the melody to new words sung by all with monophonic texture (the drone continues)</w:t>
            </w:r>
          </w:p>
        </w:tc>
        <w:tc>
          <w:tcPr>
            <w:tcW w:w="3278" w:type="dxa"/>
          </w:tcPr>
          <w:p w14:paraId="29F3B099" w14:textId="77777777" w:rsidR="005B12BC" w:rsidRDefault="005B12BC" w:rsidP="00167EE1">
            <w:pPr>
              <w:pStyle w:val="TableParagraph"/>
              <w:spacing w:before="118" w:line="288" w:lineRule="auto"/>
              <w:ind w:left="79" w:right="253"/>
            </w:pPr>
            <w:r>
              <w:rPr>
                <w:b/>
                <w:color w:val="231F20"/>
              </w:rPr>
              <w:t>Strophe 4</w:t>
            </w:r>
            <w:r>
              <w:rPr>
                <w:color w:val="231F20"/>
              </w:rPr>
              <w:t xml:space="preserve">: Venter </w:t>
            </w:r>
            <w:proofErr w:type="spellStart"/>
            <w:r>
              <w:rPr>
                <w:color w:val="231F20"/>
              </w:rPr>
              <w:t>enim</w:t>
            </w:r>
            <w:proofErr w:type="spellEnd"/>
            <w:r>
              <w:rPr>
                <w:color w:val="231F20"/>
              </w:rPr>
              <w:t xml:space="preserve"> </w:t>
            </w:r>
            <w:proofErr w:type="spellStart"/>
            <w:r>
              <w:rPr>
                <w:color w:val="231F20"/>
              </w:rPr>
              <w:t>tuus</w:t>
            </w:r>
            <w:proofErr w:type="spellEnd"/>
            <w:r>
              <w:rPr>
                <w:color w:val="231F20"/>
              </w:rPr>
              <w:t xml:space="preserve"> </w:t>
            </w:r>
            <w:proofErr w:type="spellStart"/>
            <w:r>
              <w:rPr>
                <w:color w:val="231F20"/>
              </w:rPr>
              <w:t>gaudium</w:t>
            </w:r>
            <w:proofErr w:type="spellEnd"/>
            <w:r>
              <w:rPr>
                <w:color w:val="231F20"/>
              </w:rPr>
              <w:t xml:space="preserve"> </w:t>
            </w:r>
            <w:proofErr w:type="spellStart"/>
            <w:r>
              <w:rPr>
                <w:color w:val="231F20"/>
              </w:rPr>
              <w:t>havuit</w:t>
            </w:r>
            <w:proofErr w:type="spellEnd"/>
            <w:r>
              <w:rPr>
                <w:color w:val="231F20"/>
              </w:rPr>
              <w:t>…</w:t>
            </w:r>
          </w:p>
          <w:p w14:paraId="04CA9B2D" w14:textId="77777777" w:rsidR="005B12BC" w:rsidRDefault="005B12BC" w:rsidP="00662069">
            <w:pPr>
              <w:pStyle w:val="TableParagraph"/>
              <w:keepNext/>
              <w:spacing w:before="1"/>
              <w:ind w:left="79"/>
            </w:pPr>
            <w:r>
              <w:rPr>
                <w:color w:val="231F20"/>
              </w:rPr>
              <w:t>“Your womb held joy…”</w:t>
            </w:r>
          </w:p>
        </w:tc>
      </w:tr>
    </w:tbl>
    <w:p w14:paraId="524B5BE4" w14:textId="77777777" w:rsidR="005B12BC" w:rsidRDefault="00662069" w:rsidP="00662069">
      <w:pPr>
        <w:pStyle w:val="CaptionHeader"/>
      </w:pPr>
      <w:r>
        <w:t xml:space="preserve">Table </w:t>
      </w:r>
      <w:r>
        <w:fldChar w:fldCharType="begin"/>
      </w:r>
      <w:r>
        <w:instrText xml:space="preserve"> SEQ Table \* ARABIC </w:instrText>
      </w:r>
      <w:r>
        <w:fldChar w:fldCharType="separate"/>
      </w:r>
      <w:r>
        <w:rPr>
          <w:noProof/>
        </w:rPr>
        <w:t>2</w:t>
      </w:r>
      <w:r>
        <w:fldChar w:fldCharType="end"/>
      </w:r>
      <w:r w:rsidR="00504C54">
        <w:t xml:space="preserve">: </w:t>
      </w:r>
      <w:r w:rsidR="00504C54" w:rsidRPr="00504C54">
        <w:t xml:space="preserve">Listening Guide for Ave </w:t>
      </w:r>
      <w:proofErr w:type="spellStart"/>
      <w:r w:rsidR="00504C54" w:rsidRPr="00504C54">
        <w:t>Generosa</w:t>
      </w:r>
      <w:proofErr w:type="spellEnd"/>
    </w:p>
    <w:p w14:paraId="30111445" w14:textId="77777777" w:rsidR="005B12BC" w:rsidRDefault="00E954EF" w:rsidP="00E954EF">
      <w:pPr>
        <w:pStyle w:val="Heading2"/>
      </w:pPr>
      <w:r>
        <w:t xml:space="preserve">2.5.1 </w:t>
      </w:r>
      <w:r w:rsidR="005B12BC">
        <w:t xml:space="preserve">The </w:t>
      </w:r>
      <w:r>
        <w:t>E</w:t>
      </w:r>
      <w:r w:rsidR="005B12BC">
        <w:t xml:space="preserve">mergence of Polyphonic </w:t>
      </w:r>
      <w:r>
        <w:t>M</w:t>
      </w:r>
      <w:r w:rsidR="005B12BC">
        <w:t xml:space="preserve">usic for the </w:t>
      </w:r>
      <w:r>
        <w:t>M</w:t>
      </w:r>
      <w:r w:rsidR="005B12BC">
        <w:t>edieval Church</w:t>
      </w:r>
    </w:p>
    <w:p w14:paraId="1A4357C3" w14:textId="77777777" w:rsidR="005B12BC" w:rsidRDefault="005B12BC" w:rsidP="00E954EF">
      <w:pPr>
        <w:pStyle w:val="Body"/>
      </w:pPr>
      <w:r>
        <w:t>Initial embellishments such as the addition of a musical drone to a monophonic chant were probably improvised during the Middle Ages. With the advent of musical notation that could indicate polyphony, composers began writing polyphonic compositions for worship, initially intended for select parts of the Liturgy to be sung by the most trained and accomplished of the priests or monks leading the mass. Originally, these polyphonic compositions featured two musical lines at the</w:t>
      </w:r>
      <w:r>
        <w:rPr>
          <w:spacing w:val="-9"/>
        </w:rPr>
        <w:t xml:space="preserve"> </w:t>
      </w:r>
      <w:r>
        <w:t>same</w:t>
      </w:r>
      <w:r>
        <w:rPr>
          <w:spacing w:val="-9"/>
        </w:rPr>
        <w:t xml:space="preserve"> </w:t>
      </w:r>
      <w:r>
        <w:t>time;</w:t>
      </w:r>
      <w:r>
        <w:rPr>
          <w:spacing w:val="-9"/>
        </w:rPr>
        <w:t xml:space="preserve"> </w:t>
      </w:r>
      <w:r>
        <w:t>eventually,</w:t>
      </w:r>
      <w:r>
        <w:rPr>
          <w:spacing w:val="-8"/>
        </w:rPr>
        <w:t xml:space="preserve"> </w:t>
      </w:r>
      <w:r>
        <w:t>third</w:t>
      </w:r>
      <w:r>
        <w:rPr>
          <w:spacing w:val="-9"/>
        </w:rPr>
        <w:t xml:space="preserve"> </w:t>
      </w:r>
      <w:r>
        <w:t>and</w:t>
      </w:r>
      <w:r>
        <w:rPr>
          <w:spacing w:val="-9"/>
        </w:rPr>
        <w:t xml:space="preserve"> </w:t>
      </w:r>
      <w:r>
        <w:t>fourth</w:t>
      </w:r>
      <w:r>
        <w:rPr>
          <w:spacing w:val="-9"/>
        </w:rPr>
        <w:t xml:space="preserve"> </w:t>
      </w:r>
      <w:r>
        <w:t>lines</w:t>
      </w:r>
      <w:r>
        <w:rPr>
          <w:spacing w:val="-8"/>
        </w:rPr>
        <w:t xml:space="preserve"> </w:t>
      </w:r>
      <w:r>
        <w:t>were</w:t>
      </w:r>
      <w:r>
        <w:rPr>
          <w:spacing w:val="-9"/>
        </w:rPr>
        <w:t xml:space="preserve"> </w:t>
      </w:r>
      <w:r>
        <w:t>added.</w:t>
      </w:r>
      <w:r>
        <w:rPr>
          <w:spacing w:val="-9"/>
        </w:rPr>
        <w:t xml:space="preserve"> </w:t>
      </w:r>
      <w:r>
        <w:t>Polyphonic</w:t>
      </w:r>
      <w:r>
        <w:rPr>
          <w:spacing w:val="-8"/>
        </w:rPr>
        <w:t xml:space="preserve"> </w:t>
      </w:r>
      <w:r>
        <w:t>liturgical music, originally called organum, emerged in Paris around the late twelfth and thirteenth centuries. In this case, growing musical complexity seems to parallel growing architectural</w:t>
      </w:r>
      <w:r>
        <w:rPr>
          <w:spacing w:val="-2"/>
        </w:rPr>
        <w:t xml:space="preserve"> </w:t>
      </w:r>
      <w:r>
        <w:t>complexity.</w:t>
      </w:r>
    </w:p>
    <w:p w14:paraId="248A8C43" w14:textId="77777777" w:rsidR="005B12BC" w:rsidRDefault="005B12BC" w:rsidP="00E954EF">
      <w:pPr>
        <w:pStyle w:val="Body"/>
      </w:pPr>
      <w:r>
        <w:t>Composers</w:t>
      </w:r>
      <w:r>
        <w:rPr>
          <w:spacing w:val="-9"/>
        </w:rPr>
        <w:t xml:space="preserve"> </w:t>
      </w:r>
      <w:r>
        <w:t>wrote</w:t>
      </w:r>
      <w:r>
        <w:rPr>
          <w:spacing w:val="-9"/>
        </w:rPr>
        <w:t xml:space="preserve"> </w:t>
      </w:r>
      <w:r>
        <w:t>polyphony</w:t>
      </w:r>
      <w:r>
        <w:rPr>
          <w:spacing w:val="-8"/>
        </w:rPr>
        <w:t xml:space="preserve"> </w:t>
      </w:r>
      <w:r>
        <w:t>so</w:t>
      </w:r>
      <w:r>
        <w:rPr>
          <w:spacing w:val="-9"/>
        </w:rPr>
        <w:t xml:space="preserve"> </w:t>
      </w:r>
      <w:r>
        <w:t>that</w:t>
      </w:r>
      <w:r>
        <w:rPr>
          <w:spacing w:val="-9"/>
        </w:rPr>
        <w:t xml:space="preserve"> </w:t>
      </w:r>
      <w:r>
        <w:t>the</w:t>
      </w:r>
      <w:r>
        <w:rPr>
          <w:spacing w:val="-6"/>
        </w:rPr>
        <w:t xml:space="preserve"> </w:t>
      </w:r>
      <w:r>
        <w:rPr>
          <w:b/>
        </w:rPr>
        <w:t>cadences</w:t>
      </w:r>
      <w:r>
        <w:t>,</w:t>
      </w:r>
      <w:r>
        <w:rPr>
          <w:spacing w:val="-9"/>
        </w:rPr>
        <w:t xml:space="preserve"> </w:t>
      </w:r>
      <w:r>
        <w:t>or</w:t>
      </w:r>
      <w:r>
        <w:rPr>
          <w:spacing w:val="-9"/>
        </w:rPr>
        <w:t xml:space="preserve"> </w:t>
      </w:r>
      <w:r>
        <w:t>ends</w:t>
      </w:r>
      <w:r>
        <w:rPr>
          <w:spacing w:val="-8"/>
        </w:rPr>
        <w:t xml:space="preserve"> </w:t>
      </w:r>
      <w:r>
        <w:t>of</w:t>
      </w:r>
      <w:r>
        <w:rPr>
          <w:spacing w:val="-9"/>
        </w:rPr>
        <w:t xml:space="preserve"> </w:t>
      </w:r>
      <w:r>
        <w:t>musical</w:t>
      </w:r>
      <w:r>
        <w:rPr>
          <w:spacing w:val="-9"/>
        </w:rPr>
        <w:t xml:space="preserve"> </w:t>
      </w:r>
      <w:r>
        <w:t>phrases and sections, resolved to simultaneously sounding perfect intervals. Perfect intervals are the intervals of fourths, fifths, and octaves. Such intervals are called perfect</w:t>
      </w:r>
      <w:r>
        <w:rPr>
          <w:spacing w:val="-6"/>
        </w:rPr>
        <w:t xml:space="preserve"> </w:t>
      </w:r>
      <w:r>
        <w:t>because</w:t>
      </w:r>
      <w:r>
        <w:rPr>
          <w:spacing w:val="-5"/>
        </w:rPr>
        <w:t xml:space="preserve"> </w:t>
      </w:r>
      <w:r>
        <w:t>they</w:t>
      </w:r>
      <w:r>
        <w:rPr>
          <w:spacing w:val="-5"/>
        </w:rPr>
        <w:t xml:space="preserve"> </w:t>
      </w:r>
      <w:r>
        <w:t>are</w:t>
      </w:r>
      <w:r>
        <w:rPr>
          <w:spacing w:val="-5"/>
        </w:rPr>
        <w:t xml:space="preserve"> </w:t>
      </w:r>
      <w:r>
        <w:t>the</w:t>
      </w:r>
      <w:r>
        <w:rPr>
          <w:spacing w:val="-6"/>
        </w:rPr>
        <w:t xml:space="preserve"> </w:t>
      </w:r>
      <w:r>
        <w:t>first</w:t>
      </w:r>
      <w:r>
        <w:rPr>
          <w:spacing w:val="-5"/>
        </w:rPr>
        <w:t xml:space="preserve"> </w:t>
      </w:r>
      <w:r>
        <w:t>intervals</w:t>
      </w:r>
      <w:r>
        <w:rPr>
          <w:spacing w:val="-6"/>
        </w:rPr>
        <w:t xml:space="preserve"> </w:t>
      </w:r>
      <w:r>
        <w:t>derived</w:t>
      </w:r>
      <w:r>
        <w:rPr>
          <w:spacing w:val="-5"/>
        </w:rPr>
        <w:t xml:space="preserve"> </w:t>
      </w:r>
      <w:r>
        <w:t>from</w:t>
      </w:r>
      <w:r>
        <w:rPr>
          <w:spacing w:val="-7"/>
        </w:rPr>
        <w:t xml:space="preserve"> </w:t>
      </w:r>
      <w:r>
        <w:t>the</w:t>
      </w:r>
      <w:r>
        <w:rPr>
          <w:spacing w:val="-5"/>
        </w:rPr>
        <w:t xml:space="preserve"> </w:t>
      </w:r>
      <w:r>
        <w:t>overtone</w:t>
      </w:r>
      <w:r>
        <w:rPr>
          <w:spacing w:val="-6"/>
        </w:rPr>
        <w:t xml:space="preserve"> </w:t>
      </w:r>
      <w:r>
        <w:t>series</w:t>
      </w:r>
      <w:r>
        <w:rPr>
          <w:spacing w:val="-5"/>
        </w:rPr>
        <w:t xml:space="preserve"> </w:t>
      </w:r>
      <w:r>
        <w:t>(see</w:t>
      </w:r>
      <w:r>
        <w:rPr>
          <w:spacing w:val="-5"/>
        </w:rPr>
        <w:t xml:space="preserve"> </w:t>
      </w:r>
      <w:r>
        <w:t>chapter</w:t>
      </w:r>
      <w:r>
        <w:rPr>
          <w:spacing w:val="-6"/>
        </w:rPr>
        <w:t xml:space="preserve"> </w:t>
      </w:r>
      <w:r>
        <w:t>one).</w:t>
      </w:r>
      <w:r>
        <w:rPr>
          <w:spacing w:val="-6"/>
        </w:rPr>
        <w:t xml:space="preserve"> </w:t>
      </w:r>
      <w:r>
        <w:t>As</w:t>
      </w:r>
      <w:r>
        <w:rPr>
          <w:spacing w:val="-5"/>
        </w:rPr>
        <w:t xml:space="preserve"> </w:t>
      </w:r>
      <w:r>
        <w:t>hollow</w:t>
      </w:r>
      <w:r>
        <w:rPr>
          <w:spacing w:val="-6"/>
        </w:rPr>
        <w:t xml:space="preserve"> </w:t>
      </w:r>
      <w:r>
        <w:t>and</w:t>
      </w:r>
      <w:r>
        <w:rPr>
          <w:spacing w:val="-5"/>
        </w:rPr>
        <w:t xml:space="preserve"> </w:t>
      </w:r>
      <w:r>
        <w:t>even</w:t>
      </w:r>
      <w:r>
        <w:rPr>
          <w:spacing w:val="-6"/>
        </w:rPr>
        <w:t xml:space="preserve"> </w:t>
      </w:r>
      <w:r>
        <w:t>disturbing</w:t>
      </w:r>
      <w:r>
        <w:rPr>
          <w:spacing w:val="-5"/>
        </w:rPr>
        <w:t xml:space="preserve"> </w:t>
      </w:r>
      <w:r>
        <w:t>as</w:t>
      </w:r>
      <w:r>
        <w:rPr>
          <w:spacing w:val="-6"/>
        </w:rPr>
        <w:t xml:space="preserve"> </w:t>
      </w:r>
      <w:r>
        <w:t>perfect</w:t>
      </w:r>
      <w:r>
        <w:rPr>
          <w:spacing w:val="-4"/>
        </w:rPr>
        <w:t xml:space="preserve"> </w:t>
      </w:r>
      <w:r>
        <w:t>intervals</w:t>
      </w:r>
      <w:r>
        <w:rPr>
          <w:spacing w:val="-6"/>
        </w:rPr>
        <w:t xml:space="preserve"> </w:t>
      </w:r>
      <w:r>
        <w:t>can</w:t>
      </w:r>
      <w:r>
        <w:rPr>
          <w:spacing w:val="-5"/>
        </w:rPr>
        <w:t xml:space="preserve"> </w:t>
      </w:r>
      <w:r>
        <w:t>sound</w:t>
      </w:r>
      <w:r>
        <w:rPr>
          <w:spacing w:val="-6"/>
        </w:rPr>
        <w:t xml:space="preserve"> </w:t>
      </w:r>
      <w:r>
        <w:t>to</w:t>
      </w:r>
      <w:r>
        <w:rPr>
          <w:spacing w:val="-5"/>
        </w:rPr>
        <w:t xml:space="preserve"> </w:t>
      </w:r>
      <w:r>
        <w:t>our</w:t>
      </w:r>
      <w:r>
        <w:rPr>
          <w:spacing w:val="-6"/>
        </w:rPr>
        <w:t xml:space="preserve"> </w:t>
      </w:r>
      <w:r>
        <w:t>modern ears, the Middle Ages used them in church partly because they believed that what</w:t>
      </w:r>
      <w:r>
        <w:rPr>
          <w:spacing w:val="-6"/>
        </w:rPr>
        <w:t xml:space="preserve"> </w:t>
      </w:r>
      <w:r>
        <w:t>was</w:t>
      </w:r>
      <w:r>
        <w:rPr>
          <w:spacing w:val="-5"/>
        </w:rPr>
        <w:t xml:space="preserve"> </w:t>
      </w:r>
      <w:r>
        <w:t>perfect</w:t>
      </w:r>
      <w:r>
        <w:rPr>
          <w:spacing w:val="-6"/>
        </w:rPr>
        <w:t xml:space="preserve"> </w:t>
      </w:r>
      <w:r>
        <w:t>was</w:t>
      </w:r>
      <w:r>
        <w:rPr>
          <w:spacing w:val="-5"/>
        </w:rPr>
        <w:t xml:space="preserve"> </w:t>
      </w:r>
      <w:r>
        <w:t>more</w:t>
      </w:r>
      <w:r>
        <w:rPr>
          <w:spacing w:val="-5"/>
        </w:rPr>
        <w:t xml:space="preserve"> </w:t>
      </w:r>
      <w:r>
        <w:t>appropriate</w:t>
      </w:r>
      <w:r>
        <w:rPr>
          <w:spacing w:val="-6"/>
        </w:rPr>
        <w:t xml:space="preserve"> </w:t>
      </w:r>
      <w:r>
        <w:t>for</w:t>
      </w:r>
      <w:r>
        <w:rPr>
          <w:spacing w:val="-5"/>
        </w:rPr>
        <w:t xml:space="preserve"> </w:t>
      </w:r>
      <w:r>
        <w:t>the</w:t>
      </w:r>
      <w:r>
        <w:rPr>
          <w:spacing w:val="-6"/>
        </w:rPr>
        <w:t xml:space="preserve"> </w:t>
      </w:r>
      <w:r>
        <w:t>worship</w:t>
      </w:r>
      <w:r>
        <w:rPr>
          <w:spacing w:val="-5"/>
        </w:rPr>
        <w:t xml:space="preserve"> </w:t>
      </w:r>
      <w:r>
        <w:t>of</w:t>
      </w:r>
      <w:r>
        <w:rPr>
          <w:spacing w:val="-5"/>
        </w:rPr>
        <w:t xml:space="preserve"> </w:t>
      </w:r>
      <w:r>
        <w:t>God</w:t>
      </w:r>
      <w:r>
        <w:rPr>
          <w:spacing w:val="-6"/>
        </w:rPr>
        <w:t xml:space="preserve"> </w:t>
      </w:r>
      <w:r>
        <w:t>than</w:t>
      </w:r>
      <w:r>
        <w:rPr>
          <w:spacing w:val="-5"/>
        </w:rPr>
        <w:t xml:space="preserve"> </w:t>
      </w:r>
      <w:r>
        <w:t>the</w:t>
      </w:r>
      <w:r>
        <w:rPr>
          <w:spacing w:val="-5"/>
        </w:rPr>
        <w:t xml:space="preserve"> </w:t>
      </w:r>
      <w:r>
        <w:t>imperfect.</w:t>
      </w:r>
    </w:p>
    <w:p w14:paraId="7233B78F" w14:textId="77777777" w:rsidR="00E954EF" w:rsidRDefault="00E954EF" w:rsidP="00E954EF">
      <w:pPr>
        <w:pStyle w:val="Body"/>
      </w:pPr>
    </w:p>
    <w:p w14:paraId="4515E541" w14:textId="77777777" w:rsidR="00E954EF" w:rsidRDefault="00E954EF" w:rsidP="00E954EF">
      <w:pPr>
        <w:pStyle w:val="Body"/>
        <w:ind w:firstLine="0"/>
        <w:jc w:val="center"/>
      </w:pPr>
      <w:r>
        <w:rPr>
          <w:noProof/>
        </w:rPr>
        <w:drawing>
          <wp:inline distT="0" distB="0" distL="0" distR="0" wp14:anchorId="28A6BBCA" wp14:editId="5F117992">
            <wp:extent cx="2560320" cy="1927860"/>
            <wp:effectExtent l="0" t="0" r="5080" b="2540"/>
            <wp:docPr id="85" name="image47.jpeg" descr="Depiction of Guillaume de Machaut" title="Depiction of Guillaume de Mac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image47.jpeg"/>
                    <pic:cNvPicPr/>
                  </pic:nvPicPr>
                  <pic:blipFill>
                    <a:blip r:embed="rId20" cstate="print"/>
                    <a:stretch>
                      <a:fillRect/>
                    </a:stretch>
                  </pic:blipFill>
                  <pic:spPr>
                    <a:xfrm>
                      <a:off x="0" y="0"/>
                      <a:ext cx="2560320" cy="1927860"/>
                    </a:xfrm>
                    <a:prstGeom prst="rect">
                      <a:avLst/>
                    </a:prstGeom>
                  </pic:spPr>
                </pic:pic>
              </a:graphicData>
            </a:graphic>
          </wp:inline>
        </w:drawing>
      </w:r>
    </w:p>
    <w:p w14:paraId="7408D5A3" w14:textId="77777777" w:rsidR="00E954EF" w:rsidRDefault="00E954EF" w:rsidP="00E954EF">
      <w:pPr>
        <w:pStyle w:val="CaptionHeader"/>
      </w:pPr>
      <w:r>
        <w:t xml:space="preserve">Figure </w:t>
      </w:r>
      <w:r>
        <w:rPr>
          <w:spacing w:val="-4"/>
        </w:rPr>
        <w:t xml:space="preserve">2.9 </w:t>
      </w:r>
      <w:r>
        <w:t xml:space="preserve">| Depiction </w:t>
      </w:r>
      <w:r>
        <w:rPr>
          <w:spacing w:val="-3"/>
        </w:rPr>
        <w:t xml:space="preserve">of </w:t>
      </w:r>
      <w:r>
        <w:t xml:space="preserve">Guillaume </w:t>
      </w:r>
      <w:r>
        <w:rPr>
          <w:spacing w:val="-3"/>
        </w:rPr>
        <w:t xml:space="preserve">de </w:t>
      </w:r>
      <w:r>
        <w:rPr>
          <w:spacing w:val="-7"/>
        </w:rPr>
        <w:t>Machaut</w:t>
      </w:r>
    </w:p>
    <w:p w14:paraId="11F8C50E" w14:textId="77777777" w:rsidR="00E954EF" w:rsidRPr="00E954EF" w:rsidRDefault="00E954EF" w:rsidP="00E954EF">
      <w:pPr>
        <w:pStyle w:val="CaptionText"/>
      </w:pPr>
      <w:r w:rsidRPr="00E954EF">
        <w:t>Author | Anonymous</w:t>
      </w:r>
    </w:p>
    <w:p w14:paraId="0FAC60DD" w14:textId="77777777" w:rsidR="00E954EF" w:rsidRPr="00E954EF" w:rsidRDefault="00E954EF" w:rsidP="00E954EF">
      <w:pPr>
        <w:pStyle w:val="CaptionText"/>
      </w:pPr>
      <w:r w:rsidRPr="00E954EF">
        <w:t>Source | Wikimedia Commons</w:t>
      </w:r>
    </w:p>
    <w:p w14:paraId="630CA94B" w14:textId="77777777" w:rsidR="00E954EF" w:rsidRPr="00E954EF" w:rsidRDefault="00E954EF" w:rsidP="00E954EF">
      <w:pPr>
        <w:pStyle w:val="CaptionText"/>
      </w:pPr>
      <w:r w:rsidRPr="00E954EF">
        <w:t>License | Public Domain</w:t>
      </w:r>
    </w:p>
    <w:p w14:paraId="77C7861F" w14:textId="77777777" w:rsidR="00E954EF" w:rsidRDefault="00E954EF" w:rsidP="00E954EF">
      <w:pPr>
        <w:pStyle w:val="Body"/>
      </w:pPr>
    </w:p>
    <w:p w14:paraId="3C715856" w14:textId="77777777" w:rsidR="005B12BC" w:rsidRDefault="005B12BC" w:rsidP="00E954EF">
      <w:pPr>
        <w:pStyle w:val="Body"/>
      </w:pPr>
      <w:r>
        <w:t>In Paris, composers also developed an early type of rhythmic notation, which was important considering that individual singers would now be singing different musical lines that needed to stay in sync. By the end of the fourteenth century, this rhythmic notation began looking a little bit like the rhythmic notation recognizable today. Beginning a music composition,</w:t>
      </w:r>
      <w:r w:rsidR="00E954EF">
        <w:t xml:space="preserve"> </w:t>
      </w:r>
      <w:r>
        <w:t>a</w:t>
      </w:r>
      <w:r w:rsidR="00E954EF">
        <w:t xml:space="preserve"> </w:t>
      </w:r>
      <w:r>
        <w:t>symbol</w:t>
      </w:r>
      <w:r w:rsidR="00E954EF">
        <w:t xml:space="preserve"> </w:t>
      </w:r>
      <w:r>
        <w:t>fell</w:t>
      </w:r>
      <w:r w:rsidR="00E954EF">
        <w:t xml:space="preserve"> </w:t>
      </w:r>
      <w:r>
        <w:t>indicating</w:t>
      </w:r>
      <w:r w:rsidR="00E954EF">
        <w:t xml:space="preserve"> </w:t>
      </w:r>
      <w:r>
        <w:t>some</w:t>
      </w:r>
      <w:r>
        <w:rPr>
          <w:color w:val="231F20"/>
        </w:rPr>
        <w:t xml:space="preserve">thing like our modern meter symbols (see chapter one). This symbol </w:t>
      </w:r>
      <w:r>
        <w:rPr>
          <w:color w:val="231F20"/>
          <w:spacing w:val="-3"/>
        </w:rPr>
        <w:t xml:space="preserve">told </w:t>
      </w:r>
      <w:r>
        <w:rPr>
          <w:color w:val="231F20"/>
        </w:rPr>
        <w:t>the performer whether the composition</w:t>
      </w:r>
      <w:r>
        <w:rPr>
          <w:color w:val="231F20"/>
          <w:spacing w:val="-6"/>
        </w:rPr>
        <w:t xml:space="preserve"> </w:t>
      </w:r>
      <w:r>
        <w:rPr>
          <w:color w:val="231F20"/>
        </w:rPr>
        <w:t>was</w:t>
      </w:r>
      <w:r>
        <w:rPr>
          <w:color w:val="231F20"/>
          <w:spacing w:val="-6"/>
        </w:rPr>
        <w:t xml:space="preserve"> </w:t>
      </w:r>
      <w:r>
        <w:rPr>
          <w:color w:val="231F20"/>
        </w:rPr>
        <w:t>in</w:t>
      </w:r>
      <w:r>
        <w:rPr>
          <w:color w:val="231F20"/>
          <w:spacing w:val="-6"/>
        </w:rPr>
        <w:t xml:space="preserve"> </w:t>
      </w:r>
      <w:r>
        <w:rPr>
          <w:color w:val="231F20"/>
        </w:rPr>
        <w:t>two</w:t>
      </w:r>
      <w:r>
        <w:rPr>
          <w:color w:val="231F20"/>
          <w:spacing w:val="-6"/>
        </w:rPr>
        <w:t xml:space="preserve"> </w:t>
      </w:r>
      <w:r>
        <w:rPr>
          <w:color w:val="231F20"/>
        </w:rPr>
        <w:t>or</w:t>
      </w:r>
      <w:r>
        <w:rPr>
          <w:color w:val="231F20"/>
          <w:spacing w:val="-6"/>
        </w:rPr>
        <w:t xml:space="preserve"> </w:t>
      </w:r>
      <w:r>
        <w:rPr>
          <w:color w:val="231F20"/>
        </w:rPr>
        <w:t>in</w:t>
      </w:r>
      <w:r>
        <w:rPr>
          <w:color w:val="231F20"/>
          <w:spacing w:val="-6"/>
        </w:rPr>
        <w:t xml:space="preserve"> </w:t>
      </w:r>
      <w:r>
        <w:rPr>
          <w:color w:val="231F20"/>
        </w:rPr>
        <w:t>three</w:t>
      </w:r>
      <w:r>
        <w:rPr>
          <w:color w:val="231F20"/>
          <w:spacing w:val="-5"/>
        </w:rPr>
        <w:t xml:space="preserve"> </w:t>
      </w:r>
      <w:r>
        <w:rPr>
          <w:color w:val="231F20"/>
        </w:rPr>
        <w:t>and</w:t>
      </w:r>
      <w:r>
        <w:rPr>
          <w:color w:val="231F20"/>
          <w:spacing w:val="-6"/>
        </w:rPr>
        <w:t xml:space="preserve"> </w:t>
      </w:r>
      <w:r>
        <w:rPr>
          <w:color w:val="231F20"/>
        </w:rPr>
        <w:t>laid</w:t>
      </w:r>
      <w:r>
        <w:rPr>
          <w:color w:val="231F20"/>
          <w:spacing w:val="-6"/>
        </w:rPr>
        <w:t xml:space="preserve"> </w:t>
      </w:r>
      <w:r>
        <w:rPr>
          <w:color w:val="231F20"/>
        </w:rPr>
        <w:t>out</w:t>
      </w:r>
      <w:r w:rsidR="00E954EF">
        <w:rPr>
          <w:color w:val="231F20"/>
        </w:rPr>
        <w:t xml:space="preserve"> </w:t>
      </w:r>
      <w:r>
        <w:rPr>
          <w:color w:val="231F20"/>
        </w:rPr>
        <w:t>the note value that provided the basic beat. Initially almost all metered church music used triple time, because the number three was associated with perfection and theological concepts such as the trinity.</w:t>
      </w:r>
    </w:p>
    <w:p w14:paraId="6356A57F" w14:textId="77777777" w:rsidR="005B12BC" w:rsidRDefault="005B12BC" w:rsidP="00E954EF">
      <w:pPr>
        <w:pStyle w:val="Body"/>
      </w:pPr>
      <w:r>
        <w:t>Elsewhere</w:t>
      </w:r>
      <w:r>
        <w:rPr>
          <w:spacing w:val="-9"/>
        </w:rPr>
        <w:t xml:space="preserve"> </w:t>
      </w:r>
      <w:r>
        <w:t>in</w:t>
      </w:r>
      <w:r>
        <w:rPr>
          <w:spacing w:val="-8"/>
        </w:rPr>
        <w:t xml:space="preserve"> </w:t>
      </w:r>
      <w:r>
        <w:t>what</w:t>
      </w:r>
      <w:r>
        <w:rPr>
          <w:spacing w:val="-8"/>
        </w:rPr>
        <w:t xml:space="preserve"> </w:t>
      </w:r>
      <w:r>
        <w:t>is</w:t>
      </w:r>
      <w:r>
        <w:rPr>
          <w:spacing w:val="-8"/>
        </w:rPr>
        <w:t xml:space="preserve"> </w:t>
      </w:r>
      <w:r>
        <w:t>now</w:t>
      </w:r>
      <w:r>
        <w:rPr>
          <w:spacing w:val="-9"/>
        </w:rPr>
        <w:t xml:space="preserve"> </w:t>
      </w:r>
      <w:r>
        <w:t>France,</w:t>
      </w:r>
      <w:r>
        <w:rPr>
          <w:spacing w:val="-8"/>
        </w:rPr>
        <w:t xml:space="preserve"> </w:t>
      </w:r>
      <w:r>
        <w:t>Guillaume</w:t>
      </w:r>
      <w:r>
        <w:rPr>
          <w:spacing w:val="-8"/>
        </w:rPr>
        <w:t xml:space="preserve"> </w:t>
      </w:r>
      <w:r>
        <w:t>de</w:t>
      </w:r>
      <w:r>
        <w:rPr>
          <w:spacing w:val="-8"/>
        </w:rPr>
        <w:t xml:space="preserve"> </w:t>
      </w:r>
      <w:r>
        <w:t>Machaut</w:t>
      </w:r>
      <w:r>
        <w:rPr>
          <w:spacing w:val="-9"/>
        </w:rPr>
        <w:t xml:space="preserve"> </w:t>
      </w:r>
      <w:r>
        <w:t>(c.</w:t>
      </w:r>
      <w:r>
        <w:rPr>
          <w:spacing w:val="-8"/>
        </w:rPr>
        <w:t xml:space="preserve"> </w:t>
      </w:r>
      <w:r>
        <w:t>1300-13)</w:t>
      </w:r>
      <w:r>
        <w:rPr>
          <w:spacing w:val="-8"/>
        </w:rPr>
        <w:t xml:space="preserve"> </w:t>
      </w:r>
      <w:r>
        <w:t>emerged as the most important poet and composer of his century. He is the first composer about which we have much biographical information, due in part to the fact that Machaut himself, near the end of his life, collected his poetry into volumes of manuscripts, which include a miniature image of the composer (see Figure 2.9 of Machaut at work from a fourteenth century manuscript). We know that he traveled widely as a cleric and secretary for John, the King of Bohemia. Around 1340, he moved to Reims (now in France), where he served as a church official at the cathedral. There he had more time to write poetry and music, which he seems to have continued doing for some</w:t>
      </w:r>
      <w:r>
        <w:rPr>
          <w:spacing w:val="-7"/>
        </w:rPr>
        <w:t xml:space="preserve"> </w:t>
      </w:r>
      <w:r>
        <w:t>time.</w:t>
      </w:r>
    </w:p>
    <w:p w14:paraId="0E17D334" w14:textId="77777777" w:rsidR="005B12BC" w:rsidRDefault="005B12BC" w:rsidP="00E954EF">
      <w:pPr>
        <w:pStyle w:val="Body"/>
      </w:pPr>
    </w:p>
    <w:p w14:paraId="430E321B" w14:textId="77777777" w:rsidR="005B12BC" w:rsidRDefault="00E954EF" w:rsidP="00F8614A">
      <w:pPr>
        <w:pStyle w:val="Heading3"/>
      </w:pPr>
      <w:r>
        <w:rPr>
          <w:w w:val="105"/>
        </w:rPr>
        <w:t>F</w:t>
      </w:r>
      <w:r w:rsidR="005B12BC">
        <w:rPr>
          <w:w w:val="105"/>
        </w:rPr>
        <w:t>ocus Composition:</w:t>
      </w:r>
      <w:r>
        <w:rPr>
          <w:w w:val="105"/>
        </w:rPr>
        <w:t xml:space="preserve"> </w:t>
      </w:r>
      <w:r>
        <w:t>A</w:t>
      </w:r>
      <w:r w:rsidR="005B12BC">
        <w:t xml:space="preserve">gnus </w:t>
      </w:r>
      <w:r>
        <w:t>D</w:t>
      </w:r>
      <w:r w:rsidR="005B12BC">
        <w:t xml:space="preserve">ei from the </w:t>
      </w:r>
      <w:proofErr w:type="spellStart"/>
      <w:r w:rsidR="005B12BC">
        <w:rPr>
          <w:rFonts w:ascii="Verdana-BoldItalic"/>
        </w:rPr>
        <w:t>Nostre</w:t>
      </w:r>
      <w:proofErr w:type="spellEnd"/>
      <w:r w:rsidR="005B12BC">
        <w:rPr>
          <w:rFonts w:ascii="Verdana-BoldItalic"/>
        </w:rPr>
        <w:t xml:space="preserve"> Dame Mass </w:t>
      </w:r>
      <w:r w:rsidR="005B12BC">
        <w:t xml:space="preserve">(c. 1364 Ce) by Guillaume de </w:t>
      </w:r>
      <w:r>
        <w:t>M</w:t>
      </w:r>
      <w:r w:rsidR="005B12BC">
        <w:t>achaut</w:t>
      </w:r>
    </w:p>
    <w:p w14:paraId="12A502D7" w14:textId="77777777" w:rsidR="00E954EF" w:rsidRDefault="005B12BC" w:rsidP="00F8614A">
      <w:pPr>
        <w:pStyle w:val="Body"/>
        <w:rPr>
          <w:spacing w:val="-1"/>
        </w:rPr>
      </w:pPr>
      <w:r>
        <w:t>We</w:t>
      </w:r>
      <w:r>
        <w:rPr>
          <w:spacing w:val="29"/>
        </w:rPr>
        <w:t xml:space="preserve"> </w:t>
      </w:r>
      <w:r>
        <w:t>think</w:t>
      </w:r>
      <w:r>
        <w:rPr>
          <w:spacing w:val="28"/>
        </w:rPr>
        <w:t xml:space="preserve"> </w:t>
      </w:r>
      <w:r>
        <w:t>that</w:t>
      </w:r>
      <w:r>
        <w:rPr>
          <w:spacing w:val="30"/>
        </w:rPr>
        <w:t xml:space="preserve"> </w:t>
      </w:r>
      <w:r>
        <w:t>Machaut</w:t>
      </w:r>
      <w:r>
        <w:rPr>
          <w:spacing w:val="29"/>
        </w:rPr>
        <w:t xml:space="preserve"> </w:t>
      </w:r>
      <w:r>
        <w:t>wrote</w:t>
      </w:r>
      <w:r>
        <w:rPr>
          <w:spacing w:val="30"/>
        </w:rPr>
        <w:t xml:space="preserve"> </w:t>
      </w:r>
      <w:r>
        <w:t>his</w:t>
      </w:r>
      <w:r>
        <w:rPr>
          <w:spacing w:val="30"/>
        </w:rPr>
        <w:t xml:space="preserve"> </w:t>
      </w:r>
      <w:r>
        <w:rPr>
          <w:i/>
        </w:rPr>
        <w:t>Mass</w:t>
      </w:r>
      <w:r>
        <w:rPr>
          <w:i/>
          <w:spacing w:val="30"/>
        </w:rPr>
        <w:t xml:space="preserve"> </w:t>
      </w:r>
      <w:r>
        <w:rPr>
          <w:i/>
        </w:rPr>
        <w:t>of</w:t>
      </w:r>
      <w:r>
        <w:rPr>
          <w:i/>
          <w:spacing w:val="28"/>
        </w:rPr>
        <w:t xml:space="preserve"> </w:t>
      </w:r>
      <w:proofErr w:type="spellStart"/>
      <w:r>
        <w:rPr>
          <w:i/>
        </w:rPr>
        <w:t>Nostre</w:t>
      </w:r>
      <w:proofErr w:type="spellEnd"/>
      <w:r>
        <w:rPr>
          <w:i/>
          <w:spacing w:val="30"/>
        </w:rPr>
        <w:t xml:space="preserve"> </w:t>
      </w:r>
      <w:r>
        <w:rPr>
          <w:i/>
        </w:rPr>
        <w:t>Dame</w:t>
      </w:r>
      <w:r>
        <w:rPr>
          <w:i/>
          <w:spacing w:val="29"/>
        </w:rPr>
        <w:t xml:space="preserve"> </w:t>
      </w:r>
      <w:r>
        <w:t>around</w:t>
      </w:r>
      <w:r>
        <w:rPr>
          <w:spacing w:val="30"/>
        </w:rPr>
        <w:t xml:space="preserve"> </w:t>
      </w:r>
      <w:r>
        <w:t>1364.</w:t>
      </w:r>
      <w:r>
        <w:rPr>
          <w:spacing w:val="28"/>
        </w:rPr>
        <w:t xml:space="preserve"> </w:t>
      </w:r>
      <w:r>
        <w:t>This composition</w:t>
      </w:r>
      <w:r>
        <w:rPr>
          <w:spacing w:val="10"/>
        </w:rPr>
        <w:t xml:space="preserve"> </w:t>
      </w:r>
      <w:r>
        <w:t>is</w:t>
      </w:r>
      <w:r>
        <w:rPr>
          <w:spacing w:val="11"/>
        </w:rPr>
        <w:t xml:space="preserve"> </w:t>
      </w:r>
      <w:r>
        <w:t>famous</w:t>
      </w:r>
      <w:r>
        <w:rPr>
          <w:spacing w:val="11"/>
        </w:rPr>
        <w:t xml:space="preserve"> </w:t>
      </w:r>
      <w:r>
        <w:t>because</w:t>
      </w:r>
      <w:r>
        <w:rPr>
          <w:spacing w:val="11"/>
        </w:rPr>
        <w:t xml:space="preserve"> </w:t>
      </w:r>
      <w:r>
        <w:t>it</w:t>
      </w:r>
      <w:r>
        <w:rPr>
          <w:spacing w:val="11"/>
        </w:rPr>
        <w:t xml:space="preserve"> </w:t>
      </w:r>
      <w:r>
        <w:t>was</w:t>
      </w:r>
      <w:r>
        <w:rPr>
          <w:spacing w:val="10"/>
        </w:rPr>
        <w:t xml:space="preserve"> </w:t>
      </w:r>
      <w:r>
        <w:t>one</w:t>
      </w:r>
      <w:r>
        <w:rPr>
          <w:spacing w:val="11"/>
        </w:rPr>
        <w:t xml:space="preserve"> </w:t>
      </w:r>
      <w:r>
        <w:t>of</w:t>
      </w:r>
      <w:r>
        <w:rPr>
          <w:spacing w:val="11"/>
        </w:rPr>
        <w:t xml:space="preserve"> </w:t>
      </w:r>
      <w:r>
        <w:t>the</w:t>
      </w:r>
      <w:r>
        <w:rPr>
          <w:spacing w:val="11"/>
        </w:rPr>
        <w:t xml:space="preserve"> </w:t>
      </w:r>
      <w:r>
        <w:t>first</w:t>
      </w:r>
      <w:r>
        <w:rPr>
          <w:spacing w:val="11"/>
        </w:rPr>
        <w:t xml:space="preserve"> </w:t>
      </w:r>
      <w:r>
        <w:t>compositions</w:t>
      </w:r>
      <w:r>
        <w:rPr>
          <w:spacing w:val="10"/>
        </w:rPr>
        <w:t xml:space="preserve"> </w:t>
      </w:r>
      <w:r>
        <w:t>to</w:t>
      </w:r>
      <w:r>
        <w:rPr>
          <w:spacing w:val="11"/>
        </w:rPr>
        <w:t xml:space="preserve"> </w:t>
      </w:r>
      <w:r>
        <w:t>set</w:t>
      </w:r>
      <w:r>
        <w:rPr>
          <w:spacing w:val="11"/>
        </w:rPr>
        <w:t xml:space="preserve"> </w:t>
      </w:r>
      <w:r>
        <w:t>all</w:t>
      </w:r>
      <w:r>
        <w:rPr>
          <w:spacing w:val="11"/>
        </w:rPr>
        <w:t xml:space="preserve"> </w:t>
      </w:r>
      <w:r>
        <w:t>five</w:t>
      </w:r>
      <w:r>
        <w:rPr>
          <w:w w:val="97"/>
        </w:rPr>
        <w:t xml:space="preserve"> </w:t>
      </w:r>
      <w:r>
        <w:t>movements</w:t>
      </w:r>
      <w:r>
        <w:rPr>
          <w:spacing w:val="14"/>
        </w:rPr>
        <w:t xml:space="preserve"> </w:t>
      </w:r>
      <w:r>
        <w:t>of</w:t>
      </w:r>
      <w:r>
        <w:rPr>
          <w:spacing w:val="15"/>
        </w:rPr>
        <w:t xml:space="preserve"> </w:t>
      </w:r>
      <w:r>
        <w:t>the</w:t>
      </w:r>
      <w:r>
        <w:rPr>
          <w:spacing w:val="14"/>
        </w:rPr>
        <w:t xml:space="preserve"> </w:t>
      </w:r>
      <w:r>
        <w:t>mass</w:t>
      </w:r>
      <w:r>
        <w:rPr>
          <w:spacing w:val="15"/>
        </w:rPr>
        <w:t xml:space="preserve"> </w:t>
      </w:r>
      <w:r>
        <w:t>ordinary</w:t>
      </w:r>
      <w:r>
        <w:rPr>
          <w:spacing w:val="14"/>
        </w:rPr>
        <w:t xml:space="preserve"> </w:t>
      </w:r>
      <w:r>
        <w:t>as</w:t>
      </w:r>
      <w:r>
        <w:rPr>
          <w:spacing w:val="15"/>
        </w:rPr>
        <w:t xml:space="preserve"> </w:t>
      </w:r>
      <w:r>
        <w:t>a</w:t>
      </w:r>
      <w:r>
        <w:rPr>
          <w:spacing w:val="15"/>
        </w:rPr>
        <w:t xml:space="preserve"> </w:t>
      </w:r>
      <w:r>
        <w:t>complete</w:t>
      </w:r>
      <w:r>
        <w:rPr>
          <w:spacing w:val="14"/>
        </w:rPr>
        <w:t xml:space="preserve"> </w:t>
      </w:r>
      <w:r>
        <w:t>whole:</w:t>
      </w:r>
      <w:r>
        <w:rPr>
          <w:spacing w:val="15"/>
        </w:rPr>
        <w:t xml:space="preserve"> </w:t>
      </w:r>
      <w:r>
        <w:t>these</w:t>
      </w:r>
      <w:r>
        <w:rPr>
          <w:spacing w:val="14"/>
        </w:rPr>
        <w:t xml:space="preserve"> </w:t>
      </w:r>
      <w:r>
        <w:t>movements</w:t>
      </w:r>
      <w:r>
        <w:rPr>
          <w:spacing w:val="15"/>
        </w:rPr>
        <w:t xml:space="preserve"> </w:t>
      </w:r>
      <w:r>
        <w:t>are</w:t>
      </w:r>
      <w:r>
        <w:rPr>
          <w:spacing w:val="15"/>
        </w:rPr>
        <w:t xml:space="preserve"> </w:t>
      </w:r>
      <w:r>
        <w:t>the</w:t>
      </w:r>
      <w:r>
        <w:rPr>
          <w:spacing w:val="-1"/>
        </w:rPr>
        <w:t xml:space="preserve"> </w:t>
      </w:r>
      <w:r>
        <w:t>pieces</w:t>
      </w:r>
      <w:r>
        <w:rPr>
          <w:spacing w:val="10"/>
        </w:rPr>
        <w:t xml:space="preserve"> </w:t>
      </w:r>
      <w:r>
        <w:t>of</w:t>
      </w:r>
      <w:r>
        <w:rPr>
          <w:spacing w:val="10"/>
        </w:rPr>
        <w:t xml:space="preserve"> </w:t>
      </w:r>
      <w:r>
        <w:t>the</w:t>
      </w:r>
      <w:r>
        <w:rPr>
          <w:spacing w:val="10"/>
        </w:rPr>
        <w:t xml:space="preserve"> </w:t>
      </w:r>
      <w:r>
        <w:t>Catholic</w:t>
      </w:r>
      <w:r>
        <w:rPr>
          <w:spacing w:val="11"/>
        </w:rPr>
        <w:t xml:space="preserve"> </w:t>
      </w:r>
      <w:r>
        <w:t>liturgy</w:t>
      </w:r>
      <w:r>
        <w:rPr>
          <w:spacing w:val="10"/>
        </w:rPr>
        <w:t xml:space="preserve"> </w:t>
      </w:r>
      <w:r>
        <w:t>comprising</w:t>
      </w:r>
      <w:r>
        <w:rPr>
          <w:spacing w:val="10"/>
        </w:rPr>
        <w:t xml:space="preserve"> </w:t>
      </w:r>
      <w:r>
        <w:t>every</w:t>
      </w:r>
      <w:r>
        <w:rPr>
          <w:spacing w:val="11"/>
        </w:rPr>
        <w:t xml:space="preserve"> </w:t>
      </w:r>
      <w:r>
        <w:t>Mass,</w:t>
      </w:r>
      <w:r>
        <w:rPr>
          <w:spacing w:val="10"/>
        </w:rPr>
        <w:t xml:space="preserve"> </w:t>
      </w:r>
      <w:r>
        <w:t>no</w:t>
      </w:r>
      <w:r>
        <w:rPr>
          <w:spacing w:val="10"/>
        </w:rPr>
        <w:t xml:space="preserve"> </w:t>
      </w:r>
      <w:r>
        <w:t>matter</w:t>
      </w:r>
      <w:r>
        <w:rPr>
          <w:spacing w:val="11"/>
        </w:rPr>
        <w:t xml:space="preserve"> </w:t>
      </w:r>
      <w:r>
        <w:t>what</w:t>
      </w:r>
      <w:r>
        <w:rPr>
          <w:spacing w:val="10"/>
        </w:rPr>
        <w:t xml:space="preserve"> </w:t>
      </w:r>
      <w:r>
        <w:t>time</w:t>
      </w:r>
      <w:r>
        <w:rPr>
          <w:spacing w:val="10"/>
        </w:rPr>
        <w:t xml:space="preserve"> </w:t>
      </w:r>
      <w:r>
        <w:t>of</w:t>
      </w:r>
      <w:r>
        <w:rPr>
          <w:spacing w:val="11"/>
        </w:rPr>
        <w:t xml:space="preserve"> </w:t>
      </w:r>
      <w:r>
        <w:t>the</w:t>
      </w:r>
      <w:r>
        <w:rPr>
          <w:spacing w:val="-1"/>
        </w:rPr>
        <w:t xml:space="preserve"> </w:t>
      </w:r>
      <w:r>
        <w:t>year.</w:t>
      </w:r>
      <w:r>
        <w:rPr>
          <w:spacing w:val="-8"/>
        </w:rPr>
        <w:t xml:space="preserve"> </w:t>
      </w:r>
      <w:r>
        <w:t>Movement</w:t>
      </w:r>
      <w:r>
        <w:rPr>
          <w:spacing w:val="-8"/>
        </w:rPr>
        <w:t xml:space="preserve"> </w:t>
      </w:r>
      <w:r>
        <w:t>in</w:t>
      </w:r>
      <w:r>
        <w:rPr>
          <w:spacing w:val="-8"/>
        </w:rPr>
        <w:t xml:space="preserve"> </w:t>
      </w:r>
      <w:r>
        <w:t>music</w:t>
      </w:r>
      <w:r>
        <w:rPr>
          <w:spacing w:val="-8"/>
        </w:rPr>
        <w:t xml:space="preserve"> </w:t>
      </w:r>
      <w:r>
        <w:t>refers</w:t>
      </w:r>
      <w:r>
        <w:rPr>
          <w:spacing w:val="-8"/>
        </w:rPr>
        <w:t xml:space="preserve"> </w:t>
      </w:r>
      <w:r>
        <w:t>to</w:t>
      </w:r>
      <w:r>
        <w:rPr>
          <w:spacing w:val="-8"/>
        </w:rPr>
        <w:t xml:space="preserve"> </w:t>
      </w:r>
      <w:r>
        <w:t>a</w:t>
      </w:r>
      <w:r>
        <w:rPr>
          <w:spacing w:val="-8"/>
        </w:rPr>
        <w:t xml:space="preserve"> </w:t>
      </w:r>
      <w:r>
        <w:t>musical</w:t>
      </w:r>
      <w:r>
        <w:rPr>
          <w:spacing w:val="-8"/>
        </w:rPr>
        <w:t xml:space="preserve"> </w:t>
      </w:r>
      <w:r>
        <w:t>section</w:t>
      </w:r>
      <w:r>
        <w:rPr>
          <w:spacing w:val="-8"/>
        </w:rPr>
        <w:t xml:space="preserve"> </w:t>
      </w:r>
      <w:r>
        <w:t>that</w:t>
      </w:r>
      <w:r>
        <w:rPr>
          <w:spacing w:val="-8"/>
        </w:rPr>
        <w:t xml:space="preserve"> </w:t>
      </w:r>
      <w:r>
        <w:t>sounds</w:t>
      </w:r>
      <w:r>
        <w:rPr>
          <w:spacing w:val="-8"/>
        </w:rPr>
        <w:t xml:space="preserve"> </w:t>
      </w:r>
      <w:r>
        <w:t>complete</w:t>
      </w:r>
      <w:r>
        <w:rPr>
          <w:spacing w:val="-8"/>
        </w:rPr>
        <w:t xml:space="preserve"> </w:t>
      </w:r>
      <w:r>
        <w:t>but</w:t>
      </w:r>
      <w:r>
        <w:rPr>
          <w:spacing w:val="-8"/>
        </w:rPr>
        <w:t xml:space="preserve"> </w:t>
      </w:r>
      <w:r>
        <w:t>that</w:t>
      </w:r>
      <w:r>
        <w:rPr>
          <w:spacing w:val="-1"/>
        </w:rPr>
        <w:t xml:space="preserve"> </w:t>
      </w:r>
      <w:r>
        <w:t>is part of a larger musical composition. Musical connections between</w:t>
      </w:r>
      <w:r>
        <w:rPr>
          <w:spacing w:val="30"/>
        </w:rPr>
        <w:t xml:space="preserve"> </w:t>
      </w:r>
      <w:r>
        <w:t>each</w:t>
      </w:r>
      <w:r>
        <w:rPr>
          <w:spacing w:val="3"/>
        </w:rPr>
        <w:t xml:space="preserve"> </w:t>
      </w:r>
      <w:r>
        <w:t>movement</w:t>
      </w:r>
      <w:r>
        <w:rPr>
          <w:spacing w:val="-18"/>
        </w:rPr>
        <w:t xml:space="preserve"> </w:t>
      </w:r>
      <w:r>
        <w:t>of</w:t>
      </w:r>
      <w:r>
        <w:rPr>
          <w:spacing w:val="-17"/>
        </w:rPr>
        <w:t xml:space="preserve"> </w:t>
      </w:r>
      <w:r>
        <w:t>this</w:t>
      </w:r>
      <w:r>
        <w:rPr>
          <w:spacing w:val="-18"/>
        </w:rPr>
        <w:t xml:space="preserve"> </w:t>
      </w:r>
      <w:r>
        <w:t>Mass</w:t>
      </w:r>
      <w:r>
        <w:rPr>
          <w:spacing w:val="-17"/>
        </w:rPr>
        <w:t xml:space="preserve"> </w:t>
      </w:r>
      <w:r>
        <w:t>cycle—the</w:t>
      </w:r>
      <w:r>
        <w:rPr>
          <w:spacing w:val="-18"/>
        </w:rPr>
        <w:t xml:space="preserve"> </w:t>
      </w:r>
      <w:r>
        <w:t>Kyrie,</w:t>
      </w:r>
      <w:r>
        <w:rPr>
          <w:spacing w:val="-17"/>
        </w:rPr>
        <w:t xml:space="preserve"> </w:t>
      </w:r>
      <w:r>
        <w:t>Gloria,</w:t>
      </w:r>
      <w:r>
        <w:rPr>
          <w:spacing w:val="-18"/>
        </w:rPr>
        <w:t xml:space="preserve"> </w:t>
      </w:r>
      <w:r>
        <w:t>Credo,</w:t>
      </w:r>
      <w:r>
        <w:rPr>
          <w:spacing w:val="-17"/>
        </w:rPr>
        <w:t xml:space="preserve"> </w:t>
      </w:r>
      <w:r>
        <w:t>Sanctus,</w:t>
      </w:r>
      <w:r>
        <w:rPr>
          <w:spacing w:val="-18"/>
        </w:rPr>
        <w:t xml:space="preserve"> </w:t>
      </w:r>
      <w:r>
        <w:t>and</w:t>
      </w:r>
      <w:r>
        <w:rPr>
          <w:spacing w:val="-17"/>
        </w:rPr>
        <w:t xml:space="preserve"> </w:t>
      </w:r>
      <w:r>
        <w:t>Agnus</w:t>
      </w:r>
      <w:r>
        <w:rPr>
          <w:spacing w:val="-17"/>
        </w:rPr>
        <w:t xml:space="preserve"> </w:t>
      </w:r>
      <w:r>
        <w:t>Dei—suggest</w:t>
      </w:r>
      <w:r>
        <w:rPr>
          <w:spacing w:val="-1"/>
        </w:rPr>
        <w:t xml:space="preserve"> </w:t>
      </w:r>
      <w:r>
        <w:t>that</w:t>
      </w:r>
      <w:r>
        <w:rPr>
          <w:spacing w:val="-11"/>
        </w:rPr>
        <w:t xml:space="preserve"> </w:t>
      </w:r>
      <w:r>
        <w:t>Machaut</w:t>
      </w:r>
      <w:r>
        <w:rPr>
          <w:spacing w:val="-10"/>
        </w:rPr>
        <w:t xml:space="preserve"> </w:t>
      </w:r>
      <w:r>
        <w:t>intended</w:t>
      </w:r>
      <w:r>
        <w:rPr>
          <w:spacing w:val="-10"/>
        </w:rPr>
        <w:t xml:space="preserve"> </w:t>
      </w:r>
      <w:r>
        <w:t>them</w:t>
      </w:r>
      <w:r>
        <w:rPr>
          <w:spacing w:val="-10"/>
        </w:rPr>
        <w:t xml:space="preserve"> </w:t>
      </w:r>
      <w:r>
        <w:t>to</w:t>
      </w:r>
      <w:r>
        <w:rPr>
          <w:spacing w:val="-10"/>
        </w:rPr>
        <w:t xml:space="preserve"> </w:t>
      </w:r>
      <w:r>
        <w:t>be</w:t>
      </w:r>
      <w:r>
        <w:rPr>
          <w:spacing w:val="-10"/>
        </w:rPr>
        <w:t xml:space="preserve"> </w:t>
      </w:r>
      <w:r>
        <w:t>performed</w:t>
      </w:r>
      <w:r>
        <w:rPr>
          <w:spacing w:val="-10"/>
        </w:rPr>
        <w:t xml:space="preserve"> </w:t>
      </w:r>
      <w:r>
        <w:t>together,</w:t>
      </w:r>
      <w:r>
        <w:rPr>
          <w:spacing w:val="-10"/>
        </w:rPr>
        <w:t xml:space="preserve"> </w:t>
      </w:r>
      <w:r>
        <w:t>rather</w:t>
      </w:r>
      <w:r>
        <w:rPr>
          <w:spacing w:val="-10"/>
        </w:rPr>
        <w:t xml:space="preserve"> </w:t>
      </w:r>
      <w:r>
        <w:t>than</w:t>
      </w:r>
      <w:r>
        <w:rPr>
          <w:spacing w:val="-10"/>
        </w:rPr>
        <w:t xml:space="preserve"> </w:t>
      </w:r>
      <w:r>
        <w:t>being</w:t>
      </w:r>
      <w:r>
        <w:rPr>
          <w:spacing w:val="-10"/>
        </w:rPr>
        <w:t xml:space="preserve"> </w:t>
      </w:r>
      <w:r>
        <w:t>traded</w:t>
      </w:r>
      <w:r>
        <w:rPr>
          <w:spacing w:val="-10"/>
        </w:rPr>
        <w:t xml:space="preserve"> </w:t>
      </w:r>
      <w:r>
        <w:t>in and</w:t>
      </w:r>
      <w:r>
        <w:rPr>
          <w:spacing w:val="-11"/>
        </w:rPr>
        <w:t xml:space="preserve"> </w:t>
      </w:r>
      <w:r>
        <w:t>out</w:t>
      </w:r>
      <w:r>
        <w:rPr>
          <w:spacing w:val="-10"/>
        </w:rPr>
        <w:t xml:space="preserve"> </w:t>
      </w:r>
      <w:r>
        <w:t>of</w:t>
      </w:r>
      <w:r>
        <w:rPr>
          <w:spacing w:val="-10"/>
        </w:rPr>
        <w:t xml:space="preserve"> </w:t>
      </w:r>
      <w:r>
        <w:t>a</w:t>
      </w:r>
      <w:r>
        <w:rPr>
          <w:spacing w:val="-10"/>
        </w:rPr>
        <w:t xml:space="preserve"> </w:t>
      </w:r>
      <w:r>
        <w:t>Mass,</w:t>
      </w:r>
      <w:r>
        <w:rPr>
          <w:spacing w:val="-10"/>
        </w:rPr>
        <w:t xml:space="preserve"> </w:t>
      </w:r>
      <w:r>
        <w:t>based</w:t>
      </w:r>
      <w:r>
        <w:rPr>
          <w:spacing w:val="-10"/>
        </w:rPr>
        <w:t xml:space="preserve"> </w:t>
      </w:r>
      <w:r>
        <w:t>on</w:t>
      </w:r>
      <w:r>
        <w:rPr>
          <w:spacing w:val="-10"/>
        </w:rPr>
        <w:t xml:space="preserve"> </w:t>
      </w:r>
      <w:r>
        <w:t>the</w:t>
      </w:r>
      <w:r>
        <w:rPr>
          <w:spacing w:val="-11"/>
        </w:rPr>
        <w:t xml:space="preserve"> </w:t>
      </w:r>
      <w:r>
        <w:t>preferences</w:t>
      </w:r>
      <w:r>
        <w:rPr>
          <w:spacing w:val="-10"/>
        </w:rPr>
        <w:t xml:space="preserve"> </w:t>
      </w:r>
      <w:r>
        <w:t>of</w:t>
      </w:r>
      <w:r>
        <w:rPr>
          <w:spacing w:val="-10"/>
        </w:rPr>
        <w:t xml:space="preserve"> </w:t>
      </w:r>
      <w:r>
        <w:t>the</w:t>
      </w:r>
      <w:r>
        <w:rPr>
          <w:spacing w:val="-10"/>
        </w:rPr>
        <w:t xml:space="preserve"> </w:t>
      </w:r>
      <w:r>
        <w:t>priest</w:t>
      </w:r>
      <w:r>
        <w:rPr>
          <w:spacing w:val="-10"/>
        </w:rPr>
        <w:t xml:space="preserve"> </w:t>
      </w:r>
      <w:r>
        <w:t>leading</w:t>
      </w:r>
      <w:r>
        <w:rPr>
          <w:spacing w:val="-10"/>
        </w:rPr>
        <w:t xml:space="preserve"> </w:t>
      </w:r>
      <w:r>
        <w:t>the</w:t>
      </w:r>
      <w:r>
        <w:rPr>
          <w:spacing w:val="-10"/>
        </w:rPr>
        <w:t xml:space="preserve"> </w:t>
      </w:r>
      <w:r>
        <w:t>service.</w:t>
      </w:r>
      <w:r>
        <w:rPr>
          <w:spacing w:val="-10"/>
        </w:rPr>
        <w:t xml:space="preserve"> </w:t>
      </w:r>
      <w:r>
        <w:t>Agnus Dei was composed after the Machaut’s brother death in 1372, this Mass</w:t>
      </w:r>
      <w:r>
        <w:rPr>
          <w:spacing w:val="-18"/>
        </w:rPr>
        <w:t xml:space="preserve"> </w:t>
      </w:r>
      <w:r>
        <w:t>was</w:t>
      </w:r>
      <w:r>
        <w:rPr>
          <w:spacing w:val="-1"/>
        </w:rPr>
        <w:t xml:space="preserve"> </w:t>
      </w:r>
      <w:r>
        <w:t>likely</w:t>
      </w:r>
      <w:r>
        <w:rPr>
          <w:spacing w:val="-1"/>
        </w:rPr>
        <w:t xml:space="preserve"> </w:t>
      </w:r>
      <w:r>
        <w:t>performed</w:t>
      </w:r>
      <w:r>
        <w:rPr>
          <w:spacing w:val="-6"/>
        </w:rPr>
        <w:t xml:space="preserve"> </w:t>
      </w:r>
      <w:r>
        <w:t>every</w:t>
      </w:r>
      <w:r>
        <w:rPr>
          <w:spacing w:val="-5"/>
        </w:rPr>
        <w:t xml:space="preserve"> </w:t>
      </w:r>
      <w:r>
        <w:t>week</w:t>
      </w:r>
      <w:r>
        <w:rPr>
          <w:spacing w:val="-5"/>
        </w:rPr>
        <w:t xml:space="preserve"> </w:t>
      </w:r>
      <w:r>
        <w:t>in</w:t>
      </w:r>
      <w:r>
        <w:rPr>
          <w:spacing w:val="-5"/>
        </w:rPr>
        <w:t xml:space="preserve"> </w:t>
      </w:r>
      <w:r>
        <w:t>a</w:t>
      </w:r>
      <w:r>
        <w:rPr>
          <w:spacing w:val="-6"/>
        </w:rPr>
        <w:t xml:space="preserve"> </w:t>
      </w:r>
      <w:r>
        <w:t>side</w:t>
      </w:r>
      <w:r>
        <w:rPr>
          <w:spacing w:val="-5"/>
        </w:rPr>
        <w:t xml:space="preserve"> </w:t>
      </w:r>
      <w:r>
        <w:t>chapel</w:t>
      </w:r>
      <w:r>
        <w:rPr>
          <w:spacing w:val="-5"/>
        </w:rPr>
        <w:t xml:space="preserve"> </w:t>
      </w:r>
      <w:r>
        <w:t>of</w:t>
      </w:r>
      <w:r>
        <w:rPr>
          <w:spacing w:val="-5"/>
        </w:rPr>
        <w:t xml:space="preserve"> </w:t>
      </w:r>
      <w:r>
        <w:t>the</w:t>
      </w:r>
      <w:r>
        <w:rPr>
          <w:spacing w:val="-6"/>
        </w:rPr>
        <w:t xml:space="preserve"> </w:t>
      </w:r>
      <w:r>
        <w:t>Reims</w:t>
      </w:r>
      <w:r>
        <w:rPr>
          <w:spacing w:val="-5"/>
        </w:rPr>
        <w:t xml:space="preserve"> </w:t>
      </w:r>
      <w:r>
        <w:t>Cathedral.</w:t>
      </w:r>
      <w:r>
        <w:rPr>
          <w:spacing w:val="-5"/>
        </w:rPr>
        <w:t xml:space="preserve"> </w:t>
      </w:r>
      <w:r>
        <w:t>Medieval</w:t>
      </w:r>
      <w:r>
        <w:rPr>
          <w:spacing w:val="-5"/>
        </w:rPr>
        <w:t xml:space="preserve"> </w:t>
      </w:r>
      <w:r>
        <w:t>Catholics</w:t>
      </w:r>
      <w:r>
        <w:rPr>
          <w:spacing w:val="-1"/>
        </w:rPr>
        <w:t xml:space="preserve"> </w:t>
      </w:r>
      <w:r>
        <w:t>commonly</w:t>
      </w:r>
      <w:r>
        <w:rPr>
          <w:spacing w:val="-5"/>
        </w:rPr>
        <w:t xml:space="preserve"> </w:t>
      </w:r>
      <w:r>
        <w:t>paid</w:t>
      </w:r>
      <w:r>
        <w:rPr>
          <w:spacing w:val="-5"/>
        </w:rPr>
        <w:t xml:space="preserve"> </w:t>
      </w:r>
      <w:r>
        <w:t>for</w:t>
      </w:r>
      <w:r>
        <w:rPr>
          <w:spacing w:val="-5"/>
        </w:rPr>
        <w:t xml:space="preserve"> </w:t>
      </w:r>
      <w:r>
        <w:t>Masses</w:t>
      </w:r>
      <w:r>
        <w:rPr>
          <w:spacing w:val="-5"/>
        </w:rPr>
        <w:t xml:space="preserve"> </w:t>
      </w:r>
      <w:r>
        <w:t>to</w:t>
      </w:r>
      <w:r>
        <w:rPr>
          <w:spacing w:val="-5"/>
        </w:rPr>
        <w:t xml:space="preserve"> </w:t>
      </w:r>
      <w:r>
        <w:t>be</w:t>
      </w:r>
      <w:r>
        <w:rPr>
          <w:spacing w:val="-5"/>
        </w:rPr>
        <w:t xml:space="preserve"> </w:t>
      </w:r>
      <w:r>
        <w:t>performed</w:t>
      </w:r>
      <w:r>
        <w:rPr>
          <w:spacing w:val="-5"/>
        </w:rPr>
        <w:t xml:space="preserve"> </w:t>
      </w:r>
      <w:r>
        <w:t>in</w:t>
      </w:r>
      <w:r>
        <w:rPr>
          <w:spacing w:val="-5"/>
        </w:rPr>
        <w:t xml:space="preserve"> </w:t>
      </w:r>
      <w:r>
        <w:t>honor</w:t>
      </w:r>
      <w:r>
        <w:rPr>
          <w:spacing w:val="-5"/>
        </w:rPr>
        <w:t xml:space="preserve"> </w:t>
      </w:r>
      <w:r>
        <w:t>of</w:t>
      </w:r>
      <w:r>
        <w:rPr>
          <w:spacing w:val="-5"/>
        </w:rPr>
        <w:t xml:space="preserve"> </w:t>
      </w:r>
      <w:r>
        <w:t>their</w:t>
      </w:r>
      <w:r>
        <w:rPr>
          <w:spacing w:val="-5"/>
        </w:rPr>
        <w:t xml:space="preserve"> </w:t>
      </w:r>
      <w:r>
        <w:t>deceased</w:t>
      </w:r>
      <w:r>
        <w:rPr>
          <w:spacing w:val="-5"/>
        </w:rPr>
        <w:t xml:space="preserve"> </w:t>
      </w:r>
      <w:r>
        <w:t>loved</w:t>
      </w:r>
      <w:r>
        <w:rPr>
          <w:spacing w:val="-5"/>
        </w:rPr>
        <w:t xml:space="preserve"> </w:t>
      </w:r>
      <w:r>
        <w:t>ones.</w:t>
      </w:r>
      <w:r>
        <w:rPr>
          <w:spacing w:val="-1"/>
        </w:rPr>
        <w:t xml:space="preserve"> </w:t>
      </w:r>
    </w:p>
    <w:p w14:paraId="5F6A9B17" w14:textId="77777777" w:rsidR="005B12BC" w:rsidRDefault="005B12BC" w:rsidP="00F8614A">
      <w:pPr>
        <w:pStyle w:val="Body"/>
        <w:rPr>
          <w:color w:val="231F20"/>
        </w:rPr>
      </w:pPr>
      <w:r>
        <w:t>As</w:t>
      </w:r>
      <w:r>
        <w:rPr>
          <w:spacing w:val="25"/>
        </w:rPr>
        <w:t xml:space="preserve"> </w:t>
      </w:r>
      <w:r>
        <w:t>you</w:t>
      </w:r>
      <w:r>
        <w:rPr>
          <w:spacing w:val="25"/>
        </w:rPr>
        <w:t xml:space="preserve"> </w:t>
      </w:r>
      <w:r>
        <w:t>listen</w:t>
      </w:r>
      <w:r>
        <w:rPr>
          <w:spacing w:val="24"/>
        </w:rPr>
        <w:t xml:space="preserve"> </w:t>
      </w:r>
      <w:r>
        <w:t>to</w:t>
      </w:r>
      <w:r>
        <w:rPr>
          <w:spacing w:val="25"/>
        </w:rPr>
        <w:t xml:space="preserve"> </w:t>
      </w:r>
      <w:r>
        <w:t>the</w:t>
      </w:r>
      <w:r>
        <w:rPr>
          <w:spacing w:val="25"/>
        </w:rPr>
        <w:t xml:space="preserve"> </w:t>
      </w:r>
      <w:r>
        <w:t>Agnus</w:t>
      </w:r>
      <w:r>
        <w:rPr>
          <w:spacing w:val="25"/>
        </w:rPr>
        <w:t xml:space="preserve"> </w:t>
      </w:r>
      <w:r>
        <w:t>Dei</w:t>
      </w:r>
      <w:r>
        <w:rPr>
          <w:spacing w:val="26"/>
        </w:rPr>
        <w:t xml:space="preserve"> </w:t>
      </w:r>
      <w:r>
        <w:t>movement</w:t>
      </w:r>
      <w:r>
        <w:rPr>
          <w:spacing w:val="25"/>
        </w:rPr>
        <w:t xml:space="preserve"> </w:t>
      </w:r>
      <w:r>
        <w:t>from</w:t>
      </w:r>
      <w:r>
        <w:rPr>
          <w:spacing w:val="25"/>
        </w:rPr>
        <w:t xml:space="preserve"> </w:t>
      </w:r>
      <w:r>
        <w:t>the</w:t>
      </w:r>
      <w:r>
        <w:rPr>
          <w:spacing w:val="26"/>
        </w:rPr>
        <w:t xml:space="preserve"> </w:t>
      </w:r>
      <w:proofErr w:type="spellStart"/>
      <w:r>
        <w:rPr>
          <w:i/>
        </w:rPr>
        <w:t>Nostre</w:t>
      </w:r>
      <w:proofErr w:type="spellEnd"/>
      <w:r>
        <w:rPr>
          <w:i/>
          <w:spacing w:val="25"/>
        </w:rPr>
        <w:t xml:space="preserve"> </w:t>
      </w:r>
      <w:r>
        <w:rPr>
          <w:i/>
        </w:rPr>
        <w:t>Dame</w:t>
      </w:r>
      <w:r>
        <w:rPr>
          <w:i/>
          <w:spacing w:val="25"/>
        </w:rPr>
        <w:t xml:space="preserve"> </w:t>
      </w:r>
      <w:r>
        <w:rPr>
          <w:i/>
        </w:rPr>
        <w:t>Mass</w:t>
      </w:r>
      <w:r>
        <w:t>,</w:t>
      </w:r>
      <w:r>
        <w:rPr>
          <w:spacing w:val="25"/>
        </w:rPr>
        <w:t xml:space="preserve"> </w:t>
      </w:r>
      <w:r>
        <w:t>try</w:t>
      </w:r>
      <w:r>
        <w:rPr>
          <w:spacing w:val="-1"/>
        </w:rPr>
        <w:t xml:space="preserve"> </w:t>
      </w:r>
      <w:r>
        <w:t>imagining</w:t>
      </w:r>
      <w:r>
        <w:rPr>
          <w:spacing w:val="9"/>
        </w:rPr>
        <w:t xml:space="preserve"> </w:t>
      </w:r>
      <w:r>
        <w:t>that</w:t>
      </w:r>
      <w:r>
        <w:rPr>
          <w:spacing w:val="10"/>
        </w:rPr>
        <w:t xml:space="preserve"> </w:t>
      </w:r>
      <w:r>
        <w:t>you</w:t>
      </w:r>
      <w:r>
        <w:rPr>
          <w:spacing w:val="10"/>
        </w:rPr>
        <w:t xml:space="preserve"> </w:t>
      </w:r>
      <w:r>
        <w:t>are</w:t>
      </w:r>
      <w:r>
        <w:rPr>
          <w:spacing w:val="9"/>
        </w:rPr>
        <w:t xml:space="preserve"> </w:t>
      </w:r>
      <w:r>
        <w:t>sitting</w:t>
      </w:r>
      <w:r>
        <w:rPr>
          <w:spacing w:val="10"/>
        </w:rPr>
        <w:t xml:space="preserve"> </w:t>
      </w:r>
      <w:r>
        <w:t>in</w:t>
      </w:r>
      <w:r>
        <w:rPr>
          <w:spacing w:val="10"/>
        </w:rPr>
        <w:t xml:space="preserve"> </w:t>
      </w:r>
      <w:r>
        <w:t>that</w:t>
      </w:r>
      <w:r>
        <w:rPr>
          <w:spacing w:val="9"/>
        </w:rPr>
        <w:t xml:space="preserve"> </w:t>
      </w:r>
      <w:r>
        <w:t>side</w:t>
      </w:r>
      <w:r>
        <w:rPr>
          <w:spacing w:val="10"/>
        </w:rPr>
        <w:t xml:space="preserve"> </w:t>
      </w:r>
      <w:r>
        <w:t>chapel</w:t>
      </w:r>
      <w:r>
        <w:rPr>
          <w:spacing w:val="10"/>
        </w:rPr>
        <w:t xml:space="preserve"> </w:t>
      </w:r>
      <w:r>
        <w:t>of</w:t>
      </w:r>
      <w:r>
        <w:rPr>
          <w:spacing w:val="9"/>
        </w:rPr>
        <w:t xml:space="preserve"> </w:t>
      </w:r>
      <w:r>
        <w:t>the</w:t>
      </w:r>
      <w:r>
        <w:rPr>
          <w:spacing w:val="10"/>
        </w:rPr>
        <w:t xml:space="preserve"> </w:t>
      </w:r>
      <w:r>
        <w:t>cathedral</w:t>
      </w:r>
      <w:r>
        <w:rPr>
          <w:spacing w:val="10"/>
        </w:rPr>
        <w:t xml:space="preserve"> </w:t>
      </w:r>
      <w:r>
        <w:t>at</w:t>
      </w:r>
      <w:r>
        <w:rPr>
          <w:spacing w:val="9"/>
        </w:rPr>
        <w:t xml:space="preserve"> </w:t>
      </w:r>
      <w:r>
        <w:t>Reims,</w:t>
      </w:r>
      <w:r>
        <w:rPr>
          <w:spacing w:val="10"/>
        </w:rPr>
        <w:t xml:space="preserve"> </w:t>
      </w:r>
      <w:r>
        <w:t>a</w:t>
      </w:r>
      <w:r>
        <w:rPr>
          <w:spacing w:val="10"/>
        </w:rPr>
        <w:t xml:space="preserve"> </w:t>
      </w:r>
      <w:r>
        <w:t>cathedral</w:t>
      </w:r>
      <w:r>
        <w:rPr>
          <w:spacing w:val="-4"/>
        </w:rPr>
        <w:t xml:space="preserve"> </w:t>
      </w:r>
      <w:r>
        <w:t>that</w:t>
      </w:r>
      <w:r>
        <w:rPr>
          <w:spacing w:val="-4"/>
        </w:rPr>
        <w:t xml:space="preserve"> </w:t>
      </w:r>
      <w:r>
        <w:t>looks</w:t>
      </w:r>
      <w:r>
        <w:rPr>
          <w:spacing w:val="-4"/>
        </w:rPr>
        <w:t xml:space="preserve"> </w:t>
      </w:r>
      <w:r>
        <w:t>not</w:t>
      </w:r>
      <w:r>
        <w:rPr>
          <w:spacing w:val="-4"/>
        </w:rPr>
        <w:t xml:space="preserve"> </w:t>
      </w:r>
      <w:r>
        <w:t>unlike</w:t>
      </w:r>
      <w:r>
        <w:rPr>
          <w:spacing w:val="-4"/>
        </w:rPr>
        <w:t xml:space="preserve"> </w:t>
      </w:r>
      <w:r>
        <w:t>the</w:t>
      </w:r>
      <w:r>
        <w:rPr>
          <w:spacing w:val="-4"/>
        </w:rPr>
        <w:t xml:space="preserve"> </w:t>
      </w:r>
      <w:r>
        <w:t>Cathedral</w:t>
      </w:r>
      <w:r>
        <w:rPr>
          <w:spacing w:val="-4"/>
        </w:rPr>
        <w:t xml:space="preserve"> </w:t>
      </w:r>
      <w:r>
        <w:t>of</w:t>
      </w:r>
      <w:r>
        <w:rPr>
          <w:spacing w:val="-3"/>
        </w:rPr>
        <w:t xml:space="preserve"> </w:t>
      </w:r>
      <w:r>
        <w:t>Notre</w:t>
      </w:r>
      <w:r>
        <w:rPr>
          <w:spacing w:val="-4"/>
        </w:rPr>
        <w:t xml:space="preserve"> </w:t>
      </w:r>
      <w:r>
        <w:t>in</w:t>
      </w:r>
      <w:r>
        <w:rPr>
          <w:spacing w:val="-4"/>
        </w:rPr>
        <w:t xml:space="preserve"> </w:t>
      </w:r>
      <w:r>
        <w:t>Paris.</w:t>
      </w:r>
      <w:r>
        <w:rPr>
          <w:spacing w:val="-5"/>
        </w:rPr>
        <w:t xml:space="preserve"> </w:t>
      </w:r>
      <w:r>
        <w:t>Its</w:t>
      </w:r>
      <w:r>
        <w:rPr>
          <w:spacing w:val="-4"/>
        </w:rPr>
        <w:t xml:space="preserve"> </w:t>
      </w:r>
      <w:r>
        <w:t>slow</w:t>
      </w:r>
      <w:r>
        <w:rPr>
          <w:spacing w:val="-4"/>
        </w:rPr>
        <w:t xml:space="preserve"> </w:t>
      </w:r>
      <w:r>
        <w:t>tempo</w:t>
      </w:r>
      <w:r>
        <w:rPr>
          <w:spacing w:val="-3"/>
        </w:rPr>
        <w:t xml:space="preserve"> </w:t>
      </w:r>
      <w:r>
        <w:t>might remind us that this was music that memorialized Machaut’s dead brother,</w:t>
      </w:r>
      <w:r>
        <w:rPr>
          <w:spacing w:val="16"/>
        </w:rPr>
        <w:t xml:space="preserve"> </w:t>
      </w:r>
      <w:r>
        <w:t>and</w:t>
      </w:r>
      <w:r>
        <w:rPr>
          <w:spacing w:val="2"/>
        </w:rPr>
        <w:t xml:space="preserve"> </w:t>
      </w:r>
      <w:r>
        <w:t>its triple</w:t>
      </w:r>
      <w:r>
        <w:rPr>
          <w:spacing w:val="15"/>
        </w:rPr>
        <w:t xml:space="preserve"> </w:t>
      </w:r>
      <w:r>
        <w:t>meter</w:t>
      </w:r>
      <w:r>
        <w:rPr>
          <w:spacing w:val="15"/>
        </w:rPr>
        <w:t xml:space="preserve"> </w:t>
      </w:r>
      <w:r>
        <w:t>allegorized</w:t>
      </w:r>
      <w:r>
        <w:rPr>
          <w:spacing w:val="16"/>
        </w:rPr>
        <w:t xml:space="preserve"> </w:t>
      </w:r>
      <w:r>
        <w:t>perfection.</w:t>
      </w:r>
      <w:r>
        <w:rPr>
          <w:spacing w:val="15"/>
        </w:rPr>
        <w:t xml:space="preserve"> </w:t>
      </w:r>
      <w:r>
        <w:t>Remember</w:t>
      </w:r>
      <w:r>
        <w:rPr>
          <w:spacing w:val="15"/>
        </w:rPr>
        <w:t xml:space="preserve"> </w:t>
      </w:r>
      <w:r>
        <w:t>that</w:t>
      </w:r>
      <w:r>
        <w:rPr>
          <w:spacing w:val="16"/>
        </w:rPr>
        <w:t xml:space="preserve"> </w:t>
      </w:r>
      <w:r>
        <w:t>although</w:t>
      </w:r>
      <w:r>
        <w:rPr>
          <w:spacing w:val="15"/>
        </w:rPr>
        <w:t xml:space="preserve"> </w:t>
      </w:r>
      <w:r>
        <w:t>its</w:t>
      </w:r>
      <w:r>
        <w:rPr>
          <w:spacing w:val="15"/>
        </w:rPr>
        <w:t xml:space="preserve"> </w:t>
      </w:r>
      <w:r>
        <w:t>perfect</w:t>
      </w:r>
      <w:r>
        <w:rPr>
          <w:spacing w:val="16"/>
        </w:rPr>
        <w:t xml:space="preserve"> </w:t>
      </w:r>
      <w:r>
        <w:t>intervals may</w:t>
      </w:r>
      <w:r>
        <w:rPr>
          <w:spacing w:val="14"/>
        </w:rPr>
        <w:t xml:space="preserve"> </w:t>
      </w:r>
      <w:r>
        <w:t>sound</w:t>
      </w:r>
      <w:r>
        <w:rPr>
          <w:spacing w:val="14"/>
        </w:rPr>
        <w:t xml:space="preserve"> </w:t>
      </w:r>
      <w:r>
        <w:t>disturbing</w:t>
      </w:r>
      <w:r>
        <w:rPr>
          <w:spacing w:val="15"/>
        </w:rPr>
        <w:t xml:space="preserve"> </w:t>
      </w:r>
      <w:r>
        <w:t>to</w:t>
      </w:r>
      <w:r>
        <w:rPr>
          <w:spacing w:val="14"/>
        </w:rPr>
        <w:t xml:space="preserve"> </w:t>
      </w:r>
      <w:r>
        <w:t>our</w:t>
      </w:r>
      <w:r>
        <w:rPr>
          <w:spacing w:val="15"/>
        </w:rPr>
        <w:t xml:space="preserve"> </w:t>
      </w:r>
      <w:r>
        <w:t>ears,</w:t>
      </w:r>
      <w:r>
        <w:rPr>
          <w:spacing w:val="14"/>
        </w:rPr>
        <w:t xml:space="preserve"> </w:t>
      </w:r>
      <w:r>
        <w:t>for</w:t>
      </w:r>
      <w:r>
        <w:rPr>
          <w:spacing w:val="15"/>
        </w:rPr>
        <w:t xml:space="preserve"> </w:t>
      </w:r>
      <w:r>
        <w:t>those</w:t>
      </w:r>
      <w:r>
        <w:rPr>
          <w:spacing w:val="15"/>
        </w:rPr>
        <w:t xml:space="preserve"> </w:t>
      </w:r>
      <w:r>
        <w:t>in</w:t>
      </w:r>
      <w:r>
        <w:rPr>
          <w:spacing w:val="15"/>
        </w:rPr>
        <w:t xml:space="preserve"> </w:t>
      </w:r>
      <w:r>
        <w:t>the</w:t>
      </w:r>
      <w:r>
        <w:rPr>
          <w:spacing w:val="15"/>
        </w:rPr>
        <w:t xml:space="preserve"> </w:t>
      </w:r>
      <w:r>
        <w:t>Middle</w:t>
      </w:r>
      <w:r>
        <w:rPr>
          <w:spacing w:val="15"/>
        </w:rPr>
        <w:t xml:space="preserve"> </w:t>
      </w:r>
      <w:r>
        <w:t>Ages</w:t>
      </w:r>
      <w:r>
        <w:rPr>
          <w:spacing w:val="15"/>
        </w:rPr>
        <w:t xml:space="preserve"> </w:t>
      </w:r>
      <w:r>
        <w:t>they</w:t>
      </w:r>
      <w:r>
        <w:rPr>
          <w:spacing w:val="16"/>
        </w:rPr>
        <w:t xml:space="preserve"> </w:t>
      </w:r>
      <w:r>
        <w:t>symbolized</w:t>
      </w:r>
      <w:r w:rsidR="00E954EF">
        <w:t xml:space="preserve"> </w:t>
      </w:r>
      <w:r>
        <w:rPr>
          <w:color w:val="231F20"/>
        </w:rPr>
        <w:t>that which was most appropriate and musically innovative.</w:t>
      </w:r>
    </w:p>
    <w:p w14:paraId="17CCA8E9" w14:textId="77777777" w:rsidR="0088567D" w:rsidRDefault="0088567D" w:rsidP="00F8614A">
      <w:pPr>
        <w:pStyle w:val="Body"/>
      </w:pPr>
    </w:p>
    <w:p w14:paraId="2178A72C" w14:textId="77777777" w:rsidR="0088567D" w:rsidRDefault="0088567D" w:rsidP="00F8614A">
      <w:pPr>
        <w:pStyle w:val="Heading4"/>
      </w:pPr>
      <w:r>
        <w:rPr>
          <w:w w:val="120"/>
        </w:rPr>
        <w:t>LISTENING GUIDE</w:t>
      </w:r>
    </w:p>
    <w:p w14:paraId="2CB20320" w14:textId="4DA4B7FF" w:rsidR="0088567D" w:rsidRDefault="00F8614A" w:rsidP="0088567D">
      <w:pPr>
        <w:pStyle w:val="Bodynoindent"/>
      </w:pPr>
      <w:hyperlink r:id="rId21" w:history="1">
        <w:r w:rsidR="00E72E08" w:rsidRPr="00E72E08">
          <w:rPr>
            <w:rStyle w:val="Hyperlink"/>
          </w:rPr>
          <w:t>Audio</w:t>
        </w:r>
      </w:hyperlink>
    </w:p>
    <w:p w14:paraId="442EA8AF" w14:textId="77777777" w:rsidR="0088567D" w:rsidRDefault="0088567D" w:rsidP="0088567D">
      <w:pPr>
        <w:pStyle w:val="Bodynoindent"/>
      </w:pPr>
      <w:r>
        <w:t>Oxford Camerata directed by Jeremy Summerly</w:t>
      </w:r>
    </w:p>
    <w:p w14:paraId="4D0A150B" w14:textId="77777777" w:rsidR="0088567D" w:rsidRDefault="0088567D" w:rsidP="0088567D">
      <w:pPr>
        <w:pStyle w:val="Bodynoindent"/>
      </w:pPr>
      <w:r>
        <w:rPr>
          <w:b/>
        </w:rPr>
        <w:t xml:space="preserve">Composer: </w:t>
      </w:r>
      <w:r>
        <w:t>Guillaume de Machaut</w:t>
      </w:r>
    </w:p>
    <w:p w14:paraId="16D62E2D" w14:textId="77777777" w:rsidR="0088567D" w:rsidRDefault="0088567D" w:rsidP="0088567D">
      <w:pPr>
        <w:pStyle w:val="Bodynoindent"/>
        <w:rPr>
          <w:i/>
        </w:rPr>
      </w:pPr>
      <w:r>
        <w:rPr>
          <w:b/>
        </w:rPr>
        <w:t xml:space="preserve">Composition: </w:t>
      </w:r>
      <w:r>
        <w:t xml:space="preserve">Agnus Dei from the </w:t>
      </w:r>
      <w:proofErr w:type="spellStart"/>
      <w:r>
        <w:rPr>
          <w:i/>
        </w:rPr>
        <w:t>Nostre</w:t>
      </w:r>
      <w:proofErr w:type="spellEnd"/>
      <w:r>
        <w:rPr>
          <w:i/>
        </w:rPr>
        <w:t xml:space="preserve"> Dame Mass</w:t>
      </w:r>
    </w:p>
    <w:p w14:paraId="31B62C65" w14:textId="77777777" w:rsidR="0088567D" w:rsidRDefault="0088567D" w:rsidP="0088567D">
      <w:pPr>
        <w:pStyle w:val="Bodynoindent"/>
      </w:pPr>
      <w:r>
        <w:rPr>
          <w:b/>
        </w:rPr>
        <w:t xml:space="preserve">Date: </w:t>
      </w:r>
      <w:r>
        <w:t>c. 1364 CE</w:t>
      </w:r>
    </w:p>
    <w:p w14:paraId="34D1F370" w14:textId="77777777" w:rsidR="0088567D" w:rsidRDefault="0088567D" w:rsidP="0088567D">
      <w:pPr>
        <w:pStyle w:val="Bodynoindent"/>
      </w:pPr>
      <w:r>
        <w:rPr>
          <w:b/>
        </w:rPr>
        <w:t xml:space="preserve">Genre: </w:t>
      </w:r>
      <w:r>
        <w:t>Movement from the Ordinary of the Mass</w:t>
      </w:r>
    </w:p>
    <w:p w14:paraId="7574D3DF" w14:textId="77777777" w:rsidR="0088567D" w:rsidRDefault="0088567D" w:rsidP="0088567D">
      <w:pPr>
        <w:pStyle w:val="Bodynoindent"/>
      </w:pPr>
      <w:r>
        <w:rPr>
          <w:b/>
        </w:rPr>
        <w:t xml:space="preserve">Form: </w:t>
      </w:r>
      <w:r>
        <w:t>A – B – A</w:t>
      </w:r>
    </w:p>
    <w:p w14:paraId="1DF0F718" w14:textId="77777777" w:rsidR="0088567D" w:rsidRDefault="0088567D" w:rsidP="0088567D">
      <w:pPr>
        <w:pStyle w:val="Bodynoindent"/>
      </w:pPr>
      <w:r>
        <w:rPr>
          <w:b/>
        </w:rPr>
        <w:t>Nature</w:t>
      </w:r>
      <w:r>
        <w:rPr>
          <w:b/>
          <w:spacing w:val="-5"/>
        </w:rPr>
        <w:t xml:space="preserve"> </w:t>
      </w:r>
      <w:r>
        <w:rPr>
          <w:b/>
        </w:rPr>
        <w:t>of</w:t>
      </w:r>
      <w:r>
        <w:rPr>
          <w:b/>
          <w:spacing w:val="-3"/>
        </w:rPr>
        <w:t xml:space="preserve"> </w:t>
      </w:r>
      <w:r>
        <w:rPr>
          <w:b/>
        </w:rPr>
        <w:t>Text:</w:t>
      </w:r>
      <w:r>
        <w:rPr>
          <w:b/>
          <w:spacing w:val="-6"/>
        </w:rPr>
        <w:t xml:space="preserve"> </w:t>
      </w:r>
      <w:r>
        <w:rPr>
          <w:color w:val="231F20"/>
        </w:rPr>
        <w:t>Latin</w:t>
      </w:r>
      <w:r>
        <w:rPr>
          <w:color w:val="231F20"/>
          <w:spacing w:val="-3"/>
        </w:rPr>
        <w:t xml:space="preserve"> </w:t>
      </w:r>
      <w:r>
        <w:rPr>
          <w:color w:val="231F20"/>
        </w:rPr>
        <w:t>words</w:t>
      </w:r>
      <w:r>
        <w:rPr>
          <w:color w:val="231F20"/>
          <w:spacing w:val="-3"/>
        </w:rPr>
        <w:t xml:space="preserve"> </w:t>
      </w:r>
      <w:r>
        <w:rPr>
          <w:color w:val="231F20"/>
        </w:rPr>
        <w:t>from</w:t>
      </w:r>
      <w:r>
        <w:rPr>
          <w:color w:val="231F20"/>
          <w:spacing w:val="-4"/>
        </w:rPr>
        <w:t xml:space="preserve"> </w:t>
      </w:r>
      <w:r>
        <w:rPr>
          <w:color w:val="231F20"/>
        </w:rPr>
        <w:t>the</w:t>
      </w:r>
      <w:r>
        <w:rPr>
          <w:color w:val="231F20"/>
          <w:spacing w:val="-4"/>
        </w:rPr>
        <w:t xml:space="preserve"> </w:t>
      </w:r>
      <w:r>
        <w:rPr>
          <w:color w:val="231F20"/>
        </w:rPr>
        <w:t>Mass</w:t>
      </w:r>
      <w:r>
        <w:rPr>
          <w:color w:val="231F20"/>
          <w:spacing w:val="-4"/>
        </w:rPr>
        <w:t xml:space="preserve"> </w:t>
      </w:r>
      <w:r>
        <w:rPr>
          <w:color w:val="231F20"/>
        </w:rPr>
        <w:t>Ordinary:</w:t>
      </w:r>
      <w:r>
        <w:rPr>
          <w:color w:val="231F20"/>
          <w:spacing w:val="-4"/>
        </w:rPr>
        <w:t xml:space="preserve"> </w:t>
      </w:r>
      <w:r>
        <w:rPr>
          <w:color w:val="231F20"/>
        </w:rPr>
        <w:t>Agnus</w:t>
      </w:r>
      <w:r>
        <w:rPr>
          <w:color w:val="231F20"/>
          <w:spacing w:val="-3"/>
        </w:rPr>
        <w:t xml:space="preserve"> </w:t>
      </w:r>
      <w:r>
        <w:rPr>
          <w:color w:val="231F20"/>
        </w:rPr>
        <w:t>Dei,</w:t>
      </w:r>
      <w:r>
        <w:rPr>
          <w:color w:val="231F20"/>
          <w:spacing w:val="-4"/>
        </w:rPr>
        <w:t xml:space="preserve"> </w:t>
      </w:r>
      <w:r>
        <w:rPr>
          <w:color w:val="231F20"/>
        </w:rPr>
        <w:t>qui</w:t>
      </w:r>
      <w:r>
        <w:rPr>
          <w:color w:val="231F20"/>
          <w:spacing w:val="-3"/>
        </w:rPr>
        <w:t xml:space="preserve"> </w:t>
      </w:r>
      <w:proofErr w:type="spellStart"/>
      <w:r>
        <w:rPr>
          <w:color w:val="231F20"/>
        </w:rPr>
        <w:t>tollis</w:t>
      </w:r>
      <w:proofErr w:type="spellEnd"/>
      <w:r>
        <w:rPr>
          <w:color w:val="231F20"/>
        </w:rPr>
        <w:t xml:space="preserve"> </w:t>
      </w:r>
      <w:proofErr w:type="spellStart"/>
      <w:r>
        <w:rPr>
          <w:color w:val="231F20"/>
        </w:rPr>
        <w:t>peccata</w:t>
      </w:r>
      <w:proofErr w:type="spellEnd"/>
      <w:r>
        <w:rPr>
          <w:color w:val="231F20"/>
        </w:rPr>
        <w:t xml:space="preserve"> mundi, Miserere nobis” (Lamb of God, who takes away the sin, have mercy on</w:t>
      </w:r>
      <w:r>
        <w:rPr>
          <w:color w:val="231F20"/>
          <w:spacing w:val="-2"/>
        </w:rPr>
        <w:t xml:space="preserve"> </w:t>
      </w:r>
      <w:r>
        <w:rPr>
          <w:color w:val="231F20"/>
        </w:rPr>
        <w:t>us)</w:t>
      </w:r>
    </w:p>
    <w:p w14:paraId="4044088B" w14:textId="77777777" w:rsidR="0088567D" w:rsidRDefault="0088567D" w:rsidP="0088567D">
      <w:pPr>
        <w:pStyle w:val="Bodynoindent"/>
      </w:pPr>
      <w:r>
        <w:rPr>
          <w:b/>
        </w:rPr>
        <w:t xml:space="preserve">Performing Forces: </w:t>
      </w:r>
      <w:r>
        <w:t>small ensemble of vocalists</w:t>
      </w:r>
    </w:p>
    <w:p w14:paraId="0D089883" w14:textId="77777777" w:rsidR="0088567D" w:rsidRDefault="0088567D" w:rsidP="0088567D">
      <w:pPr>
        <w:pStyle w:val="Bodynoindent"/>
        <w:rPr>
          <w:b/>
        </w:rPr>
      </w:pPr>
      <w:r>
        <w:rPr>
          <w:b/>
          <w:color w:val="231F20"/>
        </w:rPr>
        <w:t>What we want you to remember about this composition:</w:t>
      </w:r>
    </w:p>
    <w:p w14:paraId="1DCF8F2A" w14:textId="77777777" w:rsidR="0088567D" w:rsidRDefault="0088567D" w:rsidP="0088567D">
      <w:pPr>
        <w:pStyle w:val="ListBullet"/>
      </w:pPr>
      <w:r>
        <w:t>It is part of the Latin</w:t>
      </w:r>
      <w:r>
        <w:rPr>
          <w:spacing w:val="-5"/>
        </w:rPr>
        <w:t xml:space="preserve"> </w:t>
      </w:r>
      <w:r>
        <w:t>mass.</w:t>
      </w:r>
    </w:p>
    <w:p w14:paraId="3EB4133A" w14:textId="77777777" w:rsidR="0088567D" w:rsidRDefault="0088567D" w:rsidP="0088567D">
      <w:pPr>
        <w:pStyle w:val="ListBullet"/>
      </w:pPr>
      <w:r>
        <w:t>It uses four-part</w:t>
      </w:r>
      <w:r>
        <w:rPr>
          <w:spacing w:val="-3"/>
        </w:rPr>
        <w:t xml:space="preserve"> </w:t>
      </w:r>
      <w:r>
        <w:t>polyphony.</w:t>
      </w:r>
    </w:p>
    <w:p w14:paraId="1D52712A" w14:textId="77777777" w:rsidR="0088567D" w:rsidRDefault="0088567D" w:rsidP="0088567D">
      <w:pPr>
        <w:pStyle w:val="ListBullet"/>
      </w:pPr>
      <w:r>
        <w:t>It has a slow</w:t>
      </w:r>
      <w:r>
        <w:rPr>
          <w:spacing w:val="-3"/>
        </w:rPr>
        <w:t xml:space="preserve"> </w:t>
      </w:r>
      <w:r>
        <w:t>tempo.</w:t>
      </w:r>
    </w:p>
    <w:p w14:paraId="7ECC0A9B" w14:textId="77777777" w:rsidR="0088567D" w:rsidRPr="0088567D" w:rsidRDefault="0088567D" w:rsidP="0088567D">
      <w:pPr>
        <w:pStyle w:val="Bodynoindent"/>
        <w:rPr>
          <w:b/>
        </w:rPr>
      </w:pPr>
      <w:r w:rsidRPr="0088567D">
        <w:rPr>
          <w:b/>
        </w:rPr>
        <w:t>Other things to listen for:</w:t>
      </w:r>
    </w:p>
    <w:p w14:paraId="74BFDEE8" w14:textId="77777777" w:rsidR="0088567D" w:rsidRDefault="0088567D" w:rsidP="0088567D">
      <w:pPr>
        <w:pStyle w:val="ListBullet"/>
      </w:pPr>
      <w:r>
        <w:t>Its melodies lines have a lot of</w:t>
      </w:r>
      <w:r>
        <w:rPr>
          <w:spacing w:val="-6"/>
        </w:rPr>
        <w:t xml:space="preserve"> </w:t>
      </w:r>
      <w:proofErr w:type="spellStart"/>
      <w:r>
        <w:t>melismas</w:t>
      </w:r>
      <w:proofErr w:type="spellEnd"/>
    </w:p>
    <w:p w14:paraId="7FD75B32" w14:textId="77777777" w:rsidR="0088567D" w:rsidRDefault="0088567D" w:rsidP="0088567D">
      <w:pPr>
        <w:pStyle w:val="ListBullet"/>
      </w:pPr>
      <w:r>
        <w:t>It is in triple meter, symbolizing</w:t>
      </w:r>
      <w:r>
        <w:rPr>
          <w:spacing w:val="-7"/>
        </w:rPr>
        <w:t xml:space="preserve"> </w:t>
      </w:r>
      <w:r>
        <w:t>perfection</w:t>
      </w:r>
    </w:p>
    <w:p w14:paraId="03D2832E" w14:textId="77777777" w:rsidR="0088567D" w:rsidRDefault="0088567D" w:rsidP="0088567D">
      <w:pPr>
        <w:pStyle w:val="ListBullet"/>
      </w:pPr>
      <w:r>
        <w:t>It</w:t>
      </w:r>
      <w:r>
        <w:rPr>
          <w:spacing w:val="-4"/>
        </w:rPr>
        <w:t xml:space="preserve"> </w:t>
      </w:r>
      <w:r>
        <w:t>uses</w:t>
      </w:r>
      <w:r>
        <w:rPr>
          <w:spacing w:val="-5"/>
        </w:rPr>
        <w:t xml:space="preserve"> </w:t>
      </w:r>
      <w:r>
        <w:t>simultaneous</w:t>
      </w:r>
      <w:r>
        <w:rPr>
          <w:spacing w:val="-5"/>
        </w:rPr>
        <w:t xml:space="preserve"> </w:t>
      </w:r>
      <w:r>
        <w:t>intervals</w:t>
      </w:r>
      <w:r>
        <w:rPr>
          <w:spacing w:val="-5"/>
        </w:rPr>
        <w:t xml:space="preserve"> </w:t>
      </w:r>
      <w:r>
        <w:t>of</w:t>
      </w:r>
      <w:r>
        <w:rPr>
          <w:spacing w:val="-4"/>
        </w:rPr>
        <w:t xml:space="preserve"> </w:t>
      </w:r>
      <w:r>
        <w:t>fourths,</w:t>
      </w:r>
      <w:r>
        <w:rPr>
          <w:spacing w:val="-5"/>
        </w:rPr>
        <w:t xml:space="preserve"> </w:t>
      </w:r>
      <w:r>
        <w:t>fifths,</w:t>
      </w:r>
      <w:r>
        <w:rPr>
          <w:spacing w:val="-4"/>
        </w:rPr>
        <w:t xml:space="preserve"> </w:t>
      </w:r>
      <w:r>
        <w:t>and</w:t>
      </w:r>
      <w:r>
        <w:rPr>
          <w:spacing w:val="-4"/>
        </w:rPr>
        <w:t xml:space="preserve"> </w:t>
      </w:r>
      <w:r>
        <w:t>octaves,</w:t>
      </w:r>
      <w:r>
        <w:rPr>
          <w:spacing w:val="-5"/>
        </w:rPr>
        <w:t xml:space="preserve"> </w:t>
      </w:r>
      <w:r>
        <w:t>also symbolizing</w:t>
      </w:r>
      <w:r>
        <w:rPr>
          <w:spacing w:val="-2"/>
        </w:rPr>
        <w:t xml:space="preserve"> </w:t>
      </w:r>
      <w:r>
        <w:t>perfection.</w:t>
      </w:r>
    </w:p>
    <w:p w14:paraId="3DFF327C" w14:textId="77777777" w:rsidR="0088567D" w:rsidRDefault="0088567D" w:rsidP="0088567D">
      <w:pPr>
        <w:pStyle w:val="ListBullet"/>
      </w:pPr>
      <w:r>
        <w:t>Its overall form is</w:t>
      </w:r>
      <w:r>
        <w:rPr>
          <w:spacing w:val="-12"/>
        </w:rPr>
        <w:t xml:space="preserve"> </w:t>
      </w:r>
      <w:r>
        <w:t>A-B-A.</w:t>
      </w:r>
    </w:p>
    <w:p w14:paraId="0240906C" w14:textId="77777777" w:rsidR="005B12BC" w:rsidRDefault="005B12BC" w:rsidP="00E954EF">
      <w:pPr>
        <w:pStyle w:val="Body"/>
      </w:pPr>
    </w:p>
    <w:tbl>
      <w:tblPr>
        <w:tblW w:w="0" w:type="auto"/>
        <w:jc w:val="center"/>
        <w:tblBorders>
          <w:top w:val="single" w:sz="6" w:space="0" w:color="010202"/>
          <w:left w:val="single" w:sz="6" w:space="0" w:color="010202"/>
          <w:bottom w:val="single" w:sz="6" w:space="0" w:color="010202"/>
          <w:right w:val="single" w:sz="6" w:space="0" w:color="010202"/>
          <w:insideH w:val="single" w:sz="6" w:space="0" w:color="010202"/>
          <w:insideV w:val="single" w:sz="6" w:space="0" w:color="010202"/>
        </w:tblBorders>
        <w:tblLayout w:type="fixed"/>
        <w:tblCellMar>
          <w:left w:w="0" w:type="dxa"/>
          <w:right w:w="0" w:type="dxa"/>
        </w:tblCellMar>
        <w:tblLook w:val="01E0" w:firstRow="1" w:lastRow="1" w:firstColumn="1" w:lastColumn="1" w:noHBand="0" w:noVBand="0"/>
        <w:tblCaption w:val="Listening Guide for Agnus Dei from the Nostre Dame Mass"/>
        <w:tblDescription w:val="Listening Guide for Agnus Dei from the Nostre Dame Mass"/>
      </w:tblPr>
      <w:tblGrid>
        <w:gridCol w:w="960"/>
        <w:gridCol w:w="3662"/>
        <w:gridCol w:w="3278"/>
      </w:tblGrid>
      <w:tr w:rsidR="005B12BC" w14:paraId="60E7AE9D" w14:textId="77777777" w:rsidTr="0088567D">
        <w:trPr>
          <w:trHeight w:val="745"/>
          <w:jc w:val="center"/>
        </w:trPr>
        <w:tc>
          <w:tcPr>
            <w:tcW w:w="960" w:type="dxa"/>
            <w:tcBorders>
              <w:top w:val="single" w:sz="8" w:space="0" w:color="231F20"/>
              <w:left w:val="single" w:sz="8" w:space="0" w:color="231F20"/>
              <w:bottom w:val="single" w:sz="8" w:space="0" w:color="231F20"/>
              <w:right w:val="single" w:sz="8" w:space="0" w:color="231F20"/>
            </w:tcBorders>
          </w:tcPr>
          <w:p w14:paraId="01F13CC1" w14:textId="77777777" w:rsidR="005B12BC" w:rsidRDefault="005B12BC" w:rsidP="00167EE1">
            <w:pPr>
              <w:pStyle w:val="TableParagraph"/>
              <w:spacing w:before="133"/>
              <w:rPr>
                <w:b/>
              </w:rPr>
            </w:pPr>
            <w:r>
              <w:rPr>
                <w:b/>
                <w:color w:val="231F20"/>
              </w:rPr>
              <w:t>Timing</w:t>
            </w:r>
          </w:p>
        </w:tc>
        <w:tc>
          <w:tcPr>
            <w:tcW w:w="3662" w:type="dxa"/>
            <w:tcBorders>
              <w:top w:val="single" w:sz="8" w:space="0" w:color="231F20"/>
              <w:left w:val="single" w:sz="8" w:space="0" w:color="231F20"/>
              <w:bottom w:val="single" w:sz="8" w:space="0" w:color="231F20"/>
              <w:right w:val="single" w:sz="8" w:space="0" w:color="231F20"/>
            </w:tcBorders>
          </w:tcPr>
          <w:p w14:paraId="1EB47077" w14:textId="77777777" w:rsidR="005B12BC" w:rsidRDefault="005B12BC" w:rsidP="00167EE1">
            <w:pPr>
              <w:pStyle w:val="TableParagraph"/>
              <w:spacing w:before="83" w:line="300" w:lineRule="atLeast"/>
              <w:ind w:right="165"/>
              <w:rPr>
                <w:b/>
              </w:rPr>
            </w:pPr>
            <w:r>
              <w:rPr>
                <w:b/>
                <w:color w:val="231F20"/>
              </w:rPr>
              <w:t>Performing Forces, Melody, and Texture</w:t>
            </w:r>
          </w:p>
        </w:tc>
        <w:tc>
          <w:tcPr>
            <w:tcW w:w="3278" w:type="dxa"/>
            <w:tcBorders>
              <w:top w:val="single" w:sz="8" w:space="0" w:color="231F20"/>
              <w:left w:val="single" w:sz="8" w:space="0" w:color="231F20"/>
              <w:bottom w:val="single" w:sz="8" w:space="0" w:color="231F20"/>
              <w:right w:val="single" w:sz="8" w:space="0" w:color="231F20"/>
            </w:tcBorders>
          </w:tcPr>
          <w:p w14:paraId="0B4B401F" w14:textId="77777777" w:rsidR="005B12BC" w:rsidRDefault="005B12BC" w:rsidP="00167EE1">
            <w:pPr>
              <w:pStyle w:val="TableParagraph"/>
              <w:spacing w:before="133"/>
              <w:rPr>
                <w:b/>
              </w:rPr>
            </w:pPr>
            <w:r>
              <w:rPr>
                <w:b/>
                <w:color w:val="231F20"/>
              </w:rPr>
              <w:t>Text &amp; Form</w:t>
            </w:r>
          </w:p>
        </w:tc>
      </w:tr>
      <w:tr w:rsidR="005B12BC" w:rsidRPr="00F8614A" w14:paraId="2866AFCE" w14:textId="77777777" w:rsidTr="0088567D">
        <w:trPr>
          <w:trHeight w:val="2229"/>
          <w:jc w:val="center"/>
        </w:trPr>
        <w:tc>
          <w:tcPr>
            <w:tcW w:w="960" w:type="dxa"/>
            <w:tcBorders>
              <w:top w:val="single" w:sz="8" w:space="0" w:color="231F20"/>
              <w:left w:val="single" w:sz="8" w:space="0" w:color="231F20"/>
              <w:bottom w:val="single" w:sz="8" w:space="0" w:color="231F20"/>
              <w:right w:val="single" w:sz="8" w:space="0" w:color="231F20"/>
            </w:tcBorders>
          </w:tcPr>
          <w:p w14:paraId="3322B692" w14:textId="77777777" w:rsidR="005B12BC" w:rsidRDefault="005B12BC" w:rsidP="00167EE1">
            <w:pPr>
              <w:pStyle w:val="TableParagraph"/>
              <w:spacing w:before="118"/>
            </w:pPr>
            <w:r>
              <w:rPr>
                <w:color w:val="231F20"/>
              </w:rPr>
              <w:t>0:00</w:t>
            </w:r>
          </w:p>
        </w:tc>
        <w:tc>
          <w:tcPr>
            <w:tcW w:w="3662" w:type="dxa"/>
            <w:tcBorders>
              <w:top w:val="single" w:sz="8" w:space="0" w:color="231F20"/>
              <w:left w:val="single" w:sz="8" w:space="0" w:color="231F20"/>
              <w:bottom w:val="single" w:sz="8" w:space="0" w:color="231F20"/>
              <w:right w:val="single" w:sz="8" w:space="0" w:color="231F20"/>
            </w:tcBorders>
          </w:tcPr>
          <w:p w14:paraId="55C2CA57" w14:textId="77777777" w:rsidR="005B12BC" w:rsidRDefault="005B12BC" w:rsidP="00167EE1">
            <w:pPr>
              <w:pStyle w:val="TableParagraph"/>
              <w:spacing w:before="118" w:line="288" w:lineRule="auto"/>
              <w:ind w:right="117" w:hanging="1"/>
            </w:pPr>
            <w:r>
              <w:rPr>
                <w:color w:val="231F20"/>
              </w:rPr>
              <w:t xml:space="preserve">Small ensemble of men singing in four-part polyphony; a mostly conjunct melody with a lot of </w:t>
            </w:r>
            <w:proofErr w:type="spellStart"/>
            <w:r>
              <w:rPr>
                <w:color w:val="231F20"/>
              </w:rPr>
              <w:t>melismas</w:t>
            </w:r>
            <w:proofErr w:type="spellEnd"/>
            <w:r>
              <w:rPr>
                <w:color w:val="231F20"/>
              </w:rPr>
              <w:t xml:space="preserve"> in triple meter at a slow tempo.</w:t>
            </w:r>
          </w:p>
          <w:p w14:paraId="2CD95A80" w14:textId="77777777" w:rsidR="005B12BC" w:rsidRDefault="005B12BC" w:rsidP="00167EE1">
            <w:pPr>
              <w:pStyle w:val="TableParagraph"/>
              <w:spacing w:line="288" w:lineRule="auto"/>
              <w:ind w:right="135"/>
            </w:pPr>
            <w:r>
              <w:rPr>
                <w:color w:val="231F20"/>
              </w:rPr>
              <w:t>The section ends with a cadence on open, hollow-sounding harmonies</w:t>
            </w:r>
          </w:p>
          <w:p w14:paraId="2971B3BF" w14:textId="77777777" w:rsidR="005B12BC" w:rsidRDefault="005B12BC" w:rsidP="00167EE1">
            <w:pPr>
              <w:pStyle w:val="TableParagraph"/>
              <w:spacing w:before="1"/>
            </w:pPr>
            <w:r>
              <w:rPr>
                <w:color w:val="231F20"/>
              </w:rPr>
              <w:t>such as octaves and fifths.</w:t>
            </w:r>
          </w:p>
        </w:tc>
        <w:tc>
          <w:tcPr>
            <w:tcW w:w="3278" w:type="dxa"/>
            <w:tcBorders>
              <w:top w:val="single" w:sz="8" w:space="0" w:color="231F20"/>
              <w:left w:val="single" w:sz="8" w:space="0" w:color="231F20"/>
              <w:bottom w:val="single" w:sz="8" w:space="0" w:color="231F20"/>
              <w:right w:val="single" w:sz="8" w:space="0" w:color="231F20"/>
            </w:tcBorders>
          </w:tcPr>
          <w:p w14:paraId="0A0978A9" w14:textId="77777777" w:rsidR="005B12BC" w:rsidRPr="00E72E08" w:rsidRDefault="005B12BC" w:rsidP="00167EE1">
            <w:pPr>
              <w:pStyle w:val="TableParagraph"/>
              <w:spacing w:before="118" w:line="288" w:lineRule="auto"/>
              <w:ind w:right="112"/>
              <w:rPr>
                <w:lang w:val="es-ES_tradnl"/>
              </w:rPr>
            </w:pPr>
            <w:r w:rsidRPr="00E72E08">
              <w:rPr>
                <w:b/>
                <w:color w:val="231F20"/>
                <w:lang w:val="es-ES_tradnl"/>
              </w:rPr>
              <w:t xml:space="preserve">A: </w:t>
            </w:r>
            <w:r w:rsidRPr="00E72E08">
              <w:rPr>
                <w:color w:val="231F20"/>
                <w:lang w:val="es-ES_tradnl"/>
              </w:rPr>
              <w:t xml:space="preserve">Agnus Dei, qui </w:t>
            </w:r>
            <w:proofErr w:type="spellStart"/>
            <w:r w:rsidRPr="00E72E08">
              <w:rPr>
                <w:color w:val="231F20"/>
                <w:lang w:val="es-ES_tradnl"/>
              </w:rPr>
              <w:t>tollis</w:t>
            </w:r>
            <w:proofErr w:type="spellEnd"/>
            <w:r w:rsidRPr="00E72E08">
              <w:rPr>
                <w:color w:val="231F20"/>
                <w:lang w:val="es-ES_tradnl"/>
              </w:rPr>
              <w:t xml:space="preserve"> peccata </w:t>
            </w:r>
            <w:proofErr w:type="spellStart"/>
            <w:r w:rsidRPr="00E72E08">
              <w:rPr>
                <w:color w:val="231F20"/>
                <w:lang w:val="es-ES_tradnl"/>
              </w:rPr>
              <w:t>mundi</w:t>
            </w:r>
            <w:proofErr w:type="spellEnd"/>
            <w:r w:rsidRPr="00E72E08">
              <w:rPr>
                <w:color w:val="231F20"/>
                <w:lang w:val="es-ES_tradnl"/>
              </w:rPr>
              <w:t xml:space="preserve">, Miserere </w:t>
            </w:r>
            <w:proofErr w:type="spellStart"/>
            <w:r w:rsidRPr="00E72E08">
              <w:rPr>
                <w:color w:val="231F20"/>
                <w:lang w:val="es-ES_tradnl"/>
              </w:rPr>
              <w:t>nobis</w:t>
            </w:r>
            <w:proofErr w:type="spellEnd"/>
          </w:p>
        </w:tc>
      </w:tr>
      <w:tr w:rsidR="005B12BC" w:rsidRPr="00F8614A" w14:paraId="7365DD26" w14:textId="77777777" w:rsidTr="0088567D">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1900"/>
          <w:jc w:val="center"/>
        </w:trPr>
        <w:tc>
          <w:tcPr>
            <w:tcW w:w="960" w:type="dxa"/>
          </w:tcPr>
          <w:p w14:paraId="06734576" w14:textId="77777777" w:rsidR="005B12BC" w:rsidRDefault="005B12BC" w:rsidP="00167EE1">
            <w:pPr>
              <w:pStyle w:val="TableParagraph"/>
              <w:spacing w:before="89"/>
            </w:pPr>
            <w:r>
              <w:rPr>
                <w:color w:val="231F20"/>
              </w:rPr>
              <w:t>1:11</w:t>
            </w:r>
          </w:p>
        </w:tc>
        <w:tc>
          <w:tcPr>
            <w:tcW w:w="3662" w:type="dxa"/>
          </w:tcPr>
          <w:p w14:paraId="0F3C6842" w14:textId="77777777" w:rsidR="005B12BC" w:rsidRDefault="005B12BC" w:rsidP="00167EE1">
            <w:pPr>
              <w:pStyle w:val="TableParagraph"/>
              <w:spacing w:before="39" w:line="300" w:lineRule="atLeast"/>
              <w:ind w:right="293" w:hanging="1"/>
            </w:pPr>
            <w:r>
              <w:rPr>
                <w:color w:val="231F20"/>
              </w:rPr>
              <w:t>This section begins with faster notes sung by the alto voice. Note that it ends with a cadence to hollowing-sounding intervals of the fifth and octave, just like the first section had.</w:t>
            </w:r>
          </w:p>
        </w:tc>
        <w:tc>
          <w:tcPr>
            <w:tcW w:w="3278" w:type="dxa"/>
          </w:tcPr>
          <w:p w14:paraId="1B785BC9" w14:textId="77777777" w:rsidR="005B12BC" w:rsidRPr="00E72E08" w:rsidRDefault="005B12BC" w:rsidP="00167EE1">
            <w:pPr>
              <w:pStyle w:val="TableParagraph"/>
              <w:spacing w:before="89" w:line="288" w:lineRule="auto"/>
              <w:ind w:left="79"/>
              <w:rPr>
                <w:lang w:val="es-ES_tradnl"/>
              </w:rPr>
            </w:pPr>
            <w:r w:rsidRPr="00E72E08">
              <w:rPr>
                <w:b/>
                <w:color w:val="231F20"/>
                <w:lang w:val="es-ES_tradnl"/>
              </w:rPr>
              <w:t xml:space="preserve">B: </w:t>
            </w:r>
            <w:r w:rsidRPr="00E72E08">
              <w:rPr>
                <w:color w:val="231F20"/>
                <w:lang w:val="es-ES_tradnl"/>
              </w:rPr>
              <w:t xml:space="preserve">Agnus Dei, qui </w:t>
            </w:r>
            <w:proofErr w:type="spellStart"/>
            <w:r w:rsidRPr="00E72E08">
              <w:rPr>
                <w:color w:val="231F20"/>
                <w:lang w:val="es-ES_tradnl"/>
              </w:rPr>
              <w:t>tollis</w:t>
            </w:r>
            <w:proofErr w:type="spellEnd"/>
            <w:r w:rsidRPr="00E72E08">
              <w:rPr>
                <w:color w:val="231F20"/>
                <w:lang w:val="es-ES_tradnl"/>
              </w:rPr>
              <w:t xml:space="preserve"> peccata </w:t>
            </w:r>
            <w:proofErr w:type="spellStart"/>
            <w:r w:rsidRPr="00E72E08">
              <w:rPr>
                <w:color w:val="231F20"/>
                <w:lang w:val="es-ES_tradnl"/>
              </w:rPr>
              <w:t>mundi</w:t>
            </w:r>
            <w:proofErr w:type="spellEnd"/>
            <w:r w:rsidRPr="00E72E08">
              <w:rPr>
                <w:color w:val="231F20"/>
                <w:lang w:val="es-ES_tradnl"/>
              </w:rPr>
              <w:t xml:space="preserve">, Miserere </w:t>
            </w:r>
            <w:proofErr w:type="spellStart"/>
            <w:r w:rsidRPr="00E72E08">
              <w:rPr>
                <w:color w:val="231F20"/>
                <w:lang w:val="es-ES_tradnl"/>
              </w:rPr>
              <w:t>nobis</w:t>
            </w:r>
            <w:proofErr w:type="spellEnd"/>
          </w:p>
        </w:tc>
      </w:tr>
      <w:tr w:rsidR="005B12BC" w:rsidRPr="00F8614A" w14:paraId="2B2AB4FB" w14:textId="77777777" w:rsidTr="0088567D">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730"/>
          <w:jc w:val="center"/>
        </w:trPr>
        <w:tc>
          <w:tcPr>
            <w:tcW w:w="960" w:type="dxa"/>
          </w:tcPr>
          <w:p w14:paraId="25E1DE50" w14:textId="77777777" w:rsidR="005B12BC" w:rsidRDefault="005B12BC" w:rsidP="00167EE1">
            <w:pPr>
              <w:pStyle w:val="TableParagraph"/>
              <w:spacing w:before="118"/>
            </w:pPr>
            <w:r>
              <w:rPr>
                <w:color w:val="231F20"/>
              </w:rPr>
              <w:t>2:27</w:t>
            </w:r>
          </w:p>
        </w:tc>
        <w:tc>
          <w:tcPr>
            <w:tcW w:w="3662" w:type="dxa"/>
          </w:tcPr>
          <w:p w14:paraId="651A5EEE" w14:textId="77777777" w:rsidR="005B12BC" w:rsidRDefault="005B12BC" w:rsidP="00167EE1">
            <w:pPr>
              <w:pStyle w:val="TableParagraph"/>
              <w:spacing w:before="118"/>
            </w:pPr>
            <w:r>
              <w:rPr>
                <w:color w:val="231F20"/>
              </w:rPr>
              <w:t>Same music as at the beginning.</w:t>
            </w:r>
          </w:p>
        </w:tc>
        <w:tc>
          <w:tcPr>
            <w:tcW w:w="3278" w:type="dxa"/>
          </w:tcPr>
          <w:p w14:paraId="3FB8AF52" w14:textId="77777777" w:rsidR="005B12BC" w:rsidRPr="00E72E08" w:rsidRDefault="005B12BC" w:rsidP="00662069">
            <w:pPr>
              <w:pStyle w:val="TableParagraph"/>
              <w:keepNext/>
              <w:spacing w:before="68" w:line="300" w:lineRule="atLeast"/>
              <w:ind w:left="79" w:right="113"/>
              <w:rPr>
                <w:lang w:val="es-ES_tradnl"/>
              </w:rPr>
            </w:pPr>
            <w:r w:rsidRPr="00E72E08">
              <w:rPr>
                <w:b/>
                <w:color w:val="231F20"/>
                <w:lang w:val="es-ES_tradnl"/>
              </w:rPr>
              <w:t xml:space="preserve">A: </w:t>
            </w:r>
            <w:r w:rsidRPr="00E72E08">
              <w:rPr>
                <w:color w:val="231F20"/>
                <w:lang w:val="es-ES_tradnl"/>
              </w:rPr>
              <w:t xml:space="preserve">Agnus Dei, qui </w:t>
            </w:r>
            <w:proofErr w:type="spellStart"/>
            <w:r w:rsidRPr="00E72E08">
              <w:rPr>
                <w:color w:val="231F20"/>
                <w:lang w:val="es-ES_tradnl"/>
              </w:rPr>
              <w:t>tollis</w:t>
            </w:r>
            <w:proofErr w:type="spellEnd"/>
            <w:r w:rsidRPr="00E72E08">
              <w:rPr>
                <w:color w:val="231F20"/>
                <w:lang w:val="es-ES_tradnl"/>
              </w:rPr>
              <w:t xml:space="preserve"> peccata </w:t>
            </w:r>
            <w:proofErr w:type="spellStart"/>
            <w:r w:rsidRPr="00E72E08">
              <w:rPr>
                <w:color w:val="231F20"/>
                <w:lang w:val="es-ES_tradnl"/>
              </w:rPr>
              <w:t>mundi</w:t>
            </w:r>
            <w:proofErr w:type="spellEnd"/>
            <w:r w:rsidRPr="00E72E08">
              <w:rPr>
                <w:color w:val="231F20"/>
                <w:lang w:val="es-ES_tradnl"/>
              </w:rPr>
              <w:t xml:space="preserve">, Miserere </w:t>
            </w:r>
            <w:proofErr w:type="spellStart"/>
            <w:r w:rsidRPr="00E72E08">
              <w:rPr>
                <w:color w:val="231F20"/>
                <w:lang w:val="es-ES_tradnl"/>
              </w:rPr>
              <w:t>nobis</w:t>
            </w:r>
            <w:proofErr w:type="spellEnd"/>
          </w:p>
        </w:tc>
      </w:tr>
    </w:tbl>
    <w:p w14:paraId="206DD302" w14:textId="77777777" w:rsidR="005B12BC" w:rsidRDefault="00662069" w:rsidP="00662069">
      <w:pPr>
        <w:pStyle w:val="CaptionHeader"/>
      </w:pPr>
      <w:r>
        <w:t xml:space="preserve">Table </w:t>
      </w:r>
      <w:r>
        <w:fldChar w:fldCharType="begin"/>
      </w:r>
      <w:r>
        <w:instrText xml:space="preserve"> SEQ Table \* ARABIC </w:instrText>
      </w:r>
      <w:r>
        <w:fldChar w:fldCharType="separate"/>
      </w:r>
      <w:r>
        <w:rPr>
          <w:noProof/>
        </w:rPr>
        <w:t>3</w:t>
      </w:r>
      <w:r>
        <w:fldChar w:fldCharType="end"/>
      </w:r>
      <w:r w:rsidR="00504C54">
        <w:t xml:space="preserve">: </w:t>
      </w:r>
      <w:r w:rsidR="00504C54" w:rsidRPr="00504C54">
        <w:t xml:space="preserve">Listening Guide for Agnus Dei from the </w:t>
      </w:r>
      <w:proofErr w:type="spellStart"/>
      <w:r w:rsidR="00504C54" w:rsidRPr="00504C54">
        <w:t>Nostre</w:t>
      </w:r>
      <w:proofErr w:type="spellEnd"/>
      <w:r w:rsidR="00504C54" w:rsidRPr="00504C54">
        <w:t xml:space="preserve"> Dame Mass</w:t>
      </w:r>
    </w:p>
    <w:p w14:paraId="3044B4B1" w14:textId="77777777" w:rsidR="005B12BC" w:rsidRDefault="00E954EF" w:rsidP="00E954EF">
      <w:pPr>
        <w:pStyle w:val="Heading1"/>
      </w:pPr>
      <w:r>
        <w:rPr>
          <w:caps w:val="0"/>
          <w:w w:val="120"/>
        </w:rPr>
        <w:t>MUSIC IN MEDIEVAL COURTS</w:t>
      </w:r>
    </w:p>
    <w:p w14:paraId="56D4B048" w14:textId="77777777" w:rsidR="005B12BC" w:rsidRDefault="005B12BC" w:rsidP="00E954EF">
      <w:pPr>
        <w:pStyle w:val="Body"/>
      </w:pPr>
      <w:r>
        <w:t>Like the Catholic Church, medieval kings, dukes, lords and other members of the nobility had resources to sponsor musicians to provide them with music for worship and entertainment. Individuals roughly comparable to today’s singer-songwriters served courts throughout Europe. Like most singer-songwriters, love</w:t>
      </w:r>
      <w:r>
        <w:rPr>
          <w:spacing w:val="-7"/>
        </w:rPr>
        <w:t xml:space="preserve"> </w:t>
      </w:r>
      <w:r>
        <w:t>was</w:t>
      </w:r>
      <w:r>
        <w:rPr>
          <w:spacing w:val="-6"/>
        </w:rPr>
        <w:t xml:space="preserve"> </w:t>
      </w:r>
      <w:r>
        <w:t>a</w:t>
      </w:r>
      <w:r>
        <w:rPr>
          <w:spacing w:val="-6"/>
        </w:rPr>
        <w:t xml:space="preserve"> </w:t>
      </w:r>
      <w:r>
        <w:t>favored</w:t>
      </w:r>
      <w:r>
        <w:rPr>
          <w:spacing w:val="-6"/>
        </w:rPr>
        <w:t xml:space="preserve"> </w:t>
      </w:r>
      <w:r>
        <w:t>topic.</w:t>
      </w:r>
      <w:r>
        <w:rPr>
          <w:spacing w:val="-6"/>
        </w:rPr>
        <w:t xml:space="preserve"> </w:t>
      </w:r>
      <w:r>
        <w:t>These</w:t>
      </w:r>
      <w:r>
        <w:rPr>
          <w:spacing w:val="-6"/>
        </w:rPr>
        <w:t xml:space="preserve"> </w:t>
      </w:r>
      <w:r>
        <w:t>poet-composers</w:t>
      </w:r>
      <w:r>
        <w:rPr>
          <w:spacing w:val="-6"/>
        </w:rPr>
        <w:t xml:space="preserve"> </w:t>
      </w:r>
      <w:r>
        <w:t>also</w:t>
      </w:r>
      <w:r>
        <w:rPr>
          <w:spacing w:val="-6"/>
        </w:rPr>
        <w:t xml:space="preserve"> </w:t>
      </w:r>
      <w:r>
        <w:t>sang</w:t>
      </w:r>
      <w:r>
        <w:rPr>
          <w:spacing w:val="-6"/>
        </w:rPr>
        <w:t xml:space="preserve"> </w:t>
      </w:r>
      <w:r>
        <w:t>of</w:t>
      </w:r>
      <w:r>
        <w:rPr>
          <w:spacing w:val="-6"/>
        </w:rPr>
        <w:t xml:space="preserve"> </w:t>
      </w:r>
      <w:r>
        <w:t>devotion</w:t>
      </w:r>
      <w:r>
        <w:rPr>
          <w:spacing w:val="-6"/>
        </w:rPr>
        <w:t xml:space="preserve"> </w:t>
      </w:r>
      <w:r>
        <w:t>to</w:t>
      </w:r>
      <w:r>
        <w:rPr>
          <w:spacing w:val="-6"/>
        </w:rPr>
        <w:t xml:space="preserve"> </w:t>
      </w:r>
      <w:r>
        <w:t>the</w:t>
      </w:r>
      <w:r>
        <w:rPr>
          <w:spacing w:val="-6"/>
        </w:rPr>
        <w:t xml:space="preserve"> </w:t>
      </w:r>
      <w:r>
        <w:t>Virgin Mary and of the current events of the</w:t>
      </w:r>
      <w:r>
        <w:rPr>
          <w:spacing w:val="-10"/>
        </w:rPr>
        <w:t xml:space="preserve"> </w:t>
      </w:r>
      <w:r>
        <w:t>day.</w:t>
      </w:r>
    </w:p>
    <w:p w14:paraId="387BAD06" w14:textId="77777777" w:rsidR="005B12BC" w:rsidRDefault="005B12BC" w:rsidP="00E954EF">
      <w:pPr>
        <w:pStyle w:val="Body"/>
      </w:pPr>
      <w:r>
        <w:t xml:space="preserve">Many songs that merge these two focus points appear in a late thirteenth-century manuscript called the </w:t>
      </w:r>
      <w:r>
        <w:rPr>
          <w:i/>
        </w:rPr>
        <w:t xml:space="preserve">Cantigas de Santa Maria </w:t>
      </w:r>
      <w:r>
        <w:t xml:space="preserve">(Songs for the Virgin Mary), a collection sponsored by </w:t>
      </w:r>
      <w:r>
        <w:rPr>
          <w:b/>
        </w:rPr>
        <w:t xml:space="preserve">King Alfonso the Wise </w:t>
      </w:r>
      <w:r>
        <w:t xml:space="preserve">who ruled the northwestern corner of the Iberian peninsula. </w:t>
      </w:r>
      <w:r>
        <w:rPr>
          <w:i/>
        </w:rPr>
        <w:t xml:space="preserve">Cantigas de Santa Maria </w:t>
      </w:r>
      <w:r>
        <w:t>also includes many illustrations</w:t>
      </w:r>
      <w:r>
        <w:rPr>
          <w:spacing w:val="6"/>
        </w:rPr>
        <w:t xml:space="preserve"> </w:t>
      </w:r>
      <w:r>
        <w:t>of</w:t>
      </w:r>
      <w:r>
        <w:rPr>
          <w:spacing w:val="6"/>
        </w:rPr>
        <w:t xml:space="preserve"> </w:t>
      </w:r>
      <w:r>
        <w:t>individuals</w:t>
      </w:r>
      <w:r>
        <w:rPr>
          <w:spacing w:val="7"/>
        </w:rPr>
        <w:t xml:space="preserve"> </w:t>
      </w:r>
      <w:r>
        <w:t>playing</w:t>
      </w:r>
      <w:r>
        <w:rPr>
          <w:spacing w:val="6"/>
        </w:rPr>
        <w:t xml:space="preserve"> </w:t>
      </w:r>
      <w:r>
        <w:t>instruments.</w:t>
      </w:r>
      <w:r>
        <w:rPr>
          <w:spacing w:val="6"/>
        </w:rPr>
        <w:t xml:space="preserve"> </w:t>
      </w:r>
      <w:r>
        <w:t>The</w:t>
      </w:r>
      <w:r>
        <w:rPr>
          <w:spacing w:val="7"/>
        </w:rPr>
        <w:t xml:space="preserve"> </w:t>
      </w:r>
      <w:r>
        <w:t>musician</w:t>
      </w:r>
      <w:r>
        <w:rPr>
          <w:spacing w:val="6"/>
        </w:rPr>
        <w:t xml:space="preserve"> </w:t>
      </w:r>
      <w:r>
        <w:t>on</w:t>
      </w:r>
      <w:r>
        <w:rPr>
          <w:spacing w:val="6"/>
        </w:rPr>
        <w:t xml:space="preserve"> </w:t>
      </w:r>
      <w:r>
        <w:t>the</w:t>
      </w:r>
      <w:r>
        <w:rPr>
          <w:spacing w:val="7"/>
        </w:rPr>
        <w:t xml:space="preserve"> </w:t>
      </w:r>
      <w:r>
        <w:t>left</w:t>
      </w:r>
      <w:r>
        <w:rPr>
          <w:spacing w:val="6"/>
        </w:rPr>
        <w:t xml:space="preserve"> </w:t>
      </w:r>
      <w:r>
        <w:t>in</w:t>
      </w:r>
      <w:r>
        <w:rPr>
          <w:spacing w:val="7"/>
        </w:rPr>
        <w:t xml:space="preserve"> </w:t>
      </w:r>
      <w:r>
        <w:t>Figure</w:t>
      </w:r>
      <w:r w:rsidR="00E954EF">
        <w:t xml:space="preserve"> </w:t>
      </w:r>
      <w:r>
        <w:rPr>
          <w:color w:val="231F20"/>
        </w:rPr>
        <w:t>2.10</w:t>
      </w:r>
      <w:r>
        <w:rPr>
          <w:color w:val="231F20"/>
          <w:spacing w:val="-7"/>
        </w:rPr>
        <w:t xml:space="preserve"> </w:t>
      </w:r>
      <w:r>
        <w:rPr>
          <w:color w:val="231F20"/>
        </w:rPr>
        <w:t>is</w:t>
      </w:r>
      <w:r>
        <w:rPr>
          <w:color w:val="231F20"/>
          <w:spacing w:val="-7"/>
        </w:rPr>
        <w:t xml:space="preserve"> </w:t>
      </w:r>
      <w:r>
        <w:rPr>
          <w:color w:val="231F20"/>
        </w:rPr>
        <w:t>playing</w:t>
      </w:r>
      <w:r>
        <w:rPr>
          <w:color w:val="231F20"/>
          <w:spacing w:val="-6"/>
        </w:rPr>
        <w:t xml:space="preserve"> </w:t>
      </w:r>
      <w:r>
        <w:rPr>
          <w:color w:val="231F20"/>
        </w:rPr>
        <w:t>a</w:t>
      </w:r>
      <w:r>
        <w:rPr>
          <w:color w:val="231F20"/>
          <w:spacing w:val="-7"/>
        </w:rPr>
        <w:t xml:space="preserve"> </w:t>
      </w:r>
      <w:r>
        <w:rPr>
          <w:color w:val="231F20"/>
        </w:rPr>
        <w:t>rebec</w:t>
      </w:r>
      <w:r>
        <w:rPr>
          <w:color w:val="231F20"/>
          <w:spacing w:val="-6"/>
        </w:rPr>
        <w:t xml:space="preserve"> </w:t>
      </w:r>
      <w:r>
        <w:rPr>
          <w:color w:val="231F20"/>
        </w:rPr>
        <w:t>and</w:t>
      </w:r>
      <w:r>
        <w:rPr>
          <w:color w:val="231F20"/>
          <w:spacing w:val="-7"/>
        </w:rPr>
        <w:t xml:space="preserve"> </w:t>
      </w:r>
      <w:r>
        <w:rPr>
          <w:color w:val="231F20"/>
        </w:rPr>
        <w:t>the</w:t>
      </w:r>
      <w:r>
        <w:rPr>
          <w:color w:val="231F20"/>
          <w:spacing w:val="-6"/>
        </w:rPr>
        <w:t xml:space="preserve"> </w:t>
      </w:r>
      <w:r>
        <w:rPr>
          <w:color w:val="231F20"/>
        </w:rPr>
        <w:t>one</w:t>
      </w:r>
      <w:r>
        <w:rPr>
          <w:color w:val="231F20"/>
          <w:spacing w:val="-7"/>
        </w:rPr>
        <w:t xml:space="preserve"> </w:t>
      </w:r>
      <w:r>
        <w:rPr>
          <w:color w:val="231F20"/>
        </w:rPr>
        <w:t>to</w:t>
      </w:r>
      <w:r>
        <w:rPr>
          <w:color w:val="231F20"/>
          <w:spacing w:val="-6"/>
        </w:rPr>
        <w:t xml:space="preserve"> </w:t>
      </w:r>
      <w:r>
        <w:rPr>
          <w:color w:val="231F20"/>
        </w:rPr>
        <w:t>the</w:t>
      </w:r>
      <w:r>
        <w:rPr>
          <w:color w:val="231F20"/>
          <w:spacing w:val="-7"/>
        </w:rPr>
        <w:t xml:space="preserve"> </w:t>
      </w:r>
      <w:r>
        <w:rPr>
          <w:color w:val="231F20"/>
        </w:rPr>
        <w:t>right</w:t>
      </w:r>
      <w:r>
        <w:rPr>
          <w:color w:val="231F20"/>
          <w:spacing w:val="-6"/>
        </w:rPr>
        <w:t xml:space="preserve"> </w:t>
      </w:r>
      <w:r>
        <w:rPr>
          <w:color w:val="231F20"/>
        </w:rPr>
        <w:t>a</w:t>
      </w:r>
      <w:r>
        <w:rPr>
          <w:color w:val="231F20"/>
          <w:spacing w:val="-7"/>
        </w:rPr>
        <w:t xml:space="preserve"> </w:t>
      </w:r>
      <w:r>
        <w:rPr>
          <w:color w:val="231F20"/>
        </w:rPr>
        <w:t>lute.</w:t>
      </w:r>
      <w:r>
        <w:rPr>
          <w:color w:val="231F20"/>
          <w:spacing w:val="41"/>
        </w:rPr>
        <w:t xml:space="preserve"> </w:t>
      </w:r>
      <w:r>
        <w:rPr>
          <w:color w:val="231F20"/>
        </w:rPr>
        <w:t>Elsewhere</w:t>
      </w:r>
      <w:r>
        <w:rPr>
          <w:color w:val="231F20"/>
          <w:spacing w:val="-5"/>
        </w:rPr>
        <w:t xml:space="preserve"> </w:t>
      </w:r>
      <w:r>
        <w:rPr>
          <w:color w:val="231F20"/>
        </w:rPr>
        <w:t>in</w:t>
      </w:r>
      <w:r>
        <w:rPr>
          <w:color w:val="231F20"/>
          <w:spacing w:val="-7"/>
        </w:rPr>
        <w:t xml:space="preserve"> </w:t>
      </w:r>
      <w:r>
        <w:rPr>
          <w:color w:val="231F20"/>
        </w:rPr>
        <w:t>the</w:t>
      </w:r>
      <w:r>
        <w:rPr>
          <w:color w:val="231F20"/>
          <w:spacing w:val="-6"/>
        </w:rPr>
        <w:t xml:space="preserve"> </w:t>
      </w:r>
      <w:r>
        <w:rPr>
          <w:color w:val="231F20"/>
        </w:rPr>
        <w:t>manuscript these</w:t>
      </w:r>
      <w:r>
        <w:rPr>
          <w:color w:val="231F20"/>
          <w:spacing w:val="-7"/>
        </w:rPr>
        <w:t xml:space="preserve"> </w:t>
      </w:r>
      <w:r>
        <w:rPr>
          <w:color w:val="231F20"/>
        </w:rPr>
        <w:t>drummers</w:t>
      </w:r>
      <w:r>
        <w:rPr>
          <w:color w:val="231F20"/>
          <w:spacing w:val="-6"/>
        </w:rPr>
        <w:t xml:space="preserve"> </w:t>
      </w:r>
      <w:r>
        <w:rPr>
          <w:color w:val="231F20"/>
        </w:rPr>
        <w:t>and</w:t>
      </w:r>
      <w:r>
        <w:rPr>
          <w:color w:val="231F20"/>
          <w:spacing w:val="-6"/>
        </w:rPr>
        <w:t xml:space="preserve"> </w:t>
      </w:r>
      <w:r>
        <w:rPr>
          <w:color w:val="231F20"/>
        </w:rPr>
        <w:t>fifers</w:t>
      </w:r>
      <w:r>
        <w:rPr>
          <w:color w:val="231F20"/>
          <w:spacing w:val="-7"/>
        </w:rPr>
        <w:t xml:space="preserve"> </w:t>
      </w:r>
      <w:r>
        <w:rPr>
          <w:color w:val="231F20"/>
        </w:rPr>
        <w:t>appear</w:t>
      </w:r>
      <w:r>
        <w:rPr>
          <w:color w:val="231F20"/>
          <w:spacing w:val="-6"/>
        </w:rPr>
        <w:t xml:space="preserve"> </w:t>
      </w:r>
      <w:r>
        <w:rPr>
          <w:color w:val="231F20"/>
        </w:rPr>
        <w:t>(see</w:t>
      </w:r>
      <w:r>
        <w:rPr>
          <w:color w:val="231F20"/>
          <w:spacing w:val="-6"/>
        </w:rPr>
        <w:t xml:space="preserve"> </w:t>
      </w:r>
      <w:r>
        <w:rPr>
          <w:color w:val="231F20"/>
        </w:rPr>
        <w:t>Figure</w:t>
      </w:r>
      <w:r>
        <w:rPr>
          <w:color w:val="231F20"/>
          <w:spacing w:val="-6"/>
        </w:rPr>
        <w:t xml:space="preserve"> </w:t>
      </w:r>
      <w:r>
        <w:rPr>
          <w:color w:val="231F20"/>
        </w:rPr>
        <w:t>2.11).</w:t>
      </w:r>
      <w:r>
        <w:rPr>
          <w:color w:val="231F20"/>
          <w:spacing w:val="-7"/>
        </w:rPr>
        <w:t xml:space="preserve"> </w:t>
      </w:r>
      <w:r>
        <w:rPr>
          <w:color w:val="231F20"/>
        </w:rPr>
        <w:t>These</w:t>
      </w:r>
      <w:r>
        <w:rPr>
          <w:color w:val="231F20"/>
          <w:spacing w:val="-6"/>
        </w:rPr>
        <w:t xml:space="preserve"> </w:t>
      </w:r>
      <w:r>
        <w:rPr>
          <w:color w:val="231F20"/>
        </w:rPr>
        <w:t>depictions</w:t>
      </w:r>
      <w:r>
        <w:rPr>
          <w:color w:val="231F20"/>
          <w:spacing w:val="-6"/>
        </w:rPr>
        <w:t xml:space="preserve"> </w:t>
      </w:r>
      <w:r>
        <w:rPr>
          <w:color w:val="231F20"/>
        </w:rPr>
        <w:t>suggest</w:t>
      </w:r>
      <w:r>
        <w:rPr>
          <w:color w:val="231F20"/>
          <w:spacing w:val="-6"/>
        </w:rPr>
        <w:t xml:space="preserve"> </w:t>
      </w:r>
      <w:r>
        <w:rPr>
          <w:color w:val="231F20"/>
        </w:rPr>
        <w:t>to</w:t>
      </w:r>
      <w:r>
        <w:rPr>
          <w:color w:val="231F20"/>
          <w:spacing w:val="-7"/>
        </w:rPr>
        <w:t xml:space="preserve"> </w:t>
      </w:r>
      <w:r>
        <w:rPr>
          <w:color w:val="231F20"/>
        </w:rPr>
        <w:t>us that,</w:t>
      </w:r>
      <w:r>
        <w:rPr>
          <w:color w:val="231F20"/>
          <w:spacing w:val="14"/>
        </w:rPr>
        <w:t xml:space="preserve"> </w:t>
      </w:r>
      <w:r>
        <w:rPr>
          <w:color w:val="231F20"/>
        </w:rPr>
        <w:t>outside</w:t>
      </w:r>
      <w:r>
        <w:rPr>
          <w:color w:val="231F20"/>
          <w:spacing w:val="14"/>
        </w:rPr>
        <w:t xml:space="preserve"> </w:t>
      </w:r>
      <w:r>
        <w:rPr>
          <w:color w:val="231F20"/>
        </w:rPr>
        <w:t>of</w:t>
      </w:r>
      <w:r>
        <w:rPr>
          <w:color w:val="231F20"/>
          <w:spacing w:val="15"/>
        </w:rPr>
        <w:t xml:space="preserve"> </w:t>
      </w:r>
      <w:r>
        <w:rPr>
          <w:color w:val="231F20"/>
        </w:rPr>
        <w:t>worship</w:t>
      </w:r>
      <w:r>
        <w:rPr>
          <w:color w:val="231F20"/>
          <w:spacing w:val="14"/>
        </w:rPr>
        <w:t xml:space="preserve"> </w:t>
      </w:r>
      <w:r>
        <w:rPr>
          <w:color w:val="231F20"/>
        </w:rPr>
        <w:t>services,</w:t>
      </w:r>
      <w:r>
        <w:rPr>
          <w:color w:val="231F20"/>
          <w:spacing w:val="15"/>
        </w:rPr>
        <w:t xml:space="preserve"> </w:t>
      </w:r>
      <w:r>
        <w:rPr>
          <w:color w:val="231F20"/>
        </w:rPr>
        <w:t>much</w:t>
      </w:r>
      <w:r>
        <w:rPr>
          <w:color w:val="231F20"/>
          <w:spacing w:val="14"/>
        </w:rPr>
        <w:t xml:space="preserve"> </w:t>
      </w:r>
      <w:r>
        <w:rPr>
          <w:color w:val="231F20"/>
        </w:rPr>
        <w:t>vocal</w:t>
      </w:r>
      <w:r>
        <w:rPr>
          <w:color w:val="231F20"/>
          <w:spacing w:val="15"/>
        </w:rPr>
        <w:t xml:space="preserve"> </w:t>
      </w:r>
      <w:r>
        <w:rPr>
          <w:color w:val="231F20"/>
        </w:rPr>
        <w:t>music</w:t>
      </w:r>
      <w:r>
        <w:rPr>
          <w:color w:val="231F20"/>
          <w:spacing w:val="14"/>
        </w:rPr>
        <w:t xml:space="preserve"> </w:t>
      </w:r>
      <w:r>
        <w:rPr>
          <w:color w:val="231F20"/>
        </w:rPr>
        <w:t>was</w:t>
      </w:r>
      <w:r>
        <w:rPr>
          <w:color w:val="231F20"/>
          <w:spacing w:val="15"/>
        </w:rPr>
        <w:t xml:space="preserve"> </w:t>
      </w:r>
      <w:r>
        <w:rPr>
          <w:color w:val="231F20"/>
        </w:rPr>
        <w:t>accompanied</w:t>
      </w:r>
      <w:r>
        <w:rPr>
          <w:color w:val="231F20"/>
          <w:spacing w:val="14"/>
        </w:rPr>
        <w:t xml:space="preserve"> </w:t>
      </w:r>
      <w:r>
        <w:rPr>
          <w:color w:val="231F20"/>
        </w:rPr>
        <w:t>by</w:t>
      </w:r>
      <w:r>
        <w:rPr>
          <w:color w:val="231F20"/>
          <w:spacing w:val="15"/>
        </w:rPr>
        <w:t xml:space="preserve"> </w:t>
      </w:r>
      <w:r>
        <w:rPr>
          <w:color w:val="231F20"/>
        </w:rPr>
        <w:t>instruments.</w:t>
      </w:r>
      <w:r>
        <w:rPr>
          <w:color w:val="231F20"/>
          <w:spacing w:val="-8"/>
        </w:rPr>
        <w:t xml:space="preserve"> </w:t>
      </w:r>
      <w:r>
        <w:rPr>
          <w:color w:val="231F20"/>
        </w:rPr>
        <w:t>We</w:t>
      </w:r>
      <w:r>
        <w:rPr>
          <w:color w:val="231F20"/>
          <w:spacing w:val="-7"/>
        </w:rPr>
        <w:t xml:space="preserve"> </w:t>
      </w:r>
      <w:r>
        <w:rPr>
          <w:color w:val="231F20"/>
        </w:rPr>
        <w:t>believe</w:t>
      </w:r>
      <w:r>
        <w:rPr>
          <w:color w:val="231F20"/>
          <w:spacing w:val="-7"/>
        </w:rPr>
        <w:t xml:space="preserve"> </w:t>
      </w:r>
      <w:r>
        <w:rPr>
          <w:color w:val="231F20"/>
        </w:rPr>
        <w:t>such</w:t>
      </w:r>
      <w:r>
        <w:rPr>
          <w:color w:val="231F20"/>
          <w:spacing w:val="-8"/>
        </w:rPr>
        <w:t xml:space="preserve"> </w:t>
      </w:r>
      <w:r>
        <w:rPr>
          <w:color w:val="231F20"/>
        </w:rPr>
        <w:t>songs</w:t>
      </w:r>
      <w:r>
        <w:rPr>
          <w:color w:val="231F20"/>
          <w:spacing w:val="-7"/>
        </w:rPr>
        <w:t xml:space="preserve"> </w:t>
      </w:r>
      <w:r>
        <w:rPr>
          <w:color w:val="231F20"/>
        </w:rPr>
        <w:t>as</w:t>
      </w:r>
      <w:r>
        <w:rPr>
          <w:color w:val="231F20"/>
          <w:spacing w:val="-7"/>
        </w:rPr>
        <w:t xml:space="preserve"> </w:t>
      </w:r>
      <w:r>
        <w:rPr>
          <w:color w:val="231F20"/>
        </w:rPr>
        <w:t>these</w:t>
      </w:r>
      <w:r>
        <w:rPr>
          <w:color w:val="231F20"/>
          <w:spacing w:val="-8"/>
        </w:rPr>
        <w:t xml:space="preserve"> </w:t>
      </w:r>
      <w:r>
        <w:rPr>
          <w:color w:val="231F20"/>
        </w:rPr>
        <w:t>were</w:t>
      </w:r>
      <w:r>
        <w:rPr>
          <w:color w:val="231F20"/>
          <w:spacing w:val="-7"/>
        </w:rPr>
        <w:t xml:space="preserve"> </w:t>
      </w:r>
      <w:r>
        <w:rPr>
          <w:color w:val="231F20"/>
        </w:rPr>
        <w:t>also</w:t>
      </w:r>
      <w:r>
        <w:rPr>
          <w:color w:val="231F20"/>
          <w:spacing w:val="-7"/>
        </w:rPr>
        <w:t xml:space="preserve"> </w:t>
      </w:r>
      <w:r>
        <w:rPr>
          <w:color w:val="231F20"/>
        </w:rPr>
        <w:t>sung</w:t>
      </w:r>
      <w:r>
        <w:rPr>
          <w:color w:val="231F20"/>
          <w:spacing w:val="-8"/>
        </w:rPr>
        <w:t xml:space="preserve"> </w:t>
      </w:r>
      <w:r>
        <w:rPr>
          <w:color w:val="231F20"/>
        </w:rPr>
        <w:t>by</w:t>
      </w:r>
      <w:r>
        <w:rPr>
          <w:color w:val="231F20"/>
          <w:spacing w:val="-7"/>
        </w:rPr>
        <w:t xml:space="preserve"> </w:t>
      </w:r>
      <w:r>
        <w:rPr>
          <w:color w:val="231F20"/>
        </w:rPr>
        <w:t>groups</w:t>
      </w:r>
      <w:r>
        <w:rPr>
          <w:color w:val="231F20"/>
          <w:spacing w:val="-7"/>
        </w:rPr>
        <w:t xml:space="preserve"> </w:t>
      </w:r>
      <w:r>
        <w:rPr>
          <w:color w:val="231F20"/>
        </w:rPr>
        <w:t>and</w:t>
      </w:r>
      <w:r>
        <w:rPr>
          <w:color w:val="231F20"/>
          <w:spacing w:val="-8"/>
        </w:rPr>
        <w:t xml:space="preserve"> </w:t>
      </w:r>
      <w:r>
        <w:rPr>
          <w:color w:val="231F20"/>
        </w:rPr>
        <w:t>used</w:t>
      </w:r>
      <w:r>
        <w:rPr>
          <w:color w:val="231F20"/>
          <w:spacing w:val="-7"/>
        </w:rPr>
        <w:t xml:space="preserve"> </w:t>
      </w:r>
      <w:r>
        <w:rPr>
          <w:color w:val="231F20"/>
        </w:rPr>
        <w:t>as</w:t>
      </w:r>
      <w:r>
        <w:rPr>
          <w:color w:val="231F20"/>
          <w:spacing w:val="-7"/>
        </w:rPr>
        <w:t xml:space="preserve"> </w:t>
      </w:r>
      <w:r>
        <w:rPr>
          <w:color w:val="231F20"/>
        </w:rPr>
        <w:t>dance music, especially as early forms of rhythmic notation indicate simple and catchy patterns</w:t>
      </w:r>
      <w:r>
        <w:rPr>
          <w:color w:val="231F20"/>
          <w:spacing w:val="-7"/>
        </w:rPr>
        <w:t xml:space="preserve"> </w:t>
      </w:r>
      <w:r>
        <w:rPr>
          <w:color w:val="231F20"/>
        </w:rPr>
        <w:t>that</w:t>
      </w:r>
      <w:r>
        <w:rPr>
          <w:color w:val="231F20"/>
          <w:spacing w:val="-6"/>
        </w:rPr>
        <w:t xml:space="preserve"> </w:t>
      </w:r>
      <w:r>
        <w:rPr>
          <w:color w:val="231F20"/>
        </w:rPr>
        <w:t>were</w:t>
      </w:r>
      <w:r>
        <w:rPr>
          <w:color w:val="231F20"/>
          <w:spacing w:val="-7"/>
        </w:rPr>
        <w:t xml:space="preserve"> </w:t>
      </w:r>
      <w:r>
        <w:rPr>
          <w:color w:val="231F20"/>
        </w:rPr>
        <w:t>danceable.</w:t>
      </w:r>
      <w:r>
        <w:rPr>
          <w:color w:val="231F20"/>
          <w:spacing w:val="-6"/>
        </w:rPr>
        <w:t xml:space="preserve"> </w:t>
      </w:r>
      <w:r>
        <w:rPr>
          <w:color w:val="231F20"/>
        </w:rPr>
        <w:t>Other</w:t>
      </w:r>
      <w:r>
        <w:rPr>
          <w:color w:val="231F20"/>
          <w:spacing w:val="-6"/>
        </w:rPr>
        <w:t xml:space="preserve"> </w:t>
      </w:r>
      <w:r>
        <w:rPr>
          <w:color w:val="231F20"/>
        </w:rPr>
        <w:t>manuscripts</w:t>
      </w:r>
      <w:r>
        <w:rPr>
          <w:color w:val="231F20"/>
          <w:spacing w:val="-7"/>
        </w:rPr>
        <w:t xml:space="preserve"> </w:t>
      </w:r>
      <w:r>
        <w:rPr>
          <w:color w:val="231F20"/>
        </w:rPr>
        <w:t>also</w:t>
      </w:r>
      <w:r>
        <w:rPr>
          <w:color w:val="231F20"/>
          <w:spacing w:val="-6"/>
        </w:rPr>
        <w:t xml:space="preserve"> </w:t>
      </w:r>
      <w:r>
        <w:rPr>
          <w:color w:val="231F20"/>
        </w:rPr>
        <w:t>show</w:t>
      </w:r>
      <w:r>
        <w:rPr>
          <w:color w:val="231F20"/>
          <w:spacing w:val="-7"/>
        </w:rPr>
        <w:t xml:space="preserve"> </w:t>
      </w:r>
      <w:r>
        <w:rPr>
          <w:color w:val="231F20"/>
        </w:rPr>
        <w:t>individuals</w:t>
      </w:r>
      <w:r>
        <w:rPr>
          <w:color w:val="231F20"/>
          <w:spacing w:val="-6"/>
        </w:rPr>
        <w:t xml:space="preserve"> </w:t>
      </w:r>
      <w:r>
        <w:rPr>
          <w:color w:val="231F20"/>
        </w:rPr>
        <w:t>dancing</w:t>
      </w:r>
      <w:r>
        <w:rPr>
          <w:color w:val="231F20"/>
          <w:spacing w:val="-6"/>
        </w:rPr>
        <w:t xml:space="preserve"> </w:t>
      </w:r>
      <w:r>
        <w:rPr>
          <w:color w:val="231F20"/>
        </w:rPr>
        <w:t>to the songs of composers such as</w:t>
      </w:r>
      <w:r>
        <w:rPr>
          <w:color w:val="231F20"/>
          <w:spacing w:val="-7"/>
        </w:rPr>
        <w:t xml:space="preserve"> </w:t>
      </w:r>
      <w:r>
        <w:rPr>
          <w:color w:val="231F20"/>
        </w:rPr>
        <w:t>Machaut.</w:t>
      </w:r>
    </w:p>
    <w:p w14:paraId="7BA9841C" w14:textId="77777777" w:rsidR="005B12BC" w:rsidRDefault="005B12BC" w:rsidP="00E954EF">
      <w:pPr>
        <w:pStyle w:val="Body"/>
      </w:pPr>
    </w:p>
    <w:p w14:paraId="313E2A92" w14:textId="77777777" w:rsidR="00E954EF" w:rsidRDefault="00E954EF" w:rsidP="00E954EF">
      <w:pPr>
        <w:pStyle w:val="Body"/>
        <w:ind w:firstLine="0"/>
        <w:jc w:val="center"/>
      </w:pPr>
      <w:r>
        <w:rPr>
          <w:noProof/>
        </w:rPr>
        <w:drawing>
          <wp:inline distT="0" distB="0" distL="0" distR="0" wp14:anchorId="34719C78" wp14:editId="3C71AE88">
            <wp:extent cx="2670377" cy="2115312"/>
            <wp:effectExtent l="0" t="0" r="0" b="5715"/>
            <wp:docPr id="87" name="image48.jpeg" descr="Rebec and Lute Players depicted in Cantigas de Santa Maria" title="Rebec and Lute Players depicted in Cantigas de Santa Ma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image48.jpeg"/>
                    <pic:cNvPicPr/>
                  </pic:nvPicPr>
                  <pic:blipFill>
                    <a:blip r:embed="rId22" cstate="print"/>
                    <a:stretch>
                      <a:fillRect/>
                    </a:stretch>
                  </pic:blipFill>
                  <pic:spPr>
                    <a:xfrm>
                      <a:off x="0" y="0"/>
                      <a:ext cx="2670377" cy="2115312"/>
                    </a:xfrm>
                    <a:prstGeom prst="rect">
                      <a:avLst/>
                    </a:prstGeom>
                  </pic:spPr>
                </pic:pic>
              </a:graphicData>
            </a:graphic>
          </wp:inline>
        </w:drawing>
      </w:r>
    </w:p>
    <w:p w14:paraId="38F3FB61" w14:textId="77777777" w:rsidR="00E954EF" w:rsidRDefault="00E954EF" w:rsidP="00E954EF">
      <w:pPr>
        <w:pStyle w:val="CaptionHeader"/>
        <w:rPr>
          <w:i/>
        </w:rPr>
      </w:pPr>
      <w:r>
        <w:t xml:space="preserve">Figure 2.10 | Rebec and Lute Players depicted in </w:t>
      </w:r>
      <w:r>
        <w:rPr>
          <w:i/>
        </w:rPr>
        <w:t>Cantigas de Santa Maria</w:t>
      </w:r>
    </w:p>
    <w:p w14:paraId="02FF9800" w14:textId="77777777" w:rsidR="00E954EF" w:rsidRPr="00E954EF" w:rsidRDefault="00E954EF" w:rsidP="00E954EF">
      <w:pPr>
        <w:pStyle w:val="CaptionText"/>
      </w:pPr>
      <w:r w:rsidRPr="00E954EF">
        <w:t>Author | Unknown</w:t>
      </w:r>
    </w:p>
    <w:p w14:paraId="2276F0B9" w14:textId="77777777" w:rsidR="00E954EF" w:rsidRPr="00E954EF" w:rsidRDefault="00E954EF" w:rsidP="00E954EF">
      <w:pPr>
        <w:pStyle w:val="CaptionText"/>
      </w:pPr>
      <w:r w:rsidRPr="00E954EF">
        <w:t>Source | Wikimedia Commons</w:t>
      </w:r>
    </w:p>
    <w:p w14:paraId="47FDAFF1" w14:textId="77777777" w:rsidR="00E954EF" w:rsidRPr="00E954EF" w:rsidRDefault="00E954EF" w:rsidP="00E954EF">
      <w:pPr>
        <w:pStyle w:val="CaptionText"/>
      </w:pPr>
      <w:r w:rsidRPr="00E954EF">
        <w:t>License | Public Domain</w:t>
      </w:r>
    </w:p>
    <w:p w14:paraId="6A538D03" w14:textId="77777777" w:rsidR="00E954EF" w:rsidRDefault="00E954EF" w:rsidP="00E954EF">
      <w:pPr>
        <w:pStyle w:val="Body"/>
      </w:pPr>
    </w:p>
    <w:p w14:paraId="22558B7A" w14:textId="77777777" w:rsidR="00E954EF" w:rsidRDefault="00E954EF" w:rsidP="00E954EF">
      <w:pPr>
        <w:pStyle w:val="Body"/>
        <w:ind w:firstLine="0"/>
        <w:jc w:val="center"/>
      </w:pPr>
      <w:r>
        <w:rPr>
          <w:noProof/>
        </w:rPr>
        <w:drawing>
          <wp:inline distT="0" distB="0" distL="0" distR="0" wp14:anchorId="34734D1D" wp14:editId="70415EBC">
            <wp:extent cx="2240286" cy="2130552"/>
            <wp:effectExtent l="0" t="0" r="0" b="3175"/>
            <wp:docPr id="89" name="image49.jpeg" descr="Drummers and Fifers depicted in Cantigas de Santa Maria" title="Drummers and Fifers depicted in Cantigas de Santa Ma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image49.jpeg"/>
                    <pic:cNvPicPr/>
                  </pic:nvPicPr>
                  <pic:blipFill>
                    <a:blip r:embed="rId23" cstate="print"/>
                    <a:stretch>
                      <a:fillRect/>
                    </a:stretch>
                  </pic:blipFill>
                  <pic:spPr>
                    <a:xfrm>
                      <a:off x="0" y="0"/>
                      <a:ext cx="2240286" cy="2130552"/>
                    </a:xfrm>
                    <a:prstGeom prst="rect">
                      <a:avLst/>
                    </a:prstGeom>
                  </pic:spPr>
                </pic:pic>
              </a:graphicData>
            </a:graphic>
          </wp:inline>
        </w:drawing>
      </w:r>
    </w:p>
    <w:p w14:paraId="46D48390" w14:textId="77777777" w:rsidR="00E954EF" w:rsidRDefault="00E954EF" w:rsidP="00E954EF">
      <w:pPr>
        <w:pStyle w:val="CaptionHeader"/>
        <w:rPr>
          <w:i/>
        </w:rPr>
      </w:pPr>
      <w:r>
        <w:t xml:space="preserve">Figure 2.11 | Drummers and </w:t>
      </w:r>
      <w:r w:rsidR="00125EFE">
        <w:t>F</w:t>
      </w:r>
      <w:r>
        <w:t xml:space="preserve">ifers depicted in </w:t>
      </w:r>
      <w:r>
        <w:rPr>
          <w:i/>
        </w:rPr>
        <w:t>Cantigas de Santa Maria</w:t>
      </w:r>
    </w:p>
    <w:p w14:paraId="61C806A6" w14:textId="77777777" w:rsidR="00E954EF" w:rsidRPr="00E954EF" w:rsidRDefault="00E954EF" w:rsidP="00E954EF">
      <w:pPr>
        <w:pStyle w:val="CaptionText"/>
      </w:pPr>
      <w:r w:rsidRPr="00E954EF">
        <w:t>Author | Unknown</w:t>
      </w:r>
    </w:p>
    <w:p w14:paraId="51B3F841" w14:textId="77777777" w:rsidR="00E954EF" w:rsidRPr="00E954EF" w:rsidRDefault="00E954EF" w:rsidP="00E954EF">
      <w:pPr>
        <w:pStyle w:val="CaptionText"/>
      </w:pPr>
      <w:r w:rsidRPr="00E954EF">
        <w:t>Source | Wikimedia Commons</w:t>
      </w:r>
    </w:p>
    <w:p w14:paraId="0047A950" w14:textId="77777777" w:rsidR="00E954EF" w:rsidRPr="00E954EF" w:rsidRDefault="00E954EF" w:rsidP="00E954EF">
      <w:pPr>
        <w:pStyle w:val="CaptionText"/>
      </w:pPr>
      <w:r w:rsidRPr="00E954EF">
        <w:t>License | Public Domain</w:t>
      </w:r>
    </w:p>
    <w:p w14:paraId="5837116B" w14:textId="77777777" w:rsidR="00E954EF" w:rsidRDefault="00E954EF" w:rsidP="00E954EF">
      <w:pPr>
        <w:pStyle w:val="Body"/>
      </w:pPr>
    </w:p>
    <w:p w14:paraId="53A407EB" w14:textId="77777777" w:rsidR="005B12BC" w:rsidRPr="00E954EF" w:rsidRDefault="00E954EF" w:rsidP="00F8614A">
      <w:pPr>
        <w:pStyle w:val="Heading3"/>
      </w:pPr>
      <w:r w:rsidRPr="00E954EF">
        <w:t>F</w:t>
      </w:r>
      <w:r w:rsidR="005B12BC" w:rsidRPr="00E954EF">
        <w:t>ocus Composition:</w:t>
      </w:r>
      <w:r w:rsidRPr="00E954EF">
        <w:t xml:space="preserve"> S</w:t>
      </w:r>
      <w:r w:rsidR="005B12BC" w:rsidRPr="00E954EF">
        <w:t xml:space="preserve">ong of </w:t>
      </w:r>
      <w:r w:rsidRPr="00E954EF">
        <w:t>M</w:t>
      </w:r>
      <w:r w:rsidR="005B12BC" w:rsidRPr="00E954EF">
        <w:t xml:space="preserve">ary, </w:t>
      </w:r>
      <w:r w:rsidRPr="00E954EF">
        <w:t>N</w:t>
      </w:r>
      <w:r w:rsidR="005B12BC" w:rsidRPr="00E954EF">
        <w:t xml:space="preserve">o. 181: “The </w:t>
      </w:r>
      <w:r w:rsidRPr="00E954EF">
        <w:t>V</w:t>
      </w:r>
      <w:r w:rsidR="005B12BC" w:rsidRPr="00E954EF">
        <w:t>irgin will aid those who most love her”</w:t>
      </w:r>
    </w:p>
    <w:p w14:paraId="56D0A6A0" w14:textId="77777777" w:rsidR="005B12BC" w:rsidRDefault="005B12BC" w:rsidP="00F8614A">
      <w:pPr>
        <w:pStyle w:val="Body"/>
      </w:pPr>
      <w:r>
        <w:t xml:space="preserve">“The Virgin will aid those who most love her,” is one of over four hundred songs praising the Virgin Mary in the </w:t>
      </w:r>
      <w:r>
        <w:rPr>
          <w:i/>
        </w:rPr>
        <w:t xml:space="preserve">Cantigas de Santa Maria </w:t>
      </w:r>
      <w:r>
        <w:t>described above. “The</w:t>
      </w:r>
      <w:r>
        <w:rPr>
          <w:spacing w:val="-4"/>
        </w:rPr>
        <w:t xml:space="preserve"> </w:t>
      </w:r>
      <w:r>
        <w:t>Virgin</w:t>
      </w:r>
      <w:r>
        <w:rPr>
          <w:spacing w:val="-4"/>
        </w:rPr>
        <w:t xml:space="preserve"> </w:t>
      </w:r>
      <w:r>
        <w:t>will</w:t>
      </w:r>
      <w:r>
        <w:rPr>
          <w:spacing w:val="-4"/>
        </w:rPr>
        <w:t xml:space="preserve"> </w:t>
      </w:r>
      <w:r>
        <w:t>aid</w:t>
      </w:r>
      <w:r>
        <w:rPr>
          <w:spacing w:val="-4"/>
        </w:rPr>
        <w:t xml:space="preserve"> </w:t>
      </w:r>
      <w:r>
        <w:t>those</w:t>
      </w:r>
      <w:r>
        <w:rPr>
          <w:spacing w:val="-5"/>
        </w:rPr>
        <w:t xml:space="preserve"> </w:t>
      </w:r>
      <w:r>
        <w:t>who</w:t>
      </w:r>
      <w:r>
        <w:rPr>
          <w:spacing w:val="-4"/>
        </w:rPr>
        <w:t xml:space="preserve"> </w:t>
      </w:r>
      <w:r>
        <w:t>most</w:t>
      </w:r>
      <w:r>
        <w:rPr>
          <w:spacing w:val="-4"/>
        </w:rPr>
        <w:t xml:space="preserve"> </w:t>
      </w:r>
      <w:r>
        <w:t>love</w:t>
      </w:r>
      <w:r>
        <w:rPr>
          <w:spacing w:val="-3"/>
        </w:rPr>
        <w:t xml:space="preserve"> </w:t>
      </w:r>
      <w:r>
        <w:t>her”</w:t>
      </w:r>
      <w:r>
        <w:rPr>
          <w:spacing w:val="-4"/>
        </w:rPr>
        <w:t xml:space="preserve"> </w:t>
      </w:r>
      <w:r>
        <w:t>praises</w:t>
      </w:r>
      <w:r>
        <w:rPr>
          <w:spacing w:val="-5"/>
        </w:rPr>
        <w:t xml:space="preserve"> </w:t>
      </w:r>
      <w:r>
        <w:t>Mary</w:t>
      </w:r>
      <w:r>
        <w:rPr>
          <w:spacing w:val="-4"/>
        </w:rPr>
        <w:t xml:space="preserve"> </w:t>
      </w:r>
      <w:r>
        <w:t>for</w:t>
      </w:r>
      <w:r>
        <w:rPr>
          <w:spacing w:val="-5"/>
        </w:rPr>
        <w:t xml:space="preserve"> </w:t>
      </w:r>
      <w:r>
        <w:t>her</w:t>
      </w:r>
      <w:r>
        <w:rPr>
          <w:spacing w:val="-3"/>
        </w:rPr>
        <w:t xml:space="preserve"> </w:t>
      </w:r>
      <w:r>
        <w:t>help</w:t>
      </w:r>
      <w:r>
        <w:rPr>
          <w:spacing w:val="-4"/>
        </w:rPr>
        <w:t xml:space="preserve"> </w:t>
      </w:r>
      <w:r>
        <w:t>during</w:t>
      </w:r>
      <w:r>
        <w:rPr>
          <w:spacing w:val="-5"/>
        </w:rPr>
        <w:t xml:space="preserve"> </w:t>
      </w:r>
      <w:r>
        <w:t>the crusades</w:t>
      </w:r>
      <w:r>
        <w:rPr>
          <w:spacing w:val="-7"/>
        </w:rPr>
        <w:t xml:space="preserve"> </w:t>
      </w:r>
      <w:r>
        <w:t>in</w:t>
      </w:r>
      <w:r>
        <w:rPr>
          <w:spacing w:val="-6"/>
        </w:rPr>
        <w:t xml:space="preserve"> </w:t>
      </w:r>
      <w:r>
        <w:t>defeating</w:t>
      </w:r>
      <w:r>
        <w:rPr>
          <w:spacing w:val="-7"/>
        </w:rPr>
        <w:t xml:space="preserve"> </w:t>
      </w:r>
      <w:r>
        <w:t>a</w:t>
      </w:r>
      <w:r>
        <w:rPr>
          <w:spacing w:val="-6"/>
        </w:rPr>
        <w:t xml:space="preserve"> </w:t>
      </w:r>
      <w:r>
        <w:t>Moroccan</w:t>
      </w:r>
      <w:r>
        <w:rPr>
          <w:spacing w:val="-8"/>
        </w:rPr>
        <w:t xml:space="preserve"> </w:t>
      </w:r>
      <w:r>
        <w:t>king</w:t>
      </w:r>
      <w:r>
        <w:rPr>
          <w:spacing w:val="-6"/>
        </w:rPr>
        <w:t xml:space="preserve"> </w:t>
      </w:r>
      <w:r>
        <w:t>in</w:t>
      </w:r>
      <w:r>
        <w:rPr>
          <w:spacing w:val="-7"/>
        </w:rPr>
        <w:t xml:space="preserve"> </w:t>
      </w:r>
      <w:r>
        <w:t>the</w:t>
      </w:r>
      <w:r>
        <w:rPr>
          <w:spacing w:val="-6"/>
        </w:rPr>
        <w:t xml:space="preserve"> </w:t>
      </w:r>
      <w:r>
        <w:t>city</w:t>
      </w:r>
      <w:r>
        <w:rPr>
          <w:spacing w:val="-6"/>
        </w:rPr>
        <w:t xml:space="preserve"> </w:t>
      </w:r>
      <w:r>
        <w:t>of</w:t>
      </w:r>
      <w:r>
        <w:rPr>
          <w:spacing w:val="-7"/>
        </w:rPr>
        <w:t xml:space="preserve"> </w:t>
      </w:r>
      <w:r>
        <w:t>Marrakesh.</w:t>
      </w:r>
      <w:r>
        <w:rPr>
          <w:spacing w:val="-7"/>
        </w:rPr>
        <w:t xml:space="preserve"> </w:t>
      </w:r>
      <w:r>
        <w:t>It</w:t>
      </w:r>
      <w:r>
        <w:rPr>
          <w:spacing w:val="-7"/>
        </w:rPr>
        <w:t xml:space="preserve"> </w:t>
      </w:r>
      <w:r>
        <w:t>uses</w:t>
      </w:r>
      <w:r>
        <w:rPr>
          <w:spacing w:val="-6"/>
        </w:rPr>
        <w:t xml:space="preserve"> </w:t>
      </w:r>
      <w:r>
        <w:t>a</w:t>
      </w:r>
      <w:r>
        <w:rPr>
          <w:spacing w:val="-7"/>
        </w:rPr>
        <w:t xml:space="preserve"> </w:t>
      </w:r>
      <w:r>
        <w:t>verse</w:t>
      </w:r>
      <w:r>
        <w:rPr>
          <w:spacing w:val="-6"/>
        </w:rPr>
        <w:t xml:space="preserve"> </w:t>
      </w:r>
      <w:r>
        <w:t>and refrain structure similar to those discussed in chapter one. Its two-lined chorus (here</w:t>
      </w:r>
      <w:r>
        <w:rPr>
          <w:spacing w:val="-11"/>
        </w:rPr>
        <w:t xml:space="preserve"> </w:t>
      </w:r>
      <w:r>
        <w:t>called</w:t>
      </w:r>
      <w:r>
        <w:rPr>
          <w:spacing w:val="-11"/>
        </w:rPr>
        <w:t xml:space="preserve"> </w:t>
      </w:r>
      <w:r>
        <w:t>a</w:t>
      </w:r>
      <w:r>
        <w:rPr>
          <w:spacing w:val="-10"/>
        </w:rPr>
        <w:t xml:space="preserve"> </w:t>
      </w:r>
      <w:r>
        <w:rPr>
          <w:b/>
        </w:rPr>
        <w:t>refrain</w:t>
      </w:r>
      <w:r>
        <w:t>)</w:t>
      </w:r>
      <w:r>
        <w:rPr>
          <w:spacing w:val="-11"/>
        </w:rPr>
        <w:t xml:space="preserve"> </w:t>
      </w:r>
      <w:r>
        <w:t>is</w:t>
      </w:r>
      <w:r>
        <w:rPr>
          <w:spacing w:val="-10"/>
        </w:rPr>
        <w:t xml:space="preserve"> </w:t>
      </w:r>
      <w:r>
        <w:t>sung</w:t>
      </w:r>
      <w:r>
        <w:rPr>
          <w:spacing w:val="-11"/>
        </w:rPr>
        <w:t xml:space="preserve"> </w:t>
      </w:r>
      <w:r>
        <w:t>at</w:t>
      </w:r>
      <w:r>
        <w:rPr>
          <w:spacing w:val="-11"/>
        </w:rPr>
        <w:t xml:space="preserve"> </w:t>
      </w:r>
      <w:r>
        <w:t>the</w:t>
      </w:r>
      <w:r>
        <w:rPr>
          <w:spacing w:val="-10"/>
        </w:rPr>
        <w:t xml:space="preserve"> </w:t>
      </w:r>
      <w:r>
        <w:t>beginning</w:t>
      </w:r>
      <w:r>
        <w:rPr>
          <w:spacing w:val="-11"/>
        </w:rPr>
        <w:t xml:space="preserve"> </w:t>
      </w:r>
      <w:r>
        <w:t>of</w:t>
      </w:r>
      <w:r>
        <w:rPr>
          <w:spacing w:val="-10"/>
        </w:rPr>
        <w:t xml:space="preserve"> </w:t>
      </w:r>
      <w:r>
        <w:t>each</w:t>
      </w:r>
      <w:r>
        <w:rPr>
          <w:spacing w:val="-11"/>
        </w:rPr>
        <w:t xml:space="preserve"> </w:t>
      </w:r>
      <w:r>
        <w:t>of</w:t>
      </w:r>
      <w:r>
        <w:rPr>
          <w:spacing w:val="-10"/>
        </w:rPr>
        <w:t xml:space="preserve"> </w:t>
      </w:r>
      <w:r>
        <w:t>the</w:t>
      </w:r>
      <w:r>
        <w:rPr>
          <w:spacing w:val="-11"/>
        </w:rPr>
        <w:t xml:space="preserve"> </w:t>
      </w:r>
      <w:r>
        <w:t>eight</w:t>
      </w:r>
      <w:r>
        <w:rPr>
          <w:spacing w:val="-11"/>
        </w:rPr>
        <w:t xml:space="preserve"> </w:t>
      </w:r>
      <w:r>
        <w:t>four-lined</w:t>
      </w:r>
      <w:r>
        <w:rPr>
          <w:spacing w:val="-10"/>
        </w:rPr>
        <w:t xml:space="preserve"> </w:t>
      </w:r>
      <w:r>
        <w:t xml:space="preserve">strophes that serve as verses. The two-line melody for the refrain is repeated for the first two lines of the verse; a new melody then is used for the last two lines of the verse. In the recent recording done by Jordi </w:t>
      </w:r>
      <w:proofErr w:type="spellStart"/>
      <w:r>
        <w:t>Savall</w:t>
      </w:r>
      <w:proofErr w:type="spellEnd"/>
      <w:r>
        <w:t xml:space="preserve"> and his ensemble, a relatively large group of men and women sing the refrains, and soloists and smaller groups of singers perform the verses. The ensemble also includes a hand drum that articulates the repeating rhythmic motives, a medieval fiddle, and a lute, as well as medieval</w:t>
      </w:r>
      <w:r>
        <w:rPr>
          <w:spacing w:val="-11"/>
        </w:rPr>
        <w:t xml:space="preserve"> </w:t>
      </w:r>
      <w:r>
        <w:t>flutes</w:t>
      </w:r>
      <w:r>
        <w:rPr>
          <w:spacing w:val="-10"/>
        </w:rPr>
        <w:t xml:space="preserve"> </w:t>
      </w:r>
      <w:r>
        <w:t>and</w:t>
      </w:r>
      <w:r>
        <w:rPr>
          <w:spacing w:val="-10"/>
        </w:rPr>
        <w:t xml:space="preserve"> </w:t>
      </w:r>
      <w:proofErr w:type="spellStart"/>
      <w:r>
        <w:t>shawms</w:t>
      </w:r>
      <w:proofErr w:type="spellEnd"/>
      <w:r>
        <w:t>,</w:t>
      </w:r>
      <w:r>
        <w:rPr>
          <w:spacing w:val="-11"/>
        </w:rPr>
        <w:t xml:space="preserve"> </w:t>
      </w:r>
      <w:r>
        <w:t>near</w:t>
      </w:r>
      <w:r>
        <w:rPr>
          <w:spacing w:val="-10"/>
        </w:rPr>
        <w:t xml:space="preserve"> </w:t>
      </w:r>
      <w:r>
        <w:t>the</w:t>
      </w:r>
      <w:r>
        <w:rPr>
          <w:spacing w:val="-11"/>
        </w:rPr>
        <w:t xml:space="preserve"> </w:t>
      </w:r>
      <w:r>
        <w:t>end</w:t>
      </w:r>
      <w:r>
        <w:rPr>
          <w:spacing w:val="-10"/>
        </w:rPr>
        <w:t xml:space="preserve"> </w:t>
      </w:r>
      <w:r>
        <w:t>of</w:t>
      </w:r>
      <w:r>
        <w:rPr>
          <w:spacing w:val="-10"/>
        </w:rPr>
        <w:t xml:space="preserve"> </w:t>
      </w:r>
      <w:r>
        <w:t>the</w:t>
      </w:r>
      <w:r>
        <w:rPr>
          <w:spacing w:val="-10"/>
        </w:rPr>
        <w:t xml:space="preserve"> </w:t>
      </w:r>
      <w:r>
        <w:t>excerpt</w:t>
      </w:r>
      <w:r>
        <w:rPr>
          <w:spacing w:val="-11"/>
        </w:rPr>
        <w:t xml:space="preserve"> </w:t>
      </w:r>
      <w:r>
        <w:t>below.</w:t>
      </w:r>
      <w:r>
        <w:rPr>
          <w:spacing w:val="-10"/>
        </w:rPr>
        <w:t xml:space="preserve"> </w:t>
      </w:r>
      <w:r>
        <w:t>These</w:t>
      </w:r>
      <w:r>
        <w:rPr>
          <w:spacing w:val="-10"/>
        </w:rPr>
        <w:t xml:space="preserve"> </w:t>
      </w:r>
      <w:r>
        <w:t>parts</w:t>
      </w:r>
      <w:r>
        <w:rPr>
          <w:spacing w:val="-10"/>
        </w:rPr>
        <w:t xml:space="preserve"> </w:t>
      </w:r>
      <w:r>
        <w:t>are</w:t>
      </w:r>
      <w:r>
        <w:rPr>
          <w:spacing w:val="-10"/>
        </w:rPr>
        <w:t xml:space="preserve"> </w:t>
      </w:r>
      <w:r>
        <w:t>not notated</w:t>
      </w:r>
      <w:r>
        <w:rPr>
          <w:spacing w:val="-12"/>
        </w:rPr>
        <w:t xml:space="preserve"> </w:t>
      </w:r>
      <w:r>
        <w:t>in</w:t>
      </w:r>
      <w:r>
        <w:rPr>
          <w:spacing w:val="-11"/>
        </w:rPr>
        <w:t xml:space="preserve"> </w:t>
      </w:r>
      <w:r>
        <w:t>the</w:t>
      </w:r>
      <w:r>
        <w:rPr>
          <w:spacing w:val="-11"/>
        </w:rPr>
        <w:t xml:space="preserve"> </w:t>
      </w:r>
      <w:r>
        <w:t>manuscript,</w:t>
      </w:r>
      <w:r>
        <w:rPr>
          <w:spacing w:val="-11"/>
        </w:rPr>
        <w:t xml:space="preserve"> </w:t>
      </w:r>
      <w:r>
        <w:t>but</w:t>
      </w:r>
      <w:r>
        <w:rPr>
          <w:spacing w:val="-11"/>
        </w:rPr>
        <w:t xml:space="preserve"> </w:t>
      </w:r>
      <w:r>
        <w:t>it</w:t>
      </w:r>
      <w:r>
        <w:rPr>
          <w:spacing w:val="-11"/>
        </w:rPr>
        <w:t xml:space="preserve"> </w:t>
      </w:r>
      <w:r>
        <w:t>is</w:t>
      </w:r>
      <w:r>
        <w:rPr>
          <w:spacing w:val="-11"/>
        </w:rPr>
        <w:t xml:space="preserve"> </w:t>
      </w:r>
      <w:r>
        <w:t>likely</w:t>
      </w:r>
      <w:r>
        <w:rPr>
          <w:spacing w:val="-11"/>
        </w:rPr>
        <w:t xml:space="preserve"> </w:t>
      </w:r>
      <w:r>
        <w:t>that</w:t>
      </w:r>
      <w:r>
        <w:rPr>
          <w:spacing w:val="-11"/>
        </w:rPr>
        <w:t xml:space="preserve"> </w:t>
      </w:r>
      <w:r>
        <w:t>similar</w:t>
      </w:r>
      <w:r>
        <w:rPr>
          <w:spacing w:val="-11"/>
        </w:rPr>
        <w:t xml:space="preserve"> </w:t>
      </w:r>
      <w:r>
        <w:t>instruments</w:t>
      </w:r>
      <w:r>
        <w:rPr>
          <w:spacing w:val="-11"/>
        </w:rPr>
        <w:t xml:space="preserve"> </w:t>
      </w:r>
      <w:r>
        <w:t>would</w:t>
      </w:r>
      <w:r>
        <w:rPr>
          <w:spacing w:val="-11"/>
        </w:rPr>
        <w:t xml:space="preserve"> </w:t>
      </w:r>
      <w:r>
        <w:t>have</w:t>
      </w:r>
      <w:r>
        <w:rPr>
          <w:spacing w:val="-12"/>
        </w:rPr>
        <w:t xml:space="preserve"> </w:t>
      </w:r>
      <w:r>
        <w:t>been used to accompany this monophonic song in the middle</w:t>
      </w:r>
      <w:r>
        <w:rPr>
          <w:spacing w:val="-9"/>
        </w:rPr>
        <w:t xml:space="preserve"> </w:t>
      </w:r>
      <w:r>
        <w:t>ages.</w:t>
      </w:r>
    </w:p>
    <w:p w14:paraId="1D952351" w14:textId="77777777" w:rsidR="005B12BC" w:rsidRDefault="005B12BC" w:rsidP="00F8614A">
      <w:pPr>
        <w:pStyle w:val="Body"/>
      </w:pPr>
    </w:p>
    <w:p w14:paraId="7D789012" w14:textId="77777777" w:rsidR="002D36C4" w:rsidRDefault="002D36C4" w:rsidP="00F8614A">
      <w:pPr>
        <w:pStyle w:val="Heading4"/>
      </w:pPr>
      <w:r>
        <w:rPr>
          <w:w w:val="120"/>
        </w:rPr>
        <w:t>LISTENING GUIDE</w:t>
      </w:r>
    </w:p>
    <w:p w14:paraId="153C04D8" w14:textId="3E563503" w:rsidR="002D36C4" w:rsidRDefault="00F8614A" w:rsidP="00F8614A">
      <w:pPr>
        <w:pStyle w:val="Bodynoindent"/>
      </w:pPr>
      <w:hyperlink r:id="rId24" w:history="1">
        <w:r w:rsidR="00E72E08" w:rsidRPr="00E72E08">
          <w:rPr>
            <w:rStyle w:val="Hyperlink"/>
          </w:rPr>
          <w:t>Audio</w:t>
        </w:r>
      </w:hyperlink>
    </w:p>
    <w:p w14:paraId="3A928126" w14:textId="77777777" w:rsidR="002D36C4" w:rsidRDefault="002D36C4" w:rsidP="00F8614A">
      <w:pPr>
        <w:pStyle w:val="Bodynoindent"/>
      </w:pPr>
      <w:r>
        <w:rPr>
          <w:color w:val="231F20"/>
        </w:rPr>
        <w:t xml:space="preserve">Performed by Jordi </w:t>
      </w:r>
      <w:proofErr w:type="spellStart"/>
      <w:r>
        <w:rPr>
          <w:color w:val="231F20"/>
        </w:rPr>
        <w:t>Savall</w:t>
      </w:r>
      <w:proofErr w:type="spellEnd"/>
      <w:r>
        <w:rPr>
          <w:color w:val="231F20"/>
        </w:rPr>
        <w:t xml:space="preserve"> and Ensemble; listen from 0:13 through 3:29.</w:t>
      </w:r>
    </w:p>
    <w:p w14:paraId="21716EDD" w14:textId="77777777" w:rsidR="002D36C4" w:rsidRDefault="002D36C4" w:rsidP="00F8614A">
      <w:pPr>
        <w:pStyle w:val="Bodynoindent"/>
      </w:pPr>
      <w:r>
        <w:rPr>
          <w:b/>
          <w:color w:val="010202"/>
        </w:rPr>
        <w:t xml:space="preserve">Composer: </w:t>
      </w:r>
      <w:r>
        <w:rPr>
          <w:color w:val="010202"/>
        </w:rPr>
        <w:t>Anonymous</w:t>
      </w:r>
    </w:p>
    <w:p w14:paraId="17B6E8E2" w14:textId="77777777" w:rsidR="002D36C4" w:rsidRDefault="002D36C4" w:rsidP="00F8614A">
      <w:pPr>
        <w:pStyle w:val="Bodynoindent"/>
      </w:pPr>
      <w:r>
        <w:rPr>
          <w:b/>
          <w:color w:val="010202"/>
        </w:rPr>
        <w:t xml:space="preserve">Composition: </w:t>
      </w:r>
      <w:r>
        <w:rPr>
          <w:color w:val="231F20"/>
        </w:rPr>
        <w:t xml:space="preserve">Song of Mary, No. 181: “The Virgin will aid those who most love her” (Pero que </w:t>
      </w:r>
      <w:proofErr w:type="spellStart"/>
      <w:r>
        <w:rPr>
          <w:color w:val="231F20"/>
        </w:rPr>
        <w:t>seja</w:t>
      </w:r>
      <w:proofErr w:type="spellEnd"/>
      <w:r>
        <w:rPr>
          <w:color w:val="231F20"/>
        </w:rPr>
        <w:t xml:space="preserve"> a </w:t>
      </w:r>
      <w:proofErr w:type="spellStart"/>
      <w:r>
        <w:rPr>
          <w:color w:val="231F20"/>
        </w:rPr>
        <w:t>gente</w:t>
      </w:r>
      <w:proofErr w:type="spellEnd"/>
      <w:r>
        <w:rPr>
          <w:color w:val="231F20"/>
        </w:rPr>
        <w:t xml:space="preserve"> </w:t>
      </w:r>
      <w:proofErr w:type="spellStart"/>
      <w:r>
        <w:rPr>
          <w:color w:val="231F20"/>
        </w:rPr>
        <w:t>d’outra</w:t>
      </w:r>
      <w:proofErr w:type="spellEnd"/>
      <w:r>
        <w:rPr>
          <w:color w:val="231F20"/>
        </w:rPr>
        <w:t xml:space="preserve"> lei [e]</w:t>
      </w:r>
      <w:proofErr w:type="spellStart"/>
      <w:r>
        <w:rPr>
          <w:color w:val="231F20"/>
        </w:rPr>
        <w:t>descreuda</w:t>
      </w:r>
      <w:proofErr w:type="spellEnd"/>
      <w:r>
        <w:rPr>
          <w:color w:val="231F20"/>
        </w:rPr>
        <w:t>)</w:t>
      </w:r>
    </w:p>
    <w:p w14:paraId="5F10DC59" w14:textId="77777777" w:rsidR="002D36C4" w:rsidRDefault="002D36C4" w:rsidP="00F8614A">
      <w:pPr>
        <w:pStyle w:val="Bodynoindent"/>
      </w:pPr>
      <w:r>
        <w:rPr>
          <w:b/>
          <w:color w:val="010202"/>
        </w:rPr>
        <w:t xml:space="preserve">Date: </w:t>
      </w:r>
      <w:r>
        <w:rPr>
          <w:color w:val="010202"/>
        </w:rPr>
        <w:t>c. 1275</w:t>
      </w:r>
    </w:p>
    <w:p w14:paraId="24E22FA8" w14:textId="77777777" w:rsidR="002D36C4" w:rsidRDefault="002D36C4" w:rsidP="00F8614A">
      <w:pPr>
        <w:pStyle w:val="Bodynoindent"/>
      </w:pPr>
      <w:r>
        <w:rPr>
          <w:b/>
          <w:color w:val="010202"/>
        </w:rPr>
        <w:t xml:space="preserve">Genre: </w:t>
      </w:r>
      <w:r>
        <w:rPr>
          <w:color w:val="010202"/>
        </w:rPr>
        <w:t>Song</w:t>
      </w:r>
    </w:p>
    <w:p w14:paraId="144AF409" w14:textId="77777777" w:rsidR="002D36C4" w:rsidRDefault="002D36C4" w:rsidP="00F8614A">
      <w:pPr>
        <w:pStyle w:val="Bodynoindent"/>
      </w:pPr>
      <w:r>
        <w:rPr>
          <w:b/>
          <w:color w:val="010202"/>
        </w:rPr>
        <w:t xml:space="preserve">Form: </w:t>
      </w:r>
      <w:r>
        <w:rPr>
          <w:color w:val="010202"/>
        </w:rPr>
        <w:t>Refrain [A] &amp; verses [ab] = A-ab</w:t>
      </w:r>
    </w:p>
    <w:p w14:paraId="1A80B2FF" w14:textId="77777777" w:rsidR="002D36C4" w:rsidRDefault="002D36C4" w:rsidP="00F8614A">
      <w:pPr>
        <w:pStyle w:val="Bodynoindent"/>
      </w:pPr>
      <w:r>
        <w:rPr>
          <w:b/>
          <w:color w:val="010202"/>
        </w:rPr>
        <w:t xml:space="preserve">Nature of Text: </w:t>
      </w:r>
      <w:r>
        <w:rPr>
          <w:color w:val="231F20"/>
        </w:rPr>
        <w:t>Refrain and strophes in an earlier form of Portuguese, praising the Virgin Mary</w:t>
      </w:r>
    </w:p>
    <w:p w14:paraId="565F9D2E" w14:textId="77777777" w:rsidR="002D36C4" w:rsidRDefault="002D36C4" w:rsidP="00F8614A">
      <w:pPr>
        <w:pStyle w:val="Bodynoindent"/>
      </w:pPr>
      <w:r>
        <w:rPr>
          <w:b/>
          <w:color w:val="231F20"/>
        </w:rPr>
        <w:t xml:space="preserve">Performing Forces: </w:t>
      </w:r>
      <w:r>
        <w:rPr>
          <w:color w:val="231F20"/>
        </w:rPr>
        <w:t>small ensemble of vocalists, men and women singing together and separately</w:t>
      </w:r>
    </w:p>
    <w:p w14:paraId="2D1DBE8F" w14:textId="77777777" w:rsidR="002D36C4" w:rsidRDefault="002D36C4" w:rsidP="00F8614A">
      <w:pPr>
        <w:pStyle w:val="Bodynoindent"/>
        <w:rPr>
          <w:b/>
        </w:rPr>
      </w:pPr>
      <w:r>
        <w:rPr>
          <w:b/>
          <w:color w:val="231F20"/>
        </w:rPr>
        <w:t>What we want you to remember about this composition:</w:t>
      </w:r>
    </w:p>
    <w:p w14:paraId="69244D69" w14:textId="77777777" w:rsidR="002D36C4" w:rsidRDefault="002D36C4" w:rsidP="00F8614A">
      <w:pPr>
        <w:pStyle w:val="ListBullet"/>
      </w:pPr>
      <w:r>
        <w:t>It is music for entertainment, even though it has a sacred</w:t>
      </w:r>
      <w:r>
        <w:rPr>
          <w:spacing w:val="-28"/>
        </w:rPr>
        <w:t xml:space="preserve"> </w:t>
      </w:r>
      <w:r>
        <w:t>subject.</w:t>
      </w:r>
    </w:p>
    <w:p w14:paraId="30BAB0B4" w14:textId="77777777" w:rsidR="002D36C4" w:rsidRDefault="002D36C4" w:rsidP="00F8614A">
      <w:pPr>
        <w:pStyle w:val="ListBullet"/>
      </w:pPr>
      <w:r>
        <w:t>It is</w:t>
      </w:r>
      <w:r>
        <w:rPr>
          <w:spacing w:val="-1"/>
        </w:rPr>
        <w:t xml:space="preserve"> </w:t>
      </w:r>
      <w:r>
        <w:t>monophonic.</w:t>
      </w:r>
    </w:p>
    <w:p w14:paraId="0519B107" w14:textId="77777777" w:rsidR="002D36C4" w:rsidRDefault="002D36C4" w:rsidP="00F8614A">
      <w:pPr>
        <w:pStyle w:val="ListBullet"/>
      </w:pPr>
      <w:r>
        <w:t>Its narrow-ranged melody and repetitive rhythms make it easy for non-professionals to</w:t>
      </w:r>
      <w:r>
        <w:rPr>
          <w:spacing w:val="-2"/>
        </w:rPr>
        <w:t xml:space="preserve"> </w:t>
      </w:r>
      <w:r>
        <w:t>sing.</w:t>
      </w:r>
    </w:p>
    <w:p w14:paraId="45A8FF88" w14:textId="77777777" w:rsidR="002D36C4" w:rsidRPr="002D36C4" w:rsidRDefault="002D36C4" w:rsidP="00F8614A">
      <w:pPr>
        <w:pStyle w:val="Bodynoindent"/>
        <w:rPr>
          <w:b/>
        </w:rPr>
      </w:pPr>
      <w:r w:rsidRPr="002D36C4">
        <w:rPr>
          <w:b/>
        </w:rPr>
        <w:t>Other things to listen for:</w:t>
      </w:r>
    </w:p>
    <w:p w14:paraId="7F5FE1C3" w14:textId="77777777" w:rsidR="002D36C4" w:rsidRDefault="002D36C4" w:rsidP="00F8614A">
      <w:pPr>
        <w:pStyle w:val="ListBullet"/>
      </w:pPr>
      <w:r>
        <w:t>In this recording, the monophonic melody is sung by men and women and is played by a medieval fiddle and lute; a drum plays the</w:t>
      </w:r>
      <w:r>
        <w:rPr>
          <w:spacing w:val="-4"/>
        </w:rPr>
        <w:t xml:space="preserve"> </w:t>
      </w:r>
      <w:r>
        <w:t>beat;</w:t>
      </w:r>
      <w:r>
        <w:rPr>
          <w:spacing w:val="-3"/>
        </w:rPr>
        <w:t xml:space="preserve"> </w:t>
      </w:r>
      <w:r>
        <w:t>near</w:t>
      </w:r>
      <w:r>
        <w:rPr>
          <w:spacing w:val="-2"/>
        </w:rPr>
        <w:t xml:space="preserve"> </w:t>
      </w:r>
      <w:r>
        <w:t>the</w:t>
      </w:r>
      <w:r>
        <w:rPr>
          <w:spacing w:val="-4"/>
        </w:rPr>
        <w:t xml:space="preserve"> </w:t>
      </w:r>
      <w:r>
        <w:t>end</w:t>
      </w:r>
      <w:r>
        <w:rPr>
          <w:spacing w:val="-3"/>
        </w:rPr>
        <w:t xml:space="preserve"> </w:t>
      </w:r>
      <w:r>
        <w:t>of</w:t>
      </w:r>
      <w:r>
        <w:rPr>
          <w:spacing w:val="-3"/>
        </w:rPr>
        <w:t xml:space="preserve"> </w:t>
      </w:r>
      <w:r>
        <w:t>the</w:t>
      </w:r>
      <w:r>
        <w:rPr>
          <w:spacing w:val="-4"/>
        </w:rPr>
        <w:t xml:space="preserve"> </w:t>
      </w:r>
      <w:r>
        <w:t>excerpt,</w:t>
      </w:r>
      <w:r>
        <w:rPr>
          <w:spacing w:val="-3"/>
        </w:rPr>
        <w:t xml:space="preserve"> </w:t>
      </w:r>
      <w:r>
        <w:t>you</w:t>
      </w:r>
      <w:r>
        <w:rPr>
          <w:spacing w:val="-3"/>
        </w:rPr>
        <w:t xml:space="preserve"> </w:t>
      </w:r>
      <w:r>
        <w:t>can</w:t>
      </w:r>
      <w:r>
        <w:rPr>
          <w:spacing w:val="-4"/>
        </w:rPr>
        <w:t xml:space="preserve"> </w:t>
      </w:r>
      <w:r>
        <w:t>also</w:t>
      </w:r>
      <w:r>
        <w:rPr>
          <w:spacing w:val="-2"/>
        </w:rPr>
        <w:t xml:space="preserve"> </w:t>
      </w:r>
      <w:r>
        <w:t>hear</w:t>
      </w:r>
      <w:r>
        <w:rPr>
          <w:spacing w:val="-3"/>
        </w:rPr>
        <w:t xml:space="preserve"> </w:t>
      </w:r>
      <w:r>
        <w:t>flutes</w:t>
      </w:r>
      <w:r>
        <w:rPr>
          <w:spacing w:val="-3"/>
        </w:rPr>
        <w:t xml:space="preserve"> </w:t>
      </w:r>
      <w:r>
        <w:t xml:space="preserve">and </w:t>
      </w:r>
      <w:proofErr w:type="spellStart"/>
      <w:r>
        <w:t>shawms</w:t>
      </w:r>
      <w:proofErr w:type="spellEnd"/>
      <w:r>
        <w:t>.</w:t>
      </w:r>
    </w:p>
    <w:p w14:paraId="1C65027C" w14:textId="77777777" w:rsidR="002D36C4" w:rsidRDefault="002D36C4" w:rsidP="00F8614A">
      <w:pPr>
        <w:pStyle w:val="ListBullet"/>
      </w:pPr>
      <w:r>
        <w:t>Its musical form is A-ab, meaning that the refrain is always sung to the same</w:t>
      </w:r>
      <w:r>
        <w:rPr>
          <w:spacing w:val="-3"/>
        </w:rPr>
        <w:t xml:space="preserve"> </w:t>
      </w:r>
      <w:r>
        <w:t>music.</w:t>
      </w:r>
    </w:p>
    <w:p w14:paraId="6A1D0046" w14:textId="77777777" w:rsidR="002D36C4" w:rsidRDefault="002D36C4" w:rsidP="00F8614A">
      <w:pPr>
        <w:pStyle w:val="Body"/>
      </w:pPr>
    </w:p>
    <w:tbl>
      <w:tblPr>
        <w:tblW w:w="0" w:type="auto"/>
        <w:jc w:val="center"/>
        <w:tblBorders>
          <w:top w:val="single" w:sz="6" w:space="0" w:color="010202"/>
          <w:left w:val="single" w:sz="6" w:space="0" w:color="010202"/>
          <w:bottom w:val="single" w:sz="6" w:space="0" w:color="010202"/>
          <w:right w:val="single" w:sz="6" w:space="0" w:color="010202"/>
          <w:insideH w:val="single" w:sz="6" w:space="0" w:color="010202"/>
          <w:insideV w:val="single" w:sz="6" w:space="0" w:color="010202"/>
        </w:tblBorders>
        <w:tblLayout w:type="fixed"/>
        <w:tblCellMar>
          <w:left w:w="0" w:type="dxa"/>
          <w:right w:w="0" w:type="dxa"/>
        </w:tblCellMar>
        <w:tblLook w:val="01E0" w:firstRow="1" w:lastRow="1" w:firstColumn="1" w:lastColumn="1" w:noHBand="0" w:noVBand="0"/>
        <w:tblCaption w:val="Listening Guide for Song of Mary, No. 181: “The Virgin will aid those who most love her” (Pero que seja a gente d’outra lei [e]descreuda)"/>
        <w:tblDescription w:val="Listening Guide for Song of Mary, No. 181: “The Virgin will aid those who most love her” (Pero que seja a gente d’outra lei [e]descreuda)"/>
      </w:tblPr>
      <w:tblGrid>
        <w:gridCol w:w="960"/>
        <w:gridCol w:w="3662"/>
        <w:gridCol w:w="3278"/>
      </w:tblGrid>
      <w:tr w:rsidR="005B12BC" w14:paraId="4AF0EAE6" w14:textId="77777777" w:rsidTr="002D36C4">
        <w:trPr>
          <w:trHeight w:val="690"/>
          <w:jc w:val="center"/>
        </w:trPr>
        <w:tc>
          <w:tcPr>
            <w:tcW w:w="960" w:type="dxa"/>
            <w:tcBorders>
              <w:top w:val="single" w:sz="8" w:space="0" w:color="231F20"/>
              <w:left w:val="single" w:sz="8" w:space="0" w:color="231F20"/>
              <w:bottom w:val="single" w:sz="8" w:space="0" w:color="231F20"/>
              <w:right w:val="single" w:sz="8" w:space="0" w:color="231F20"/>
            </w:tcBorders>
          </w:tcPr>
          <w:p w14:paraId="75A0643A" w14:textId="77777777" w:rsidR="005B12BC" w:rsidRDefault="005B12BC" w:rsidP="00F8614A">
            <w:pPr>
              <w:pStyle w:val="TableParagraph"/>
              <w:spacing w:before="119"/>
              <w:rPr>
                <w:b/>
              </w:rPr>
            </w:pPr>
            <w:r>
              <w:rPr>
                <w:b/>
                <w:color w:val="231F20"/>
              </w:rPr>
              <w:t>Timing</w:t>
            </w:r>
          </w:p>
        </w:tc>
        <w:tc>
          <w:tcPr>
            <w:tcW w:w="3662" w:type="dxa"/>
            <w:tcBorders>
              <w:top w:val="single" w:sz="8" w:space="0" w:color="231F20"/>
              <w:left w:val="single" w:sz="8" w:space="0" w:color="231F20"/>
              <w:bottom w:val="single" w:sz="8" w:space="0" w:color="231F20"/>
              <w:right w:val="single" w:sz="8" w:space="0" w:color="231F20"/>
            </w:tcBorders>
          </w:tcPr>
          <w:p w14:paraId="25320D5E" w14:textId="77777777" w:rsidR="005B12BC" w:rsidRDefault="005B12BC" w:rsidP="00F8614A">
            <w:pPr>
              <w:pStyle w:val="TableParagraph"/>
              <w:spacing w:before="69" w:line="300" w:lineRule="atLeast"/>
              <w:ind w:right="165"/>
              <w:rPr>
                <w:b/>
              </w:rPr>
            </w:pPr>
            <w:r>
              <w:rPr>
                <w:b/>
                <w:color w:val="231F20"/>
              </w:rPr>
              <w:t>Performing Forces, Melody, and Texture</w:t>
            </w:r>
          </w:p>
        </w:tc>
        <w:tc>
          <w:tcPr>
            <w:tcW w:w="3278" w:type="dxa"/>
            <w:tcBorders>
              <w:top w:val="single" w:sz="8" w:space="0" w:color="231F20"/>
              <w:left w:val="single" w:sz="8" w:space="0" w:color="231F20"/>
              <w:bottom w:val="single" w:sz="8" w:space="0" w:color="231F20"/>
              <w:right w:val="single" w:sz="8" w:space="0" w:color="231F20"/>
            </w:tcBorders>
          </w:tcPr>
          <w:p w14:paraId="0C379236" w14:textId="77777777" w:rsidR="005B12BC" w:rsidRDefault="005B12BC" w:rsidP="00F8614A">
            <w:pPr>
              <w:pStyle w:val="TableParagraph"/>
              <w:spacing w:before="119"/>
              <w:rPr>
                <w:b/>
              </w:rPr>
            </w:pPr>
            <w:r>
              <w:rPr>
                <w:b/>
                <w:color w:val="231F20"/>
              </w:rPr>
              <w:t>Text and Form</w:t>
            </w:r>
          </w:p>
        </w:tc>
      </w:tr>
      <w:tr w:rsidR="005B12BC" w14:paraId="2C83BFAC" w14:textId="77777777" w:rsidTr="002D36C4">
        <w:trPr>
          <w:trHeight w:val="2155"/>
          <w:jc w:val="center"/>
        </w:trPr>
        <w:tc>
          <w:tcPr>
            <w:tcW w:w="960" w:type="dxa"/>
            <w:tcBorders>
              <w:top w:val="single" w:sz="8" w:space="0" w:color="231F20"/>
              <w:left w:val="single" w:sz="8" w:space="0" w:color="231F20"/>
              <w:bottom w:val="single" w:sz="8" w:space="0" w:color="231F20"/>
              <w:right w:val="single" w:sz="8" w:space="0" w:color="231F20"/>
            </w:tcBorders>
          </w:tcPr>
          <w:p w14:paraId="177045C2" w14:textId="77777777" w:rsidR="005B12BC" w:rsidRDefault="005B12BC" w:rsidP="00F8614A">
            <w:pPr>
              <w:pStyle w:val="TableParagraph"/>
              <w:spacing w:before="84"/>
            </w:pPr>
            <w:r>
              <w:rPr>
                <w:color w:val="231F20"/>
              </w:rPr>
              <w:t>0:00</w:t>
            </w:r>
          </w:p>
        </w:tc>
        <w:tc>
          <w:tcPr>
            <w:tcW w:w="3662" w:type="dxa"/>
            <w:tcBorders>
              <w:top w:val="single" w:sz="8" w:space="0" w:color="231F20"/>
              <w:left w:val="single" w:sz="8" w:space="0" w:color="231F20"/>
              <w:bottom w:val="single" w:sz="8" w:space="0" w:color="231F20"/>
              <w:right w:val="single" w:sz="8" w:space="0" w:color="231F20"/>
            </w:tcBorders>
          </w:tcPr>
          <w:p w14:paraId="4930F2E6" w14:textId="77777777" w:rsidR="005B12BC" w:rsidRDefault="005B12BC" w:rsidP="00F8614A">
            <w:pPr>
              <w:pStyle w:val="TableParagraph"/>
              <w:spacing w:before="34" w:line="300" w:lineRule="atLeast"/>
              <w:ind w:right="78"/>
            </w:pPr>
            <w:r>
              <w:rPr>
                <w:color w:val="231F20"/>
                <w:spacing w:val="-6"/>
              </w:rPr>
              <w:t xml:space="preserve">Fiddles </w:t>
            </w:r>
            <w:r>
              <w:rPr>
                <w:color w:val="231F20"/>
                <w:spacing w:val="-4"/>
              </w:rPr>
              <w:t xml:space="preserve">and </w:t>
            </w:r>
            <w:r>
              <w:rPr>
                <w:color w:val="231F20"/>
                <w:spacing w:val="-5"/>
              </w:rPr>
              <w:t xml:space="preserve">lute </w:t>
            </w:r>
            <w:r>
              <w:rPr>
                <w:color w:val="231F20"/>
                <w:spacing w:val="-6"/>
              </w:rPr>
              <w:t xml:space="preserve">playing </w:t>
            </w:r>
            <w:r>
              <w:rPr>
                <w:color w:val="231F20"/>
                <w:spacing w:val="-5"/>
              </w:rPr>
              <w:t xml:space="preserve">melody </w:t>
            </w:r>
            <w:r>
              <w:rPr>
                <w:color w:val="231F20"/>
                <w:spacing w:val="-6"/>
              </w:rPr>
              <w:t xml:space="preserve">for refrain; </w:t>
            </w:r>
            <w:r>
              <w:rPr>
                <w:color w:val="231F20"/>
                <w:spacing w:val="-5"/>
              </w:rPr>
              <w:t xml:space="preserve">Drum </w:t>
            </w:r>
            <w:r>
              <w:rPr>
                <w:color w:val="231F20"/>
                <w:spacing w:val="-6"/>
              </w:rPr>
              <w:t xml:space="preserve">playing rhythmic </w:t>
            </w:r>
            <w:r>
              <w:rPr>
                <w:color w:val="231F20"/>
                <w:spacing w:val="-4"/>
              </w:rPr>
              <w:t>mo</w:t>
            </w:r>
            <w:r>
              <w:rPr>
                <w:color w:val="231F20"/>
                <w:spacing w:val="-5"/>
              </w:rPr>
              <w:t xml:space="preserve">tive; </w:t>
            </w:r>
            <w:r>
              <w:rPr>
                <w:color w:val="231F20"/>
                <w:spacing w:val="-6"/>
              </w:rPr>
              <w:t xml:space="preserve">monophonic texture throughout; </w:t>
            </w:r>
            <w:r>
              <w:rPr>
                <w:color w:val="231F20"/>
              </w:rPr>
              <w:t>Mostly conjunct melody with a narrow range; Repeated motive shifts back and forth between twos and threes</w:t>
            </w:r>
          </w:p>
        </w:tc>
        <w:tc>
          <w:tcPr>
            <w:tcW w:w="3278" w:type="dxa"/>
            <w:tcBorders>
              <w:top w:val="single" w:sz="8" w:space="0" w:color="231F20"/>
              <w:left w:val="single" w:sz="8" w:space="0" w:color="231F20"/>
              <w:bottom w:val="single" w:sz="8" w:space="0" w:color="231F20"/>
              <w:right w:val="single" w:sz="8" w:space="0" w:color="231F20"/>
            </w:tcBorders>
          </w:tcPr>
          <w:p w14:paraId="75E35012" w14:textId="77777777" w:rsidR="005B12BC" w:rsidRDefault="005B12BC" w:rsidP="00F8614A">
            <w:pPr>
              <w:pStyle w:val="TableParagraph"/>
              <w:spacing w:before="84"/>
            </w:pPr>
            <w:r>
              <w:rPr>
                <w:b/>
                <w:color w:val="231F20"/>
              </w:rPr>
              <w:t xml:space="preserve">A: </w:t>
            </w:r>
            <w:r>
              <w:rPr>
                <w:color w:val="231F20"/>
              </w:rPr>
              <w:t>Intro</w:t>
            </w:r>
          </w:p>
        </w:tc>
      </w:tr>
      <w:tr w:rsidR="005B12BC" w14:paraId="78D6E017" w14:textId="77777777" w:rsidTr="002D36C4">
        <w:trPr>
          <w:trHeight w:val="370"/>
          <w:jc w:val="center"/>
        </w:trPr>
        <w:tc>
          <w:tcPr>
            <w:tcW w:w="960" w:type="dxa"/>
            <w:tcBorders>
              <w:top w:val="single" w:sz="8" w:space="0" w:color="231F20"/>
              <w:left w:val="single" w:sz="8" w:space="0" w:color="231F20"/>
              <w:bottom w:val="single" w:sz="8" w:space="0" w:color="231F20"/>
              <w:right w:val="single" w:sz="8" w:space="0" w:color="231F20"/>
            </w:tcBorders>
          </w:tcPr>
          <w:p w14:paraId="555CEA26" w14:textId="77777777" w:rsidR="005B12BC" w:rsidRDefault="005B12BC" w:rsidP="00F8614A">
            <w:pPr>
              <w:pStyle w:val="TableParagraph"/>
              <w:spacing w:before="84"/>
            </w:pPr>
            <w:r>
              <w:rPr>
                <w:color w:val="231F20"/>
              </w:rPr>
              <w:t>0:12</w:t>
            </w:r>
          </w:p>
        </w:tc>
        <w:tc>
          <w:tcPr>
            <w:tcW w:w="3662" w:type="dxa"/>
            <w:tcBorders>
              <w:top w:val="single" w:sz="8" w:space="0" w:color="231F20"/>
              <w:left w:val="single" w:sz="8" w:space="0" w:color="231F20"/>
              <w:bottom w:val="single" w:sz="8" w:space="0" w:color="231F20"/>
              <w:right w:val="single" w:sz="8" w:space="0" w:color="231F20"/>
            </w:tcBorders>
          </w:tcPr>
          <w:p w14:paraId="688F8447" w14:textId="77777777" w:rsidR="005B12BC" w:rsidRDefault="005B12BC" w:rsidP="00F8614A">
            <w:pPr>
              <w:pStyle w:val="TableParagraph"/>
              <w:spacing w:before="84"/>
            </w:pPr>
            <w:r>
              <w:rPr>
                <w:color w:val="231F20"/>
              </w:rPr>
              <w:t>Sung by men and women</w:t>
            </w:r>
          </w:p>
        </w:tc>
        <w:tc>
          <w:tcPr>
            <w:tcW w:w="3278" w:type="dxa"/>
            <w:tcBorders>
              <w:top w:val="single" w:sz="8" w:space="0" w:color="231F20"/>
              <w:left w:val="single" w:sz="8" w:space="0" w:color="231F20"/>
              <w:bottom w:val="single" w:sz="8" w:space="0" w:color="231F20"/>
              <w:right w:val="single" w:sz="8" w:space="0" w:color="231F20"/>
            </w:tcBorders>
          </w:tcPr>
          <w:p w14:paraId="64D274C7" w14:textId="77777777" w:rsidR="005B12BC" w:rsidRDefault="005B12BC" w:rsidP="00F8614A">
            <w:pPr>
              <w:pStyle w:val="TableParagraph"/>
              <w:spacing w:before="84"/>
            </w:pPr>
            <w:r>
              <w:rPr>
                <w:b/>
                <w:color w:val="231F20"/>
              </w:rPr>
              <w:t xml:space="preserve">A: </w:t>
            </w:r>
            <w:r>
              <w:rPr>
                <w:color w:val="231F20"/>
              </w:rPr>
              <w:t>Refrain</w:t>
            </w:r>
          </w:p>
        </w:tc>
      </w:tr>
      <w:tr w:rsidR="005B12BC" w14:paraId="6CCB83F1" w14:textId="77777777" w:rsidTr="002D36C4">
        <w:trPr>
          <w:trHeight w:val="1239"/>
          <w:jc w:val="center"/>
        </w:trPr>
        <w:tc>
          <w:tcPr>
            <w:tcW w:w="960" w:type="dxa"/>
            <w:tcBorders>
              <w:top w:val="single" w:sz="8" w:space="0" w:color="231F20"/>
              <w:left w:val="single" w:sz="8" w:space="0" w:color="231F20"/>
              <w:bottom w:val="single" w:sz="8" w:space="0" w:color="231F20"/>
              <w:right w:val="single" w:sz="8" w:space="0" w:color="231F20"/>
            </w:tcBorders>
          </w:tcPr>
          <w:p w14:paraId="665FBE7A" w14:textId="77777777" w:rsidR="005B12BC" w:rsidRDefault="005B12BC" w:rsidP="00F8614A">
            <w:pPr>
              <w:pStyle w:val="TableParagraph"/>
              <w:spacing w:before="68"/>
            </w:pPr>
            <w:r>
              <w:rPr>
                <w:color w:val="231F20"/>
              </w:rPr>
              <w:t>0:23</w:t>
            </w:r>
          </w:p>
        </w:tc>
        <w:tc>
          <w:tcPr>
            <w:tcW w:w="3662" w:type="dxa"/>
            <w:tcBorders>
              <w:top w:val="single" w:sz="8" w:space="0" w:color="231F20"/>
              <w:left w:val="single" w:sz="8" w:space="0" w:color="231F20"/>
              <w:bottom w:val="single" w:sz="8" w:space="0" w:color="231F20"/>
              <w:right w:val="single" w:sz="8" w:space="0" w:color="231F20"/>
            </w:tcBorders>
          </w:tcPr>
          <w:p w14:paraId="021B2C5C" w14:textId="77777777" w:rsidR="005B12BC" w:rsidRDefault="005B12BC" w:rsidP="00F8614A">
            <w:pPr>
              <w:pStyle w:val="TableParagraph"/>
              <w:spacing w:before="18" w:line="300" w:lineRule="atLeast"/>
              <w:ind w:right="196"/>
            </w:pPr>
            <w:r>
              <w:rPr>
                <w:color w:val="231F20"/>
              </w:rPr>
              <w:t>One woman starts and then others join, singing monophonically the same the same melodic phrase as the refrain</w:t>
            </w:r>
          </w:p>
        </w:tc>
        <w:tc>
          <w:tcPr>
            <w:tcW w:w="3278" w:type="dxa"/>
            <w:tcBorders>
              <w:top w:val="single" w:sz="8" w:space="0" w:color="231F20"/>
              <w:left w:val="single" w:sz="8" w:space="0" w:color="231F20"/>
              <w:bottom w:val="single" w:sz="8" w:space="0" w:color="231F20"/>
              <w:right w:val="single" w:sz="8" w:space="0" w:color="231F20"/>
            </w:tcBorders>
          </w:tcPr>
          <w:p w14:paraId="67817752" w14:textId="77777777" w:rsidR="005B12BC" w:rsidRDefault="005B12BC" w:rsidP="00F8614A">
            <w:pPr>
              <w:pStyle w:val="TableParagraph"/>
              <w:spacing w:before="68" w:line="288" w:lineRule="auto"/>
            </w:pPr>
            <w:r>
              <w:rPr>
                <w:b/>
                <w:color w:val="231F20"/>
              </w:rPr>
              <w:t xml:space="preserve">a: </w:t>
            </w:r>
            <w:r>
              <w:rPr>
                <w:color w:val="231F20"/>
              </w:rPr>
              <w:t>First two lines of the first verse</w:t>
            </w:r>
          </w:p>
        </w:tc>
      </w:tr>
      <w:tr w:rsidR="005B12BC" w14:paraId="49BCE50A" w14:textId="77777777" w:rsidTr="002D36C4">
        <w:trPr>
          <w:trHeight w:val="955"/>
          <w:jc w:val="center"/>
        </w:trPr>
        <w:tc>
          <w:tcPr>
            <w:tcW w:w="960" w:type="dxa"/>
            <w:tcBorders>
              <w:top w:val="single" w:sz="8" w:space="0" w:color="231F20"/>
              <w:left w:val="single" w:sz="8" w:space="0" w:color="231F20"/>
              <w:bottom w:val="single" w:sz="8" w:space="0" w:color="231F20"/>
              <w:right w:val="single" w:sz="8" w:space="0" w:color="231F20"/>
            </w:tcBorders>
          </w:tcPr>
          <w:p w14:paraId="5691AEC2" w14:textId="77777777" w:rsidR="005B12BC" w:rsidRDefault="005B12BC" w:rsidP="00F8614A">
            <w:pPr>
              <w:pStyle w:val="TableParagraph"/>
              <w:spacing w:before="84"/>
            </w:pPr>
            <w:r>
              <w:rPr>
                <w:color w:val="231F20"/>
              </w:rPr>
              <w:t>0:37</w:t>
            </w:r>
          </w:p>
        </w:tc>
        <w:tc>
          <w:tcPr>
            <w:tcW w:w="3662" w:type="dxa"/>
            <w:tcBorders>
              <w:top w:val="single" w:sz="8" w:space="0" w:color="231F20"/>
              <w:left w:val="single" w:sz="8" w:space="0" w:color="231F20"/>
              <w:bottom w:val="single" w:sz="8" w:space="0" w:color="231F20"/>
              <w:right w:val="single" w:sz="8" w:space="0" w:color="231F20"/>
            </w:tcBorders>
          </w:tcPr>
          <w:p w14:paraId="2DEA2C35" w14:textId="77777777" w:rsidR="005B12BC" w:rsidRDefault="005B12BC" w:rsidP="00F8614A">
            <w:pPr>
              <w:pStyle w:val="TableParagraph"/>
              <w:spacing w:before="34" w:line="300" w:lineRule="atLeast"/>
              <w:ind w:right="509"/>
            </w:pPr>
            <w:r>
              <w:rPr>
                <w:color w:val="231F20"/>
              </w:rPr>
              <w:t>Several women singing with a monophonic texture a different melodic phrase</w:t>
            </w:r>
          </w:p>
        </w:tc>
        <w:tc>
          <w:tcPr>
            <w:tcW w:w="3278" w:type="dxa"/>
            <w:tcBorders>
              <w:top w:val="single" w:sz="8" w:space="0" w:color="231F20"/>
              <w:left w:val="single" w:sz="8" w:space="0" w:color="231F20"/>
              <w:bottom w:val="single" w:sz="8" w:space="0" w:color="231F20"/>
              <w:right w:val="single" w:sz="8" w:space="0" w:color="231F20"/>
            </w:tcBorders>
          </w:tcPr>
          <w:p w14:paraId="0BAEBE08" w14:textId="77777777" w:rsidR="005B12BC" w:rsidRDefault="005B12BC" w:rsidP="00F8614A">
            <w:pPr>
              <w:pStyle w:val="TableParagraph"/>
              <w:spacing w:before="85" w:line="288" w:lineRule="auto"/>
            </w:pPr>
            <w:r>
              <w:rPr>
                <w:b/>
                <w:color w:val="231F20"/>
              </w:rPr>
              <w:t xml:space="preserve">b: </w:t>
            </w:r>
            <w:r>
              <w:rPr>
                <w:color w:val="231F20"/>
              </w:rPr>
              <w:t>Second two lines of the first verse,</w:t>
            </w:r>
          </w:p>
        </w:tc>
      </w:tr>
      <w:tr w:rsidR="005B12BC" w14:paraId="3A5D266A" w14:textId="77777777" w:rsidTr="002D36C4">
        <w:trPr>
          <w:trHeight w:val="655"/>
          <w:jc w:val="center"/>
        </w:trPr>
        <w:tc>
          <w:tcPr>
            <w:tcW w:w="960" w:type="dxa"/>
            <w:tcBorders>
              <w:top w:val="single" w:sz="8" w:space="0" w:color="231F20"/>
              <w:left w:val="single" w:sz="8" w:space="0" w:color="231F20"/>
              <w:bottom w:val="single" w:sz="8" w:space="0" w:color="231F20"/>
              <w:right w:val="single" w:sz="8" w:space="0" w:color="231F20"/>
            </w:tcBorders>
          </w:tcPr>
          <w:p w14:paraId="6EAB89F2" w14:textId="77777777" w:rsidR="005B12BC" w:rsidRDefault="005B12BC" w:rsidP="00F8614A">
            <w:pPr>
              <w:pStyle w:val="TableParagraph"/>
              <w:spacing w:before="85"/>
            </w:pPr>
            <w:r>
              <w:rPr>
                <w:color w:val="231F20"/>
              </w:rPr>
              <w:t>0:48</w:t>
            </w:r>
          </w:p>
        </w:tc>
        <w:tc>
          <w:tcPr>
            <w:tcW w:w="3662" w:type="dxa"/>
            <w:tcBorders>
              <w:top w:val="single" w:sz="8" w:space="0" w:color="231F20"/>
              <w:left w:val="single" w:sz="8" w:space="0" w:color="231F20"/>
              <w:bottom w:val="single" w:sz="8" w:space="0" w:color="231F20"/>
              <w:right w:val="single" w:sz="8" w:space="0" w:color="231F20"/>
            </w:tcBorders>
          </w:tcPr>
          <w:p w14:paraId="45D7F689" w14:textId="77777777" w:rsidR="005B12BC" w:rsidRDefault="005B12BC" w:rsidP="00F8614A">
            <w:pPr>
              <w:pStyle w:val="TableParagraph"/>
              <w:spacing w:before="35" w:line="300" w:lineRule="atLeast"/>
              <w:ind w:right="261"/>
            </w:pPr>
            <w:r>
              <w:rPr>
                <w:color w:val="231F20"/>
              </w:rPr>
              <w:t>Men and women; same melody as in the Refrain above</w:t>
            </w:r>
          </w:p>
        </w:tc>
        <w:tc>
          <w:tcPr>
            <w:tcW w:w="3278" w:type="dxa"/>
            <w:tcBorders>
              <w:top w:val="single" w:sz="8" w:space="0" w:color="231F20"/>
              <w:left w:val="single" w:sz="8" w:space="0" w:color="231F20"/>
              <w:bottom w:val="single" w:sz="8" w:space="0" w:color="231F20"/>
              <w:right w:val="single" w:sz="8" w:space="0" w:color="231F20"/>
            </w:tcBorders>
          </w:tcPr>
          <w:p w14:paraId="0919B5B9" w14:textId="77777777" w:rsidR="005B12BC" w:rsidRDefault="005B12BC" w:rsidP="00F8614A">
            <w:pPr>
              <w:pStyle w:val="TableParagraph"/>
              <w:spacing w:before="85"/>
            </w:pPr>
            <w:r>
              <w:rPr>
                <w:b/>
                <w:color w:val="231F20"/>
              </w:rPr>
              <w:t xml:space="preserve">A: </w:t>
            </w:r>
            <w:r>
              <w:rPr>
                <w:color w:val="231F20"/>
              </w:rPr>
              <w:t>Refrain</w:t>
            </w:r>
          </w:p>
        </w:tc>
      </w:tr>
      <w:tr w:rsidR="005B12BC" w14:paraId="363668C7" w14:textId="77777777" w:rsidTr="002D36C4">
        <w:trPr>
          <w:trHeight w:val="955"/>
          <w:jc w:val="center"/>
        </w:trPr>
        <w:tc>
          <w:tcPr>
            <w:tcW w:w="960" w:type="dxa"/>
            <w:tcBorders>
              <w:top w:val="single" w:sz="8" w:space="0" w:color="231F20"/>
              <w:left w:val="single" w:sz="8" w:space="0" w:color="231F20"/>
              <w:bottom w:val="single" w:sz="8" w:space="0" w:color="231F20"/>
              <w:right w:val="single" w:sz="8" w:space="0" w:color="231F20"/>
            </w:tcBorders>
          </w:tcPr>
          <w:p w14:paraId="229790CB" w14:textId="77777777" w:rsidR="005B12BC" w:rsidRDefault="005B12BC" w:rsidP="00F8614A">
            <w:pPr>
              <w:pStyle w:val="TableParagraph"/>
              <w:spacing w:before="85"/>
            </w:pPr>
            <w:r>
              <w:rPr>
                <w:color w:val="231F20"/>
              </w:rPr>
              <w:t>1:00</w:t>
            </w:r>
          </w:p>
        </w:tc>
        <w:tc>
          <w:tcPr>
            <w:tcW w:w="3662" w:type="dxa"/>
            <w:tcBorders>
              <w:top w:val="single" w:sz="8" w:space="0" w:color="231F20"/>
              <w:left w:val="single" w:sz="8" w:space="0" w:color="231F20"/>
              <w:bottom w:val="single" w:sz="8" w:space="0" w:color="231F20"/>
              <w:right w:val="single" w:sz="8" w:space="0" w:color="231F20"/>
            </w:tcBorders>
          </w:tcPr>
          <w:p w14:paraId="2B9A7EE2" w14:textId="77777777" w:rsidR="005B12BC" w:rsidRDefault="005B12BC" w:rsidP="00F8614A">
            <w:pPr>
              <w:pStyle w:val="TableParagraph"/>
              <w:spacing w:before="35" w:line="300" w:lineRule="atLeast"/>
              <w:ind w:right="165"/>
            </w:pPr>
            <w:r>
              <w:rPr>
                <w:color w:val="231F20"/>
              </w:rPr>
              <w:t>One man, joined by other men; same melody as in the first half of the verse above</w:t>
            </w:r>
          </w:p>
        </w:tc>
        <w:tc>
          <w:tcPr>
            <w:tcW w:w="3278" w:type="dxa"/>
            <w:tcBorders>
              <w:top w:val="single" w:sz="8" w:space="0" w:color="231F20"/>
              <w:left w:val="single" w:sz="8" w:space="0" w:color="231F20"/>
              <w:bottom w:val="single" w:sz="8" w:space="0" w:color="231F20"/>
              <w:right w:val="single" w:sz="8" w:space="0" w:color="231F20"/>
            </w:tcBorders>
          </w:tcPr>
          <w:p w14:paraId="61027459" w14:textId="77777777" w:rsidR="005B12BC" w:rsidRDefault="005B12BC" w:rsidP="00F8614A">
            <w:pPr>
              <w:pStyle w:val="TableParagraph"/>
              <w:spacing w:before="85" w:line="288" w:lineRule="auto"/>
              <w:ind w:right="175"/>
            </w:pPr>
            <w:r>
              <w:rPr>
                <w:b/>
                <w:color w:val="231F20"/>
              </w:rPr>
              <w:t xml:space="preserve">a: </w:t>
            </w:r>
            <w:r>
              <w:rPr>
                <w:color w:val="231F20"/>
              </w:rPr>
              <w:t>First two lines of the second verse</w:t>
            </w:r>
          </w:p>
        </w:tc>
      </w:tr>
      <w:tr w:rsidR="005B12BC" w14:paraId="18D41519" w14:textId="77777777" w:rsidTr="002D36C4">
        <w:trPr>
          <w:trHeight w:val="654"/>
          <w:jc w:val="center"/>
        </w:trPr>
        <w:tc>
          <w:tcPr>
            <w:tcW w:w="960" w:type="dxa"/>
            <w:tcBorders>
              <w:top w:val="single" w:sz="8" w:space="0" w:color="231F20"/>
              <w:left w:val="single" w:sz="8" w:space="0" w:color="231F20"/>
              <w:bottom w:val="single" w:sz="8" w:space="0" w:color="231F20"/>
              <w:right w:val="single" w:sz="8" w:space="0" w:color="231F20"/>
            </w:tcBorders>
          </w:tcPr>
          <w:p w14:paraId="605E6A17" w14:textId="77777777" w:rsidR="005B12BC" w:rsidRDefault="005B12BC" w:rsidP="00F8614A">
            <w:pPr>
              <w:pStyle w:val="TableParagraph"/>
              <w:spacing w:before="85"/>
            </w:pPr>
            <w:r>
              <w:rPr>
                <w:color w:val="231F20"/>
              </w:rPr>
              <w:t>1:14</w:t>
            </w:r>
          </w:p>
        </w:tc>
        <w:tc>
          <w:tcPr>
            <w:tcW w:w="3662" w:type="dxa"/>
            <w:tcBorders>
              <w:top w:val="single" w:sz="8" w:space="0" w:color="231F20"/>
              <w:left w:val="single" w:sz="8" w:space="0" w:color="231F20"/>
              <w:bottom w:val="single" w:sz="8" w:space="0" w:color="231F20"/>
              <w:right w:val="single" w:sz="8" w:space="0" w:color="231F20"/>
            </w:tcBorders>
          </w:tcPr>
          <w:p w14:paraId="2118DF5B" w14:textId="77777777" w:rsidR="005B12BC" w:rsidRDefault="005B12BC" w:rsidP="00F8614A">
            <w:pPr>
              <w:pStyle w:val="TableParagraph"/>
              <w:spacing w:before="35" w:line="300" w:lineRule="atLeast"/>
              <w:ind w:right="82"/>
            </w:pPr>
            <w:r>
              <w:rPr>
                <w:color w:val="231F20"/>
              </w:rPr>
              <w:t>Several men; same melody as in the second half of the verse above</w:t>
            </w:r>
          </w:p>
        </w:tc>
        <w:tc>
          <w:tcPr>
            <w:tcW w:w="3278" w:type="dxa"/>
            <w:tcBorders>
              <w:top w:val="single" w:sz="8" w:space="0" w:color="231F20"/>
              <w:left w:val="single" w:sz="8" w:space="0" w:color="231F20"/>
              <w:bottom w:val="single" w:sz="8" w:space="0" w:color="231F20"/>
              <w:right w:val="single" w:sz="8" w:space="0" w:color="231F20"/>
            </w:tcBorders>
          </w:tcPr>
          <w:p w14:paraId="523D6838" w14:textId="77777777" w:rsidR="005B12BC" w:rsidRDefault="005B12BC" w:rsidP="00F8614A">
            <w:pPr>
              <w:pStyle w:val="TableParagraph"/>
              <w:spacing w:before="35" w:line="300" w:lineRule="atLeast"/>
              <w:ind w:right="209"/>
            </w:pPr>
            <w:r>
              <w:rPr>
                <w:b/>
                <w:color w:val="231F20"/>
              </w:rPr>
              <w:t xml:space="preserve">b: </w:t>
            </w:r>
            <w:r>
              <w:rPr>
                <w:color w:val="231F20"/>
              </w:rPr>
              <w:t>Second two lines of the second verse</w:t>
            </w:r>
          </w:p>
        </w:tc>
      </w:tr>
      <w:tr w:rsidR="005B12BC" w14:paraId="2051AE80" w14:textId="77777777" w:rsidTr="002D36C4">
        <w:trPr>
          <w:trHeight w:val="660"/>
          <w:jc w:val="center"/>
        </w:trPr>
        <w:tc>
          <w:tcPr>
            <w:tcW w:w="960" w:type="dxa"/>
            <w:tcBorders>
              <w:top w:val="single" w:sz="8" w:space="0" w:color="231F20"/>
              <w:left w:val="single" w:sz="8" w:space="0" w:color="231F20"/>
              <w:bottom w:val="single" w:sz="8" w:space="0" w:color="231F20"/>
              <w:right w:val="single" w:sz="8" w:space="0" w:color="231F20"/>
            </w:tcBorders>
          </w:tcPr>
          <w:p w14:paraId="1B3A1103" w14:textId="77777777" w:rsidR="005B12BC" w:rsidRDefault="005B12BC" w:rsidP="00F8614A">
            <w:pPr>
              <w:pStyle w:val="TableParagraph"/>
              <w:spacing w:before="85"/>
            </w:pPr>
            <w:r>
              <w:rPr>
                <w:color w:val="231F20"/>
              </w:rPr>
              <w:t>1:26</w:t>
            </w:r>
          </w:p>
        </w:tc>
        <w:tc>
          <w:tcPr>
            <w:tcW w:w="3662" w:type="dxa"/>
            <w:tcBorders>
              <w:top w:val="single" w:sz="8" w:space="0" w:color="231F20"/>
              <w:left w:val="single" w:sz="8" w:space="0" w:color="231F20"/>
              <w:bottom w:val="single" w:sz="8" w:space="0" w:color="231F20"/>
              <w:right w:val="single" w:sz="8" w:space="0" w:color="231F20"/>
            </w:tcBorders>
          </w:tcPr>
          <w:p w14:paraId="1DAB6B05" w14:textId="77777777" w:rsidR="005B12BC" w:rsidRDefault="005B12BC" w:rsidP="00F8614A">
            <w:pPr>
              <w:pStyle w:val="TableParagraph"/>
              <w:spacing w:before="35" w:line="300" w:lineRule="atLeast"/>
              <w:ind w:right="261"/>
            </w:pPr>
            <w:r>
              <w:rPr>
                <w:color w:val="231F20"/>
              </w:rPr>
              <w:t>Men and women; same melody as in the Refrain above</w:t>
            </w:r>
          </w:p>
        </w:tc>
        <w:tc>
          <w:tcPr>
            <w:tcW w:w="3278" w:type="dxa"/>
            <w:tcBorders>
              <w:top w:val="single" w:sz="8" w:space="0" w:color="231F20"/>
              <w:left w:val="single" w:sz="8" w:space="0" w:color="231F20"/>
              <w:bottom w:val="single" w:sz="8" w:space="0" w:color="231F20"/>
              <w:right w:val="single" w:sz="8" w:space="0" w:color="231F20"/>
            </w:tcBorders>
          </w:tcPr>
          <w:p w14:paraId="54356ADE" w14:textId="77777777" w:rsidR="005B12BC" w:rsidRDefault="005B12BC" w:rsidP="00F8614A">
            <w:pPr>
              <w:pStyle w:val="TableParagraph"/>
              <w:spacing w:before="85"/>
            </w:pPr>
            <w:r>
              <w:rPr>
                <w:b/>
                <w:color w:val="231F20"/>
              </w:rPr>
              <w:t xml:space="preserve">A: </w:t>
            </w:r>
            <w:r>
              <w:rPr>
                <w:color w:val="231F20"/>
              </w:rPr>
              <w:t>Refrain</w:t>
            </w:r>
          </w:p>
        </w:tc>
      </w:tr>
      <w:tr w:rsidR="005B12BC" w14:paraId="3827F1C0" w14:textId="77777777" w:rsidTr="002D36C4">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1054"/>
          <w:jc w:val="center"/>
        </w:trPr>
        <w:tc>
          <w:tcPr>
            <w:tcW w:w="960" w:type="dxa"/>
          </w:tcPr>
          <w:p w14:paraId="78A034E5" w14:textId="77777777" w:rsidR="005B12BC" w:rsidRDefault="005B12BC" w:rsidP="00F8614A">
            <w:pPr>
              <w:pStyle w:val="TableParagraph"/>
              <w:spacing w:before="89"/>
            </w:pPr>
            <w:r>
              <w:rPr>
                <w:color w:val="231F20"/>
              </w:rPr>
              <w:t>1:37</w:t>
            </w:r>
          </w:p>
        </w:tc>
        <w:tc>
          <w:tcPr>
            <w:tcW w:w="3662" w:type="dxa"/>
          </w:tcPr>
          <w:p w14:paraId="351A3193" w14:textId="77777777" w:rsidR="005B12BC" w:rsidRDefault="005B12BC" w:rsidP="00F8614A">
            <w:pPr>
              <w:pStyle w:val="TableParagraph"/>
              <w:spacing w:before="89" w:line="288" w:lineRule="auto"/>
              <w:ind w:right="186"/>
            </w:pPr>
            <w:r>
              <w:rPr>
                <w:color w:val="231F20"/>
              </w:rPr>
              <w:t>Women; same melody as the other verses; men join them for the b phrase of the melodic theme.</w:t>
            </w:r>
          </w:p>
        </w:tc>
        <w:tc>
          <w:tcPr>
            <w:tcW w:w="3278" w:type="dxa"/>
          </w:tcPr>
          <w:p w14:paraId="48EC9BF5" w14:textId="77777777" w:rsidR="005B12BC" w:rsidRDefault="005B12BC" w:rsidP="00F8614A">
            <w:pPr>
              <w:pStyle w:val="TableParagraph"/>
              <w:spacing w:before="89"/>
              <w:ind w:left="79"/>
            </w:pPr>
            <w:r>
              <w:rPr>
                <w:b/>
                <w:color w:val="231F20"/>
              </w:rPr>
              <w:t xml:space="preserve">ab: </w:t>
            </w:r>
            <w:r>
              <w:rPr>
                <w:color w:val="231F20"/>
              </w:rPr>
              <w:t>Verse three</w:t>
            </w:r>
          </w:p>
        </w:tc>
      </w:tr>
      <w:tr w:rsidR="005B12BC" w14:paraId="5B1B073B" w14:textId="77777777" w:rsidTr="002D36C4">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335"/>
          <w:jc w:val="center"/>
        </w:trPr>
        <w:tc>
          <w:tcPr>
            <w:tcW w:w="960" w:type="dxa"/>
          </w:tcPr>
          <w:p w14:paraId="6F72343B" w14:textId="77777777" w:rsidR="005B12BC" w:rsidRDefault="005B12BC" w:rsidP="00F8614A">
            <w:pPr>
              <w:pStyle w:val="TableParagraph"/>
              <w:spacing w:before="64"/>
            </w:pPr>
            <w:r>
              <w:rPr>
                <w:color w:val="231F20"/>
              </w:rPr>
              <w:t>2:03</w:t>
            </w:r>
          </w:p>
        </w:tc>
        <w:tc>
          <w:tcPr>
            <w:tcW w:w="3662" w:type="dxa"/>
          </w:tcPr>
          <w:p w14:paraId="0B4AA157" w14:textId="77777777" w:rsidR="005B12BC" w:rsidRDefault="005B12BC" w:rsidP="00F8614A">
            <w:pPr>
              <w:pStyle w:val="TableParagraph"/>
              <w:spacing w:before="64"/>
            </w:pPr>
            <w:r>
              <w:rPr>
                <w:color w:val="231F20"/>
              </w:rPr>
              <w:t>Men and women</w:t>
            </w:r>
          </w:p>
        </w:tc>
        <w:tc>
          <w:tcPr>
            <w:tcW w:w="3278" w:type="dxa"/>
          </w:tcPr>
          <w:p w14:paraId="491C3B48" w14:textId="77777777" w:rsidR="005B12BC" w:rsidRDefault="005B12BC" w:rsidP="00F8614A">
            <w:pPr>
              <w:pStyle w:val="TableParagraph"/>
              <w:spacing w:before="64"/>
              <w:ind w:left="79"/>
            </w:pPr>
            <w:r>
              <w:rPr>
                <w:b/>
                <w:color w:val="231F20"/>
              </w:rPr>
              <w:t xml:space="preserve">A: </w:t>
            </w:r>
            <w:r>
              <w:rPr>
                <w:color w:val="231F20"/>
              </w:rPr>
              <w:t>Refrain</w:t>
            </w:r>
          </w:p>
        </w:tc>
      </w:tr>
      <w:tr w:rsidR="005B12BC" w14:paraId="1CCF54F4" w14:textId="77777777" w:rsidTr="002D36C4">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655"/>
          <w:jc w:val="center"/>
        </w:trPr>
        <w:tc>
          <w:tcPr>
            <w:tcW w:w="960" w:type="dxa"/>
          </w:tcPr>
          <w:p w14:paraId="36F1469D" w14:textId="77777777" w:rsidR="005B12BC" w:rsidRDefault="005B12BC" w:rsidP="00F8614A">
            <w:pPr>
              <w:pStyle w:val="TableParagraph"/>
              <w:spacing w:before="83"/>
            </w:pPr>
            <w:r>
              <w:rPr>
                <w:color w:val="231F20"/>
              </w:rPr>
              <w:t>2:13</w:t>
            </w:r>
          </w:p>
        </w:tc>
        <w:tc>
          <w:tcPr>
            <w:tcW w:w="3662" w:type="dxa"/>
          </w:tcPr>
          <w:p w14:paraId="612EC941" w14:textId="77777777" w:rsidR="005B12BC" w:rsidRDefault="005B12BC" w:rsidP="00F8614A">
            <w:pPr>
              <w:pStyle w:val="TableParagraph"/>
              <w:spacing w:before="33" w:line="300" w:lineRule="atLeast"/>
              <w:ind w:right="543"/>
            </w:pPr>
            <w:r>
              <w:rPr>
                <w:color w:val="231F20"/>
              </w:rPr>
              <w:t>Men start and women sing the b-phrase of the melodic theme.</w:t>
            </w:r>
          </w:p>
        </w:tc>
        <w:tc>
          <w:tcPr>
            <w:tcW w:w="3278" w:type="dxa"/>
          </w:tcPr>
          <w:p w14:paraId="5AEBA2BF" w14:textId="77777777" w:rsidR="005B12BC" w:rsidRDefault="005B12BC" w:rsidP="00F8614A">
            <w:pPr>
              <w:pStyle w:val="TableParagraph"/>
              <w:spacing w:before="83"/>
              <w:ind w:left="79"/>
            </w:pPr>
            <w:r>
              <w:rPr>
                <w:b/>
                <w:color w:val="231F20"/>
              </w:rPr>
              <w:t xml:space="preserve">ab: </w:t>
            </w:r>
            <w:r>
              <w:rPr>
                <w:color w:val="231F20"/>
              </w:rPr>
              <w:t>Verse four</w:t>
            </w:r>
          </w:p>
        </w:tc>
      </w:tr>
      <w:tr w:rsidR="005B12BC" w14:paraId="1CC6F08A" w14:textId="77777777" w:rsidTr="002D36C4">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355"/>
          <w:jc w:val="center"/>
        </w:trPr>
        <w:tc>
          <w:tcPr>
            <w:tcW w:w="960" w:type="dxa"/>
          </w:tcPr>
          <w:p w14:paraId="58FAC6C4" w14:textId="77777777" w:rsidR="005B12BC" w:rsidRDefault="005B12BC" w:rsidP="00F8614A">
            <w:pPr>
              <w:pStyle w:val="TableParagraph"/>
              <w:spacing w:before="83"/>
            </w:pPr>
            <w:r>
              <w:rPr>
                <w:color w:val="231F20"/>
              </w:rPr>
              <w:t>2:40</w:t>
            </w:r>
          </w:p>
        </w:tc>
        <w:tc>
          <w:tcPr>
            <w:tcW w:w="3662" w:type="dxa"/>
          </w:tcPr>
          <w:p w14:paraId="27A83AE6" w14:textId="77777777" w:rsidR="005B12BC" w:rsidRDefault="005B12BC" w:rsidP="00F8614A">
            <w:pPr>
              <w:pStyle w:val="TableParagraph"/>
              <w:spacing w:before="83"/>
            </w:pPr>
            <w:r>
              <w:rPr>
                <w:color w:val="231F20"/>
              </w:rPr>
              <w:t>Men and women</w:t>
            </w:r>
          </w:p>
        </w:tc>
        <w:tc>
          <w:tcPr>
            <w:tcW w:w="3278" w:type="dxa"/>
          </w:tcPr>
          <w:p w14:paraId="7BE86065" w14:textId="77777777" w:rsidR="005B12BC" w:rsidRDefault="005B12BC" w:rsidP="00F8614A">
            <w:pPr>
              <w:pStyle w:val="TableParagraph"/>
              <w:spacing w:before="83"/>
              <w:ind w:left="79"/>
            </w:pPr>
            <w:r>
              <w:rPr>
                <w:b/>
                <w:color w:val="231F20"/>
              </w:rPr>
              <w:t xml:space="preserve">A: </w:t>
            </w:r>
            <w:r>
              <w:rPr>
                <w:color w:val="231F20"/>
              </w:rPr>
              <w:t>Refrain</w:t>
            </w:r>
          </w:p>
        </w:tc>
      </w:tr>
      <w:tr w:rsidR="005B12BC" w14:paraId="26C251BC" w14:textId="77777777" w:rsidTr="002D36C4">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655"/>
          <w:jc w:val="center"/>
        </w:trPr>
        <w:tc>
          <w:tcPr>
            <w:tcW w:w="960" w:type="dxa"/>
          </w:tcPr>
          <w:p w14:paraId="17069CB3" w14:textId="77777777" w:rsidR="005B12BC" w:rsidRDefault="005B12BC" w:rsidP="00F8614A">
            <w:pPr>
              <w:pStyle w:val="TableParagraph"/>
              <w:spacing w:before="83"/>
            </w:pPr>
            <w:r>
              <w:rPr>
                <w:color w:val="231F20"/>
              </w:rPr>
              <w:t>2:52</w:t>
            </w:r>
          </w:p>
        </w:tc>
        <w:tc>
          <w:tcPr>
            <w:tcW w:w="3662" w:type="dxa"/>
          </w:tcPr>
          <w:p w14:paraId="73B64C33" w14:textId="77777777" w:rsidR="005B12BC" w:rsidRDefault="005B12BC" w:rsidP="00F8614A">
            <w:pPr>
              <w:pStyle w:val="TableParagraph"/>
              <w:spacing w:before="33" w:line="300" w:lineRule="atLeast"/>
              <w:ind w:right="165"/>
            </w:pPr>
            <w:r>
              <w:rPr>
                <w:color w:val="231F20"/>
              </w:rPr>
              <w:t>Played by flutes, medieval fiddle, lutes, drums, zither</w:t>
            </w:r>
          </w:p>
        </w:tc>
        <w:tc>
          <w:tcPr>
            <w:tcW w:w="3278" w:type="dxa"/>
          </w:tcPr>
          <w:p w14:paraId="3396442D" w14:textId="77777777" w:rsidR="005B12BC" w:rsidRDefault="005B12BC" w:rsidP="00F8614A">
            <w:pPr>
              <w:pStyle w:val="TableParagraph"/>
              <w:spacing w:before="33" w:line="300" w:lineRule="atLeast"/>
              <w:ind w:left="79"/>
            </w:pPr>
            <w:r>
              <w:rPr>
                <w:b/>
                <w:color w:val="231F20"/>
              </w:rPr>
              <w:t xml:space="preserve">a: </w:t>
            </w:r>
            <w:r>
              <w:rPr>
                <w:color w:val="231F20"/>
              </w:rPr>
              <w:t>First two lines of the fifth verse</w:t>
            </w:r>
          </w:p>
        </w:tc>
      </w:tr>
      <w:tr w:rsidR="005B12BC" w14:paraId="7A1A1330" w14:textId="77777777" w:rsidTr="002D36C4">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655"/>
          <w:jc w:val="center"/>
        </w:trPr>
        <w:tc>
          <w:tcPr>
            <w:tcW w:w="960" w:type="dxa"/>
          </w:tcPr>
          <w:p w14:paraId="07C6558B" w14:textId="77777777" w:rsidR="005B12BC" w:rsidRDefault="005B12BC" w:rsidP="00F8614A">
            <w:pPr>
              <w:pStyle w:val="TableParagraph"/>
              <w:spacing w:before="84"/>
            </w:pPr>
            <w:r>
              <w:rPr>
                <w:color w:val="231F20"/>
              </w:rPr>
              <w:t>3:05</w:t>
            </w:r>
          </w:p>
        </w:tc>
        <w:tc>
          <w:tcPr>
            <w:tcW w:w="3662" w:type="dxa"/>
          </w:tcPr>
          <w:p w14:paraId="5ECC6A78" w14:textId="77777777" w:rsidR="005B12BC" w:rsidRDefault="005B12BC" w:rsidP="00F8614A">
            <w:pPr>
              <w:pStyle w:val="TableParagraph"/>
              <w:spacing w:before="34" w:line="300" w:lineRule="atLeast"/>
              <w:ind w:right="554"/>
            </w:pPr>
            <w:r>
              <w:rPr>
                <w:color w:val="231F20"/>
              </w:rPr>
              <w:t>Played by same instruments as above</w:t>
            </w:r>
          </w:p>
        </w:tc>
        <w:tc>
          <w:tcPr>
            <w:tcW w:w="3278" w:type="dxa"/>
          </w:tcPr>
          <w:p w14:paraId="631D678A" w14:textId="77777777" w:rsidR="005B12BC" w:rsidRDefault="005B12BC" w:rsidP="00F8614A">
            <w:pPr>
              <w:pStyle w:val="TableParagraph"/>
              <w:spacing w:before="34" w:line="300" w:lineRule="atLeast"/>
              <w:ind w:left="79" w:right="210"/>
            </w:pPr>
            <w:r>
              <w:rPr>
                <w:b/>
                <w:color w:val="231F20"/>
              </w:rPr>
              <w:t xml:space="preserve">b: </w:t>
            </w:r>
            <w:r>
              <w:rPr>
                <w:color w:val="231F20"/>
              </w:rPr>
              <w:t>Second two lines of the second verse</w:t>
            </w:r>
          </w:p>
        </w:tc>
      </w:tr>
      <w:tr w:rsidR="005B12BC" w14:paraId="160F9BA7" w14:textId="77777777" w:rsidTr="002D36C4">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655"/>
          <w:jc w:val="center"/>
        </w:trPr>
        <w:tc>
          <w:tcPr>
            <w:tcW w:w="960" w:type="dxa"/>
          </w:tcPr>
          <w:p w14:paraId="555F1485" w14:textId="77777777" w:rsidR="005B12BC" w:rsidRDefault="005B12BC" w:rsidP="00F8614A">
            <w:pPr>
              <w:pStyle w:val="TableParagraph"/>
              <w:spacing w:before="84"/>
            </w:pPr>
            <w:r>
              <w:rPr>
                <w:color w:val="231F20"/>
              </w:rPr>
              <w:t>3:17</w:t>
            </w:r>
          </w:p>
        </w:tc>
        <w:tc>
          <w:tcPr>
            <w:tcW w:w="3662" w:type="dxa"/>
          </w:tcPr>
          <w:p w14:paraId="3BA3045D" w14:textId="77777777" w:rsidR="005B12BC" w:rsidRDefault="005B12BC" w:rsidP="00F8614A">
            <w:pPr>
              <w:pStyle w:val="TableParagraph"/>
              <w:spacing w:before="34" w:line="300" w:lineRule="atLeast"/>
              <w:ind w:right="387"/>
            </w:pPr>
            <w:r>
              <w:rPr>
                <w:color w:val="231F20"/>
              </w:rPr>
              <w:t xml:space="preserve">Played by the above instruments plus </w:t>
            </w:r>
            <w:proofErr w:type="spellStart"/>
            <w:r>
              <w:rPr>
                <w:color w:val="231F20"/>
              </w:rPr>
              <w:t>shawms</w:t>
            </w:r>
            <w:proofErr w:type="spellEnd"/>
            <w:r>
              <w:rPr>
                <w:color w:val="231F20"/>
              </w:rPr>
              <w:t>.</w:t>
            </w:r>
          </w:p>
        </w:tc>
        <w:tc>
          <w:tcPr>
            <w:tcW w:w="3278" w:type="dxa"/>
          </w:tcPr>
          <w:p w14:paraId="77EB39A6" w14:textId="77777777" w:rsidR="005B12BC" w:rsidRDefault="005B12BC" w:rsidP="00F8614A">
            <w:pPr>
              <w:pStyle w:val="TableParagraph"/>
              <w:keepNext/>
              <w:spacing w:before="84"/>
              <w:ind w:left="79"/>
            </w:pPr>
            <w:r>
              <w:rPr>
                <w:b/>
                <w:color w:val="231F20"/>
              </w:rPr>
              <w:t xml:space="preserve">A: </w:t>
            </w:r>
            <w:r>
              <w:rPr>
                <w:color w:val="231F20"/>
              </w:rPr>
              <w:t>Refrain</w:t>
            </w:r>
          </w:p>
        </w:tc>
      </w:tr>
    </w:tbl>
    <w:p w14:paraId="6FD3235E" w14:textId="77777777" w:rsidR="005B12BC" w:rsidRDefault="00662069" w:rsidP="00F8614A">
      <w:pPr>
        <w:pStyle w:val="CaptionHeader"/>
      </w:pPr>
      <w:r>
        <w:t xml:space="preserve">Table </w:t>
      </w:r>
      <w:r>
        <w:fldChar w:fldCharType="begin"/>
      </w:r>
      <w:r>
        <w:instrText xml:space="preserve"> SEQ Table \* ARABIC </w:instrText>
      </w:r>
      <w:r>
        <w:fldChar w:fldCharType="separate"/>
      </w:r>
      <w:r>
        <w:rPr>
          <w:noProof/>
        </w:rPr>
        <w:t>4</w:t>
      </w:r>
      <w:r>
        <w:fldChar w:fldCharType="end"/>
      </w:r>
      <w:r w:rsidR="00504C54">
        <w:t xml:space="preserve">: </w:t>
      </w:r>
      <w:r w:rsidR="00504C54" w:rsidRPr="00504C54">
        <w:t xml:space="preserve">Listening Guide for Song of Mary, No. 181: </w:t>
      </w:r>
      <w:r w:rsidR="00504C54" w:rsidRPr="00504C54">
        <w:t>“</w:t>
      </w:r>
      <w:r w:rsidR="00504C54" w:rsidRPr="00504C54">
        <w:t>The Virgin will aid those who most love her</w:t>
      </w:r>
      <w:r w:rsidR="00504C54" w:rsidRPr="00504C54">
        <w:t>”</w:t>
      </w:r>
      <w:r w:rsidR="00504C54" w:rsidRPr="00504C54">
        <w:t xml:space="preserve"> (Pero que </w:t>
      </w:r>
      <w:proofErr w:type="spellStart"/>
      <w:r w:rsidR="00504C54" w:rsidRPr="00504C54">
        <w:t>seja</w:t>
      </w:r>
      <w:proofErr w:type="spellEnd"/>
      <w:r w:rsidR="00504C54" w:rsidRPr="00504C54">
        <w:t xml:space="preserve"> a </w:t>
      </w:r>
      <w:proofErr w:type="spellStart"/>
      <w:r w:rsidR="00504C54" w:rsidRPr="00504C54">
        <w:t>gente</w:t>
      </w:r>
      <w:proofErr w:type="spellEnd"/>
      <w:r w:rsidR="00504C54" w:rsidRPr="00504C54">
        <w:t xml:space="preserve"> </w:t>
      </w:r>
      <w:proofErr w:type="spellStart"/>
      <w:r w:rsidR="00504C54" w:rsidRPr="00504C54">
        <w:t>d</w:t>
      </w:r>
      <w:r w:rsidR="00504C54" w:rsidRPr="00504C54">
        <w:t>’</w:t>
      </w:r>
      <w:r w:rsidR="00504C54" w:rsidRPr="00504C54">
        <w:t>outra</w:t>
      </w:r>
      <w:proofErr w:type="spellEnd"/>
      <w:r w:rsidR="00504C54" w:rsidRPr="00504C54">
        <w:t xml:space="preserve"> lei [e]</w:t>
      </w:r>
      <w:proofErr w:type="spellStart"/>
      <w:r w:rsidR="00504C54" w:rsidRPr="00504C54">
        <w:t>descreuda</w:t>
      </w:r>
      <w:proofErr w:type="spellEnd"/>
      <w:r w:rsidR="00504C54" w:rsidRPr="00504C54">
        <w:t>)</w:t>
      </w:r>
    </w:p>
    <w:p w14:paraId="1200B4DA" w14:textId="77777777" w:rsidR="005B12BC" w:rsidRDefault="005B12BC" w:rsidP="00F8614A">
      <w:pPr>
        <w:pStyle w:val="Body"/>
      </w:pPr>
      <w:r>
        <w:t>Medieval poet composers also wrote a lot of music about more secular love, a topic</w:t>
      </w:r>
      <w:r>
        <w:rPr>
          <w:spacing w:val="-13"/>
        </w:rPr>
        <w:t xml:space="preserve"> </w:t>
      </w:r>
      <w:r>
        <w:t>that</w:t>
      </w:r>
      <w:r>
        <w:rPr>
          <w:spacing w:val="-13"/>
        </w:rPr>
        <w:t xml:space="preserve"> </w:t>
      </w:r>
      <w:r>
        <w:t>continues</w:t>
      </w:r>
      <w:r>
        <w:rPr>
          <w:spacing w:val="-13"/>
        </w:rPr>
        <w:t xml:space="preserve"> </w:t>
      </w:r>
      <w:r>
        <w:t>to</w:t>
      </w:r>
      <w:r>
        <w:rPr>
          <w:spacing w:val="-13"/>
        </w:rPr>
        <w:t xml:space="preserve"> </w:t>
      </w:r>
      <w:r>
        <w:t>be</w:t>
      </w:r>
      <w:r>
        <w:rPr>
          <w:spacing w:val="-12"/>
        </w:rPr>
        <w:t xml:space="preserve"> </w:t>
      </w:r>
      <w:r>
        <w:t>popular</w:t>
      </w:r>
      <w:r>
        <w:rPr>
          <w:spacing w:val="-14"/>
        </w:rPr>
        <w:t xml:space="preserve"> </w:t>
      </w:r>
      <w:r>
        <w:t>for</w:t>
      </w:r>
      <w:r>
        <w:rPr>
          <w:spacing w:val="-13"/>
        </w:rPr>
        <w:t xml:space="preserve"> </w:t>
      </w:r>
      <w:r>
        <w:t>songs</w:t>
      </w:r>
      <w:r>
        <w:rPr>
          <w:spacing w:val="-12"/>
        </w:rPr>
        <w:t xml:space="preserve"> </w:t>
      </w:r>
      <w:r>
        <w:t>to</w:t>
      </w:r>
      <w:r>
        <w:rPr>
          <w:spacing w:val="-14"/>
        </w:rPr>
        <w:t xml:space="preserve"> </w:t>
      </w:r>
      <w:r>
        <w:t>the</w:t>
      </w:r>
      <w:r>
        <w:rPr>
          <w:spacing w:val="-12"/>
        </w:rPr>
        <w:t xml:space="preserve"> </w:t>
      </w:r>
      <w:r>
        <w:t>present</w:t>
      </w:r>
      <w:r>
        <w:rPr>
          <w:spacing w:val="-12"/>
        </w:rPr>
        <w:t xml:space="preserve"> </w:t>
      </w:r>
      <w:r>
        <w:t>day.</w:t>
      </w:r>
      <w:r>
        <w:rPr>
          <w:spacing w:val="-14"/>
        </w:rPr>
        <w:t xml:space="preserve"> </w:t>
      </w:r>
      <w:r>
        <w:t>Medieval</w:t>
      </w:r>
      <w:r>
        <w:rPr>
          <w:spacing w:val="-12"/>
        </w:rPr>
        <w:t xml:space="preserve"> </w:t>
      </w:r>
      <w:r>
        <w:t>musicians and composers, as well as much of European nobility in the Middle Ages, were particularly</w:t>
      </w:r>
      <w:r>
        <w:rPr>
          <w:spacing w:val="-12"/>
        </w:rPr>
        <w:t xml:space="preserve"> </w:t>
      </w:r>
      <w:r>
        <w:t>invested</w:t>
      </w:r>
      <w:r>
        <w:rPr>
          <w:spacing w:val="-11"/>
        </w:rPr>
        <w:t xml:space="preserve"> </w:t>
      </w:r>
      <w:r>
        <w:t>in</w:t>
      </w:r>
      <w:r>
        <w:rPr>
          <w:spacing w:val="-11"/>
        </w:rPr>
        <w:t xml:space="preserve"> </w:t>
      </w:r>
      <w:r>
        <w:t>what</w:t>
      </w:r>
      <w:r>
        <w:rPr>
          <w:spacing w:val="-11"/>
        </w:rPr>
        <w:t xml:space="preserve"> </w:t>
      </w:r>
      <w:r>
        <w:t>we</w:t>
      </w:r>
      <w:r>
        <w:rPr>
          <w:spacing w:val="-11"/>
        </w:rPr>
        <w:t xml:space="preserve"> </w:t>
      </w:r>
      <w:r>
        <w:t>call</w:t>
      </w:r>
      <w:r>
        <w:rPr>
          <w:spacing w:val="-11"/>
        </w:rPr>
        <w:t xml:space="preserve"> </w:t>
      </w:r>
      <w:r>
        <w:t>courtly</w:t>
      </w:r>
      <w:r>
        <w:rPr>
          <w:spacing w:val="-11"/>
        </w:rPr>
        <w:t xml:space="preserve"> </w:t>
      </w:r>
      <w:r>
        <w:t>love.</w:t>
      </w:r>
      <w:r>
        <w:rPr>
          <w:spacing w:val="31"/>
        </w:rPr>
        <w:t xml:space="preserve"> </w:t>
      </w:r>
      <w:r>
        <w:t>Courtly</w:t>
      </w:r>
      <w:r>
        <w:rPr>
          <w:spacing w:val="-11"/>
        </w:rPr>
        <w:t xml:space="preserve"> </w:t>
      </w:r>
      <w:r>
        <w:t>love</w:t>
      </w:r>
      <w:r>
        <w:rPr>
          <w:spacing w:val="-11"/>
        </w:rPr>
        <w:t xml:space="preserve"> </w:t>
      </w:r>
      <w:r>
        <w:t>is</w:t>
      </w:r>
      <w:r>
        <w:rPr>
          <w:spacing w:val="-11"/>
        </w:rPr>
        <w:t xml:space="preserve"> </w:t>
      </w:r>
      <w:r>
        <w:t>love</w:t>
      </w:r>
      <w:r>
        <w:rPr>
          <w:spacing w:val="-11"/>
        </w:rPr>
        <w:t xml:space="preserve"> </w:t>
      </w:r>
      <w:r>
        <w:t>for</w:t>
      </w:r>
      <w:r>
        <w:rPr>
          <w:spacing w:val="-11"/>
        </w:rPr>
        <w:t xml:space="preserve"> </w:t>
      </w:r>
      <w:r>
        <w:t>a</w:t>
      </w:r>
      <w:r>
        <w:rPr>
          <w:spacing w:val="-11"/>
        </w:rPr>
        <w:t xml:space="preserve"> </w:t>
      </w:r>
      <w:r>
        <w:t>beloved, without any concern for whether or not the love will be returned. The speakers within these poems recounted the virtues of their beloved, acknowledging the impossibility of ever consummating their love and pledging to continue loving their beloved to the end of their</w:t>
      </w:r>
      <w:r>
        <w:rPr>
          <w:spacing w:val="-8"/>
        </w:rPr>
        <w:t xml:space="preserve"> </w:t>
      </w:r>
      <w:r>
        <w:t>days.</w:t>
      </w:r>
    </w:p>
    <w:p w14:paraId="4026D1A8" w14:textId="77777777" w:rsidR="005B12BC" w:rsidRDefault="005B12BC" w:rsidP="00F8614A">
      <w:pPr>
        <w:pStyle w:val="Body"/>
      </w:pPr>
      <w:r>
        <w:t>Guillaume</w:t>
      </w:r>
      <w:r>
        <w:rPr>
          <w:spacing w:val="-8"/>
        </w:rPr>
        <w:t xml:space="preserve"> </w:t>
      </w:r>
      <w:r>
        <w:t>de</w:t>
      </w:r>
      <w:r>
        <w:rPr>
          <w:spacing w:val="-8"/>
        </w:rPr>
        <w:t xml:space="preserve"> </w:t>
      </w:r>
      <w:r>
        <w:t>Machaut,</w:t>
      </w:r>
      <w:r>
        <w:rPr>
          <w:spacing w:val="-8"/>
        </w:rPr>
        <w:t xml:space="preserve"> </w:t>
      </w:r>
      <w:r>
        <w:t>who</w:t>
      </w:r>
      <w:r>
        <w:rPr>
          <w:spacing w:val="-8"/>
        </w:rPr>
        <w:t xml:space="preserve"> </w:t>
      </w:r>
      <w:r>
        <w:t>wrote</w:t>
      </w:r>
      <w:r>
        <w:rPr>
          <w:spacing w:val="-8"/>
        </w:rPr>
        <w:t xml:space="preserve"> </w:t>
      </w:r>
      <w:r>
        <w:t>the</w:t>
      </w:r>
      <w:r>
        <w:rPr>
          <w:spacing w:val="-7"/>
        </w:rPr>
        <w:t xml:space="preserve"> </w:t>
      </w:r>
      <w:r>
        <w:t>famous</w:t>
      </w:r>
      <w:r>
        <w:rPr>
          <w:spacing w:val="-5"/>
        </w:rPr>
        <w:t xml:space="preserve"> </w:t>
      </w:r>
      <w:r>
        <w:rPr>
          <w:color w:val="231F20"/>
        </w:rPr>
        <w:t>Mass</w:t>
      </w:r>
      <w:r>
        <w:rPr>
          <w:color w:val="231F20"/>
          <w:spacing w:val="-8"/>
        </w:rPr>
        <w:t xml:space="preserve"> </w:t>
      </w:r>
      <w:r>
        <w:rPr>
          <w:color w:val="231F20"/>
        </w:rPr>
        <w:t>of</w:t>
      </w:r>
      <w:r>
        <w:rPr>
          <w:color w:val="231F20"/>
          <w:spacing w:val="-8"/>
        </w:rPr>
        <w:t xml:space="preserve"> </w:t>
      </w:r>
      <w:proofErr w:type="spellStart"/>
      <w:r>
        <w:rPr>
          <w:color w:val="231F20"/>
        </w:rPr>
        <w:t>Nostre</w:t>
      </w:r>
      <w:proofErr w:type="spellEnd"/>
      <w:r>
        <w:rPr>
          <w:color w:val="231F20"/>
          <w:spacing w:val="-8"/>
        </w:rPr>
        <w:t xml:space="preserve"> </w:t>
      </w:r>
      <w:r>
        <w:rPr>
          <w:color w:val="231F20"/>
        </w:rPr>
        <w:t>Dame</w:t>
      </w:r>
      <w:r>
        <w:rPr>
          <w:color w:val="231F20"/>
          <w:spacing w:val="-8"/>
        </w:rPr>
        <w:t xml:space="preserve"> </w:t>
      </w:r>
      <w:r>
        <w:t>discussed above, also wrote many love songs, some polyphonic and others monophonic. In his “Lady, to you without reserve I give my heart, thought and desire,” a lover admires his virtuous beloved and pledges undying love, even while suspecting that they will remain ever apart. Like “</w:t>
      </w:r>
      <w:r>
        <w:rPr>
          <w:color w:val="231F20"/>
        </w:rPr>
        <w:t xml:space="preserve">The Virgin will aid,” its sung words are in the original French. Also like “The Virgin will aid,” it consists of a refrain that alternates with verses. Here the refrain and three verses are in a </w:t>
      </w:r>
      <w:r>
        <w:t>fixed medieval poetic and musical form that can be notated as Abba-Abba-Abba-Abba. Machaut’s song, written</w:t>
      </w:r>
      <w:r>
        <w:rPr>
          <w:spacing w:val="-11"/>
        </w:rPr>
        <w:t xml:space="preserve"> </w:t>
      </w:r>
      <w:r>
        <w:t>over</w:t>
      </w:r>
      <w:r>
        <w:rPr>
          <w:spacing w:val="-11"/>
        </w:rPr>
        <w:t xml:space="preserve"> </w:t>
      </w:r>
      <w:r>
        <w:t>fifty</w:t>
      </w:r>
      <w:r>
        <w:rPr>
          <w:spacing w:val="-11"/>
        </w:rPr>
        <w:t xml:space="preserve"> </w:t>
      </w:r>
      <w:r>
        <w:t>years</w:t>
      </w:r>
      <w:r>
        <w:rPr>
          <w:spacing w:val="-11"/>
        </w:rPr>
        <w:t xml:space="preserve"> </w:t>
      </w:r>
      <w:r>
        <w:t>after</w:t>
      </w:r>
      <w:r>
        <w:rPr>
          <w:spacing w:val="-11"/>
        </w:rPr>
        <w:t xml:space="preserve"> </w:t>
      </w:r>
      <w:r>
        <w:t>“The</w:t>
      </w:r>
      <w:r>
        <w:rPr>
          <w:spacing w:val="-11"/>
        </w:rPr>
        <w:t xml:space="preserve"> </w:t>
      </w:r>
      <w:r>
        <w:t>Virgin</w:t>
      </w:r>
      <w:r>
        <w:rPr>
          <w:spacing w:val="-11"/>
        </w:rPr>
        <w:t xml:space="preserve"> </w:t>
      </w:r>
      <w:r>
        <w:t>will</w:t>
      </w:r>
      <w:r>
        <w:rPr>
          <w:spacing w:val="-11"/>
        </w:rPr>
        <w:t xml:space="preserve"> </w:t>
      </w:r>
      <w:r>
        <w:t>aid,”</w:t>
      </w:r>
      <w:r>
        <w:rPr>
          <w:spacing w:val="-11"/>
        </w:rPr>
        <w:t xml:space="preserve"> </w:t>
      </w:r>
      <w:r>
        <w:t>shows</w:t>
      </w:r>
      <w:r>
        <w:rPr>
          <w:spacing w:val="-11"/>
        </w:rPr>
        <w:t xml:space="preserve"> </w:t>
      </w:r>
      <w:r>
        <w:t>medieval</w:t>
      </w:r>
      <w:r>
        <w:rPr>
          <w:spacing w:val="-11"/>
        </w:rPr>
        <w:t xml:space="preserve"> </w:t>
      </w:r>
      <w:r>
        <w:t>rhythms</w:t>
      </w:r>
      <w:r>
        <w:rPr>
          <w:spacing w:val="-11"/>
        </w:rPr>
        <w:t xml:space="preserve"> </w:t>
      </w:r>
      <w:r>
        <w:t>becoming increasingly complex. The notes are grouped into groups of three, but the accentuation</w:t>
      </w:r>
      <w:r>
        <w:rPr>
          <w:spacing w:val="-13"/>
        </w:rPr>
        <w:t xml:space="preserve"> </w:t>
      </w:r>
      <w:r>
        <w:t>patterns</w:t>
      </w:r>
      <w:r>
        <w:rPr>
          <w:spacing w:val="-13"/>
        </w:rPr>
        <w:t xml:space="preserve"> </w:t>
      </w:r>
      <w:r>
        <w:t>often</w:t>
      </w:r>
      <w:r>
        <w:rPr>
          <w:spacing w:val="-12"/>
        </w:rPr>
        <w:t xml:space="preserve"> </w:t>
      </w:r>
      <w:r>
        <w:t>change.</w:t>
      </w:r>
      <w:r>
        <w:rPr>
          <w:spacing w:val="-13"/>
        </w:rPr>
        <w:t xml:space="preserve"> </w:t>
      </w:r>
      <w:r>
        <w:t>We</w:t>
      </w:r>
      <w:r>
        <w:rPr>
          <w:spacing w:val="-12"/>
        </w:rPr>
        <w:t xml:space="preserve"> </w:t>
      </w:r>
      <w:r>
        <w:t>suspect</w:t>
      </w:r>
      <w:r>
        <w:rPr>
          <w:spacing w:val="-13"/>
        </w:rPr>
        <w:t xml:space="preserve"> </w:t>
      </w:r>
      <w:r>
        <w:t>that</w:t>
      </w:r>
      <w:r>
        <w:rPr>
          <w:spacing w:val="-12"/>
        </w:rPr>
        <w:t xml:space="preserve"> </w:t>
      </w:r>
      <w:r>
        <w:t>this</w:t>
      </w:r>
      <w:r>
        <w:rPr>
          <w:spacing w:val="-13"/>
        </w:rPr>
        <w:t xml:space="preserve"> </w:t>
      </w:r>
      <w:r>
        <w:t>song</w:t>
      </w:r>
      <w:r>
        <w:rPr>
          <w:spacing w:val="-12"/>
        </w:rPr>
        <w:t xml:space="preserve"> </w:t>
      </w:r>
      <w:r>
        <w:t>was</w:t>
      </w:r>
      <w:r>
        <w:rPr>
          <w:spacing w:val="-13"/>
        </w:rPr>
        <w:t xml:space="preserve"> </w:t>
      </w:r>
      <w:r>
        <w:t>also</w:t>
      </w:r>
      <w:r>
        <w:rPr>
          <w:spacing w:val="-12"/>
        </w:rPr>
        <w:t xml:space="preserve"> </w:t>
      </w:r>
      <w:r>
        <w:t>used</w:t>
      </w:r>
      <w:r>
        <w:rPr>
          <w:spacing w:val="-13"/>
        </w:rPr>
        <w:t xml:space="preserve"> </w:t>
      </w:r>
      <w:r>
        <w:t>as</w:t>
      </w:r>
      <w:r>
        <w:rPr>
          <w:spacing w:val="-12"/>
        </w:rPr>
        <w:t xml:space="preserve"> </w:t>
      </w:r>
      <w:r>
        <w:t>dance music,</w:t>
      </w:r>
      <w:r>
        <w:rPr>
          <w:spacing w:val="-5"/>
        </w:rPr>
        <w:t xml:space="preserve"> </w:t>
      </w:r>
      <w:r>
        <w:t>given</w:t>
      </w:r>
      <w:r>
        <w:rPr>
          <w:spacing w:val="-4"/>
        </w:rPr>
        <w:t xml:space="preserve"> </w:t>
      </w:r>
      <w:r>
        <w:t>the</w:t>
      </w:r>
      <w:r>
        <w:rPr>
          <w:spacing w:val="-5"/>
        </w:rPr>
        <w:t xml:space="preserve"> </w:t>
      </w:r>
      <w:r>
        <w:t>illustration</w:t>
      </w:r>
      <w:r>
        <w:rPr>
          <w:spacing w:val="-4"/>
        </w:rPr>
        <w:t xml:space="preserve"> </w:t>
      </w:r>
      <w:r>
        <w:t>of</w:t>
      </w:r>
      <w:r>
        <w:rPr>
          <w:spacing w:val="-5"/>
        </w:rPr>
        <w:t xml:space="preserve"> </w:t>
      </w:r>
      <w:r>
        <w:t>a</w:t>
      </w:r>
      <w:r>
        <w:rPr>
          <w:spacing w:val="-4"/>
        </w:rPr>
        <w:t xml:space="preserve"> </w:t>
      </w:r>
      <w:r>
        <w:t>group</w:t>
      </w:r>
      <w:r>
        <w:rPr>
          <w:spacing w:val="-5"/>
        </w:rPr>
        <w:t xml:space="preserve"> </w:t>
      </w:r>
      <w:r>
        <w:t>dancing</w:t>
      </w:r>
      <w:r>
        <w:rPr>
          <w:spacing w:val="-4"/>
        </w:rPr>
        <w:t xml:space="preserve"> </w:t>
      </w:r>
      <w:r>
        <w:t>in</w:t>
      </w:r>
      <w:r>
        <w:rPr>
          <w:spacing w:val="-5"/>
        </w:rPr>
        <w:t xml:space="preserve"> </w:t>
      </w:r>
      <w:r>
        <w:t>a</w:t>
      </w:r>
      <w:r>
        <w:rPr>
          <w:spacing w:val="-4"/>
        </w:rPr>
        <w:t xml:space="preserve"> </w:t>
      </w:r>
      <w:r>
        <w:t>circle</w:t>
      </w:r>
      <w:r>
        <w:rPr>
          <w:spacing w:val="-5"/>
        </w:rPr>
        <w:t xml:space="preserve"> </w:t>
      </w:r>
      <w:r>
        <w:t>appearing</w:t>
      </w:r>
      <w:r>
        <w:rPr>
          <w:spacing w:val="-3"/>
        </w:rPr>
        <w:t xml:space="preserve"> </w:t>
      </w:r>
      <w:r>
        <w:t>above</w:t>
      </w:r>
      <w:r>
        <w:rPr>
          <w:spacing w:val="-5"/>
        </w:rPr>
        <w:t xml:space="preserve"> </w:t>
      </w:r>
      <w:r>
        <w:t>its</w:t>
      </w:r>
      <w:r>
        <w:rPr>
          <w:spacing w:val="-4"/>
        </w:rPr>
        <w:t xml:space="preserve"> </w:t>
      </w:r>
      <w:r>
        <w:t>musical notation in Machaut’s manuscript. As we noted earlier, songs like this were most likely sung with accompaniment, even though this accompaniment wasn’t notated;</w:t>
      </w:r>
      <w:r>
        <w:rPr>
          <w:spacing w:val="-3"/>
        </w:rPr>
        <w:t xml:space="preserve"> </w:t>
      </w:r>
      <w:r>
        <w:t>the</w:t>
      </w:r>
      <w:r>
        <w:rPr>
          <w:spacing w:val="-4"/>
        </w:rPr>
        <w:t xml:space="preserve"> </w:t>
      </w:r>
      <w:r>
        <w:t>recording</w:t>
      </w:r>
      <w:r>
        <w:rPr>
          <w:spacing w:val="-2"/>
        </w:rPr>
        <w:t xml:space="preserve"> </w:t>
      </w:r>
      <w:r>
        <w:t>excerpt</w:t>
      </w:r>
      <w:r>
        <w:rPr>
          <w:spacing w:val="-4"/>
        </w:rPr>
        <w:t xml:space="preserve"> </w:t>
      </w:r>
      <w:r>
        <w:t>in</w:t>
      </w:r>
      <w:r>
        <w:rPr>
          <w:spacing w:val="-4"/>
        </w:rPr>
        <w:t xml:space="preserve"> </w:t>
      </w:r>
      <w:r>
        <w:t>the</w:t>
      </w:r>
      <w:r>
        <w:rPr>
          <w:spacing w:val="-3"/>
        </w:rPr>
        <w:t xml:space="preserve"> </w:t>
      </w:r>
      <w:r>
        <w:t>link</w:t>
      </w:r>
      <w:r>
        <w:rPr>
          <w:spacing w:val="-4"/>
        </w:rPr>
        <w:t xml:space="preserve"> </w:t>
      </w:r>
      <w:r>
        <w:t>below</w:t>
      </w:r>
      <w:r>
        <w:rPr>
          <w:spacing w:val="-4"/>
        </w:rPr>
        <w:t xml:space="preserve"> </w:t>
      </w:r>
      <w:r>
        <w:t>uses</w:t>
      </w:r>
      <w:r>
        <w:rPr>
          <w:spacing w:val="-3"/>
        </w:rPr>
        <w:t xml:space="preserve"> </w:t>
      </w:r>
      <w:r>
        <w:t>tambourine</w:t>
      </w:r>
      <w:r>
        <w:rPr>
          <w:spacing w:val="-4"/>
        </w:rPr>
        <w:t xml:space="preserve"> </w:t>
      </w:r>
      <w:r>
        <w:t>to</w:t>
      </w:r>
      <w:r>
        <w:rPr>
          <w:spacing w:val="-3"/>
        </w:rPr>
        <w:t xml:space="preserve"> </w:t>
      </w:r>
      <w:r>
        <w:t>keep</w:t>
      </w:r>
      <w:r>
        <w:rPr>
          <w:spacing w:val="-3"/>
        </w:rPr>
        <w:t xml:space="preserve"> </w:t>
      </w:r>
      <w:r>
        <w:t>the</w:t>
      </w:r>
      <w:r>
        <w:rPr>
          <w:spacing w:val="-4"/>
        </w:rPr>
        <w:t xml:space="preserve"> </w:t>
      </w:r>
      <w:r>
        <w:t>beat.</w:t>
      </w:r>
    </w:p>
    <w:p w14:paraId="2C45F84B" w14:textId="77777777" w:rsidR="002D36C4" w:rsidRDefault="002D36C4" w:rsidP="00F8614A">
      <w:pPr>
        <w:pStyle w:val="Body"/>
      </w:pPr>
    </w:p>
    <w:p w14:paraId="13531C0E" w14:textId="77777777" w:rsidR="002D36C4" w:rsidRDefault="002D36C4" w:rsidP="00F8614A">
      <w:pPr>
        <w:pStyle w:val="Heading4"/>
      </w:pPr>
      <w:r>
        <w:rPr>
          <w:w w:val="120"/>
        </w:rPr>
        <w:t>LISTENING GUIDE</w:t>
      </w:r>
    </w:p>
    <w:p w14:paraId="76681183" w14:textId="70735242" w:rsidR="002D36C4" w:rsidRDefault="00F8614A" w:rsidP="002D36C4">
      <w:pPr>
        <w:pStyle w:val="Bodynoindent"/>
      </w:pPr>
      <w:hyperlink r:id="rId25" w:history="1">
        <w:r w:rsidR="00E72E08" w:rsidRPr="00E72E08">
          <w:rPr>
            <w:rStyle w:val="Hyperlink"/>
          </w:rPr>
          <w:t>Audio</w:t>
        </w:r>
      </w:hyperlink>
    </w:p>
    <w:p w14:paraId="1174B2EC" w14:textId="77777777" w:rsidR="002D36C4" w:rsidRPr="00E72E08" w:rsidRDefault="002D36C4" w:rsidP="002D36C4">
      <w:pPr>
        <w:pStyle w:val="Bodynoindent"/>
        <w:rPr>
          <w:lang w:val="es-ES_tradnl"/>
        </w:rPr>
      </w:pPr>
      <w:r w:rsidRPr="00E72E08">
        <w:rPr>
          <w:color w:val="231F20"/>
          <w:lang w:val="es-ES_tradnl"/>
        </w:rPr>
        <w:t xml:space="preserve">Studio </w:t>
      </w:r>
      <w:proofErr w:type="spellStart"/>
      <w:r w:rsidRPr="00E72E08">
        <w:rPr>
          <w:color w:val="231F20"/>
          <w:lang w:val="es-ES_tradnl"/>
        </w:rPr>
        <w:t>der</w:t>
      </w:r>
      <w:proofErr w:type="spellEnd"/>
      <w:r w:rsidRPr="00E72E08">
        <w:rPr>
          <w:color w:val="231F20"/>
          <w:lang w:val="es-ES_tradnl"/>
        </w:rPr>
        <w:t xml:space="preserve"> </w:t>
      </w:r>
      <w:proofErr w:type="spellStart"/>
      <w:r w:rsidRPr="00E72E08">
        <w:rPr>
          <w:color w:val="231F20"/>
          <w:lang w:val="es-ES_tradnl"/>
        </w:rPr>
        <w:t>Frühen</w:t>
      </w:r>
      <w:proofErr w:type="spellEnd"/>
      <w:r w:rsidRPr="00E72E08">
        <w:rPr>
          <w:color w:val="231F20"/>
          <w:lang w:val="es-ES_tradnl"/>
        </w:rPr>
        <w:t xml:space="preserve"> </w:t>
      </w:r>
      <w:proofErr w:type="spellStart"/>
      <w:r w:rsidRPr="00E72E08">
        <w:rPr>
          <w:color w:val="231F20"/>
          <w:lang w:val="es-ES_tradnl"/>
        </w:rPr>
        <w:t>Musik</w:t>
      </w:r>
      <w:proofErr w:type="spellEnd"/>
    </w:p>
    <w:p w14:paraId="4500C39A" w14:textId="77777777" w:rsidR="002D36C4" w:rsidRPr="00E72E08" w:rsidRDefault="002D36C4" w:rsidP="002D36C4">
      <w:pPr>
        <w:pStyle w:val="Bodynoindent"/>
        <w:rPr>
          <w:lang w:val="es-ES_tradnl"/>
        </w:rPr>
      </w:pPr>
      <w:proofErr w:type="spellStart"/>
      <w:r w:rsidRPr="00E72E08">
        <w:rPr>
          <w:b/>
          <w:color w:val="010202"/>
          <w:lang w:val="es-ES_tradnl"/>
        </w:rPr>
        <w:t>Composer</w:t>
      </w:r>
      <w:proofErr w:type="spellEnd"/>
      <w:r w:rsidRPr="00E72E08">
        <w:rPr>
          <w:b/>
          <w:color w:val="010202"/>
          <w:lang w:val="es-ES_tradnl"/>
        </w:rPr>
        <w:t xml:space="preserve">: </w:t>
      </w:r>
      <w:r w:rsidRPr="00E72E08">
        <w:rPr>
          <w:color w:val="010202"/>
          <w:lang w:val="es-ES_tradnl"/>
        </w:rPr>
        <w:t xml:space="preserve">Guillaume de </w:t>
      </w:r>
      <w:proofErr w:type="spellStart"/>
      <w:r w:rsidRPr="00E72E08">
        <w:rPr>
          <w:color w:val="010202"/>
          <w:lang w:val="es-ES_tradnl"/>
        </w:rPr>
        <w:t>Machaut</w:t>
      </w:r>
      <w:proofErr w:type="spellEnd"/>
    </w:p>
    <w:p w14:paraId="495CC9CE" w14:textId="77777777" w:rsidR="002D36C4" w:rsidRDefault="002D36C4" w:rsidP="002D36C4">
      <w:pPr>
        <w:pStyle w:val="Bodynoindent"/>
      </w:pPr>
      <w:r>
        <w:rPr>
          <w:b/>
          <w:color w:val="010202"/>
        </w:rPr>
        <w:t>Composition: “</w:t>
      </w:r>
      <w:r>
        <w:rPr>
          <w:color w:val="323332"/>
        </w:rPr>
        <w:t xml:space="preserve">Lady, to you without reserve I give my heart, thought and desire” (Dame, à </w:t>
      </w:r>
      <w:proofErr w:type="spellStart"/>
      <w:r>
        <w:rPr>
          <w:color w:val="323332"/>
        </w:rPr>
        <w:t>vous</w:t>
      </w:r>
      <w:proofErr w:type="spellEnd"/>
      <w:r>
        <w:rPr>
          <w:color w:val="323332"/>
        </w:rPr>
        <w:t xml:space="preserve"> sans </w:t>
      </w:r>
      <w:proofErr w:type="spellStart"/>
      <w:r>
        <w:rPr>
          <w:color w:val="323332"/>
        </w:rPr>
        <w:t>retollir</w:t>
      </w:r>
      <w:proofErr w:type="spellEnd"/>
      <w:r>
        <w:rPr>
          <w:color w:val="323332"/>
        </w:rPr>
        <w:t>”)</w:t>
      </w:r>
    </w:p>
    <w:p w14:paraId="07B6BC08" w14:textId="77777777" w:rsidR="002D36C4" w:rsidRDefault="002D36C4" w:rsidP="002D36C4">
      <w:pPr>
        <w:pStyle w:val="Bodynoindent"/>
      </w:pPr>
      <w:r>
        <w:rPr>
          <w:b/>
          <w:color w:val="010202"/>
        </w:rPr>
        <w:t xml:space="preserve">Date: </w:t>
      </w:r>
      <w:r>
        <w:rPr>
          <w:color w:val="010202"/>
        </w:rPr>
        <w:t>Fourteenth century</w:t>
      </w:r>
    </w:p>
    <w:p w14:paraId="08582A5E" w14:textId="77777777" w:rsidR="002D36C4" w:rsidRDefault="002D36C4" w:rsidP="002D36C4">
      <w:pPr>
        <w:pStyle w:val="Bodynoindent"/>
      </w:pPr>
      <w:r>
        <w:rPr>
          <w:b/>
          <w:color w:val="010202"/>
        </w:rPr>
        <w:t xml:space="preserve">Genre: </w:t>
      </w:r>
      <w:r>
        <w:rPr>
          <w:color w:val="010202"/>
        </w:rPr>
        <w:t>song</w:t>
      </w:r>
    </w:p>
    <w:p w14:paraId="395E191D" w14:textId="77777777" w:rsidR="002D36C4" w:rsidRDefault="002D36C4" w:rsidP="002D36C4">
      <w:pPr>
        <w:pStyle w:val="Bodynoindent"/>
      </w:pPr>
      <w:r>
        <w:rPr>
          <w:b/>
          <w:color w:val="010202"/>
        </w:rPr>
        <w:t xml:space="preserve">Form: </w:t>
      </w:r>
      <w:r>
        <w:rPr>
          <w:color w:val="010202"/>
        </w:rPr>
        <w:t>Refrain [A] &amp; Verses [</w:t>
      </w:r>
      <w:proofErr w:type="spellStart"/>
      <w:r>
        <w:rPr>
          <w:color w:val="010202"/>
        </w:rPr>
        <w:t>bba</w:t>
      </w:r>
      <w:proofErr w:type="spellEnd"/>
      <w:r>
        <w:rPr>
          <w:color w:val="010202"/>
        </w:rPr>
        <w:t>]</w:t>
      </w:r>
    </w:p>
    <w:p w14:paraId="69F63384" w14:textId="77777777" w:rsidR="002D36C4" w:rsidRDefault="002D36C4" w:rsidP="002D36C4">
      <w:pPr>
        <w:pStyle w:val="Bodynoindent"/>
      </w:pPr>
      <w:r>
        <w:rPr>
          <w:b/>
          <w:color w:val="010202"/>
        </w:rPr>
        <w:t xml:space="preserve">Nature of Text: </w:t>
      </w:r>
      <w:r>
        <w:rPr>
          <w:color w:val="010202"/>
        </w:rPr>
        <w:t>French poem about courtly love with a refrain alternating with three verses.</w:t>
      </w:r>
    </w:p>
    <w:p w14:paraId="252341D2" w14:textId="77777777" w:rsidR="002D36C4" w:rsidRDefault="002D36C4" w:rsidP="002D36C4">
      <w:pPr>
        <w:pStyle w:val="Bodynoindent"/>
      </w:pPr>
      <w:r>
        <w:rPr>
          <w:b/>
          <w:color w:val="231F20"/>
        </w:rPr>
        <w:t xml:space="preserve">Performing Forces: </w:t>
      </w:r>
      <w:r>
        <w:rPr>
          <w:color w:val="231F20"/>
        </w:rPr>
        <w:t>soloist alternating with small ensemble of vocalists</w:t>
      </w:r>
    </w:p>
    <w:p w14:paraId="54A0DA39" w14:textId="77777777" w:rsidR="002D36C4" w:rsidRDefault="002D36C4" w:rsidP="002D36C4">
      <w:pPr>
        <w:pStyle w:val="Bodynoindent"/>
        <w:rPr>
          <w:b/>
        </w:rPr>
      </w:pPr>
      <w:r>
        <w:rPr>
          <w:b/>
          <w:color w:val="231F20"/>
        </w:rPr>
        <w:t>What we really want you to remember about this composition:</w:t>
      </w:r>
    </w:p>
    <w:p w14:paraId="39E09ABE" w14:textId="77777777" w:rsidR="002D36C4" w:rsidRDefault="002D36C4" w:rsidP="002D36C4">
      <w:pPr>
        <w:pStyle w:val="ListBullet"/>
      </w:pPr>
      <w:r>
        <w:t>It is a French song about courtly</w:t>
      </w:r>
      <w:r>
        <w:rPr>
          <w:spacing w:val="-6"/>
        </w:rPr>
        <w:t xml:space="preserve"> </w:t>
      </w:r>
      <w:r>
        <w:t>love.</w:t>
      </w:r>
    </w:p>
    <w:p w14:paraId="789D4349" w14:textId="77777777" w:rsidR="002D36C4" w:rsidRDefault="002D36C4" w:rsidP="002D36C4">
      <w:pPr>
        <w:pStyle w:val="ListBullet"/>
      </w:pPr>
      <w:r>
        <w:t>It is monophonic, here with tambourine articulating the</w:t>
      </w:r>
      <w:r>
        <w:rPr>
          <w:spacing w:val="-13"/>
        </w:rPr>
        <w:t xml:space="preserve"> </w:t>
      </w:r>
      <w:r>
        <w:t>beats</w:t>
      </w:r>
    </w:p>
    <w:p w14:paraId="442B46AC" w14:textId="77777777" w:rsidR="002D36C4" w:rsidRDefault="002D36C4" w:rsidP="002D36C4">
      <w:pPr>
        <w:pStyle w:val="ListBullet"/>
        <w:rPr>
          <w:color w:val="231F20"/>
        </w:rPr>
      </w:pPr>
      <w:r>
        <w:rPr>
          <w:color w:val="231F20"/>
        </w:rPr>
        <w:t>Its form consists of an alternation of a refrain and</w:t>
      </w:r>
      <w:r>
        <w:rPr>
          <w:color w:val="231F20"/>
          <w:spacing w:val="-8"/>
        </w:rPr>
        <w:t xml:space="preserve"> </w:t>
      </w:r>
      <w:r>
        <w:rPr>
          <w:color w:val="231F20"/>
        </w:rPr>
        <w:t>verses</w:t>
      </w:r>
    </w:p>
    <w:p w14:paraId="4B4317C4" w14:textId="77777777" w:rsidR="002D36C4" w:rsidRPr="002D36C4" w:rsidRDefault="002D36C4" w:rsidP="002D36C4">
      <w:pPr>
        <w:pStyle w:val="Bodynoindent"/>
        <w:rPr>
          <w:b/>
        </w:rPr>
      </w:pPr>
      <w:r w:rsidRPr="002D36C4">
        <w:rPr>
          <w:b/>
        </w:rPr>
        <w:t>Other things to listen for:</w:t>
      </w:r>
    </w:p>
    <w:p w14:paraId="67F38787" w14:textId="77777777" w:rsidR="002D36C4" w:rsidRDefault="002D36C4" w:rsidP="002D36C4">
      <w:pPr>
        <w:pStyle w:val="ListBullet"/>
      </w:pPr>
      <w:r>
        <w:t>Its melodic line is mostly conjunct, the range is a little over an octave, and it contains several short</w:t>
      </w:r>
      <w:r>
        <w:rPr>
          <w:spacing w:val="-6"/>
        </w:rPr>
        <w:t xml:space="preserve"> </w:t>
      </w:r>
      <w:proofErr w:type="spellStart"/>
      <w:r>
        <w:t>melismas</w:t>
      </w:r>
      <w:proofErr w:type="spellEnd"/>
      <w:r>
        <w:t>.</w:t>
      </w:r>
    </w:p>
    <w:p w14:paraId="04A33145" w14:textId="77777777" w:rsidR="002D36C4" w:rsidRDefault="002D36C4" w:rsidP="002D36C4">
      <w:pPr>
        <w:pStyle w:val="ListBullet"/>
      </w:pPr>
      <w:r>
        <w:rPr>
          <w:color w:val="010202"/>
        </w:rPr>
        <w:t>Its specific form is Abba, which repeats three</w:t>
      </w:r>
      <w:r>
        <w:rPr>
          <w:color w:val="010202"/>
          <w:spacing w:val="-11"/>
        </w:rPr>
        <w:t xml:space="preserve"> </w:t>
      </w:r>
      <w:r>
        <w:rPr>
          <w:color w:val="010202"/>
        </w:rPr>
        <w:t>times</w:t>
      </w:r>
    </w:p>
    <w:p w14:paraId="03A5D4C6" w14:textId="77777777" w:rsidR="005B12BC" w:rsidRDefault="005B12BC" w:rsidP="00E954EF">
      <w:pPr>
        <w:pStyle w:val="Body"/>
      </w:pPr>
    </w:p>
    <w:tbl>
      <w:tblPr>
        <w:tblW w:w="0" w:type="auto"/>
        <w:jc w:val="center"/>
        <w:tblBorders>
          <w:top w:val="single" w:sz="6" w:space="0" w:color="010202"/>
          <w:left w:val="single" w:sz="6" w:space="0" w:color="010202"/>
          <w:bottom w:val="single" w:sz="6" w:space="0" w:color="010202"/>
          <w:right w:val="single" w:sz="6" w:space="0" w:color="010202"/>
          <w:insideH w:val="single" w:sz="6" w:space="0" w:color="010202"/>
          <w:insideV w:val="single" w:sz="6" w:space="0" w:color="010202"/>
        </w:tblBorders>
        <w:tblLayout w:type="fixed"/>
        <w:tblCellMar>
          <w:left w:w="0" w:type="dxa"/>
          <w:right w:w="0" w:type="dxa"/>
        </w:tblCellMar>
        <w:tblLook w:val="01E0" w:firstRow="1" w:lastRow="1" w:firstColumn="1" w:lastColumn="1" w:noHBand="0" w:noVBand="0"/>
        <w:tblCaption w:val="Listening Guide for “Lady, to you without reserve I give my heart, thought and desire” (Dame, à vous sans retollir”)"/>
        <w:tblDescription w:val="Listening Guide for “Lady, to you without reserve I give my heart, thought and desire” (Dame, à vous sans retollir”)"/>
      </w:tblPr>
      <w:tblGrid>
        <w:gridCol w:w="960"/>
        <w:gridCol w:w="3662"/>
        <w:gridCol w:w="3278"/>
      </w:tblGrid>
      <w:tr w:rsidR="005B12BC" w14:paraId="1E131387" w14:textId="77777777" w:rsidTr="002D36C4">
        <w:trPr>
          <w:trHeight w:val="705"/>
          <w:jc w:val="center"/>
        </w:trPr>
        <w:tc>
          <w:tcPr>
            <w:tcW w:w="960" w:type="dxa"/>
            <w:tcBorders>
              <w:top w:val="single" w:sz="8" w:space="0" w:color="231F20"/>
              <w:left w:val="single" w:sz="8" w:space="0" w:color="231F20"/>
              <w:bottom w:val="single" w:sz="8" w:space="0" w:color="231F20"/>
              <w:right w:val="single" w:sz="8" w:space="0" w:color="231F20"/>
            </w:tcBorders>
          </w:tcPr>
          <w:p w14:paraId="0BE065F5" w14:textId="77777777" w:rsidR="005B12BC" w:rsidRDefault="005B12BC" w:rsidP="00167EE1">
            <w:pPr>
              <w:pStyle w:val="TableParagraph"/>
              <w:spacing w:before="133"/>
              <w:rPr>
                <w:b/>
              </w:rPr>
            </w:pPr>
            <w:r>
              <w:rPr>
                <w:b/>
                <w:color w:val="231F20"/>
              </w:rPr>
              <w:t>Timing</w:t>
            </w:r>
          </w:p>
        </w:tc>
        <w:tc>
          <w:tcPr>
            <w:tcW w:w="3662" w:type="dxa"/>
            <w:tcBorders>
              <w:top w:val="single" w:sz="8" w:space="0" w:color="231F20"/>
              <w:left w:val="single" w:sz="8" w:space="0" w:color="231F20"/>
              <w:bottom w:val="single" w:sz="8" w:space="0" w:color="231F20"/>
              <w:right w:val="single" w:sz="8" w:space="0" w:color="231F20"/>
            </w:tcBorders>
          </w:tcPr>
          <w:p w14:paraId="3AB41A0F" w14:textId="77777777" w:rsidR="005B12BC" w:rsidRDefault="005B12BC" w:rsidP="00167EE1">
            <w:pPr>
              <w:pStyle w:val="TableParagraph"/>
              <w:spacing w:before="83" w:line="300" w:lineRule="atLeast"/>
              <w:ind w:right="165"/>
              <w:rPr>
                <w:b/>
              </w:rPr>
            </w:pPr>
            <w:r>
              <w:rPr>
                <w:b/>
                <w:color w:val="231F20"/>
              </w:rPr>
              <w:t>Performing Forces, Melody, and Texture</w:t>
            </w:r>
          </w:p>
        </w:tc>
        <w:tc>
          <w:tcPr>
            <w:tcW w:w="3278" w:type="dxa"/>
            <w:tcBorders>
              <w:top w:val="single" w:sz="8" w:space="0" w:color="231F20"/>
              <w:left w:val="single" w:sz="8" w:space="0" w:color="231F20"/>
              <w:bottom w:val="single" w:sz="8" w:space="0" w:color="231F20"/>
              <w:right w:val="single" w:sz="8" w:space="0" w:color="231F20"/>
            </w:tcBorders>
          </w:tcPr>
          <w:p w14:paraId="2A5871D0" w14:textId="77777777" w:rsidR="005B12BC" w:rsidRDefault="005B12BC" w:rsidP="00167EE1">
            <w:pPr>
              <w:pStyle w:val="TableParagraph"/>
              <w:spacing w:before="133"/>
              <w:rPr>
                <w:b/>
              </w:rPr>
            </w:pPr>
            <w:r>
              <w:rPr>
                <w:b/>
                <w:color w:val="231F20"/>
              </w:rPr>
              <w:t>Text and Form</w:t>
            </w:r>
          </w:p>
        </w:tc>
      </w:tr>
      <w:tr w:rsidR="005B12BC" w14:paraId="661A6452" w14:textId="77777777" w:rsidTr="002D36C4">
        <w:trPr>
          <w:trHeight w:val="1855"/>
          <w:jc w:val="center"/>
        </w:trPr>
        <w:tc>
          <w:tcPr>
            <w:tcW w:w="960" w:type="dxa"/>
            <w:tcBorders>
              <w:top w:val="single" w:sz="8" w:space="0" w:color="231F20"/>
              <w:left w:val="single" w:sz="8" w:space="0" w:color="231F20"/>
              <w:bottom w:val="single" w:sz="8" w:space="0" w:color="231F20"/>
              <w:right w:val="single" w:sz="8" w:space="0" w:color="231F20"/>
            </w:tcBorders>
          </w:tcPr>
          <w:p w14:paraId="5CE0E926" w14:textId="77777777" w:rsidR="005B12BC" w:rsidRDefault="005B12BC" w:rsidP="00167EE1">
            <w:pPr>
              <w:pStyle w:val="TableParagraph"/>
              <w:spacing w:before="83"/>
            </w:pPr>
            <w:r>
              <w:rPr>
                <w:color w:val="231F20"/>
              </w:rPr>
              <w:t>0:00</w:t>
            </w:r>
          </w:p>
        </w:tc>
        <w:tc>
          <w:tcPr>
            <w:tcW w:w="3662" w:type="dxa"/>
            <w:tcBorders>
              <w:top w:val="single" w:sz="8" w:space="0" w:color="231F20"/>
              <w:left w:val="single" w:sz="8" w:space="0" w:color="231F20"/>
              <w:bottom w:val="single" w:sz="8" w:space="0" w:color="231F20"/>
              <w:right w:val="single" w:sz="8" w:space="0" w:color="231F20"/>
            </w:tcBorders>
          </w:tcPr>
          <w:p w14:paraId="3B5D3F1B" w14:textId="77777777" w:rsidR="005B12BC" w:rsidRDefault="005B12BC" w:rsidP="00167EE1">
            <w:pPr>
              <w:pStyle w:val="TableParagraph"/>
              <w:spacing w:before="33" w:line="300" w:lineRule="atLeast"/>
              <w:ind w:right="146" w:hanging="1"/>
            </w:pPr>
            <w:r>
              <w:rPr>
                <w:color w:val="231F20"/>
              </w:rPr>
              <w:t>Small group of women singing in monophonic text with tambourine; Mostly conjunct melody with a narrow range; Notes fall in rhythmic groups of three, but the accent patterns change often</w:t>
            </w:r>
          </w:p>
        </w:tc>
        <w:tc>
          <w:tcPr>
            <w:tcW w:w="3278" w:type="dxa"/>
            <w:tcBorders>
              <w:top w:val="single" w:sz="8" w:space="0" w:color="231F20"/>
              <w:left w:val="single" w:sz="8" w:space="0" w:color="231F20"/>
              <w:bottom w:val="single" w:sz="8" w:space="0" w:color="231F20"/>
              <w:right w:val="single" w:sz="8" w:space="0" w:color="231F20"/>
            </w:tcBorders>
          </w:tcPr>
          <w:p w14:paraId="034AC2A8" w14:textId="77777777" w:rsidR="005B12BC" w:rsidRDefault="005B12BC" w:rsidP="00167EE1">
            <w:pPr>
              <w:pStyle w:val="TableParagraph"/>
              <w:spacing w:before="83"/>
            </w:pPr>
            <w:r>
              <w:rPr>
                <w:b/>
                <w:color w:val="231F20"/>
              </w:rPr>
              <w:t>A</w:t>
            </w:r>
            <w:r>
              <w:rPr>
                <w:color w:val="231F20"/>
              </w:rPr>
              <w:t>: Refrain</w:t>
            </w:r>
          </w:p>
        </w:tc>
      </w:tr>
      <w:tr w:rsidR="005B12BC" w14:paraId="7A41B2C0" w14:textId="77777777" w:rsidTr="002D36C4">
        <w:trPr>
          <w:trHeight w:val="1854"/>
          <w:jc w:val="center"/>
        </w:trPr>
        <w:tc>
          <w:tcPr>
            <w:tcW w:w="960" w:type="dxa"/>
            <w:tcBorders>
              <w:top w:val="single" w:sz="8" w:space="0" w:color="231F20"/>
              <w:left w:val="single" w:sz="8" w:space="0" w:color="231F20"/>
              <w:bottom w:val="single" w:sz="8" w:space="0" w:color="231F20"/>
              <w:right w:val="single" w:sz="8" w:space="0" w:color="231F20"/>
            </w:tcBorders>
          </w:tcPr>
          <w:p w14:paraId="1D878DF6" w14:textId="77777777" w:rsidR="005B12BC" w:rsidRDefault="005B12BC" w:rsidP="00167EE1">
            <w:pPr>
              <w:pStyle w:val="TableParagraph"/>
              <w:spacing w:before="83"/>
            </w:pPr>
            <w:r>
              <w:rPr>
                <w:color w:val="231F20"/>
              </w:rPr>
              <w:t>0:14</w:t>
            </w:r>
          </w:p>
        </w:tc>
        <w:tc>
          <w:tcPr>
            <w:tcW w:w="3662" w:type="dxa"/>
            <w:tcBorders>
              <w:top w:val="single" w:sz="8" w:space="0" w:color="231F20"/>
              <w:left w:val="single" w:sz="8" w:space="0" w:color="231F20"/>
              <w:bottom w:val="single" w:sz="8" w:space="0" w:color="231F20"/>
              <w:right w:val="single" w:sz="8" w:space="0" w:color="231F20"/>
            </w:tcBorders>
          </w:tcPr>
          <w:p w14:paraId="745DDD9F" w14:textId="77777777" w:rsidR="005B12BC" w:rsidRDefault="005B12BC" w:rsidP="00167EE1">
            <w:pPr>
              <w:pStyle w:val="TableParagraph"/>
              <w:spacing w:before="33" w:line="300" w:lineRule="atLeast"/>
              <w:ind w:right="204" w:hanging="1"/>
            </w:pPr>
            <w:r>
              <w:rPr>
                <w:color w:val="231F20"/>
              </w:rPr>
              <w:t>Female soloist still in monophonic texture without tambourine; the b phrase is mostly conjunct, starts high and descends, repeats, then returns to the a phrase as heard in the refrain</w:t>
            </w:r>
          </w:p>
        </w:tc>
        <w:tc>
          <w:tcPr>
            <w:tcW w:w="3278" w:type="dxa"/>
            <w:tcBorders>
              <w:top w:val="single" w:sz="8" w:space="0" w:color="231F20"/>
              <w:left w:val="single" w:sz="8" w:space="0" w:color="231F20"/>
              <w:bottom w:val="single" w:sz="8" w:space="0" w:color="231F20"/>
              <w:right w:val="single" w:sz="8" w:space="0" w:color="231F20"/>
            </w:tcBorders>
          </w:tcPr>
          <w:p w14:paraId="500C12FF" w14:textId="77777777" w:rsidR="005B12BC" w:rsidRDefault="005B12BC" w:rsidP="00167EE1">
            <w:pPr>
              <w:pStyle w:val="TableParagraph"/>
              <w:spacing w:before="84"/>
            </w:pPr>
            <w:proofErr w:type="spellStart"/>
            <w:r>
              <w:rPr>
                <w:b/>
                <w:color w:val="231F20"/>
              </w:rPr>
              <w:t>bba</w:t>
            </w:r>
            <w:proofErr w:type="spellEnd"/>
            <w:r>
              <w:rPr>
                <w:color w:val="231F20"/>
              </w:rPr>
              <w:t>: Verse</w:t>
            </w:r>
          </w:p>
        </w:tc>
      </w:tr>
      <w:tr w:rsidR="005B12BC" w14:paraId="1167E9CA" w14:textId="77777777" w:rsidTr="002D36C4">
        <w:trPr>
          <w:trHeight w:val="655"/>
          <w:jc w:val="center"/>
        </w:trPr>
        <w:tc>
          <w:tcPr>
            <w:tcW w:w="960" w:type="dxa"/>
            <w:tcBorders>
              <w:top w:val="single" w:sz="8" w:space="0" w:color="231F20"/>
              <w:left w:val="single" w:sz="8" w:space="0" w:color="231F20"/>
              <w:bottom w:val="single" w:sz="8" w:space="0" w:color="231F20"/>
              <w:right w:val="single" w:sz="8" w:space="0" w:color="231F20"/>
            </w:tcBorders>
          </w:tcPr>
          <w:p w14:paraId="45736217" w14:textId="77777777" w:rsidR="005B12BC" w:rsidRDefault="005B12BC" w:rsidP="00167EE1">
            <w:pPr>
              <w:pStyle w:val="TableParagraph"/>
              <w:spacing w:before="84"/>
            </w:pPr>
            <w:r>
              <w:rPr>
                <w:color w:val="231F20"/>
              </w:rPr>
              <w:t>0:40</w:t>
            </w:r>
          </w:p>
        </w:tc>
        <w:tc>
          <w:tcPr>
            <w:tcW w:w="3662" w:type="dxa"/>
            <w:tcBorders>
              <w:top w:val="single" w:sz="8" w:space="0" w:color="231F20"/>
              <w:left w:val="single" w:sz="8" w:space="0" w:color="231F20"/>
              <w:bottom w:val="single" w:sz="8" w:space="0" w:color="231F20"/>
              <w:right w:val="single" w:sz="8" w:space="0" w:color="231F20"/>
            </w:tcBorders>
          </w:tcPr>
          <w:p w14:paraId="7686ED62" w14:textId="77777777" w:rsidR="005B12BC" w:rsidRDefault="005B12BC" w:rsidP="00167EE1">
            <w:pPr>
              <w:pStyle w:val="TableParagraph"/>
              <w:spacing w:before="34" w:line="300" w:lineRule="atLeast"/>
              <w:ind w:right="158" w:hanging="1"/>
            </w:pPr>
            <w:r>
              <w:rPr>
                <w:color w:val="231F20"/>
              </w:rPr>
              <w:t>Same music as in the A phrase above with the words of the refrain</w:t>
            </w:r>
          </w:p>
        </w:tc>
        <w:tc>
          <w:tcPr>
            <w:tcW w:w="3278" w:type="dxa"/>
            <w:tcBorders>
              <w:top w:val="single" w:sz="8" w:space="0" w:color="231F20"/>
              <w:left w:val="single" w:sz="8" w:space="0" w:color="231F20"/>
              <w:bottom w:val="single" w:sz="8" w:space="0" w:color="231F20"/>
              <w:right w:val="single" w:sz="8" w:space="0" w:color="231F20"/>
            </w:tcBorders>
          </w:tcPr>
          <w:p w14:paraId="314DD16C" w14:textId="77777777" w:rsidR="005B12BC" w:rsidRDefault="005B12BC" w:rsidP="00167EE1">
            <w:pPr>
              <w:pStyle w:val="TableParagraph"/>
              <w:spacing w:before="84"/>
            </w:pPr>
            <w:r>
              <w:rPr>
                <w:b/>
                <w:color w:val="231F20"/>
              </w:rPr>
              <w:t>A</w:t>
            </w:r>
            <w:r>
              <w:rPr>
                <w:color w:val="231F20"/>
              </w:rPr>
              <w:t>: Refrain</w:t>
            </w:r>
          </w:p>
        </w:tc>
      </w:tr>
      <w:tr w:rsidR="005B12BC" w14:paraId="7F0BE0B1" w14:textId="77777777" w:rsidTr="002D36C4">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664"/>
          <w:jc w:val="center"/>
        </w:trPr>
        <w:tc>
          <w:tcPr>
            <w:tcW w:w="960" w:type="dxa"/>
          </w:tcPr>
          <w:p w14:paraId="5A809DC8" w14:textId="77777777" w:rsidR="005B12BC" w:rsidRDefault="005B12BC" w:rsidP="00167EE1">
            <w:pPr>
              <w:pStyle w:val="TableParagraph"/>
              <w:spacing w:before="89"/>
            </w:pPr>
            <w:r>
              <w:rPr>
                <w:color w:val="231F20"/>
              </w:rPr>
              <w:t>0:53</w:t>
            </w:r>
          </w:p>
        </w:tc>
        <w:tc>
          <w:tcPr>
            <w:tcW w:w="3662" w:type="dxa"/>
          </w:tcPr>
          <w:p w14:paraId="1331F2BA" w14:textId="77777777" w:rsidR="005B12BC" w:rsidRDefault="005B12BC" w:rsidP="00167EE1">
            <w:pPr>
              <w:pStyle w:val="TableParagraph"/>
              <w:spacing w:before="39" w:line="300" w:lineRule="atLeast"/>
              <w:ind w:right="403"/>
            </w:pPr>
            <w:r>
              <w:rPr>
                <w:color w:val="231F20"/>
              </w:rPr>
              <w:t>Female soloist as heard above to new words</w:t>
            </w:r>
          </w:p>
        </w:tc>
        <w:tc>
          <w:tcPr>
            <w:tcW w:w="3278" w:type="dxa"/>
          </w:tcPr>
          <w:p w14:paraId="7E3980B7" w14:textId="77777777" w:rsidR="005B12BC" w:rsidRDefault="005B12BC" w:rsidP="00167EE1">
            <w:pPr>
              <w:pStyle w:val="TableParagraph"/>
              <w:spacing w:before="89"/>
              <w:ind w:left="79"/>
            </w:pPr>
            <w:proofErr w:type="spellStart"/>
            <w:r>
              <w:rPr>
                <w:b/>
                <w:color w:val="231F20"/>
              </w:rPr>
              <w:t>bba</w:t>
            </w:r>
            <w:proofErr w:type="spellEnd"/>
            <w:r>
              <w:rPr>
                <w:color w:val="231F20"/>
              </w:rPr>
              <w:t>: Verse</w:t>
            </w:r>
          </w:p>
        </w:tc>
      </w:tr>
      <w:tr w:rsidR="005B12BC" w14:paraId="47B711C6" w14:textId="77777777" w:rsidTr="002D36C4">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650"/>
          <w:jc w:val="center"/>
        </w:trPr>
        <w:tc>
          <w:tcPr>
            <w:tcW w:w="960" w:type="dxa"/>
          </w:tcPr>
          <w:p w14:paraId="05B7DC04" w14:textId="77777777" w:rsidR="005B12BC" w:rsidRDefault="005B12BC" w:rsidP="00167EE1">
            <w:pPr>
              <w:pStyle w:val="TableParagraph"/>
              <w:spacing w:before="79"/>
            </w:pPr>
            <w:r>
              <w:rPr>
                <w:color w:val="231F20"/>
              </w:rPr>
              <w:t>1:18</w:t>
            </w:r>
          </w:p>
        </w:tc>
        <w:tc>
          <w:tcPr>
            <w:tcW w:w="3662" w:type="dxa"/>
          </w:tcPr>
          <w:p w14:paraId="798046B6" w14:textId="77777777" w:rsidR="005B12BC" w:rsidRDefault="005B12BC" w:rsidP="00167EE1">
            <w:pPr>
              <w:pStyle w:val="TableParagraph"/>
              <w:spacing w:before="29" w:line="300" w:lineRule="atLeast"/>
              <w:ind w:right="612"/>
            </w:pPr>
            <w:r>
              <w:rPr>
                <w:color w:val="231F20"/>
              </w:rPr>
              <w:t>As heard in the Refrain above, words and music</w:t>
            </w:r>
          </w:p>
        </w:tc>
        <w:tc>
          <w:tcPr>
            <w:tcW w:w="3278" w:type="dxa"/>
          </w:tcPr>
          <w:p w14:paraId="4925BC56" w14:textId="77777777" w:rsidR="005B12BC" w:rsidRDefault="005B12BC" w:rsidP="00167EE1">
            <w:pPr>
              <w:pStyle w:val="TableParagraph"/>
              <w:spacing w:before="79"/>
              <w:ind w:left="79"/>
            </w:pPr>
            <w:r>
              <w:rPr>
                <w:b/>
                <w:color w:val="231F20"/>
              </w:rPr>
              <w:t>A</w:t>
            </w:r>
            <w:r>
              <w:rPr>
                <w:color w:val="231F20"/>
              </w:rPr>
              <w:t>: Refrain</w:t>
            </w:r>
          </w:p>
        </w:tc>
      </w:tr>
      <w:tr w:rsidR="005B12BC" w14:paraId="776BC2A5" w14:textId="77777777" w:rsidTr="002D36C4">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655"/>
          <w:jc w:val="center"/>
        </w:trPr>
        <w:tc>
          <w:tcPr>
            <w:tcW w:w="960" w:type="dxa"/>
          </w:tcPr>
          <w:p w14:paraId="5531AD4C" w14:textId="77777777" w:rsidR="005B12BC" w:rsidRDefault="005B12BC" w:rsidP="00167EE1">
            <w:pPr>
              <w:pStyle w:val="TableParagraph"/>
              <w:spacing w:before="83"/>
            </w:pPr>
            <w:r>
              <w:rPr>
                <w:color w:val="231F20"/>
              </w:rPr>
              <w:t>1:31</w:t>
            </w:r>
          </w:p>
        </w:tc>
        <w:tc>
          <w:tcPr>
            <w:tcW w:w="3662" w:type="dxa"/>
          </w:tcPr>
          <w:p w14:paraId="6DD22AAD" w14:textId="77777777" w:rsidR="005B12BC" w:rsidRDefault="005B12BC" w:rsidP="00167EE1">
            <w:pPr>
              <w:pStyle w:val="TableParagraph"/>
              <w:spacing w:before="33" w:line="300" w:lineRule="atLeast"/>
              <w:ind w:right="414" w:hanging="1"/>
            </w:pPr>
            <w:r>
              <w:rPr>
                <w:color w:val="231F20"/>
              </w:rPr>
              <w:t>As heard above verses, with new words</w:t>
            </w:r>
          </w:p>
        </w:tc>
        <w:tc>
          <w:tcPr>
            <w:tcW w:w="3278" w:type="dxa"/>
          </w:tcPr>
          <w:p w14:paraId="32BC2888" w14:textId="77777777" w:rsidR="005B12BC" w:rsidRDefault="005B12BC" w:rsidP="00167EE1">
            <w:pPr>
              <w:pStyle w:val="TableParagraph"/>
              <w:spacing w:before="83"/>
              <w:ind w:left="79"/>
            </w:pPr>
            <w:proofErr w:type="spellStart"/>
            <w:r>
              <w:rPr>
                <w:b/>
                <w:color w:val="231F20"/>
              </w:rPr>
              <w:t>bba</w:t>
            </w:r>
            <w:proofErr w:type="spellEnd"/>
            <w:r>
              <w:rPr>
                <w:color w:val="231F20"/>
              </w:rPr>
              <w:t>: Verse</w:t>
            </w:r>
          </w:p>
        </w:tc>
      </w:tr>
      <w:tr w:rsidR="005B12BC" w14:paraId="11C606D6" w14:textId="77777777" w:rsidTr="002D36C4">
        <w:tblPrEx>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PrEx>
        <w:trPr>
          <w:trHeight w:val="655"/>
          <w:jc w:val="center"/>
        </w:trPr>
        <w:tc>
          <w:tcPr>
            <w:tcW w:w="960" w:type="dxa"/>
          </w:tcPr>
          <w:p w14:paraId="7C171A97" w14:textId="77777777" w:rsidR="005B12BC" w:rsidRDefault="005B12BC" w:rsidP="00167EE1">
            <w:pPr>
              <w:pStyle w:val="TableParagraph"/>
              <w:spacing w:before="83"/>
            </w:pPr>
            <w:r>
              <w:rPr>
                <w:color w:val="231F20"/>
              </w:rPr>
              <w:t>1:57</w:t>
            </w:r>
          </w:p>
        </w:tc>
        <w:tc>
          <w:tcPr>
            <w:tcW w:w="3662" w:type="dxa"/>
          </w:tcPr>
          <w:p w14:paraId="1D640D5E" w14:textId="77777777" w:rsidR="005B12BC" w:rsidRDefault="005B12BC" w:rsidP="00167EE1">
            <w:pPr>
              <w:pStyle w:val="TableParagraph"/>
              <w:spacing w:before="33" w:line="300" w:lineRule="atLeast"/>
              <w:ind w:right="612"/>
            </w:pPr>
            <w:r>
              <w:rPr>
                <w:color w:val="231F20"/>
              </w:rPr>
              <w:t>As heard in the Refrain above, words and music</w:t>
            </w:r>
          </w:p>
        </w:tc>
        <w:tc>
          <w:tcPr>
            <w:tcW w:w="3278" w:type="dxa"/>
          </w:tcPr>
          <w:p w14:paraId="22618207" w14:textId="77777777" w:rsidR="005B12BC" w:rsidRDefault="005B12BC" w:rsidP="00662069">
            <w:pPr>
              <w:pStyle w:val="TableParagraph"/>
              <w:keepNext/>
              <w:spacing w:before="83"/>
              <w:ind w:left="79"/>
            </w:pPr>
            <w:r>
              <w:rPr>
                <w:b/>
                <w:color w:val="231F20"/>
              </w:rPr>
              <w:t>A</w:t>
            </w:r>
            <w:r>
              <w:rPr>
                <w:color w:val="231F20"/>
              </w:rPr>
              <w:t>: Refrain</w:t>
            </w:r>
          </w:p>
        </w:tc>
      </w:tr>
    </w:tbl>
    <w:p w14:paraId="7500ED5F" w14:textId="77777777" w:rsidR="005B12BC" w:rsidRDefault="00662069" w:rsidP="00662069">
      <w:pPr>
        <w:pStyle w:val="CaptionHeader"/>
      </w:pPr>
      <w:r>
        <w:t xml:space="preserve">Table </w:t>
      </w:r>
      <w:r>
        <w:fldChar w:fldCharType="begin"/>
      </w:r>
      <w:r>
        <w:instrText xml:space="preserve"> SEQ Table \* ARABIC </w:instrText>
      </w:r>
      <w:r>
        <w:fldChar w:fldCharType="separate"/>
      </w:r>
      <w:r>
        <w:rPr>
          <w:noProof/>
        </w:rPr>
        <w:t>5</w:t>
      </w:r>
      <w:r>
        <w:fldChar w:fldCharType="end"/>
      </w:r>
      <w:r w:rsidR="00504C54">
        <w:t xml:space="preserve">: </w:t>
      </w:r>
      <w:r w:rsidR="00504C54" w:rsidRPr="00504C54">
        <w:t xml:space="preserve">Listening Guide for </w:t>
      </w:r>
      <w:r w:rsidR="00504C54" w:rsidRPr="00504C54">
        <w:t>“</w:t>
      </w:r>
      <w:r w:rsidR="00504C54" w:rsidRPr="00504C54">
        <w:t>Lady, to you without reserve I give my heart, thought and desire</w:t>
      </w:r>
      <w:r w:rsidR="00504C54" w:rsidRPr="00504C54">
        <w:t>”</w:t>
      </w:r>
      <w:r w:rsidR="00504C54" w:rsidRPr="00504C54">
        <w:t xml:space="preserve"> (Dame, </w:t>
      </w:r>
      <w:r w:rsidR="00504C54" w:rsidRPr="00504C54">
        <w:t>à</w:t>
      </w:r>
      <w:r w:rsidR="00504C54" w:rsidRPr="00504C54">
        <w:t xml:space="preserve"> </w:t>
      </w:r>
      <w:proofErr w:type="spellStart"/>
      <w:r w:rsidR="00504C54" w:rsidRPr="00504C54">
        <w:t>vous</w:t>
      </w:r>
      <w:proofErr w:type="spellEnd"/>
      <w:r w:rsidR="00504C54" w:rsidRPr="00504C54">
        <w:t xml:space="preserve"> sans </w:t>
      </w:r>
      <w:proofErr w:type="spellStart"/>
      <w:r w:rsidR="00504C54" w:rsidRPr="00504C54">
        <w:t>retollir</w:t>
      </w:r>
      <w:proofErr w:type="spellEnd"/>
      <w:r w:rsidR="00504C54" w:rsidRPr="00504C54">
        <w:t>”</w:t>
      </w:r>
      <w:r w:rsidR="00504C54" w:rsidRPr="00504C54">
        <w:t>)</w:t>
      </w:r>
    </w:p>
    <w:p w14:paraId="3F9F471A" w14:textId="77777777" w:rsidR="005B12BC" w:rsidRPr="00E954EF" w:rsidRDefault="00E954EF" w:rsidP="00E954EF">
      <w:pPr>
        <w:pStyle w:val="Heading1"/>
      </w:pPr>
      <w:r w:rsidRPr="00E954EF">
        <w:rPr>
          <w:caps w:val="0"/>
        </w:rPr>
        <w:t>CHAPTER SUMMARY</w:t>
      </w:r>
    </w:p>
    <w:p w14:paraId="5C77985F" w14:textId="77777777" w:rsidR="005B12BC" w:rsidRDefault="005B12BC" w:rsidP="00E954EF">
      <w:pPr>
        <w:pStyle w:val="Body"/>
      </w:pPr>
      <w:r>
        <w:t>In</w:t>
      </w:r>
      <w:r>
        <w:rPr>
          <w:spacing w:val="-4"/>
        </w:rPr>
        <w:t xml:space="preserve"> </w:t>
      </w:r>
      <w:r>
        <w:t>this</w:t>
      </w:r>
      <w:r>
        <w:rPr>
          <w:spacing w:val="-4"/>
        </w:rPr>
        <w:t xml:space="preserve"> </w:t>
      </w:r>
      <w:r>
        <w:t>chapter,</w:t>
      </w:r>
      <w:r>
        <w:rPr>
          <w:spacing w:val="-3"/>
        </w:rPr>
        <w:t xml:space="preserve"> </w:t>
      </w:r>
      <w:r>
        <w:t>we</w:t>
      </w:r>
      <w:r>
        <w:rPr>
          <w:spacing w:val="-4"/>
        </w:rPr>
        <w:t xml:space="preserve"> </w:t>
      </w:r>
      <w:r>
        <w:t>have</w:t>
      </w:r>
      <w:r>
        <w:rPr>
          <w:spacing w:val="-3"/>
        </w:rPr>
        <w:t xml:space="preserve"> </w:t>
      </w:r>
      <w:r>
        <w:t>studied</w:t>
      </w:r>
      <w:r>
        <w:rPr>
          <w:spacing w:val="-4"/>
        </w:rPr>
        <w:t xml:space="preserve"> </w:t>
      </w:r>
      <w:r>
        <w:t>music</w:t>
      </w:r>
      <w:r>
        <w:rPr>
          <w:spacing w:val="-4"/>
        </w:rPr>
        <w:t xml:space="preserve"> </w:t>
      </w:r>
      <w:r>
        <w:t>that</w:t>
      </w:r>
      <w:r>
        <w:rPr>
          <w:spacing w:val="-3"/>
        </w:rPr>
        <w:t xml:space="preserve"> </w:t>
      </w:r>
      <w:r>
        <w:t>dates</w:t>
      </w:r>
      <w:r>
        <w:rPr>
          <w:spacing w:val="-4"/>
        </w:rPr>
        <w:t xml:space="preserve"> </w:t>
      </w:r>
      <w:r>
        <w:t>back</w:t>
      </w:r>
      <w:r>
        <w:rPr>
          <w:spacing w:val="-3"/>
        </w:rPr>
        <w:t xml:space="preserve"> </w:t>
      </w:r>
      <w:r>
        <w:t>almost</w:t>
      </w:r>
      <w:r>
        <w:rPr>
          <w:spacing w:val="-4"/>
        </w:rPr>
        <w:t xml:space="preserve"> </w:t>
      </w:r>
      <w:r>
        <w:t>1500</w:t>
      </w:r>
      <w:r>
        <w:rPr>
          <w:spacing w:val="-4"/>
        </w:rPr>
        <w:t xml:space="preserve"> </w:t>
      </w:r>
      <w:r>
        <w:t>years</w:t>
      </w:r>
      <w:r>
        <w:rPr>
          <w:spacing w:val="-3"/>
        </w:rPr>
        <w:t xml:space="preserve"> </w:t>
      </w:r>
      <w:r>
        <w:t>from today. In some ways, it differs greatly from our music today, though some continuous threads exist. Individuals in the Middle Ages used music for worship and entertainment,</w:t>
      </w:r>
      <w:r>
        <w:rPr>
          <w:spacing w:val="-7"/>
        </w:rPr>
        <w:t xml:space="preserve"> </w:t>
      </w:r>
      <w:r>
        <w:t>just</w:t>
      </w:r>
      <w:r>
        <w:rPr>
          <w:spacing w:val="-6"/>
        </w:rPr>
        <w:t xml:space="preserve"> </w:t>
      </w:r>
      <w:r>
        <w:t>as</w:t>
      </w:r>
      <w:r>
        <w:rPr>
          <w:spacing w:val="-6"/>
        </w:rPr>
        <w:t xml:space="preserve"> </w:t>
      </w:r>
      <w:r>
        <w:t>occurs</w:t>
      </w:r>
      <w:r>
        <w:rPr>
          <w:spacing w:val="-6"/>
        </w:rPr>
        <w:t xml:space="preserve"> </w:t>
      </w:r>
      <w:r>
        <w:t>today.</w:t>
      </w:r>
      <w:r>
        <w:rPr>
          <w:spacing w:val="-6"/>
        </w:rPr>
        <w:t xml:space="preserve"> </w:t>
      </w:r>
      <w:r>
        <w:t>They</w:t>
      </w:r>
      <w:r>
        <w:rPr>
          <w:spacing w:val="-6"/>
        </w:rPr>
        <w:t xml:space="preserve"> </w:t>
      </w:r>
      <w:r>
        <w:t>wrote</w:t>
      </w:r>
      <w:r>
        <w:rPr>
          <w:spacing w:val="-6"/>
        </w:rPr>
        <w:t xml:space="preserve"> </w:t>
      </w:r>
      <w:r>
        <w:t>sacred</w:t>
      </w:r>
      <w:r>
        <w:rPr>
          <w:spacing w:val="-6"/>
        </w:rPr>
        <w:t xml:space="preserve"> </w:t>
      </w:r>
      <w:r>
        <w:t>music</w:t>
      </w:r>
      <w:r>
        <w:rPr>
          <w:spacing w:val="-6"/>
        </w:rPr>
        <w:t xml:space="preserve"> </w:t>
      </w:r>
      <w:r>
        <w:t>for</w:t>
      </w:r>
      <w:r>
        <w:rPr>
          <w:spacing w:val="-6"/>
        </w:rPr>
        <w:t xml:space="preserve"> </w:t>
      </w:r>
      <w:r>
        <w:t>worship</w:t>
      </w:r>
      <w:r>
        <w:rPr>
          <w:spacing w:val="-6"/>
        </w:rPr>
        <w:t xml:space="preserve"> </w:t>
      </w:r>
      <w:r>
        <w:t>and</w:t>
      </w:r>
      <w:r>
        <w:rPr>
          <w:spacing w:val="-6"/>
        </w:rPr>
        <w:t xml:space="preserve"> </w:t>
      </w:r>
      <w:r>
        <w:t>also used</w:t>
      </w:r>
      <w:r>
        <w:rPr>
          <w:spacing w:val="-13"/>
        </w:rPr>
        <w:t xml:space="preserve"> </w:t>
      </w:r>
      <w:r>
        <w:t>sacred</w:t>
      </w:r>
      <w:r>
        <w:rPr>
          <w:spacing w:val="-13"/>
        </w:rPr>
        <w:t xml:space="preserve"> </w:t>
      </w:r>
      <w:r>
        <w:t>ideas</w:t>
      </w:r>
      <w:r>
        <w:rPr>
          <w:spacing w:val="-13"/>
        </w:rPr>
        <w:t xml:space="preserve"> </w:t>
      </w:r>
      <w:r>
        <w:t>in</w:t>
      </w:r>
      <w:r>
        <w:rPr>
          <w:spacing w:val="-13"/>
        </w:rPr>
        <w:t xml:space="preserve"> </w:t>
      </w:r>
      <w:r>
        <w:t>entertainment</w:t>
      </w:r>
      <w:r>
        <w:rPr>
          <w:spacing w:val="-13"/>
        </w:rPr>
        <w:t xml:space="preserve"> </w:t>
      </w:r>
      <w:r>
        <w:t>music.</w:t>
      </w:r>
      <w:r>
        <w:rPr>
          <w:spacing w:val="-13"/>
        </w:rPr>
        <w:t xml:space="preserve"> </w:t>
      </w:r>
      <w:r>
        <w:t>Music</w:t>
      </w:r>
      <w:r>
        <w:rPr>
          <w:spacing w:val="-12"/>
        </w:rPr>
        <w:t xml:space="preserve"> </w:t>
      </w:r>
      <w:r>
        <w:t>for</w:t>
      </w:r>
      <w:r>
        <w:rPr>
          <w:spacing w:val="-13"/>
        </w:rPr>
        <w:t xml:space="preserve"> </w:t>
      </w:r>
      <w:r>
        <w:t>entertainment</w:t>
      </w:r>
      <w:r>
        <w:rPr>
          <w:spacing w:val="-13"/>
        </w:rPr>
        <w:t xml:space="preserve"> </w:t>
      </w:r>
      <w:r>
        <w:t>included</w:t>
      </w:r>
      <w:r>
        <w:rPr>
          <w:spacing w:val="-13"/>
        </w:rPr>
        <w:t xml:space="preserve"> </w:t>
      </w:r>
      <w:r>
        <w:t>songs about love, religion, and current events as well as music that might be danced to. Though</w:t>
      </w:r>
      <w:r>
        <w:rPr>
          <w:spacing w:val="-12"/>
        </w:rPr>
        <w:t xml:space="preserve"> </w:t>
      </w:r>
      <w:r>
        <w:t>the</w:t>
      </w:r>
      <w:r>
        <w:rPr>
          <w:spacing w:val="-12"/>
        </w:rPr>
        <w:t xml:space="preserve"> </w:t>
      </w:r>
      <w:r>
        <w:t>style</w:t>
      </w:r>
      <w:r>
        <w:rPr>
          <w:spacing w:val="-11"/>
        </w:rPr>
        <w:t xml:space="preserve"> </w:t>
      </w:r>
      <w:r>
        <w:t>and</w:t>
      </w:r>
      <w:r>
        <w:rPr>
          <w:spacing w:val="-12"/>
        </w:rPr>
        <w:t xml:space="preserve"> </w:t>
      </w:r>
      <w:r>
        <w:t>form</w:t>
      </w:r>
      <w:r>
        <w:rPr>
          <w:spacing w:val="-12"/>
        </w:rPr>
        <w:t xml:space="preserve"> </w:t>
      </w:r>
      <w:r>
        <w:t>of</w:t>
      </w:r>
      <w:r>
        <w:rPr>
          <w:spacing w:val="-12"/>
        </w:rPr>
        <w:t xml:space="preserve"> </w:t>
      </w:r>
      <w:r>
        <w:t>their</w:t>
      </w:r>
      <w:r>
        <w:rPr>
          <w:spacing w:val="-12"/>
        </w:rPr>
        <w:t xml:space="preserve"> </w:t>
      </w:r>
      <w:r>
        <w:t>music</w:t>
      </w:r>
      <w:r>
        <w:rPr>
          <w:spacing w:val="-11"/>
        </w:rPr>
        <w:t xml:space="preserve"> </w:t>
      </w:r>
      <w:r>
        <w:t>is</w:t>
      </w:r>
      <w:r>
        <w:rPr>
          <w:spacing w:val="-12"/>
        </w:rPr>
        <w:t xml:space="preserve"> </w:t>
      </w:r>
      <w:r>
        <w:t>quite</w:t>
      </w:r>
      <w:r>
        <w:rPr>
          <w:spacing w:val="-11"/>
        </w:rPr>
        <w:t xml:space="preserve"> </w:t>
      </w:r>
      <w:r>
        <w:t>different</w:t>
      </w:r>
      <w:r>
        <w:rPr>
          <w:spacing w:val="-11"/>
        </w:rPr>
        <w:t xml:space="preserve"> </w:t>
      </w:r>
      <w:r>
        <w:t>from</w:t>
      </w:r>
      <w:r>
        <w:rPr>
          <w:spacing w:val="-12"/>
        </w:rPr>
        <w:t xml:space="preserve"> </w:t>
      </w:r>
      <w:r>
        <w:t>ours</w:t>
      </w:r>
      <w:r>
        <w:rPr>
          <w:spacing w:val="-12"/>
        </w:rPr>
        <w:t xml:space="preserve"> </w:t>
      </w:r>
      <w:r>
        <w:t>in</w:t>
      </w:r>
      <w:r>
        <w:rPr>
          <w:spacing w:val="-12"/>
        </w:rPr>
        <w:t xml:space="preserve"> </w:t>
      </w:r>
      <w:r>
        <w:t>many</w:t>
      </w:r>
      <w:r>
        <w:rPr>
          <w:spacing w:val="-11"/>
        </w:rPr>
        <w:t xml:space="preserve"> </w:t>
      </w:r>
      <w:r>
        <w:t>ways, some aspects of musical style have not changed. Conjunct music with a relatively narrow range is still a typical choice in folk and pop music, owing to the fact that it is easy for even the amateur to sing. Songs in strophic form and songs with a refrain and contrasting verses also still appear in today’s pop music. As we continue on to study music of the Renaissance, keep in mind these categories of music that remain to the present</w:t>
      </w:r>
      <w:r>
        <w:rPr>
          <w:spacing w:val="-4"/>
        </w:rPr>
        <w:t xml:space="preserve"> </w:t>
      </w:r>
      <w:r>
        <w:t>day.</w:t>
      </w:r>
    </w:p>
    <w:p w14:paraId="731D4BE0" w14:textId="77777777" w:rsidR="005B12BC" w:rsidRDefault="005B12BC" w:rsidP="00E954EF">
      <w:pPr>
        <w:pStyle w:val="Body"/>
      </w:pPr>
    </w:p>
    <w:p w14:paraId="45F4C8A3" w14:textId="77777777" w:rsidR="005B12BC" w:rsidRPr="00E954EF" w:rsidRDefault="008133A6" w:rsidP="00E954EF">
      <w:pPr>
        <w:pStyle w:val="Heading1"/>
      </w:pPr>
      <w:r w:rsidRPr="00E954EF">
        <w:rPr>
          <w:caps w:val="0"/>
        </w:rPr>
        <w:t>GLOSSARY</w:t>
      </w:r>
    </w:p>
    <w:p w14:paraId="5AC1DD38" w14:textId="77777777" w:rsidR="005B12BC" w:rsidRDefault="005B12BC" w:rsidP="00E954EF">
      <w:pPr>
        <w:pStyle w:val="BibEntry"/>
      </w:pPr>
      <w:r>
        <w:rPr>
          <w:rFonts w:ascii="Georgia-BoldItalic" w:hAnsi="Georgia-BoldItalic"/>
          <w:b/>
          <w:i/>
        </w:rPr>
        <w:t xml:space="preserve">A cappella </w:t>
      </w:r>
      <w:r>
        <w:t>– vocal music without instrumental accompaniment</w:t>
      </w:r>
    </w:p>
    <w:p w14:paraId="5A509C89" w14:textId="77777777" w:rsidR="005B12BC" w:rsidRDefault="005B12BC" w:rsidP="00E954EF">
      <w:pPr>
        <w:pStyle w:val="BibEntry"/>
      </w:pPr>
      <w:r>
        <w:rPr>
          <w:b/>
        </w:rPr>
        <w:t xml:space="preserve">Cadence </w:t>
      </w:r>
      <w:r>
        <w:t>– the ending of a musical phrase providing a sense of closure, often through the use of one chord that resolves to another</w:t>
      </w:r>
    </w:p>
    <w:p w14:paraId="619222E3" w14:textId="77777777" w:rsidR="005B12BC" w:rsidRDefault="005B12BC" w:rsidP="00E954EF">
      <w:pPr>
        <w:pStyle w:val="BibEntry"/>
      </w:pPr>
      <w:r>
        <w:rPr>
          <w:b/>
        </w:rPr>
        <w:t xml:space="preserve">Chant </w:t>
      </w:r>
      <w:r>
        <w:t>– text set to a melody written in monophonic texture with un-notated rhythms typically used in religious worship</w:t>
      </w:r>
    </w:p>
    <w:p w14:paraId="3E51469E" w14:textId="77777777" w:rsidR="005B12BC" w:rsidRDefault="005B12BC" w:rsidP="00E954EF">
      <w:pPr>
        <w:pStyle w:val="BibEntry"/>
      </w:pPr>
      <w:r>
        <w:rPr>
          <w:b/>
        </w:rPr>
        <w:t>Courtly</w:t>
      </w:r>
      <w:r>
        <w:rPr>
          <w:b/>
          <w:spacing w:val="-9"/>
        </w:rPr>
        <w:t xml:space="preserve"> </w:t>
      </w:r>
      <w:r>
        <w:rPr>
          <w:b/>
        </w:rPr>
        <w:t>Love</w:t>
      </w:r>
      <w:r>
        <w:rPr>
          <w:b/>
          <w:spacing w:val="-11"/>
        </w:rPr>
        <w:t xml:space="preserve"> </w:t>
      </w:r>
      <w:r>
        <w:t>–</w:t>
      </w:r>
      <w:r>
        <w:rPr>
          <w:spacing w:val="-9"/>
        </w:rPr>
        <w:t xml:space="preserve"> </w:t>
      </w:r>
      <w:r>
        <w:t>love</w:t>
      </w:r>
      <w:r>
        <w:rPr>
          <w:spacing w:val="-8"/>
        </w:rPr>
        <w:t xml:space="preserve"> </w:t>
      </w:r>
      <w:r>
        <w:t>for</w:t>
      </w:r>
      <w:r>
        <w:rPr>
          <w:spacing w:val="-9"/>
        </w:rPr>
        <w:t xml:space="preserve"> </w:t>
      </w:r>
      <w:r>
        <w:t>a</w:t>
      </w:r>
      <w:r>
        <w:rPr>
          <w:spacing w:val="-9"/>
        </w:rPr>
        <w:t xml:space="preserve"> </w:t>
      </w:r>
      <w:r>
        <w:t>beloved,</w:t>
      </w:r>
      <w:r>
        <w:rPr>
          <w:spacing w:val="-8"/>
        </w:rPr>
        <w:t xml:space="preserve"> </w:t>
      </w:r>
      <w:r>
        <w:t>without</w:t>
      </w:r>
      <w:r>
        <w:rPr>
          <w:spacing w:val="-9"/>
        </w:rPr>
        <w:t xml:space="preserve"> </w:t>
      </w:r>
      <w:r>
        <w:t>any</w:t>
      </w:r>
      <w:r>
        <w:rPr>
          <w:spacing w:val="-8"/>
        </w:rPr>
        <w:t xml:space="preserve"> </w:t>
      </w:r>
      <w:r>
        <w:t>concern</w:t>
      </w:r>
      <w:r>
        <w:rPr>
          <w:spacing w:val="-9"/>
        </w:rPr>
        <w:t xml:space="preserve"> </w:t>
      </w:r>
      <w:r>
        <w:t>for</w:t>
      </w:r>
      <w:r>
        <w:rPr>
          <w:spacing w:val="-9"/>
        </w:rPr>
        <w:t xml:space="preserve"> </w:t>
      </w:r>
      <w:r>
        <w:t>whether</w:t>
      </w:r>
      <w:r>
        <w:rPr>
          <w:spacing w:val="-8"/>
        </w:rPr>
        <w:t xml:space="preserve"> </w:t>
      </w:r>
      <w:r>
        <w:t>or</w:t>
      </w:r>
      <w:r>
        <w:rPr>
          <w:spacing w:val="-9"/>
        </w:rPr>
        <w:t xml:space="preserve"> </w:t>
      </w:r>
      <w:r>
        <w:t>not</w:t>
      </w:r>
      <w:r>
        <w:rPr>
          <w:spacing w:val="-9"/>
        </w:rPr>
        <w:t xml:space="preserve"> </w:t>
      </w:r>
      <w:r>
        <w:t>the</w:t>
      </w:r>
      <w:r>
        <w:rPr>
          <w:spacing w:val="-8"/>
        </w:rPr>
        <w:t xml:space="preserve"> </w:t>
      </w:r>
      <w:r>
        <w:t>love</w:t>
      </w:r>
      <w:r>
        <w:rPr>
          <w:spacing w:val="-9"/>
        </w:rPr>
        <w:t xml:space="preserve"> </w:t>
      </w:r>
      <w:r>
        <w:t>will</w:t>
      </w:r>
      <w:r>
        <w:rPr>
          <w:spacing w:val="-9"/>
        </w:rPr>
        <w:t xml:space="preserve"> </w:t>
      </w:r>
      <w:r>
        <w:t>be returned,</w:t>
      </w:r>
      <w:r>
        <w:rPr>
          <w:spacing w:val="-11"/>
        </w:rPr>
        <w:t xml:space="preserve"> </w:t>
      </w:r>
      <w:r>
        <w:t>called</w:t>
      </w:r>
      <w:r>
        <w:rPr>
          <w:spacing w:val="-11"/>
        </w:rPr>
        <w:t xml:space="preserve"> </w:t>
      </w:r>
      <w:r>
        <w:t>“courtly”</w:t>
      </w:r>
      <w:r>
        <w:rPr>
          <w:spacing w:val="-10"/>
        </w:rPr>
        <w:t xml:space="preserve"> </w:t>
      </w:r>
      <w:r>
        <w:t>because</w:t>
      </w:r>
      <w:r>
        <w:rPr>
          <w:spacing w:val="-11"/>
        </w:rPr>
        <w:t xml:space="preserve"> </w:t>
      </w:r>
      <w:r>
        <w:t>it</w:t>
      </w:r>
      <w:r>
        <w:rPr>
          <w:spacing w:val="-11"/>
        </w:rPr>
        <w:t xml:space="preserve"> </w:t>
      </w:r>
      <w:r>
        <w:t>was</w:t>
      </w:r>
      <w:r>
        <w:rPr>
          <w:spacing w:val="-10"/>
        </w:rPr>
        <w:t xml:space="preserve"> </w:t>
      </w:r>
      <w:r>
        <w:t>praised</w:t>
      </w:r>
      <w:r>
        <w:rPr>
          <w:spacing w:val="-11"/>
        </w:rPr>
        <w:t xml:space="preserve"> </w:t>
      </w:r>
      <w:r>
        <w:t>by</w:t>
      </w:r>
      <w:r>
        <w:rPr>
          <w:spacing w:val="-11"/>
        </w:rPr>
        <w:t xml:space="preserve"> </w:t>
      </w:r>
      <w:r>
        <w:t>those</w:t>
      </w:r>
      <w:r>
        <w:rPr>
          <w:spacing w:val="-10"/>
        </w:rPr>
        <w:t xml:space="preserve"> </w:t>
      </w:r>
      <w:r>
        <w:t>participating</w:t>
      </w:r>
      <w:r>
        <w:rPr>
          <w:spacing w:val="-11"/>
        </w:rPr>
        <w:t xml:space="preserve"> </w:t>
      </w:r>
      <w:r>
        <w:t>in</w:t>
      </w:r>
      <w:r>
        <w:rPr>
          <w:spacing w:val="-10"/>
        </w:rPr>
        <w:t xml:space="preserve"> </w:t>
      </w:r>
      <w:r>
        <w:t>medieval courts</w:t>
      </w:r>
    </w:p>
    <w:p w14:paraId="4F0EE14E" w14:textId="77777777" w:rsidR="005B12BC" w:rsidRDefault="005B12BC" w:rsidP="00E954EF">
      <w:pPr>
        <w:pStyle w:val="BibEntry"/>
      </w:pPr>
      <w:r>
        <w:rPr>
          <w:b/>
        </w:rPr>
        <w:t xml:space="preserve">Drone </w:t>
      </w:r>
      <w:r>
        <w:t>– a sustained pitch or pitches often found in music of the middle ages or earlier and in folk music</w:t>
      </w:r>
    </w:p>
    <w:p w14:paraId="08E6593D" w14:textId="77777777" w:rsidR="005B12BC" w:rsidRDefault="005B12BC" w:rsidP="00E954EF">
      <w:pPr>
        <w:pStyle w:val="BibEntry"/>
      </w:pPr>
      <w:r>
        <w:rPr>
          <w:b/>
        </w:rPr>
        <w:t xml:space="preserve">Hymn </w:t>
      </w:r>
      <w:r>
        <w:t>– religious song most generally having multiple strophes of the same number and length of lines and using strophic form</w:t>
      </w:r>
    </w:p>
    <w:p w14:paraId="07FA1BDB" w14:textId="77777777" w:rsidR="005B12BC" w:rsidRDefault="005B12BC" w:rsidP="00E954EF">
      <w:pPr>
        <w:pStyle w:val="BibEntry"/>
      </w:pPr>
      <w:r>
        <w:rPr>
          <w:b/>
        </w:rPr>
        <w:t xml:space="preserve">Mass </w:t>
      </w:r>
      <w:r>
        <w:t>– Catholic celebration of the Eucharist consisting of liturgical texts set to music by composers starting in the middle ages</w:t>
      </w:r>
    </w:p>
    <w:p w14:paraId="210B57DC" w14:textId="77777777" w:rsidR="005B12BC" w:rsidRDefault="005B12BC" w:rsidP="00E954EF">
      <w:pPr>
        <w:pStyle w:val="BibEntry"/>
      </w:pPr>
      <w:r>
        <w:rPr>
          <w:b/>
        </w:rPr>
        <w:t xml:space="preserve">Melisma </w:t>
      </w:r>
      <w:r>
        <w:t>– multiple pitches sung to one syllable of text</w:t>
      </w:r>
    </w:p>
    <w:p w14:paraId="4B364858" w14:textId="77777777" w:rsidR="005B12BC" w:rsidRDefault="005B12BC" w:rsidP="00E954EF">
      <w:pPr>
        <w:pStyle w:val="BibEntry"/>
      </w:pPr>
      <w:r>
        <w:rPr>
          <w:b/>
        </w:rPr>
        <w:t xml:space="preserve">Polyphony </w:t>
      </w:r>
      <w:r>
        <w:t>– musical texture that simultaneously features two or more relatively independent and important melodic lines</w:t>
      </w:r>
    </w:p>
    <w:p w14:paraId="7C82455C" w14:textId="77777777" w:rsidR="005B12BC" w:rsidRDefault="005B12BC" w:rsidP="00E954EF">
      <w:pPr>
        <w:pStyle w:val="BibEntry"/>
      </w:pPr>
      <w:r>
        <w:rPr>
          <w:b/>
        </w:rPr>
        <w:t>Refrain</w:t>
      </w:r>
      <w:r>
        <w:rPr>
          <w:b/>
          <w:spacing w:val="-13"/>
        </w:rPr>
        <w:t xml:space="preserve"> </w:t>
      </w:r>
      <w:r>
        <w:t>–</w:t>
      </w:r>
      <w:r>
        <w:rPr>
          <w:spacing w:val="-9"/>
        </w:rPr>
        <w:t xml:space="preserve"> </w:t>
      </w:r>
      <w:r>
        <w:t>a</w:t>
      </w:r>
      <w:r>
        <w:rPr>
          <w:spacing w:val="-9"/>
        </w:rPr>
        <w:t xml:space="preserve"> </w:t>
      </w:r>
      <w:r>
        <w:t>repeating</w:t>
      </w:r>
      <w:r>
        <w:rPr>
          <w:spacing w:val="-9"/>
        </w:rPr>
        <w:t xml:space="preserve"> </w:t>
      </w:r>
      <w:r>
        <w:t>musical</w:t>
      </w:r>
      <w:r>
        <w:rPr>
          <w:spacing w:val="-9"/>
        </w:rPr>
        <w:t xml:space="preserve"> </w:t>
      </w:r>
      <w:r>
        <w:t>section,</w:t>
      </w:r>
      <w:r>
        <w:rPr>
          <w:spacing w:val="-10"/>
        </w:rPr>
        <w:t xml:space="preserve"> </w:t>
      </w:r>
      <w:r>
        <w:t>generally</w:t>
      </w:r>
      <w:r>
        <w:rPr>
          <w:spacing w:val="-9"/>
        </w:rPr>
        <w:t xml:space="preserve"> </w:t>
      </w:r>
      <w:r>
        <w:t>also</w:t>
      </w:r>
      <w:r>
        <w:rPr>
          <w:spacing w:val="-9"/>
        </w:rPr>
        <w:t xml:space="preserve"> </w:t>
      </w:r>
      <w:r>
        <w:t>with</w:t>
      </w:r>
      <w:r>
        <w:rPr>
          <w:spacing w:val="-9"/>
        </w:rPr>
        <w:t xml:space="preserve"> </w:t>
      </w:r>
      <w:r>
        <w:t>repeated</w:t>
      </w:r>
      <w:r>
        <w:rPr>
          <w:spacing w:val="-10"/>
        </w:rPr>
        <w:t xml:space="preserve"> </w:t>
      </w:r>
      <w:r>
        <w:t>text;</w:t>
      </w:r>
      <w:r>
        <w:rPr>
          <w:spacing w:val="-9"/>
        </w:rPr>
        <w:t xml:space="preserve"> </w:t>
      </w:r>
      <w:r>
        <w:t>sometimes</w:t>
      </w:r>
      <w:r>
        <w:rPr>
          <w:spacing w:val="-9"/>
        </w:rPr>
        <w:t xml:space="preserve"> </w:t>
      </w:r>
      <w:r>
        <w:t>called a</w:t>
      </w:r>
      <w:r>
        <w:rPr>
          <w:spacing w:val="-1"/>
        </w:rPr>
        <w:t xml:space="preserve"> </w:t>
      </w:r>
      <w:r>
        <w:t>“chorus”</w:t>
      </w:r>
    </w:p>
    <w:p w14:paraId="2CABE21E" w14:textId="77777777" w:rsidR="005B12BC" w:rsidRDefault="005B12BC" w:rsidP="00E954EF">
      <w:pPr>
        <w:pStyle w:val="BibEntry"/>
      </w:pPr>
      <w:r>
        <w:rPr>
          <w:b/>
        </w:rPr>
        <w:t xml:space="preserve">Rhythm According to the Text </w:t>
      </w:r>
      <w:r>
        <w:t>– rhythm that follows the rhythm of the text and is not notated</w:t>
      </w:r>
    </w:p>
    <w:p w14:paraId="590E70F0" w14:textId="77777777" w:rsidR="005B12BC" w:rsidRDefault="005B12BC" w:rsidP="00E954EF">
      <w:pPr>
        <w:pStyle w:val="BibEntry"/>
      </w:pPr>
      <w:r>
        <w:rPr>
          <w:b/>
        </w:rPr>
        <w:t xml:space="preserve">Song </w:t>
      </w:r>
      <w:r>
        <w:t>– a composition sung by voice(s)</w:t>
      </w:r>
    </w:p>
    <w:p w14:paraId="1A0F9170" w14:textId="77777777" w:rsidR="005B12BC" w:rsidRDefault="005B12BC" w:rsidP="00E954EF">
      <w:pPr>
        <w:pStyle w:val="BibEntry"/>
      </w:pPr>
      <w:r>
        <w:rPr>
          <w:b/>
        </w:rPr>
        <w:t>Strophe</w:t>
      </w:r>
      <w:r>
        <w:rPr>
          <w:b/>
          <w:spacing w:val="-15"/>
        </w:rPr>
        <w:t xml:space="preserve"> </w:t>
      </w:r>
      <w:r>
        <w:t>–</w:t>
      </w:r>
      <w:r>
        <w:rPr>
          <w:spacing w:val="26"/>
        </w:rPr>
        <w:t xml:space="preserve"> </w:t>
      </w:r>
      <w:r>
        <w:t>section</w:t>
      </w:r>
      <w:r>
        <w:rPr>
          <w:spacing w:val="-11"/>
        </w:rPr>
        <w:t xml:space="preserve"> </w:t>
      </w:r>
      <w:r>
        <w:t>of</w:t>
      </w:r>
      <w:r>
        <w:rPr>
          <w:spacing w:val="-11"/>
        </w:rPr>
        <w:t xml:space="preserve"> </w:t>
      </w:r>
      <w:r>
        <w:t>a</w:t>
      </w:r>
      <w:r>
        <w:rPr>
          <w:spacing w:val="-11"/>
        </w:rPr>
        <w:t xml:space="preserve"> </w:t>
      </w:r>
      <w:r>
        <w:t>poem</w:t>
      </w:r>
      <w:r>
        <w:rPr>
          <w:spacing w:val="-11"/>
        </w:rPr>
        <w:t xml:space="preserve"> </w:t>
      </w:r>
      <w:r>
        <w:t>or</w:t>
      </w:r>
      <w:r>
        <w:rPr>
          <w:spacing w:val="-11"/>
        </w:rPr>
        <w:t xml:space="preserve"> </w:t>
      </w:r>
      <w:r>
        <w:t>lyric</w:t>
      </w:r>
      <w:r>
        <w:rPr>
          <w:spacing w:val="-11"/>
        </w:rPr>
        <w:t xml:space="preserve"> </w:t>
      </w:r>
      <w:r>
        <w:t>text</w:t>
      </w:r>
      <w:r>
        <w:rPr>
          <w:spacing w:val="-11"/>
        </w:rPr>
        <w:t xml:space="preserve"> </w:t>
      </w:r>
      <w:r>
        <w:t>generally</w:t>
      </w:r>
      <w:r>
        <w:rPr>
          <w:spacing w:val="-12"/>
        </w:rPr>
        <w:t xml:space="preserve"> </w:t>
      </w:r>
      <w:r>
        <w:t>of</w:t>
      </w:r>
      <w:r>
        <w:rPr>
          <w:spacing w:val="-11"/>
        </w:rPr>
        <w:t xml:space="preserve"> </w:t>
      </w:r>
      <w:r>
        <w:t>a</w:t>
      </w:r>
      <w:r>
        <w:rPr>
          <w:spacing w:val="-11"/>
        </w:rPr>
        <w:t xml:space="preserve"> </w:t>
      </w:r>
      <w:r>
        <w:t>set</w:t>
      </w:r>
      <w:r>
        <w:rPr>
          <w:spacing w:val="-11"/>
        </w:rPr>
        <w:t xml:space="preserve"> </w:t>
      </w:r>
      <w:r>
        <w:t>number</w:t>
      </w:r>
      <w:r>
        <w:rPr>
          <w:spacing w:val="-11"/>
        </w:rPr>
        <w:t xml:space="preserve"> </w:t>
      </w:r>
      <w:r>
        <w:t>of</w:t>
      </w:r>
      <w:r>
        <w:rPr>
          <w:spacing w:val="-11"/>
        </w:rPr>
        <w:t xml:space="preserve"> </w:t>
      </w:r>
      <w:r>
        <w:t>lines</w:t>
      </w:r>
      <w:r>
        <w:rPr>
          <w:spacing w:val="-11"/>
        </w:rPr>
        <w:t xml:space="preserve"> </w:t>
      </w:r>
      <w:r>
        <w:t>and</w:t>
      </w:r>
      <w:r>
        <w:rPr>
          <w:spacing w:val="-12"/>
        </w:rPr>
        <w:t xml:space="preserve"> </w:t>
      </w:r>
      <w:r>
        <w:t>line</w:t>
      </w:r>
      <w:r>
        <w:rPr>
          <w:spacing w:val="-11"/>
        </w:rPr>
        <w:t xml:space="preserve"> </w:t>
      </w:r>
      <w:r>
        <w:t>length; a text may have multiple</w:t>
      </w:r>
      <w:r>
        <w:rPr>
          <w:spacing w:val="-3"/>
        </w:rPr>
        <w:t xml:space="preserve"> </w:t>
      </w:r>
      <w:r>
        <w:t>strophes</w:t>
      </w:r>
    </w:p>
    <w:p w14:paraId="624B3EE4" w14:textId="77777777" w:rsidR="005B12BC" w:rsidRDefault="005B12BC" w:rsidP="00E954EF">
      <w:pPr>
        <w:pStyle w:val="BibEntry"/>
      </w:pPr>
      <w:r>
        <w:rPr>
          <w:b/>
        </w:rPr>
        <w:t xml:space="preserve">Strophic </w:t>
      </w:r>
      <w:r>
        <w:t>– musical form in which all verses or strophes of a song are sung to the same music</w:t>
      </w:r>
    </w:p>
    <w:p w14:paraId="7BB89C6C" w14:textId="77777777" w:rsidR="005B12BC" w:rsidRDefault="005B12BC" w:rsidP="00E954EF">
      <w:pPr>
        <w:pStyle w:val="BibEntry"/>
      </w:pPr>
      <w:r>
        <w:rPr>
          <w:b/>
        </w:rPr>
        <w:t xml:space="preserve">Syllabic </w:t>
      </w:r>
      <w:r>
        <w:t>– music in which each syllable of a text is set to one musical note</w:t>
      </w:r>
    </w:p>
    <w:p w14:paraId="7455D524" w14:textId="77777777" w:rsidR="005B12BC" w:rsidRDefault="005B12BC" w:rsidP="00E954EF">
      <w:pPr>
        <w:pStyle w:val="BibEntry"/>
      </w:pPr>
      <w:r>
        <w:rPr>
          <w:b/>
        </w:rPr>
        <w:t>Verse</w:t>
      </w:r>
      <w:r>
        <w:rPr>
          <w:b/>
          <w:spacing w:val="-4"/>
        </w:rPr>
        <w:t xml:space="preserve"> </w:t>
      </w:r>
      <w:r>
        <w:rPr>
          <w:b/>
        </w:rPr>
        <w:t>and</w:t>
      </w:r>
      <w:r>
        <w:rPr>
          <w:b/>
          <w:spacing w:val="-4"/>
        </w:rPr>
        <w:t xml:space="preserve"> </w:t>
      </w:r>
      <w:r>
        <w:rPr>
          <w:b/>
        </w:rPr>
        <w:t>Refrain</w:t>
      </w:r>
      <w:r>
        <w:rPr>
          <w:b/>
          <w:spacing w:val="-4"/>
        </w:rPr>
        <w:t xml:space="preserve"> </w:t>
      </w:r>
      <w:r>
        <w:rPr>
          <w:b/>
        </w:rPr>
        <w:t>Form</w:t>
      </w:r>
      <w:r>
        <w:rPr>
          <w:b/>
          <w:spacing w:val="-5"/>
        </w:rPr>
        <w:t xml:space="preserve"> </w:t>
      </w:r>
      <w:r>
        <w:t>–</w:t>
      </w:r>
      <w:r>
        <w:rPr>
          <w:spacing w:val="-4"/>
        </w:rPr>
        <w:t xml:space="preserve"> </w:t>
      </w:r>
      <w:r>
        <w:t>a</w:t>
      </w:r>
      <w:r>
        <w:rPr>
          <w:spacing w:val="-3"/>
        </w:rPr>
        <w:t xml:space="preserve"> </w:t>
      </w:r>
      <w:r>
        <w:t>musical</w:t>
      </w:r>
      <w:r>
        <w:rPr>
          <w:spacing w:val="-3"/>
        </w:rPr>
        <w:t xml:space="preserve"> </w:t>
      </w:r>
      <w:r>
        <w:t>form</w:t>
      </w:r>
      <w:r>
        <w:rPr>
          <w:spacing w:val="-4"/>
        </w:rPr>
        <w:t xml:space="preserve"> </w:t>
      </w:r>
      <w:r>
        <w:t>(sometimes</w:t>
      </w:r>
      <w:r>
        <w:rPr>
          <w:spacing w:val="-2"/>
        </w:rPr>
        <w:t xml:space="preserve"> </w:t>
      </w:r>
      <w:r>
        <w:t>referred</w:t>
      </w:r>
      <w:r>
        <w:rPr>
          <w:spacing w:val="-3"/>
        </w:rPr>
        <w:t xml:space="preserve"> </w:t>
      </w:r>
      <w:r>
        <w:t>to</w:t>
      </w:r>
      <w:r>
        <w:rPr>
          <w:spacing w:val="-3"/>
        </w:rPr>
        <w:t xml:space="preserve"> </w:t>
      </w:r>
      <w:r>
        <w:t>as</w:t>
      </w:r>
      <w:r>
        <w:rPr>
          <w:spacing w:val="-3"/>
        </w:rPr>
        <w:t xml:space="preserve"> </w:t>
      </w:r>
      <w:r>
        <w:t>verse</w:t>
      </w:r>
      <w:r>
        <w:rPr>
          <w:spacing w:val="-3"/>
        </w:rPr>
        <w:t xml:space="preserve"> </w:t>
      </w:r>
      <w:r>
        <w:t>and</w:t>
      </w:r>
      <w:r>
        <w:rPr>
          <w:spacing w:val="-2"/>
        </w:rPr>
        <w:t xml:space="preserve"> </w:t>
      </w:r>
      <w:r>
        <w:t>chorus) in which one section of music is sung to all the verses and a different section of music is sung to the repeating refrain or</w:t>
      </w:r>
      <w:r>
        <w:rPr>
          <w:spacing w:val="-7"/>
        </w:rPr>
        <w:t xml:space="preserve"> </w:t>
      </w:r>
      <w:r>
        <w:t>chorus</w:t>
      </w:r>
    </w:p>
    <w:p w14:paraId="1BDEB44D" w14:textId="77777777" w:rsidR="006624BE" w:rsidRPr="001E266F" w:rsidRDefault="006624BE" w:rsidP="001E266F"/>
    <w:sectPr w:rsidR="006624BE" w:rsidRPr="001E266F" w:rsidSect="00167EE1">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82943D" w14:textId="77777777" w:rsidR="00FF5C4F" w:rsidRDefault="00FF5C4F">
      <w:r>
        <w:separator/>
      </w:r>
    </w:p>
  </w:endnote>
  <w:endnote w:type="continuationSeparator" w:id="0">
    <w:p w14:paraId="7C7D8F1F" w14:textId="77777777" w:rsidR="00FF5C4F" w:rsidRDefault="00FF5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BoldItalic">
    <w:altName w:val="Verdana"/>
    <w:charset w:val="00"/>
    <w:family w:val="swiss"/>
    <w:pitch w:val="variable"/>
  </w:font>
  <w:font w:name="Segoe UI">
    <w:altName w:val="Arial"/>
    <w:panose1 w:val="020B0502040204020203"/>
    <w:charset w:val="00"/>
    <w:family w:val="swiss"/>
    <w:pitch w:val="variable"/>
    <w:sig w:usb0="E4002EFF" w:usb1="C000E47F" w:usb2="00000009" w:usb3="00000000" w:csb0="000001FF" w:csb1="00000000"/>
  </w:font>
  <w:font w:name="Georgia-BoldItalic">
    <w:altName w:val="Georgia"/>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B7A8F1" w14:textId="77777777" w:rsidR="00FF5C4F" w:rsidRDefault="00FF5C4F">
      <w:r>
        <w:separator/>
      </w:r>
    </w:p>
  </w:footnote>
  <w:footnote w:type="continuationSeparator" w:id="0">
    <w:p w14:paraId="25D8FD85" w14:textId="77777777" w:rsidR="00FF5C4F" w:rsidRDefault="00FF5C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B0215"/>
    <w:multiLevelType w:val="hybridMultilevel"/>
    <w:tmpl w:val="07BAE66A"/>
    <w:lvl w:ilvl="0" w:tplc="34D64252">
      <w:numFmt w:val="bullet"/>
      <w:lvlText w:val="•"/>
      <w:lvlJc w:val="left"/>
      <w:pPr>
        <w:ind w:left="1067" w:hanging="241"/>
      </w:pPr>
      <w:rPr>
        <w:rFonts w:ascii="Georgia" w:eastAsia="Georgia" w:hAnsi="Georgia" w:cs="Georgia" w:hint="default"/>
        <w:color w:val="231F20"/>
        <w:spacing w:val="-6"/>
        <w:w w:val="100"/>
        <w:sz w:val="22"/>
        <w:szCs w:val="22"/>
      </w:rPr>
    </w:lvl>
    <w:lvl w:ilvl="1" w:tplc="C6DA2AD2">
      <w:numFmt w:val="bullet"/>
      <w:lvlText w:val="•"/>
      <w:lvlJc w:val="left"/>
      <w:pPr>
        <w:ind w:left="1742" w:hanging="241"/>
      </w:pPr>
      <w:rPr>
        <w:rFonts w:hint="default"/>
      </w:rPr>
    </w:lvl>
    <w:lvl w:ilvl="2" w:tplc="0F0226D8">
      <w:numFmt w:val="bullet"/>
      <w:lvlText w:val="•"/>
      <w:lvlJc w:val="left"/>
      <w:pPr>
        <w:ind w:left="2425" w:hanging="241"/>
      </w:pPr>
      <w:rPr>
        <w:rFonts w:hint="default"/>
      </w:rPr>
    </w:lvl>
    <w:lvl w:ilvl="3" w:tplc="99001756">
      <w:numFmt w:val="bullet"/>
      <w:lvlText w:val="•"/>
      <w:lvlJc w:val="left"/>
      <w:pPr>
        <w:ind w:left="3107" w:hanging="241"/>
      </w:pPr>
      <w:rPr>
        <w:rFonts w:hint="default"/>
      </w:rPr>
    </w:lvl>
    <w:lvl w:ilvl="4" w:tplc="C2188A24">
      <w:numFmt w:val="bullet"/>
      <w:lvlText w:val="•"/>
      <w:lvlJc w:val="left"/>
      <w:pPr>
        <w:ind w:left="3790" w:hanging="241"/>
      </w:pPr>
      <w:rPr>
        <w:rFonts w:hint="default"/>
      </w:rPr>
    </w:lvl>
    <w:lvl w:ilvl="5" w:tplc="0338FD6A">
      <w:numFmt w:val="bullet"/>
      <w:lvlText w:val="•"/>
      <w:lvlJc w:val="left"/>
      <w:pPr>
        <w:ind w:left="4472" w:hanging="241"/>
      </w:pPr>
      <w:rPr>
        <w:rFonts w:hint="default"/>
      </w:rPr>
    </w:lvl>
    <w:lvl w:ilvl="6" w:tplc="9990C836">
      <w:numFmt w:val="bullet"/>
      <w:lvlText w:val="•"/>
      <w:lvlJc w:val="left"/>
      <w:pPr>
        <w:ind w:left="5155" w:hanging="241"/>
      </w:pPr>
      <w:rPr>
        <w:rFonts w:hint="default"/>
      </w:rPr>
    </w:lvl>
    <w:lvl w:ilvl="7" w:tplc="478AD734">
      <w:numFmt w:val="bullet"/>
      <w:lvlText w:val="•"/>
      <w:lvlJc w:val="left"/>
      <w:pPr>
        <w:ind w:left="5837" w:hanging="241"/>
      </w:pPr>
      <w:rPr>
        <w:rFonts w:hint="default"/>
      </w:rPr>
    </w:lvl>
    <w:lvl w:ilvl="8" w:tplc="7B18E01E">
      <w:numFmt w:val="bullet"/>
      <w:lvlText w:val="•"/>
      <w:lvlJc w:val="left"/>
      <w:pPr>
        <w:ind w:left="6520" w:hanging="241"/>
      </w:pPr>
      <w:rPr>
        <w:rFonts w:hint="default"/>
      </w:rPr>
    </w:lvl>
  </w:abstractNum>
  <w:abstractNum w:abstractNumId="1" w15:restartNumberingAfterBreak="0">
    <w:nsid w:val="08E73E2D"/>
    <w:multiLevelType w:val="hybridMultilevel"/>
    <w:tmpl w:val="1FCE77AA"/>
    <w:lvl w:ilvl="0" w:tplc="3E800E38">
      <w:numFmt w:val="bullet"/>
      <w:lvlText w:val="•"/>
      <w:lvlJc w:val="left"/>
      <w:pPr>
        <w:ind w:left="1067" w:hanging="241"/>
      </w:pPr>
      <w:rPr>
        <w:rFonts w:hint="default"/>
        <w:spacing w:val="-6"/>
        <w:w w:val="100"/>
      </w:rPr>
    </w:lvl>
    <w:lvl w:ilvl="1" w:tplc="F7D697FC">
      <w:numFmt w:val="bullet"/>
      <w:lvlText w:val="•"/>
      <w:lvlJc w:val="left"/>
      <w:pPr>
        <w:ind w:left="1742" w:hanging="241"/>
      </w:pPr>
      <w:rPr>
        <w:rFonts w:hint="default"/>
      </w:rPr>
    </w:lvl>
    <w:lvl w:ilvl="2" w:tplc="46C666AE">
      <w:numFmt w:val="bullet"/>
      <w:lvlText w:val="•"/>
      <w:lvlJc w:val="left"/>
      <w:pPr>
        <w:ind w:left="2425" w:hanging="241"/>
      </w:pPr>
      <w:rPr>
        <w:rFonts w:hint="default"/>
      </w:rPr>
    </w:lvl>
    <w:lvl w:ilvl="3" w:tplc="91E6BB46">
      <w:numFmt w:val="bullet"/>
      <w:lvlText w:val="•"/>
      <w:lvlJc w:val="left"/>
      <w:pPr>
        <w:ind w:left="3107" w:hanging="241"/>
      </w:pPr>
      <w:rPr>
        <w:rFonts w:hint="default"/>
      </w:rPr>
    </w:lvl>
    <w:lvl w:ilvl="4" w:tplc="EB72F46C">
      <w:numFmt w:val="bullet"/>
      <w:lvlText w:val="•"/>
      <w:lvlJc w:val="left"/>
      <w:pPr>
        <w:ind w:left="3790" w:hanging="241"/>
      </w:pPr>
      <w:rPr>
        <w:rFonts w:hint="default"/>
      </w:rPr>
    </w:lvl>
    <w:lvl w:ilvl="5" w:tplc="8E8286C4">
      <w:numFmt w:val="bullet"/>
      <w:lvlText w:val="•"/>
      <w:lvlJc w:val="left"/>
      <w:pPr>
        <w:ind w:left="4472" w:hanging="241"/>
      </w:pPr>
      <w:rPr>
        <w:rFonts w:hint="default"/>
      </w:rPr>
    </w:lvl>
    <w:lvl w:ilvl="6" w:tplc="860A8C5C">
      <w:numFmt w:val="bullet"/>
      <w:lvlText w:val="•"/>
      <w:lvlJc w:val="left"/>
      <w:pPr>
        <w:ind w:left="5155" w:hanging="241"/>
      </w:pPr>
      <w:rPr>
        <w:rFonts w:hint="default"/>
      </w:rPr>
    </w:lvl>
    <w:lvl w:ilvl="7" w:tplc="44C6AE8A">
      <w:numFmt w:val="bullet"/>
      <w:lvlText w:val="•"/>
      <w:lvlJc w:val="left"/>
      <w:pPr>
        <w:ind w:left="5837" w:hanging="241"/>
      </w:pPr>
      <w:rPr>
        <w:rFonts w:hint="default"/>
      </w:rPr>
    </w:lvl>
    <w:lvl w:ilvl="8" w:tplc="8014F872">
      <w:numFmt w:val="bullet"/>
      <w:lvlText w:val="•"/>
      <w:lvlJc w:val="left"/>
      <w:pPr>
        <w:ind w:left="6520" w:hanging="241"/>
      </w:pPr>
      <w:rPr>
        <w:rFonts w:hint="default"/>
      </w:rPr>
    </w:lvl>
  </w:abstractNum>
  <w:abstractNum w:abstractNumId="2" w15:restartNumberingAfterBreak="0">
    <w:nsid w:val="0FEE4081"/>
    <w:multiLevelType w:val="hybridMultilevel"/>
    <w:tmpl w:val="B0342DDA"/>
    <w:lvl w:ilvl="0" w:tplc="704C97EC">
      <w:numFmt w:val="bullet"/>
      <w:lvlText w:val="•"/>
      <w:lvlJc w:val="left"/>
      <w:pPr>
        <w:ind w:left="1067" w:hanging="241"/>
      </w:pPr>
      <w:rPr>
        <w:rFonts w:ascii="Georgia" w:eastAsia="Georgia" w:hAnsi="Georgia" w:cs="Georgia" w:hint="default"/>
        <w:color w:val="231F20"/>
        <w:spacing w:val="-6"/>
        <w:w w:val="98"/>
        <w:sz w:val="22"/>
        <w:szCs w:val="22"/>
      </w:rPr>
    </w:lvl>
    <w:lvl w:ilvl="1" w:tplc="BD607DF6">
      <w:numFmt w:val="bullet"/>
      <w:lvlText w:val="•"/>
      <w:lvlJc w:val="left"/>
      <w:pPr>
        <w:ind w:left="1742" w:hanging="241"/>
      </w:pPr>
      <w:rPr>
        <w:rFonts w:hint="default"/>
      </w:rPr>
    </w:lvl>
    <w:lvl w:ilvl="2" w:tplc="BC549410">
      <w:numFmt w:val="bullet"/>
      <w:lvlText w:val="•"/>
      <w:lvlJc w:val="left"/>
      <w:pPr>
        <w:ind w:left="2425" w:hanging="241"/>
      </w:pPr>
      <w:rPr>
        <w:rFonts w:hint="default"/>
      </w:rPr>
    </w:lvl>
    <w:lvl w:ilvl="3" w:tplc="C3A6508A">
      <w:numFmt w:val="bullet"/>
      <w:lvlText w:val="•"/>
      <w:lvlJc w:val="left"/>
      <w:pPr>
        <w:ind w:left="3107" w:hanging="241"/>
      </w:pPr>
      <w:rPr>
        <w:rFonts w:hint="default"/>
      </w:rPr>
    </w:lvl>
    <w:lvl w:ilvl="4" w:tplc="33A4A96E">
      <w:numFmt w:val="bullet"/>
      <w:lvlText w:val="•"/>
      <w:lvlJc w:val="left"/>
      <w:pPr>
        <w:ind w:left="3790" w:hanging="241"/>
      </w:pPr>
      <w:rPr>
        <w:rFonts w:hint="default"/>
      </w:rPr>
    </w:lvl>
    <w:lvl w:ilvl="5" w:tplc="4BDE05F0">
      <w:numFmt w:val="bullet"/>
      <w:lvlText w:val="•"/>
      <w:lvlJc w:val="left"/>
      <w:pPr>
        <w:ind w:left="4472" w:hanging="241"/>
      </w:pPr>
      <w:rPr>
        <w:rFonts w:hint="default"/>
      </w:rPr>
    </w:lvl>
    <w:lvl w:ilvl="6" w:tplc="43127BCC">
      <w:numFmt w:val="bullet"/>
      <w:lvlText w:val="•"/>
      <w:lvlJc w:val="left"/>
      <w:pPr>
        <w:ind w:left="5155" w:hanging="241"/>
      </w:pPr>
      <w:rPr>
        <w:rFonts w:hint="default"/>
      </w:rPr>
    </w:lvl>
    <w:lvl w:ilvl="7" w:tplc="DE866ABC">
      <w:numFmt w:val="bullet"/>
      <w:lvlText w:val="•"/>
      <w:lvlJc w:val="left"/>
      <w:pPr>
        <w:ind w:left="5837" w:hanging="241"/>
      </w:pPr>
      <w:rPr>
        <w:rFonts w:hint="default"/>
      </w:rPr>
    </w:lvl>
    <w:lvl w:ilvl="8" w:tplc="05920176">
      <w:numFmt w:val="bullet"/>
      <w:lvlText w:val="•"/>
      <w:lvlJc w:val="left"/>
      <w:pPr>
        <w:ind w:left="6520" w:hanging="241"/>
      </w:pPr>
      <w:rPr>
        <w:rFonts w:hint="default"/>
      </w:rPr>
    </w:lvl>
  </w:abstractNum>
  <w:abstractNum w:abstractNumId="3" w15:restartNumberingAfterBreak="0">
    <w:nsid w:val="14355DC4"/>
    <w:multiLevelType w:val="multilevel"/>
    <w:tmpl w:val="2862C1F0"/>
    <w:lvl w:ilvl="0">
      <w:start w:val="2"/>
      <w:numFmt w:val="decimal"/>
      <w:lvlText w:val="%1"/>
      <w:lvlJc w:val="left"/>
      <w:pPr>
        <w:ind w:left="2415" w:hanging="595"/>
      </w:pPr>
      <w:rPr>
        <w:rFonts w:hint="default"/>
      </w:rPr>
    </w:lvl>
    <w:lvl w:ilvl="1">
      <w:start w:val="1"/>
      <w:numFmt w:val="decimal"/>
      <w:lvlText w:val="%1.%2"/>
      <w:lvlJc w:val="left"/>
      <w:pPr>
        <w:ind w:left="2415" w:hanging="595"/>
      </w:pPr>
      <w:rPr>
        <w:rFonts w:ascii="Verdana" w:eastAsia="Verdana" w:hAnsi="Verdana" w:cs="Verdana" w:hint="default"/>
        <w:b/>
        <w:bCs/>
        <w:color w:val="003563"/>
        <w:w w:val="100"/>
        <w:sz w:val="28"/>
        <w:szCs w:val="28"/>
      </w:rPr>
    </w:lvl>
    <w:lvl w:ilvl="2">
      <w:start w:val="1"/>
      <w:numFmt w:val="decimal"/>
      <w:lvlText w:val="%3."/>
      <w:lvlJc w:val="left"/>
      <w:pPr>
        <w:ind w:left="2779" w:hanging="360"/>
      </w:pPr>
      <w:rPr>
        <w:rFonts w:ascii="Georgia" w:eastAsia="Georgia" w:hAnsi="Georgia" w:cs="Georgia" w:hint="default"/>
        <w:color w:val="231F20"/>
        <w:spacing w:val="-7"/>
        <w:w w:val="100"/>
        <w:sz w:val="22"/>
        <w:szCs w:val="22"/>
      </w:rPr>
    </w:lvl>
    <w:lvl w:ilvl="3">
      <w:numFmt w:val="bullet"/>
      <w:lvlText w:val="•"/>
      <w:lvlJc w:val="left"/>
      <w:pPr>
        <w:ind w:left="4771" w:hanging="360"/>
      </w:pPr>
      <w:rPr>
        <w:rFonts w:hint="default"/>
      </w:rPr>
    </w:lvl>
    <w:lvl w:ilvl="4">
      <w:numFmt w:val="bullet"/>
      <w:lvlText w:val="•"/>
      <w:lvlJc w:val="left"/>
      <w:pPr>
        <w:ind w:left="5766" w:hanging="360"/>
      </w:pPr>
      <w:rPr>
        <w:rFonts w:hint="default"/>
      </w:rPr>
    </w:lvl>
    <w:lvl w:ilvl="5">
      <w:numFmt w:val="bullet"/>
      <w:lvlText w:val="•"/>
      <w:lvlJc w:val="left"/>
      <w:pPr>
        <w:ind w:left="6762" w:hanging="360"/>
      </w:pPr>
      <w:rPr>
        <w:rFonts w:hint="default"/>
      </w:rPr>
    </w:lvl>
    <w:lvl w:ilvl="6">
      <w:numFmt w:val="bullet"/>
      <w:lvlText w:val="•"/>
      <w:lvlJc w:val="left"/>
      <w:pPr>
        <w:ind w:left="7757" w:hanging="360"/>
      </w:pPr>
      <w:rPr>
        <w:rFonts w:hint="default"/>
      </w:rPr>
    </w:lvl>
    <w:lvl w:ilvl="7">
      <w:numFmt w:val="bullet"/>
      <w:lvlText w:val="•"/>
      <w:lvlJc w:val="left"/>
      <w:pPr>
        <w:ind w:left="8753" w:hanging="360"/>
      </w:pPr>
      <w:rPr>
        <w:rFonts w:hint="default"/>
      </w:rPr>
    </w:lvl>
    <w:lvl w:ilvl="8">
      <w:numFmt w:val="bullet"/>
      <w:lvlText w:val="•"/>
      <w:lvlJc w:val="left"/>
      <w:pPr>
        <w:ind w:left="9748" w:hanging="360"/>
      </w:pPr>
      <w:rPr>
        <w:rFonts w:hint="default"/>
      </w:rPr>
    </w:lvl>
  </w:abstractNum>
  <w:abstractNum w:abstractNumId="4" w15:restartNumberingAfterBreak="0">
    <w:nsid w:val="1F2872B0"/>
    <w:multiLevelType w:val="hybridMultilevel"/>
    <w:tmpl w:val="F496DFFC"/>
    <w:lvl w:ilvl="0" w:tplc="74FEC63C">
      <w:start w:val="1"/>
      <w:numFmt w:val="bullet"/>
      <w:pStyle w:val="List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9501685"/>
    <w:multiLevelType w:val="hybridMultilevel"/>
    <w:tmpl w:val="20F6F506"/>
    <w:lvl w:ilvl="0" w:tplc="799CD08E">
      <w:numFmt w:val="bullet"/>
      <w:lvlText w:val="•"/>
      <w:lvlJc w:val="left"/>
      <w:pPr>
        <w:ind w:left="1067" w:hanging="241"/>
      </w:pPr>
      <w:rPr>
        <w:rFonts w:ascii="Georgia" w:eastAsia="Georgia" w:hAnsi="Georgia" w:cs="Georgia" w:hint="default"/>
        <w:color w:val="231F20"/>
        <w:spacing w:val="-6"/>
        <w:w w:val="100"/>
        <w:sz w:val="22"/>
        <w:szCs w:val="22"/>
      </w:rPr>
    </w:lvl>
    <w:lvl w:ilvl="1" w:tplc="72A007E2">
      <w:numFmt w:val="bullet"/>
      <w:lvlText w:val="•"/>
      <w:lvlJc w:val="left"/>
      <w:pPr>
        <w:ind w:left="1742" w:hanging="241"/>
      </w:pPr>
      <w:rPr>
        <w:rFonts w:hint="default"/>
      </w:rPr>
    </w:lvl>
    <w:lvl w:ilvl="2" w:tplc="D1F4F8DA">
      <w:numFmt w:val="bullet"/>
      <w:lvlText w:val="•"/>
      <w:lvlJc w:val="left"/>
      <w:pPr>
        <w:ind w:left="2425" w:hanging="241"/>
      </w:pPr>
      <w:rPr>
        <w:rFonts w:hint="default"/>
      </w:rPr>
    </w:lvl>
    <w:lvl w:ilvl="3" w:tplc="4F0857D0">
      <w:numFmt w:val="bullet"/>
      <w:lvlText w:val="•"/>
      <w:lvlJc w:val="left"/>
      <w:pPr>
        <w:ind w:left="3107" w:hanging="241"/>
      </w:pPr>
      <w:rPr>
        <w:rFonts w:hint="default"/>
      </w:rPr>
    </w:lvl>
    <w:lvl w:ilvl="4" w:tplc="4EBC1A04">
      <w:numFmt w:val="bullet"/>
      <w:lvlText w:val="•"/>
      <w:lvlJc w:val="left"/>
      <w:pPr>
        <w:ind w:left="3790" w:hanging="241"/>
      </w:pPr>
      <w:rPr>
        <w:rFonts w:hint="default"/>
      </w:rPr>
    </w:lvl>
    <w:lvl w:ilvl="5" w:tplc="64EC482A">
      <w:numFmt w:val="bullet"/>
      <w:lvlText w:val="•"/>
      <w:lvlJc w:val="left"/>
      <w:pPr>
        <w:ind w:left="4472" w:hanging="241"/>
      </w:pPr>
      <w:rPr>
        <w:rFonts w:hint="default"/>
      </w:rPr>
    </w:lvl>
    <w:lvl w:ilvl="6" w:tplc="087E2270">
      <w:numFmt w:val="bullet"/>
      <w:lvlText w:val="•"/>
      <w:lvlJc w:val="left"/>
      <w:pPr>
        <w:ind w:left="5155" w:hanging="241"/>
      </w:pPr>
      <w:rPr>
        <w:rFonts w:hint="default"/>
      </w:rPr>
    </w:lvl>
    <w:lvl w:ilvl="7" w:tplc="805259AA">
      <w:numFmt w:val="bullet"/>
      <w:lvlText w:val="•"/>
      <w:lvlJc w:val="left"/>
      <w:pPr>
        <w:ind w:left="5837" w:hanging="241"/>
      </w:pPr>
      <w:rPr>
        <w:rFonts w:hint="default"/>
      </w:rPr>
    </w:lvl>
    <w:lvl w:ilvl="8" w:tplc="4C5CC8F4">
      <w:numFmt w:val="bullet"/>
      <w:lvlText w:val="•"/>
      <w:lvlJc w:val="left"/>
      <w:pPr>
        <w:ind w:left="6520" w:hanging="241"/>
      </w:pPr>
      <w:rPr>
        <w:rFonts w:hint="default"/>
      </w:rPr>
    </w:lvl>
  </w:abstractNum>
  <w:abstractNum w:abstractNumId="6" w15:restartNumberingAfterBreak="0">
    <w:nsid w:val="2DED24A8"/>
    <w:multiLevelType w:val="hybridMultilevel"/>
    <w:tmpl w:val="CE761A86"/>
    <w:lvl w:ilvl="0" w:tplc="F4366BDC">
      <w:numFmt w:val="bullet"/>
      <w:lvlText w:val="•"/>
      <w:lvlJc w:val="left"/>
      <w:pPr>
        <w:ind w:left="2779" w:hanging="240"/>
      </w:pPr>
      <w:rPr>
        <w:rFonts w:ascii="Arial" w:eastAsia="Arial" w:hAnsi="Arial" w:cs="Arial" w:hint="default"/>
        <w:color w:val="231F20"/>
        <w:w w:val="142"/>
        <w:sz w:val="24"/>
        <w:szCs w:val="24"/>
      </w:rPr>
    </w:lvl>
    <w:lvl w:ilvl="1" w:tplc="544071FC">
      <w:numFmt w:val="bullet"/>
      <w:lvlText w:val="•"/>
      <w:lvlJc w:val="left"/>
      <w:pPr>
        <w:ind w:left="3036" w:hanging="240"/>
      </w:pPr>
      <w:rPr>
        <w:rFonts w:hint="default"/>
      </w:rPr>
    </w:lvl>
    <w:lvl w:ilvl="2" w:tplc="2B6E71E4">
      <w:numFmt w:val="bullet"/>
      <w:lvlText w:val="•"/>
      <w:lvlJc w:val="left"/>
      <w:pPr>
        <w:ind w:left="3293" w:hanging="240"/>
      </w:pPr>
      <w:rPr>
        <w:rFonts w:hint="default"/>
      </w:rPr>
    </w:lvl>
    <w:lvl w:ilvl="3" w:tplc="C542EF6C">
      <w:numFmt w:val="bullet"/>
      <w:lvlText w:val="•"/>
      <w:lvlJc w:val="left"/>
      <w:pPr>
        <w:ind w:left="3550" w:hanging="240"/>
      </w:pPr>
      <w:rPr>
        <w:rFonts w:hint="default"/>
      </w:rPr>
    </w:lvl>
    <w:lvl w:ilvl="4" w:tplc="CA1293B4">
      <w:numFmt w:val="bullet"/>
      <w:lvlText w:val="•"/>
      <w:lvlJc w:val="left"/>
      <w:pPr>
        <w:ind w:left="3807" w:hanging="240"/>
      </w:pPr>
      <w:rPr>
        <w:rFonts w:hint="default"/>
      </w:rPr>
    </w:lvl>
    <w:lvl w:ilvl="5" w:tplc="E36C58EC">
      <w:numFmt w:val="bullet"/>
      <w:lvlText w:val="•"/>
      <w:lvlJc w:val="left"/>
      <w:pPr>
        <w:ind w:left="4064" w:hanging="240"/>
      </w:pPr>
      <w:rPr>
        <w:rFonts w:hint="default"/>
      </w:rPr>
    </w:lvl>
    <w:lvl w:ilvl="6" w:tplc="C9EAD3D6">
      <w:numFmt w:val="bullet"/>
      <w:lvlText w:val="•"/>
      <w:lvlJc w:val="left"/>
      <w:pPr>
        <w:ind w:left="4320" w:hanging="240"/>
      </w:pPr>
      <w:rPr>
        <w:rFonts w:hint="default"/>
      </w:rPr>
    </w:lvl>
    <w:lvl w:ilvl="7" w:tplc="52A28282">
      <w:numFmt w:val="bullet"/>
      <w:lvlText w:val="•"/>
      <w:lvlJc w:val="left"/>
      <w:pPr>
        <w:ind w:left="4577" w:hanging="240"/>
      </w:pPr>
      <w:rPr>
        <w:rFonts w:hint="default"/>
      </w:rPr>
    </w:lvl>
    <w:lvl w:ilvl="8" w:tplc="5592383E">
      <w:numFmt w:val="bullet"/>
      <w:lvlText w:val="•"/>
      <w:lvlJc w:val="left"/>
      <w:pPr>
        <w:ind w:left="4834" w:hanging="240"/>
      </w:pPr>
      <w:rPr>
        <w:rFonts w:hint="default"/>
      </w:rPr>
    </w:lvl>
  </w:abstractNum>
  <w:abstractNum w:abstractNumId="7" w15:restartNumberingAfterBreak="0">
    <w:nsid w:val="36995440"/>
    <w:multiLevelType w:val="hybridMultilevel"/>
    <w:tmpl w:val="8D5A5928"/>
    <w:lvl w:ilvl="0" w:tplc="C6BA7734">
      <w:start w:val="1"/>
      <w:numFmt w:val="decimal"/>
      <w:pStyle w:val="ListNumber"/>
      <w:lvlText w:val="%1."/>
      <w:lvlJc w:val="left"/>
      <w:pPr>
        <w:ind w:left="144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F060789"/>
    <w:multiLevelType w:val="multilevel"/>
    <w:tmpl w:val="35348F40"/>
    <w:lvl w:ilvl="0">
      <w:start w:val="1"/>
      <w:numFmt w:val="decimal"/>
      <w:pStyle w:val="Heading1"/>
      <w:lvlText w:val="%1"/>
      <w:lvlJc w:val="left"/>
      <w:pPr>
        <w:ind w:left="596" w:hanging="596"/>
      </w:pPr>
      <w:rPr>
        <w:rFonts w:hint="default"/>
        <w:lang w:val="en-US" w:eastAsia="en-US" w:bidi="en-US"/>
      </w:rPr>
    </w:lvl>
    <w:lvl w:ilvl="1">
      <w:start w:val="1"/>
      <w:numFmt w:val="decimal"/>
      <w:pStyle w:val="Heading1"/>
      <w:lvlText w:val="2.%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9" w15:restartNumberingAfterBreak="0">
    <w:nsid w:val="41B33541"/>
    <w:multiLevelType w:val="multilevel"/>
    <w:tmpl w:val="3ECEB75C"/>
    <w:lvl w:ilvl="0">
      <w:start w:val="2"/>
      <w:numFmt w:val="decimal"/>
      <w:lvlText w:val="%1"/>
      <w:lvlJc w:val="left"/>
      <w:pPr>
        <w:ind w:left="2587" w:hanging="768"/>
      </w:pPr>
      <w:rPr>
        <w:rFonts w:hint="default"/>
      </w:rPr>
    </w:lvl>
    <w:lvl w:ilvl="1">
      <w:start w:val="3"/>
      <w:numFmt w:val="decimal"/>
      <w:lvlText w:val="%1.%2"/>
      <w:lvlJc w:val="left"/>
      <w:pPr>
        <w:ind w:left="2587" w:hanging="768"/>
      </w:pPr>
      <w:rPr>
        <w:rFonts w:hint="default"/>
      </w:rPr>
    </w:lvl>
    <w:lvl w:ilvl="2">
      <w:start w:val="1"/>
      <w:numFmt w:val="decimal"/>
      <w:lvlText w:val="%1.%2.%3"/>
      <w:lvlJc w:val="left"/>
      <w:pPr>
        <w:ind w:left="2587" w:hanging="768"/>
      </w:pPr>
      <w:rPr>
        <w:rFonts w:ascii="Verdana" w:eastAsia="Verdana" w:hAnsi="Verdana" w:cs="Verdana" w:hint="default"/>
        <w:b/>
        <w:bCs/>
        <w:color w:val="003563"/>
        <w:w w:val="100"/>
        <w:sz w:val="24"/>
        <w:szCs w:val="24"/>
      </w:rPr>
    </w:lvl>
    <w:lvl w:ilvl="3">
      <w:numFmt w:val="bullet"/>
      <w:lvlText w:val="•"/>
      <w:lvlJc w:val="left"/>
      <w:pPr>
        <w:ind w:left="4615" w:hanging="768"/>
      </w:pPr>
      <w:rPr>
        <w:rFonts w:hint="default"/>
      </w:rPr>
    </w:lvl>
    <w:lvl w:ilvl="4">
      <w:numFmt w:val="bullet"/>
      <w:lvlText w:val="•"/>
      <w:lvlJc w:val="left"/>
      <w:pPr>
        <w:ind w:left="5633" w:hanging="768"/>
      </w:pPr>
      <w:rPr>
        <w:rFonts w:hint="default"/>
      </w:rPr>
    </w:lvl>
    <w:lvl w:ilvl="5">
      <w:numFmt w:val="bullet"/>
      <w:lvlText w:val="•"/>
      <w:lvlJc w:val="left"/>
      <w:pPr>
        <w:ind w:left="6651" w:hanging="768"/>
      </w:pPr>
      <w:rPr>
        <w:rFonts w:hint="default"/>
      </w:rPr>
    </w:lvl>
    <w:lvl w:ilvl="6">
      <w:numFmt w:val="bullet"/>
      <w:lvlText w:val="•"/>
      <w:lvlJc w:val="left"/>
      <w:pPr>
        <w:ind w:left="7668" w:hanging="768"/>
      </w:pPr>
      <w:rPr>
        <w:rFonts w:hint="default"/>
      </w:rPr>
    </w:lvl>
    <w:lvl w:ilvl="7">
      <w:numFmt w:val="bullet"/>
      <w:lvlText w:val="•"/>
      <w:lvlJc w:val="left"/>
      <w:pPr>
        <w:ind w:left="8686" w:hanging="768"/>
      </w:pPr>
      <w:rPr>
        <w:rFonts w:hint="default"/>
      </w:rPr>
    </w:lvl>
    <w:lvl w:ilvl="8">
      <w:numFmt w:val="bullet"/>
      <w:lvlText w:val="•"/>
      <w:lvlJc w:val="left"/>
      <w:pPr>
        <w:ind w:left="9704" w:hanging="768"/>
      </w:pPr>
      <w:rPr>
        <w:rFonts w:hint="default"/>
      </w:rPr>
    </w:lvl>
  </w:abstractNum>
  <w:abstractNum w:abstractNumId="10" w15:restartNumberingAfterBreak="0">
    <w:nsid w:val="43817026"/>
    <w:multiLevelType w:val="hybridMultilevel"/>
    <w:tmpl w:val="67B029E0"/>
    <w:lvl w:ilvl="0" w:tplc="D194C3FC">
      <w:numFmt w:val="bullet"/>
      <w:lvlText w:val="•"/>
      <w:lvlJc w:val="left"/>
      <w:pPr>
        <w:ind w:left="1067" w:hanging="241"/>
      </w:pPr>
      <w:rPr>
        <w:rFonts w:hint="default"/>
        <w:spacing w:val="-6"/>
        <w:w w:val="100"/>
      </w:rPr>
    </w:lvl>
    <w:lvl w:ilvl="1" w:tplc="3BC696FE">
      <w:numFmt w:val="bullet"/>
      <w:lvlText w:val="•"/>
      <w:lvlJc w:val="left"/>
      <w:pPr>
        <w:ind w:left="1742" w:hanging="241"/>
      </w:pPr>
      <w:rPr>
        <w:rFonts w:hint="default"/>
      </w:rPr>
    </w:lvl>
    <w:lvl w:ilvl="2" w:tplc="162CF144">
      <w:numFmt w:val="bullet"/>
      <w:lvlText w:val="•"/>
      <w:lvlJc w:val="left"/>
      <w:pPr>
        <w:ind w:left="2425" w:hanging="241"/>
      </w:pPr>
      <w:rPr>
        <w:rFonts w:hint="default"/>
      </w:rPr>
    </w:lvl>
    <w:lvl w:ilvl="3" w:tplc="5232DC72">
      <w:numFmt w:val="bullet"/>
      <w:lvlText w:val="•"/>
      <w:lvlJc w:val="left"/>
      <w:pPr>
        <w:ind w:left="3107" w:hanging="241"/>
      </w:pPr>
      <w:rPr>
        <w:rFonts w:hint="default"/>
      </w:rPr>
    </w:lvl>
    <w:lvl w:ilvl="4" w:tplc="A27018C6">
      <w:numFmt w:val="bullet"/>
      <w:lvlText w:val="•"/>
      <w:lvlJc w:val="left"/>
      <w:pPr>
        <w:ind w:left="3790" w:hanging="241"/>
      </w:pPr>
      <w:rPr>
        <w:rFonts w:hint="default"/>
      </w:rPr>
    </w:lvl>
    <w:lvl w:ilvl="5" w:tplc="B32060B0">
      <w:numFmt w:val="bullet"/>
      <w:lvlText w:val="•"/>
      <w:lvlJc w:val="left"/>
      <w:pPr>
        <w:ind w:left="4472" w:hanging="241"/>
      </w:pPr>
      <w:rPr>
        <w:rFonts w:hint="default"/>
      </w:rPr>
    </w:lvl>
    <w:lvl w:ilvl="6" w:tplc="DE888C98">
      <w:numFmt w:val="bullet"/>
      <w:lvlText w:val="•"/>
      <w:lvlJc w:val="left"/>
      <w:pPr>
        <w:ind w:left="5155" w:hanging="241"/>
      </w:pPr>
      <w:rPr>
        <w:rFonts w:hint="default"/>
      </w:rPr>
    </w:lvl>
    <w:lvl w:ilvl="7" w:tplc="27AC7BF8">
      <w:numFmt w:val="bullet"/>
      <w:lvlText w:val="•"/>
      <w:lvlJc w:val="left"/>
      <w:pPr>
        <w:ind w:left="5837" w:hanging="241"/>
      </w:pPr>
      <w:rPr>
        <w:rFonts w:hint="default"/>
      </w:rPr>
    </w:lvl>
    <w:lvl w:ilvl="8" w:tplc="457AB8F2">
      <w:numFmt w:val="bullet"/>
      <w:lvlText w:val="•"/>
      <w:lvlJc w:val="left"/>
      <w:pPr>
        <w:ind w:left="6520" w:hanging="241"/>
      </w:pPr>
      <w:rPr>
        <w:rFonts w:hint="default"/>
      </w:rPr>
    </w:lvl>
  </w:abstractNum>
  <w:abstractNum w:abstractNumId="11" w15:restartNumberingAfterBreak="0">
    <w:nsid w:val="48890093"/>
    <w:multiLevelType w:val="multilevel"/>
    <w:tmpl w:val="2CD2C98E"/>
    <w:lvl w:ilvl="0">
      <w:start w:val="2"/>
      <w:numFmt w:val="decimal"/>
      <w:lvlText w:val="%1"/>
      <w:lvlJc w:val="left"/>
      <w:pPr>
        <w:ind w:left="2415" w:hanging="596"/>
      </w:pPr>
      <w:rPr>
        <w:rFonts w:hint="default"/>
      </w:rPr>
    </w:lvl>
    <w:lvl w:ilvl="1">
      <w:start w:val="7"/>
      <w:numFmt w:val="decimal"/>
      <w:lvlText w:val="%1.%2"/>
      <w:lvlJc w:val="left"/>
      <w:pPr>
        <w:ind w:left="2415" w:hanging="596"/>
      </w:pPr>
      <w:rPr>
        <w:rFonts w:ascii="Verdana" w:eastAsia="Verdana" w:hAnsi="Verdana" w:cs="Verdana" w:hint="default"/>
        <w:b/>
        <w:bCs/>
        <w:color w:val="003563"/>
        <w:spacing w:val="-1"/>
        <w:w w:val="100"/>
        <w:sz w:val="28"/>
        <w:szCs w:val="28"/>
      </w:rPr>
    </w:lvl>
    <w:lvl w:ilvl="2">
      <w:numFmt w:val="bullet"/>
      <w:lvlText w:val="•"/>
      <w:lvlJc w:val="left"/>
      <w:pPr>
        <w:ind w:left="4284" w:hanging="596"/>
      </w:pPr>
      <w:rPr>
        <w:rFonts w:hint="default"/>
      </w:rPr>
    </w:lvl>
    <w:lvl w:ilvl="3">
      <w:numFmt w:val="bullet"/>
      <w:lvlText w:val="•"/>
      <w:lvlJc w:val="left"/>
      <w:pPr>
        <w:ind w:left="5216" w:hanging="596"/>
      </w:pPr>
      <w:rPr>
        <w:rFonts w:hint="default"/>
      </w:rPr>
    </w:lvl>
    <w:lvl w:ilvl="4">
      <w:numFmt w:val="bullet"/>
      <w:lvlText w:val="•"/>
      <w:lvlJc w:val="left"/>
      <w:pPr>
        <w:ind w:left="6148" w:hanging="596"/>
      </w:pPr>
      <w:rPr>
        <w:rFonts w:hint="default"/>
      </w:rPr>
    </w:lvl>
    <w:lvl w:ilvl="5">
      <w:numFmt w:val="bullet"/>
      <w:lvlText w:val="•"/>
      <w:lvlJc w:val="left"/>
      <w:pPr>
        <w:ind w:left="7080" w:hanging="596"/>
      </w:pPr>
      <w:rPr>
        <w:rFonts w:hint="default"/>
      </w:rPr>
    </w:lvl>
    <w:lvl w:ilvl="6">
      <w:numFmt w:val="bullet"/>
      <w:lvlText w:val="•"/>
      <w:lvlJc w:val="left"/>
      <w:pPr>
        <w:ind w:left="8012" w:hanging="596"/>
      </w:pPr>
      <w:rPr>
        <w:rFonts w:hint="default"/>
      </w:rPr>
    </w:lvl>
    <w:lvl w:ilvl="7">
      <w:numFmt w:val="bullet"/>
      <w:lvlText w:val="•"/>
      <w:lvlJc w:val="left"/>
      <w:pPr>
        <w:ind w:left="8944" w:hanging="596"/>
      </w:pPr>
      <w:rPr>
        <w:rFonts w:hint="default"/>
      </w:rPr>
    </w:lvl>
    <w:lvl w:ilvl="8">
      <w:numFmt w:val="bullet"/>
      <w:lvlText w:val="•"/>
      <w:lvlJc w:val="left"/>
      <w:pPr>
        <w:ind w:left="9876" w:hanging="596"/>
      </w:pPr>
      <w:rPr>
        <w:rFonts w:hint="default"/>
      </w:rPr>
    </w:lvl>
  </w:abstractNum>
  <w:abstractNum w:abstractNumId="12" w15:restartNumberingAfterBreak="0">
    <w:nsid w:val="49895D6E"/>
    <w:multiLevelType w:val="hybridMultilevel"/>
    <w:tmpl w:val="3804690E"/>
    <w:lvl w:ilvl="0" w:tplc="AA10A36C">
      <w:numFmt w:val="bullet"/>
      <w:lvlText w:val="•"/>
      <w:lvlJc w:val="left"/>
      <w:pPr>
        <w:ind w:left="1471" w:hanging="240"/>
      </w:pPr>
      <w:rPr>
        <w:rFonts w:ascii="Arial" w:eastAsia="Arial" w:hAnsi="Arial" w:cs="Arial" w:hint="default"/>
        <w:color w:val="231F20"/>
        <w:w w:val="142"/>
        <w:sz w:val="24"/>
        <w:szCs w:val="24"/>
      </w:rPr>
    </w:lvl>
    <w:lvl w:ilvl="1" w:tplc="0C603AF2">
      <w:numFmt w:val="bullet"/>
      <w:lvlText w:val="•"/>
      <w:lvlJc w:val="left"/>
      <w:pPr>
        <w:ind w:left="2791" w:hanging="240"/>
      </w:pPr>
      <w:rPr>
        <w:rFonts w:ascii="Arial" w:eastAsia="Arial" w:hAnsi="Arial" w:cs="Arial" w:hint="default"/>
        <w:color w:val="231F20"/>
        <w:w w:val="142"/>
        <w:sz w:val="24"/>
        <w:szCs w:val="24"/>
      </w:rPr>
    </w:lvl>
    <w:lvl w:ilvl="2" w:tplc="E5627D60">
      <w:numFmt w:val="bullet"/>
      <w:lvlText w:val="•"/>
      <w:lvlJc w:val="left"/>
      <w:pPr>
        <w:ind w:left="2515" w:hanging="240"/>
      </w:pPr>
      <w:rPr>
        <w:rFonts w:hint="default"/>
      </w:rPr>
    </w:lvl>
    <w:lvl w:ilvl="3" w:tplc="500E7836">
      <w:numFmt w:val="bullet"/>
      <w:lvlText w:val="•"/>
      <w:lvlJc w:val="left"/>
      <w:pPr>
        <w:ind w:left="2230" w:hanging="240"/>
      </w:pPr>
      <w:rPr>
        <w:rFonts w:hint="default"/>
      </w:rPr>
    </w:lvl>
    <w:lvl w:ilvl="4" w:tplc="552A7E92">
      <w:numFmt w:val="bullet"/>
      <w:lvlText w:val="•"/>
      <w:lvlJc w:val="left"/>
      <w:pPr>
        <w:ind w:left="1946" w:hanging="240"/>
      </w:pPr>
      <w:rPr>
        <w:rFonts w:hint="default"/>
      </w:rPr>
    </w:lvl>
    <w:lvl w:ilvl="5" w:tplc="48EC081A">
      <w:numFmt w:val="bullet"/>
      <w:lvlText w:val="•"/>
      <w:lvlJc w:val="left"/>
      <w:pPr>
        <w:ind w:left="1661" w:hanging="240"/>
      </w:pPr>
      <w:rPr>
        <w:rFonts w:hint="default"/>
      </w:rPr>
    </w:lvl>
    <w:lvl w:ilvl="6" w:tplc="2EF4AA64">
      <w:numFmt w:val="bullet"/>
      <w:lvlText w:val="•"/>
      <w:lvlJc w:val="left"/>
      <w:pPr>
        <w:ind w:left="1376" w:hanging="240"/>
      </w:pPr>
      <w:rPr>
        <w:rFonts w:hint="default"/>
      </w:rPr>
    </w:lvl>
    <w:lvl w:ilvl="7" w:tplc="50F2A9EC">
      <w:numFmt w:val="bullet"/>
      <w:lvlText w:val="•"/>
      <w:lvlJc w:val="left"/>
      <w:pPr>
        <w:ind w:left="1092" w:hanging="240"/>
      </w:pPr>
      <w:rPr>
        <w:rFonts w:hint="default"/>
      </w:rPr>
    </w:lvl>
    <w:lvl w:ilvl="8" w:tplc="7810A026">
      <w:numFmt w:val="bullet"/>
      <w:lvlText w:val="•"/>
      <w:lvlJc w:val="left"/>
      <w:pPr>
        <w:ind w:left="807" w:hanging="240"/>
      </w:pPr>
      <w:rPr>
        <w:rFonts w:hint="default"/>
      </w:rPr>
    </w:lvl>
  </w:abstractNum>
  <w:abstractNum w:abstractNumId="13" w15:restartNumberingAfterBreak="0">
    <w:nsid w:val="578B39B0"/>
    <w:multiLevelType w:val="hybridMultilevel"/>
    <w:tmpl w:val="BCC694BC"/>
    <w:lvl w:ilvl="0" w:tplc="80EE8836">
      <w:numFmt w:val="bullet"/>
      <w:lvlText w:val="•"/>
      <w:lvlJc w:val="left"/>
      <w:pPr>
        <w:ind w:left="1067" w:hanging="241"/>
      </w:pPr>
      <w:rPr>
        <w:rFonts w:hint="default"/>
        <w:spacing w:val="-6"/>
        <w:w w:val="100"/>
      </w:rPr>
    </w:lvl>
    <w:lvl w:ilvl="1" w:tplc="F9C6B946">
      <w:numFmt w:val="bullet"/>
      <w:lvlText w:val="•"/>
      <w:lvlJc w:val="left"/>
      <w:pPr>
        <w:ind w:left="1742" w:hanging="241"/>
      </w:pPr>
      <w:rPr>
        <w:rFonts w:hint="default"/>
      </w:rPr>
    </w:lvl>
    <w:lvl w:ilvl="2" w:tplc="35D47DEE">
      <w:numFmt w:val="bullet"/>
      <w:lvlText w:val="•"/>
      <w:lvlJc w:val="left"/>
      <w:pPr>
        <w:ind w:left="2425" w:hanging="241"/>
      </w:pPr>
      <w:rPr>
        <w:rFonts w:hint="default"/>
      </w:rPr>
    </w:lvl>
    <w:lvl w:ilvl="3" w:tplc="7A40612C">
      <w:numFmt w:val="bullet"/>
      <w:lvlText w:val="•"/>
      <w:lvlJc w:val="left"/>
      <w:pPr>
        <w:ind w:left="3107" w:hanging="241"/>
      </w:pPr>
      <w:rPr>
        <w:rFonts w:hint="default"/>
      </w:rPr>
    </w:lvl>
    <w:lvl w:ilvl="4" w:tplc="5636EE78">
      <w:numFmt w:val="bullet"/>
      <w:lvlText w:val="•"/>
      <w:lvlJc w:val="left"/>
      <w:pPr>
        <w:ind w:left="3790" w:hanging="241"/>
      </w:pPr>
      <w:rPr>
        <w:rFonts w:hint="default"/>
      </w:rPr>
    </w:lvl>
    <w:lvl w:ilvl="5" w:tplc="05527B26">
      <w:numFmt w:val="bullet"/>
      <w:lvlText w:val="•"/>
      <w:lvlJc w:val="left"/>
      <w:pPr>
        <w:ind w:left="4472" w:hanging="241"/>
      </w:pPr>
      <w:rPr>
        <w:rFonts w:hint="default"/>
      </w:rPr>
    </w:lvl>
    <w:lvl w:ilvl="6" w:tplc="EA1CBD50">
      <w:numFmt w:val="bullet"/>
      <w:lvlText w:val="•"/>
      <w:lvlJc w:val="left"/>
      <w:pPr>
        <w:ind w:left="5155" w:hanging="241"/>
      </w:pPr>
      <w:rPr>
        <w:rFonts w:hint="default"/>
      </w:rPr>
    </w:lvl>
    <w:lvl w:ilvl="7" w:tplc="1E1C59D6">
      <w:numFmt w:val="bullet"/>
      <w:lvlText w:val="•"/>
      <w:lvlJc w:val="left"/>
      <w:pPr>
        <w:ind w:left="5837" w:hanging="241"/>
      </w:pPr>
      <w:rPr>
        <w:rFonts w:hint="default"/>
      </w:rPr>
    </w:lvl>
    <w:lvl w:ilvl="8" w:tplc="D48ECF48">
      <w:numFmt w:val="bullet"/>
      <w:lvlText w:val="•"/>
      <w:lvlJc w:val="left"/>
      <w:pPr>
        <w:ind w:left="6520" w:hanging="241"/>
      </w:pPr>
      <w:rPr>
        <w:rFonts w:hint="default"/>
      </w:rPr>
    </w:lvl>
  </w:abstractNum>
  <w:abstractNum w:abstractNumId="14" w15:restartNumberingAfterBreak="0">
    <w:nsid w:val="5A262A68"/>
    <w:multiLevelType w:val="hybridMultilevel"/>
    <w:tmpl w:val="0B6C6F34"/>
    <w:lvl w:ilvl="0" w:tplc="8E246684">
      <w:numFmt w:val="bullet"/>
      <w:lvlText w:val="•"/>
      <w:lvlJc w:val="left"/>
      <w:pPr>
        <w:ind w:left="1067" w:hanging="241"/>
      </w:pPr>
      <w:rPr>
        <w:rFonts w:ascii="Georgia" w:eastAsia="Georgia" w:hAnsi="Georgia" w:cs="Georgia" w:hint="default"/>
        <w:color w:val="231F20"/>
        <w:spacing w:val="-6"/>
        <w:w w:val="100"/>
        <w:sz w:val="22"/>
        <w:szCs w:val="22"/>
      </w:rPr>
    </w:lvl>
    <w:lvl w:ilvl="1" w:tplc="42204A78">
      <w:numFmt w:val="bullet"/>
      <w:lvlText w:val="•"/>
      <w:lvlJc w:val="left"/>
      <w:pPr>
        <w:ind w:left="1742" w:hanging="241"/>
      </w:pPr>
      <w:rPr>
        <w:rFonts w:hint="default"/>
      </w:rPr>
    </w:lvl>
    <w:lvl w:ilvl="2" w:tplc="55200F8A">
      <w:numFmt w:val="bullet"/>
      <w:lvlText w:val="•"/>
      <w:lvlJc w:val="left"/>
      <w:pPr>
        <w:ind w:left="2425" w:hanging="241"/>
      </w:pPr>
      <w:rPr>
        <w:rFonts w:hint="default"/>
      </w:rPr>
    </w:lvl>
    <w:lvl w:ilvl="3" w:tplc="923815BC">
      <w:numFmt w:val="bullet"/>
      <w:lvlText w:val="•"/>
      <w:lvlJc w:val="left"/>
      <w:pPr>
        <w:ind w:left="3107" w:hanging="241"/>
      </w:pPr>
      <w:rPr>
        <w:rFonts w:hint="default"/>
      </w:rPr>
    </w:lvl>
    <w:lvl w:ilvl="4" w:tplc="4A562A10">
      <w:numFmt w:val="bullet"/>
      <w:lvlText w:val="•"/>
      <w:lvlJc w:val="left"/>
      <w:pPr>
        <w:ind w:left="3790" w:hanging="241"/>
      </w:pPr>
      <w:rPr>
        <w:rFonts w:hint="default"/>
      </w:rPr>
    </w:lvl>
    <w:lvl w:ilvl="5" w:tplc="FC8C2DDC">
      <w:numFmt w:val="bullet"/>
      <w:lvlText w:val="•"/>
      <w:lvlJc w:val="left"/>
      <w:pPr>
        <w:ind w:left="4472" w:hanging="241"/>
      </w:pPr>
      <w:rPr>
        <w:rFonts w:hint="default"/>
      </w:rPr>
    </w:lvl>
    <w:lvl w:ilvl="6" w:tplc="D924C8FA">
      <w:numFmt w:val="bullet"/>
      <w:lvlText w:val="•"/>
      <w:lvlJc w:val="left"/>
      <w:pPr>
        <w:ind w:left="5155" w:hanging="241"/>
      </w:pPr>
      <w:rPr>
        <w:rFonts w:hint="default"/>
      </w:rPr>
    </w:lvl>
    <w:lvl w:ilvl="7" w:tplc="9C26F1B4">
      <w:numFmt w:val="bullet"/>
      <w:lvlText w:val="•"/>
      <w:lvlJc w:val="left"/>
      <w:pPr>
        <w:ind w:left="5837" w:hanging="241"/>
      </w:pPr>
      <w:rPr>
        <w:rFonts w:hint="default"/>
      </w:rPr>
    </w:lvl>
    <w:lvl w:ilvl="8" w:tplc="3780B96C">
      <w:numFmt w:val="bullet"/>
      <w:lvlText w:val="•"/>
      <w:lvlJc w:val="left"/>
      <w:pPr>
        <w:ind w:left="6520" w:hanging="241"/>
      </w:pPr>
      <w:rPr>
        <w:rFonts w:hint="default"/>
      </w:rPr>
    </w:lvl>
  </w:abstractNum>
  <w:abstractNum w:abstractNumId="15" w15:restartNumberingAfterBreak="0">
    <w:nsid w:val="60EB5C4B"/>
    <w:multiLevelType w:val="hybridMultilevel"/>
    <w:tmpl w:val="D47AF292"/>
    <w:lvl w:ilvl="0" w:tplc="7D9A1E78">
      <w:numFmt w:val="bullet"/>
      <w:lvlText w:val="•"/>
      <w:lvlJc w:val="left"/>
      <w:pPr>
        <w:ind w:left="1202" w:hanging="240"/>
      </w:pPr>
      <w:rPr>
        <w:rFonts w:ascii="Arial" w:eastAsia="Arial" w:hAnsi="Arial" w:cs="Arial" w:hint="default"/>
        <w:color w:val="231F20"/>
        <w:w w:val="142"/>
        <w:sz w:val="24"/>
        <w:szCs w:val="24"/>
      </w:rPr>
    </w:lvl>
    <w:lvl w:ilvl="1" w:tplc="2A1A9816">
      <w:numFmt w:val="bullet"/>
      <w:lvlText w:val="•"/>
      <w:lvlJc w:val="left"/>
      <w:pPr>
        <w:ind w:left="1934" w:hanging="241"/>
      </w:pPr>
      <w:rPr>
        <w:rFonts w:ascii="Georgia" w:eastAsia="Georgia" w:hAnsi="Georgia" w:cs="Georgia" w:hint="default"/>
        <w:color w:val="231F20"/>
        <w:spacing w:val="-6"/>
        <w:w w:val="100"/>
        <w:sz w:val="22"/>
        <w:szCs w:val="22"/>
      </w:rPr>
    </w:lvl>
    <w:lvl w:ilvl="2" w:tplc="2B526674">
      <w:numFmt w:val="bullet"/>
      <w:lvlText w:val="•"/>
      <w:lvlJc w:val="left"/>
      <w:pPr>
        <w:ind w:left="2399" w:hanging="241"/>
      </w:pPr>
      <w:rPr>
        <w:rFonts w:hint="default"/>
      </w:rPr>
    </w:lvl>
    <w:lvl w:ilvl="3" w:tplc="CEBC8B9E">
      <w:numFmt w:val="bullet"/>
      <w:lvlText w:val="•"/>
      <w:lvlJc w:val="left"/>
      <w:pPr>
        <w:ind w:left="2858" w:hanging="241"/>
      </w:pPr>
      <w:rPr>
        <w:rFonts w:hint="default"/>
      </w:rPr>
    </w:lvl>
    <w:lvl w:ilvl="4" w:tplc="B1AC8566">
      <w:numFmt w:val="bullet"/>
      <w:lvlText w:val="•"/>
      <w:lvlJc w:val="left"/>
      <w:pPr>
        <w:ind w:left="3317" w:hanging="241"/>
      </w:pPr>
      <w:rPr>
        <w:rFonts w:hint="default"/>
      </w:rPr>
    </w:lvl>
    <w:lvl w:ilvl="5" w:tplc="15A4AA52">
      <w:numFmt w:val="bullet"/>
      <w:lvlText w:val="•"/>
      <w:lvlJc w:val="left"/>
      <w:pPr>
        <w:ind w:left="3777" w:hanging="241"/>
      </w:pPr>
      <w:rPr>
        <w:rFonts w:hint="default"/>
      </w:rPr>
    </w:lvl>
    <w:lvl w:ilvl="6" w:tplc="7F8EEEC4">
      <w:numFmt w:val="bullet"/>
      <w:lvlText w:val="•"/>
      <w:lvlJc w:val="left"/>
      <w:pPr>
        <w:ind w:left="4236" w:hanging="241"/>
      </w:pPr>
      <w:rPr>
        <w:rFonts w:hint="default"/>
      </w:rPr>
    </w:lvl>
    <w:lvl w:ilvl="7" w:tplc="543614E4">
      <w:numFmt w:val="bullet"/>
      <w:lvlText w:val="•"/>
      <w:lvlJc w:val="left"/>
      <w:pPr>
        <w:ind w:left="4695" w:hanging="241"/>
      </w:pPr>
      <w:rPr>
        <w:rFonts w:hint="default"/>
      </w:rPr>
    </w:lvl>
    <w:lvl w:ilvl="8" w:tplc="B74435A0">
      <w:numFmt w:val="bullet"/>
      <w:lvlText w:val="•"/>
      <w:lvlJc w:val="left"/>
      <w:pPr>
        <w:ind w:left="5155" w:hanging="241"/>
      </w:pPr>
      <w:rPr>
        <w:rFonts w:hint="default"/>
      </w:rPr>
    </w:lvl>
  </w:abstractNum>
  <w:abstractNum w:abstractNumId="16" w15:restartNumberingAfterBreak="0">
    <w:nsid w:val="713250E7"/>
    <w:multiLevelType w:val="hybridMultilevel"/>
    <w:tmpl w:val="D73C9234"/>
    <w:lvl w:ilvl="0" w:tplc="7F9E5FE4">
      <w:numFmt w:val="bullet"/>
      <w:lvlText w:val="•"/>
      <w:lvlJc w:val="left"/>
      <w:pPr>
        <w:ind w:left="1067" w:hanging="241"/>
      </w:pPr>
      <w:rPr>
        <w:rFonts w:hint="default"/>
        <w:spacing w:val="-6"/>
        <w:w w:val="100"/>
      </w:rPr>
    </w:lvl>
    <w:lvl w:ilvl="1" w:tplc="05FCD4E0">
      <w:numFmt w:val="bullet"/>
      <w:lvlText w:val="•"/>
      <w:lvlJc w:val="left"/>
      <w:pPr>
        <w:ind w:left="1742" w:hanging="241"/>
      </w:pPr>
      <w:rPr>
        <w:rFonts w:hint="default"/>
      </w:rPr>
    </w:lvl>
    <w:lvl w:ilvl="2" w:tplc="19AAE3A0">
      <w:numFmt w:val="bullet"/>
      <w:lvlText w:val="•"/>
      <w:lvlJc w:val="left"/>
      <w:pPr>
        <w:ind w:left="2425" w:hanging="241"/>
      </w:pPr>
      <w:rPr>
        <w:rFonts w:hint="default"/>
      </w:rPr>
    </w:lvl>
    <w:lvl w:ilvl="3" w:tplc="0714F8E8">
      <w:numFmt w:val="bullet"/>
      <w:lvlText w:val="•"/>
      <w:lvlJc w:val="left"/>
      <w:pPr>
        <w:ind w:left="3107" w:hanging="241"/>
      </w:pPr>
      <w:rPr>
        <w:rFonts w:hint="default"/>
      </w:rPr>
    </w:lvl>
    <w:lvl w:ilvl="4" w:tplc="5D840BAE">
      <w:numFmt w:val="bullet"/>
      <w:lvlText w:val="•"/>
      <w:lvlJc w:val="left"/>
      <w:pPr>
        <w:ind w:left="3790" w:hanging="241"/>
      </w:pPr>
      <w:rPr>
        <w:rFonts w:hint="default"/>
      </w:rPr>
    </w:lvl>
    <w:lvl w:ilvl="5" w:tplc="85822FD8">
      <w:numFmt w:val="bullet"/>
      <w:lvlText w:val="•"/>
      <w:lvlJc w:val="left"/>
      <w:pPr>
        <w:ind w:left="4472" w:hanging="241"/>
      </w:pPr>
      <w:rPr>
        <w:rFonts w:hint="default"/>
      </w:rPr>
    </w:lvl>
    <w:lvl w:ilvl="6" w:tplc="F3B63664">
      <w:numFmt w:val="bullet"/>
      <w:lvlText w:val="•"/>
      <w:lvlJc w:val="left"/>
      <w:pPr>
        <w:ind w:left="5155" w:hanging="241"/>
      </w:pPr>
      <w:rPr>
        <w:rFonts w:hint="default"/>
      </w:rPr>
    </w:lvl>
    <w:lvl w:ilvl="7" w:tplc="EB049958">
      <w:numFmt w:val="bullet"/>
      <w:lvlText w:val="•"/>
      <w:lvlJc w:val="left"/>
      <w:pPr>
        <w:ind w:left="5837" w:hanging="241"/>
      </w:pPr>
      <w:rPr>
        <w:rFonts w:hint="default"/>
      </w:rPr>
    </w:lvl>
    <w:lvl w:ilvl="8" w:tplc="532C4B82">
      <w:numFmt w:val="bullet"/>
      <w:lvlText w:val="•"/>
      <w:lvlJc w:val="left"/>
      <w:pPr>
        <w:ind w:left="6520" w:hanging="241"/>
      </w:pPr>
      <w:rPr>
        <w:rFonts w:hint="default"/>
      </w:rPr>
    </w:lvl>
  </w:abstractNum>
  <w:abstractNum w:abstractNumId="17" w15:restartNumberingAfterBreak="0">
    <w:nsid w:val="760C7001"/>
    <w:multiLevelType w:val="multilevel"/>
    <w:tmpl w:val="8CB69254"/>
    <w:lvl w:ilvl="0">
      <w:start w:val="1"/>
      <w:numFmt w:val="decimal"/>
      <w:lvlText w:val="%1"/>
      <w:lvlJc w:val="left"/>
      <w:pPr>
        <w:ind w:left="596" w:hanging="596"/>
      </w:pPr>
      <w:rPr>
        <w:rFonts w:hint="default"/>
        <w:lang w:val="en-US" w:eastAsia="en-US" w:bidi="en-US"/>
      </w:rPr>
    </w:lvl>
    <w:lvl w:ilvl="1">
      <w:start w:val="1"/>
      <w:numFmt w:val="decimal"/>
      <w:lvlText w:val="%1.%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18" w15:restartNumberingAfterBreak="0">
    <w:nsid w:val="7A2371BD"/>
    <w:multiLevelType w:val="hybridMultilevel"/>
    <w:tmpl w:val="3BCA1C68"/>
    <w:lvl w:ilvl="0" w:tplc="40C8B0F2">
      <w:numFmt w:val="bullet"/>
      <w:lvlText w:val="•"/>
      <w:lvlJc w:val="left"/>
      <w:pPr>
        <w:ind w:left="2779" w:hanging="240"/>
      </w:pPr>
      <w:rPr>
        <w:rFonts w:ascii="Arial" w:eastAsia="Arial" w:hAnsi="Arial" w:cs="Arial" w:hint="default"/>
        <w:i/>
        <w:color w:val="231F20"/>
        <w:w w:val="142"/>
        <w:sz w:val="24"/>
        <w:szCs w:val="24"/>
      </w:rPr>
    </w:lvl>
    <w:lvl w:ilvl="1" w:tplc="DC0E9492">
      <w:numFmt w:val="bullet"/>
      <w:lvlText w:val="•"/>
      <w:lvlJc w:val="left"/>
      <w:pPr>
        <w:ind w:left="3036" w:hanging="240"/>
      </w:pPr>
      <w:rPr>
        <w:rFonts w:hint="default"/>
      </w:rPr>
    </w:lvl>
    <w:lvl w:ilvl="2" w:tplc="0AF84924">
      <w:numFmt w:val="bullet"/>
      <w:lvlText w:val="•"/>
      <w:lvlJc w:val="left"/>
      <w:pPr>
        <w:ind w:left="3293" w:hanging="240"/>
      </w:pPr>
      <w:rPr>
        <w:rFonts w:hint="default"/>
      </w:rPr>
    </w:lvl>
    <w:lvl w:ilvl="3" w:tplc="448297BC">
      <w:numFmt w:val="bullet"/>
      <w:lvlText w:val="•"/>
      <w:lvlJc w:val="left"/>
      <w:pPr>
        <w:ind w:left="3550" w:hanging="240"/>
      </w:pPr>
      <w:rPr>
        <w:rFonts w:hint="default"/>
      </w:rPr>
    </w:lvl>
    <w:lvl w:ilvl="4" w:tplc="A502E99A">
      <w:numFmt w:val="bullet"/>
      <w:lvlText w:val="•"/>
      <w:lvlJc w:val="left"/>
      <w:pPr>
        <w:ind w:left="3807" w:hanging="240"/>
      </w:pPr>
      <w:rPr>
        <w:rFonts w:hint="default"/>
      </w:rPr>
    </w:lvl>
    <w:lvl w:ilvl="5" w:tplc="53D0DC68">
      <w:numFmt w:val="bullet"/>
      <w:lvlText w:val="•"/>
      <w:lvlJc w:val="left"/>
      <w:pPr>
        <w:ind w:left="4064" w:hanging="240"/>
      </w:pPr>
      <w:rPr>
        <w:rFonts w:hint="default"/>
      </w:rPr>
    </w:lvl>
    <w:lvl w:ilvl="6" w:tplc="0BA2A4FE">
      <w:numFmt w:val="bullet"/>
      <w:lvlText w:val="•"/>
      <w:lvlJc w:val="left"/>
      <w:pPr>
        <w:ind w:left="4320" w:hanging="240"/>
      </w:pPr>
      <w:rPr>
        <w:rFonts w:hint="default"/>
      </w:rPr>
    </w:lvl>
    <w:lvl w:ilvl="7" w:tplc="4560FAB4">
      <w:numFmt w:val="bullet"/>
      <w:lvlText w:val="•"/>
      <w:lvlJc w:val="left"/>
      <w:pPr>
        <w:ind w:left="4577" w:hanging="240"/>
      </w:pPr>
      <w:rPr>
        <w:rFonts w:hint="default"/>
      </w:rPr>
    </w:lvl>
    <w:lvl w:ilvl="8" w:tplc="83224456">
      <w:numFmt w:val="bullet"/>
      <w:lvlText w:val="•"/>
      <w:lvlJc w:val="left"/>
      <w:pPr>
        <w:ind w:left="4834" w:hanging="240"/>
      </w:pPr>
      <w:rPr>
        <w:rFonts w:hint="default"/>
      </w:rPr>
    </w:lvl>
  </w:abstractNum>
  <w:num w:numId="1">
    <w:abstractNumId w:val="7"/>
  </w:num>
  <w:num w:numId="2">
    <w:abstractNumId w:val="4"/>
  </w:num>
  <w:num w:numId="3">
    <w:abstractNumId w:val="8"/>
  </w:num>
  <w:num w:numId="4">
    <w:abstractNumId w:val="11"/>
  </w:num>
  <w:num w:numId="5">
    <w:abstractNumId w:val="1"/>
  </w:num>
  <w:num w:numId="6">
    <w:abstractNumId w:val="16"/>
  </w:num>
  <w:num w:numId="7">
    <w:abstractNumId w:val="2"/>
  </w:num>
  <w:num w:numId="8">
    <w:abstractNumId w:val="5"/>
  </w:num>
  <w:num w:numId="9">
    <w:abstractNumId w:val="14"/>
  </w:num>
  <w:num w:numId="10">
    <w:abstractNumId w:val="0"/>
  </w:num>
  <w:num w:numId="11">
    <w:abstractNumId w:val="10"/>
  </w:num>
  <w:num w:numId="12">
    <w:abstractNumId w:val="13"/>
  </w:num>
  <w:num w:numId="13">
    <w:abstractNumId w:val="9"/>
  </w:num>
  <w:num w:numId="14">
    <w:abstractNumId w:val="15"/>
  </w:num>
  <w:num w:numId="15">
    <w:abstractNumId w:val="12"/>
  </w:num>
  <w:num w:numId="16">
    <w:abstractNumId w:val="6"/>
  </w:num>
  <w:num w:numId="17">
    <w:abstractNumId w:val="18"/>
  </w:num>
  <w:num w:numId="18">
    <w:abstractNumId w:val="3"/>
  </w:num>
  <w:num w:numId="19">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hideSpellingErrors/>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12BC"/>
    <w:rsid w:val="000236E4"/>
    <w:rsid w:val="00041CB8"/>
    <w:rsid w:val="0004425B"/>
    <w:rsid w:val="00063D29"/>
    <w:rsid w:val="00071D3F"/>
    <w:rsid w:val="0009205F"/>
    <w:rsid w:val="000A2C9A"/>
    <w:rsid w:val="000C2A1B"/>
    <w:rsid w:val="000C3DEC"/>
    <w:rsid w:val="000C4EE9"/>
    <w:rsid w:val="000E5EEB"/>
    <w:rsid w:val="000F0278"/>
    <w:rsid w:val="00104155"/>
    <w:rsid w:val="001049D2"/>
    <w:rsid w:val="001063AB"/>
    <w:rsid w:val="00125EFE"/>
    <w:rsid w:val="0012694B"/>
    <w:rsid w:val="0016542A"/>
    <w:rsid w:val="00167EE1"/>
    <w:rsid w:val="001756CD"/>
    <w:rsid w:val="00183976"/>
    <w:rsid w:val="00197B24"/>
    <w:rsid w:val="001C180A"/>
    <w:rsid w:val="001D7FEF"/>
    <w:rsid w:val="001E266F"/>
    <w:rsid w:val="00205BA6"/>
    <w:rsid w:val="00225DD7"/>
    <w:rsid w:val="00236E6D"/>
    <w:rsid w:val="0025471B"/>
    <w:rsid w:val="002829CD"/>
    <w:rsid w:val="00293719"/>
    <w:rsid w:val="00295F6A"/>
    <w:rsid w:val="002A1F54"/>
    <w:rsid w:val="002A48F6"/>
    <w:rsid w:val="002A7DB0"/>
    <w:rsid w:val="002D36C4"/>
    <w:rsid w:val="002D7672"/>
    <w:rsid w:val="002F14CE"/>
    <w:rsid w:val="002F6BCB"/>
    <w:rsid w:val="00305944"/>
    <w:rsid w:val="0034387D"/>
    <w:rsid w:val="00343E4A"/>
    <w:rsid w:val="003551BE"/>
    <w:rsid w:val="00363BBB"/>
    <w:rsid w:val="00366A31"/>
    <w:rsid w:val="003B0DE4"/>
    <w:rsid w:val="003C5951"/>
    <w:rsid w:val="003D724F"/>
    <w:rsid w:val="003D7A68"/>
    <w:rsid w:val="00417624"/>
    <w:rsid w:val="004C639F"/>
    <w:rsid w:val="004D21BA"/>
    <w:rsid w:val="005045CD"/>
    <w:rsid w:val="00504C54"/>
    <w:rsid w:val="00521A61"/>
    <w:rsid w:val="00542C78"/>
    <w:rsid w:val="00567016"/>
    <w:rsid w:val="00574F58"/>
    <w:rsid w:val="005821DB"/>
    <w:rsid w:val="005B12BC"/>
    <w:rsid w:val="005B6CC1"/>
    <w:rsid w:val="005C4823"/>
    <w:rsid w:val="005E45BE"/>
    <w:rsid w:val="005F7769"/>
    <w:rsid w:val="00612099"/>
    <w:rsid w:val="00622844"/>
    <w:rsid w:val="00662069"/>
    <w:rsid w:val="006624BE"/>
    <w:rsid w:val="00673A29"/>
    <w:rsid w:val="00676B52"/>
    <w:rsid w:val="006B5FD5"/>
    <w:rsid w:val="006E6D4F"/>
    <w:rsid w:val="00734942"/>
    <w:rsid w:val="00745D79"/>
    <w:rsid w:val="007732AF"/>
    <w:rsid w:val="007A1665"/>
    <w:rsid w:val="007C0146"/>
    <w:rsid w:val="007E49E3"/>
    <w:rsid w:val="00811695"/>
    <w:rsid w:val="008133A6"/>
    <w:rsid w:val="00835567"/>
    <w:rsid w:val="0085791A"/>
    <w:rsid w:val="00857CF2"/>
    <w:rsid w:val="00873F58"/>
    <w:rsid w:val="0088567D"/>
    <w:rsid w:val="00886C42"/>
    <w:rsid w:val="00895736"/>
    <w:rsid w:val="008A41B7"/>
    <w:rsid w:val="008B5B6A"/>
    <w:rsid w:val="009022C0"/>
    <w:rsid w:val="00922199"/>
    <w:rsid w:val="00923E0E"/>
    <w:rsid w:val="00946043"/>
    <w:rsid w:val="009A6703"/>
    <w:rsid w:val="009A6A7F"/>
    <w:rsid w:val="009D765C"/>
    <w:rsid w:val="009E2EA3"/>
    <w:rsid w:val="009F72BF"/>
    <w:rsid w:val="00A04E8A"/>
    <w:rsid w:val="00A41622"/>
    <w:rsid w:val="00A56B1F"/>
    <w:rsid w:val="00A57F87"/>
    <w:rsid w:val="00A70F6E"/>
    <w:rsid w:val="00A7426C"/>
    <w:rsid w:val="00A84F84"/>
    <w:rsid w:val="00A94708"/>
    <w:rsid w:val="00AC2D59"/>
    <w:rsid w:val="00AC4775"/>
    <w:rsid w:val="00AF1C7F"/>
    <w:rsid w:val="00AF2010"/>
    <w:rsid w:val="00B17DFB"/>
    <w:rsid w:val="00B238F4"/>
    <w:rsid w:val="00B27138"/>
    <w:rsid w:val="00B45BA0"/>
    <w:rsid w:val="00B62C92"/>
    <w:rsid w:val="00B704BE"/>
    <w:rsid w:val="00B80DF3"/>
    <w:rsid w:val="00BA4F05"/>
    <w:rsid w:val="00BC3D5F"/>
    <w:rsid w:val="00BE70AD"/>
    <w:rsid w:val="00C0360D"/>
    <w:rsid w:val="00C947AC"/>
    <w:rsid w:val="00C96FCC"/>
    <w:rsid w:val="00CD56B8"/>
    <w:rsid w:val="00CF774E"/>
    <w:rsid w:val="00D129CE"/>
    <w:rsid w:val="00D16362"/>
    <w:rsid w:val="00D2371F"/>
    <w:rsid w:val="00D316FC"/>
    <w:rsid w:val="00D344DC"/>
    <w:rsid w:val="00D66E7F"/>
    <w:rsid w:val="00D90AC2"/>
    <w:rsid w:val="00DA0A3F"/>
    <w:rsid w:val="00DC4EEC"/>
    <w:rsid w:val="00DC7F79"/>
    <w:rsid w:val="00E72E08"/>
    <w:rsid w:val="00E800EB"/>
    <w:rsid w:val="00E954EF"/>
    <w:rsid w:val="00EA3204"/>
    <w:rsid w:val="00EA38C5"/>
    <w:rsid w:val="00EB5CB2"/>
    <w:rsid w:val="00F4570B"/>
    <w:rsid w:val="00F808D6"/>
    <w:rsid w:val="00F8614A"/>
    <w:rsid w:val="00FA0516"/>
    <w:rsid w:val="00FA2144"/>
    <w:rsid w:val="00FB598F"/>
    <w:rsid w:val="00FD1DE5"/>
    <w:rsid w:val="00FD5F3E"/>
    <w:rsid w:val="00FD660C"/>
    <w:rsid w:val="00FF5C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03BB82DA"/>
  <w14:defaultImageDpi w14:val="96"/>
  <w15:docId w15:val="{015A70CD-EF8A-4147-9C51-A5BD14A4C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12BC"/>
    <w:pPr>
      <w:widowControl w:val="0"/>
      <w:autoSpaceDE w:val="0"/>
      <w:autoSpaceDN w:val="0"/>
      <w:spacing w:after="0" w:line="240" w:lineRule="auto"/>
    </w:pPr>
    <w:rPr>
      <w:rFonts w:eastAsia="Georgia" w:hAnsi="Georgia" w:cs="Georgia"/>
    </w:rPr>
  </w:style>
  <w:style w:type="paragraph" w:styleId="Heading1">
    <w:name w:val="heading 1"/>
    <w:basedOn w:val="Normal"/>
    <w:next w:val="Normal"/>
    <w:link w:val="Heading1Char"/>
    <w:uiPriority w:val="9"/>
    <w:qFormat/>
    <w:rsid w:val="00167EE1"/>
    <w:pPr>
      <w:numPr>
        <w:ilvl w:val="1"/>
        <w:numId w:val="3"/>
      </w:numPr>
      <w:spacing w:after="240"/>
      <w:outlineLvl w:val="0"/>
    </w:pPr>
    <w:rPr>
      <w:rFonts w:ascii="Verdana" w:eastAsiaTheme="minorHAnsi" w:hAnsi="Verdana"/>
      <w:b/>
      <w:caps/>
      <w:color w:val="003663"/>
      <w:sz w:val="28"/>
      <w:lang w:bidi="en-US"/>
    </w:rPr>
  </w:style>
  <w:style w:type="paragraph" w:styleId="Heading2">
    <w:name w:val="heading 2"/>
    <w:basedOn w:val="Normal"/>
    <w:next w:val="Normal"/>
    <w:link w:val="Heading2Char"/>
    <w:uiPriority w:val="9"/>
    <w:unhideWhenUsed/>
    <w:qFormat/>
    <w:rsid w:val="00167EE1"/>
    <w:pPr>
      <w:spacing w:after="240"/>
      <w:outlineLvl w:val="1"/>
    </w:pPr>
    <w:rPr>
      <w:rFonts w:ascii="Verdana" w:eastAsiaTheme="minorHAnsi" w:hAnsi="Verdana"/>
      <w:b/>
      <w:color w:val="003663"/>
      <w:lang w:bidi="en-US"/>
    </w:rPr>
  </w:style>
  <w:style w:type="paragraph" w:styleId="Heading3">
    <w:name w:val="heading 3"/>
    <w:basedOn w:val="Normal"/>
    <w:next w:val="Normal"/>
    <w:link w:val="Heading3Char"/>
    <w:uiPriority w:val="9"/>
    <w:unhideWhenUsed/>
    <w:qFormat/>
    <w:rsid w:val="006624BE"/>
    <w:pPr>
      <w:spacing w:after="240"/>
      <w:outlineLvl w:val="2"/>
    </w:pPr>
    <w:rPr>
      <w:i/>
      <w:lang w:bidi="en-US"/>
    </w:rPr>
  </w:style>
  <w:style w:type="paragraph" w:styleId="Heading4">
    <w:name w:val="heading 4"/>
    <w:basedOn w:val="Normal"/>
    <w:next w:val="Normal"/>
    <w:link w:val="Heading4Char"/>
    <w:uiPriority w:val="9"/>
    <w:unhideWhenUsed/>
    <w:qFormat/>
    <w:rsid w:val="00E954EF"/>
    <w:pPr>
      <w:spacing w:after="240"/>
      <w:outlineLvl w:val="3"/>
    </w:pPr>
    <w:rPr>
      <w:rFonts w:ascii="Verdana" w:eastAsia="Verdana" w:hAnsi="Verdana"/>
      <w:b/>
      <w:bCs/>
      <w:color w:val="682636"/>
      <w:lang w:bidi="en-US"/>
    </w:rPr>
  </w:style>
  <w:style w:type="paragraph" w:styleId="Heading5">
    <w:name w:val="heading 5"/>
    <w:basedOn w:val="Normal"/>
    <w:next w:val="Normal"/>
    <w:link w:val="Heading5Char"/>
    <w:uiPriority w:val="9"/>
    <w:unhideWhenUsed/>
    <w:qFormat/>
    <w:rsid w:val="00D316FC"/>
    <w:pPr>
      <w:keepNext/>
      <w:keepLines/>
      <w:widowControl/>
      <w:autoSpaceDE/>
      <w:autoSpaceDN/>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link w:val="Heading6Char"/>
    <w:uiPriority w:val="9"/>
    <w:qFormat/>
    <w:rsid w:val="007C0146"/>
    <w:pPr>
      <w:widowControl/>
      <w:autoSpaceDE/>
      <w:autoSpaceDN/>
      <w:spacing w:before="100" w:beforeAutospacing="1" w:after="100" w:afterAutospacing="1"/>
      <w:outlineLvl w:val="5"/>
    </w:pPr>
    <w:rPr>
      <w:rFonts w:ascii="Times New Roman" w:eastAsiaTheme="minorHAnsi" w:hAnsi="Times New Roman" w:cs="Times New Roman"/>
      <w:b/>
      <w:bCs/>
      <w:sz w:val="15"/>
      <w:szCs w:val="15"/>
    </w:rPr>
  </w:style>
  <w:style w:type="paragraph" w:styleId="Heading7">
    <w:name w:val="heading 7"/>
    <w:basedOn w:val="Normal"/>
    <w:link w:val="Heading7Char"/>
    <w:uiPriority w:val="1"/>
    <w:qFormat/>
    <w:rsid w:val="005B12BC"/>
    <w:pPr>
      <w:ind w:left="1820"/>
      <w:outlineLvl w:val="6"/>
    </w:pPr>
    <w:rPr>
      <w:rFonts w:ascii="Verdana-BoldItalic" w:eastAsia="Verdana-BoldItalic" w:hAnsi="Verdana-BoldItalic" w:cs="Verdana-BoldItalic"/>
      <w:b/>
      <w:bCs/>
      <w:i/>
    </w:rPr>
  </w:style>
  <w:style w:type="paragraph" w:styleId="Heading8">
    <w:name w:val="heading 8"/>
    <w:basedOn w:val="Normal"/>
    <w:next w:val="Normal"/>
    <w:link w:val="Heading8Char"/>
    <w:uiPriority w:val="9"/>
    <w:semiHidden/>
    <w:unhideWhenUsed/>
    <w:qFormat/>
    <w:rsid w:val="00745D79"/>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qFormat/>
    <w:rsid w:val="006E6D4F"/>
    <w:pPr>
      <w:numPr>
        <w:numId w:val="2"/>
      </w:numPr>
      <w:spacing w:line="360" w:lineRule="auto"/>
      <w:jc w:val="both"/>
    </w:pPr>
    <w:rPr>
      <w:lang w:bidi="en-US"/>
    </w:rPr>
  </w:style>
  <w:style w:type="paragraph" w:styleId="ListNumber">
    <w:name w:val="List Number"/>
    <w:basedOn w:val="Normal"/>
    <w:uiPriority w:val="99"/>
    <w:unhideWhenUsed/>
    <w:qFormat/>
    <w:rsid w:val="006E6D4F"/>
    <w:pPr>
      <w:widowControl/>
      <w:numPr>
        <w:numId w:val="1"/>
      </w:numPr>
      <w:spacing w:after="120" w:line="360" w:lineRule="auto"/>
      <w:jc w:val="both"/>
    </w:pPr>
  </w:style>
  <w:style w:type="character" w:styleId="Hyperlink">
    <w:name w:val="Hyperlink"/>
    <w:basedOn w:val="DefaultParagraphFont"/>
    <w:uiPriority w:val="99"/>
    <w:qFormat/>
    <w:rsid w:val="00236E6D"/>
    <w:rPr>
      <w:color w:val="0066CC"/>
      <w:u w:val="single"/>
    </w:rPr>
  </w:style>
  <w:style w:type="paragraph" w:styleId="BalloonText">
    <w:name w:val="Balloon Text"/>
    <w:basedOn w:val="Normal"/>
    <w:link w:val="BalloonTextChar"/>
    <w:uiPriority w:val="99"/>
    <w:semiHidden/>
    <w:unhideWhenUsed/>
    <w:rsid w:val="00FD1DE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1DE5"/>
    <w:rPr>
      <w:rFonts w:ascii="Segoe UI" w:hAnsi="Segoe UI" w:cs="Segoe UI"/>
      <w:sz w:val="18"/>
      <w:szCs w:val="18"/>
    </w:rPr>
  </w:style>
  <w:style w:type="character" w:customStyle="1" w:styleId="Heading1Char">
    <w:name w:val="Heading 1 Char"/>
    <w:basedOn w:val="DefaultParagraphFont"/>
    <w:link w:val="Heading1"/>
    <w:uiPriority w:val="9"/>
    <w:rsid w:val="00167EE1"/>
    <w:rPr>
      <w:rFonts w:ascii="Verdana" w:eastAsiaTheme="minorHAnsi" w:hAnsi="Verdana" w:cs="Georgia"/>
      <w:b/>
      <w:caps/>
      <w:color w:val="003663"/>
      <w:sz w:val="28"/>
      <w:lang w:bidi="en-US"/>
    </w:rPr>
  </w:style>
  <w:style w:type="character" w:customStyle="1" w:styleId="Heading2Char">
    <w:name w:val="Heading 2 Char"/>
    <w:basedOn w:val="DefaultParagraphFont"/>
    <w:link w:val="Heading2"/>
    <w:uiPriority w:val="9"/>
    <w:rsid w:val="00167EE1"/>
    <w:rPr>
      <w:rFonts w:ascii="Verdana" w:eastAsiaTheme="minorHAnsi" w:hAnsi="Verdana" w:cs="Georgia"/>
      <w:b/>
      <w:color w:val="003663"/>
      <w:lang w:bidi="en-US"/>
    </w:rPr>
  </w:style>
  <w:style w:type="character" w:customStyle="1" w:styleId="Heading3Char">
    <w:name w:val="Heading 3 Char"/>
    <w:basedOn w:val="DefaultParagraphFont"/>
    <w:link w:val="Heading3"/>
    <w:uiPriority w:val="9"/>
    <w:rsid w:val="006624BE"/>
    <w:rPr>
      <w:rFonts w:eastAsia="Georgia" w:hAnsi="Georgia"/>
      <w:i/>
      <w:sz w:val="24"/>
      <w:szCs w:val="24"/>
      <w:lang w:bidi="en-US"/>
    </w:rPr>
  </w:style>
  <w:style w:type="character" w:customStyle="1" w:styleId="Heading4Char">
    <w:name w:val="Heading 4 Char"/>
    <w:basedOn w:val="DefaultParagraphFont"/>
    <w:link w:val="Heading4"/>
    <w:uiPriority w:val="9"/>
    <w:rsid w:val="00E954EF"/>
    <w:rPr>
      <w:rFonts w:ascii="Verdana" w:eastAsia="Verdana" w:hAnsi="Verdana" w:cs="Georgia"/>
      <w:b/>
      <w:bCs/>
      <w:color w:val="682636"/>
      <w:lang w:bidi="en-US"/>
    </w:rPr>
  </w:style>
  <w:style w:type="paragraph" w:customStyle="1" w:styleId="BibEntry">
    <w:name w:val="Bib Entry"/>
    <w:basedOn w:val="Normal"/>
    <w:qFormat/>
    <w:rsid w:val="006624BE"/>
    <w:pPr>
      <w:widowControl/>
      <w:spacing w:after="120" w:line="360" w:lineRule="auto"/>
      <w:ind w:left="720" w:hanging="720"/>
    </w:pPr>
    <w:rPr>
      <w:lang w:bidi="en-US"/>
    </w:rPr>
  </w:style>
  <w:style w:type="paragraph" w:customStyle="1" w:styleId="Poetry">
    <w:name w:val="Poetry"/>
    <w:basedOn w:val="Normal"/>
    <w:qFormat/>
    <w:rsid w:val="006624BE"/>
    <w:pPr>
      <w:widowControl/>
      <w:spacing w:after="120"/>
      <w:ind w:left="720" w:hanging="720"/>
      <w:jc w:val="both"/>
    </w:pPr>
  </w:style>
  <w:style w:type="paragraph" w:customStyle="1" w:styleId="Bodynoindent">
    <w:name w:val="Body no indent"/>
    <w:basedOn w:val="Normal"/>
    <w:qFormat/>
    <w:rsid w:val="006624BE"/>
    <w:pPr>
      <w:widowControl/>
      <w:spacing w:after="120" w:line="360" w:lineRule="auto"/>
      <w:jc w:val="both"/>
    </w:pPr>
  </w:style>
  <w:style w:type="paragraph" w:styleId="FootnoteText">
    <w:name w:val="footnote text"/>
    <w:basedOn w:val="Normal"/>
    <w:link w:val="FootnoteTextChar"/>
    <w:uiPriority w:val="99"/>
    <w:unhideWhenUsed/>
    <w:rsid w:val="006624BE"/>
    <w:pPr>
      <w:tabs>
        <w:tab w:val="left" w:pos="1460"/>
        <w:tab w:val="left" w:pos="1461"/>
      </w:tabs>
      <w:spacing w:line="360" w:lineRule="auto"/>
    </w:pPr>
    <w:rPr>
      <w:rFonts w:eastAsiaTheme="minorHAnsi"/>
      <w:sz w:val="16"/>
      <w:lang w:bidi="en-US"/>
    </w:rPr>
  </w:style>
  <w:style w:type="character" w:customStyle="1" w:styleId="FootnoteTextChar">
    <w:name w:val="Footnote Text Char"/>
    <w:basedOn w:val="DefaultParagraphFont"/>
    <w:link w:val="FootnoteText"/>
    <w:uiPriority w:val="99"/>
    <w:rsid w:val="006624BE"/>
    <w:rPr>
      <w:rFonts w:eastAsiaTheme="minorHAnsi" w:hAnsi="Georgia" w:cs="Georgia"/>
      <w:sz w:val="16"/>
      <w:lang w:bidi="en-US"/>
    </w:rPr>
  </w:style>
  <w:style w:type="character" w:styleId="FootnoteReference">
    <w:name w:val="footnote reference"/>
    <w:basedOn w:val="DefaultParagraphFont"/>
    <w:uiPriority w:val="99"/>
    <w:unhideWhenUsed/>
    <w:rsid w:val="00A04E8A"/>
    <w:rPr>
      <w:vertAlign w:val="superscript"/>
    </w:rPr>
  </w:style>
  <w:style w:type="character" w:customStyle="1" w:styleId="Heading5Char">
    <w:name w:val="Heading 5 Char"/>
    <w:basedOn w:val="DefaultParagraphFont"/>
    <w:link w:val="Heading5"/>
    <w:uiPriority w:val="9"/>
    <w:semiHidden/>
    <w:rsid w:val="00D316FC"/>
    <w:rPr>
      <w:rFonts w:asciiTheme="majorHAnsi" w:eastAsiaTheme="majorEastAsia" w:hAnsiTheme="majorHAnsi" w:cstheme="majorBidi"/>
      <w:color w:val="2F5496" w:themeColor="accent1" w:themeShade="BF"/>
      <w:sz w:val="24"/>
      <w:szCs w:val="24"/>
    </w:rPr>
  </w:style>
  <w:style w:type="paragraph" w:styleId="Subtitle">
    <w:name w:val="Subtitle"/>
    <w:basedOn w:val="Normal"/>
    <w:next w:val="Normal"/>
    <w:link w:val="SubtitleChar"/>
    <w:uiPriority w:val="11"/>
    <w:qFormat/>
    <w:rsid w:val="006624BE"/>
    <w:pPr>
      <w:spacing w:before="120"/>
    </w:pPr>
    <w:rPr>
      <w:rFonts w:ascii="Times New Roman"/>
      <w:i/>
      <w:sz w:val="18"/>
      <w:lang w:bidi="en-US"/>
    </w:rPr>
  </w:style>
  <w:style w:type="character" w:customStyle="1" w:styleId="SubtitleChar">
    <w:name w:val="Subtitle Char"/>
    <w:basedOn w:val="DefaultParagraphFont"/>
    <w:link w:val="Subtitle"/>
    <w:uiPriority w:val="11"/>
    <w:rsid w:val="006624BE"/>
    <w:rPr>
      <w:rFonts w:ascii="Times New Roman" w:eastAsia="Georgia" w:hAnsi="Georgia" w:cs="Georgia"/>
      <w:i/>
      <w:sz w:val="18"/>
      <w:lang w:bidi="en-US"/>
    </w:rPr>
  </w:style>
  <w:style w:type="paragraph" w:styleId="HTMLPreformatted">
    <w:name w:val="HTML Preformatted"/>
    <w:basedOn w:val="Normal"/>
    <w:link w:val="HTMLPreformattedChar"/>
    <w:uiPriority w:val="99"/>
    <w:semiHidden/>
    <w:unhideWhenUsed/>
    <w:rsid w:val="00D316F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HAnsi" w:hAnsi="Courier New" w:cs="Courier New"/>
      <w:sz w:val="20"/>
      <w:szCs w:val="20"/>
    </w:rPr>
  </w:style>
  <w:style w:type="character" w:customStyle="1" w:styleId="HTMLPreformattedChar">
    <w:name w:val="HTML Preformatted Char"/>
    <w:basedOn w:val="DefaultParagraphFont"/>
    <w:link w:val="HTMLPreformatted"/>
    <w:uiPriority w:val="99"/>
    <w:semiHidden/>
    <w:rsid w:val="00D316FC"/>
    <w:rPr>
      <w:rFonts w:ascii="Courier New" w:eastAsiaTheme="minorHAnsi" w:hAnsi="Courier New" w:cs="Courier New"/>
      <w:sz w:val="20"/>
      <w:szCs w:val="20"/>
    </w:rPr>
  </w:style>
  <w:style w:type="character" w:styleId="FollowedHyperlink">
    <w:name w:val="FollowedHyperlink"/>
    <w:basedOn w:val="DefaultParagraphFont"/>
    <w:uiPriority w:val="99"/>
    <w:semiHidden/>
    <w:unhideWhenUsed/>
    <w:rsid w:val="00417624"/>
    <w:rPr>
      <w:color w:val="954F72" w:themeColor="followedHyperlink"/>
      <w:u w:val="single"/>
    </w:rPr>
  </w:style>
  <w:style w:type="character" w:customStyle="1" w:styleId="Heading6Char">
    <w:name w:val="Heading 6 Char"/>
    <w:basedOn w:val="DefaultParagraphFont"/>
    <w:link w:val="Heading6"/>
    <w:uiPriority w:val="9"/>
    <w:rsid w:val="007C0146"/>
    <w:rPr>
      <w:rFonts w:ascii="Times New Roman" w:eastAsiaTheme="minorHAnsi" w:hAnsi="Times New Roman" w:cs="Times New Roman"/>
      <w:b/>
      <w:bCs/>
      <w:sz w:val="15"/>
      <w:szCs w:val="15"/>
    </w:rPr>
  </w:style>
  <w:style w:type="character" w:styleId="UnresolvedMention">
    <w:name w:val="Unresolved Mention"/>
    <w:basedOn w:val="DefaultParagraphFont"/>
    <w:uiPriority w:val="99"/>
    <w:semiHidden/>
    <w:unhideWhenUsed/>
    <w:rsid w:val="0004425B"/>
    <w:rPr>
      <w:color w:val="605E5C"/>
      <w:shd w:val="clear" w:color="auto" w:fill="E1DFDD"/>
    </w:rPr>
  </w:style>
  <w:style w:type="paragraph" w:customStyle="1" w:styleId="Chronology">
    <w:name w:val="Chronology"/>
    <w:basedOn w:val="Normal"/>
    <w:autoRedefine/>
    <w:qFormat/>
    <w:rsid w:val="00B62C92"/>
    <w:pPr>
      <w:tabs>
        <w:tab w:val="left" w:pos="3491"/>
      </w:tabs>
      <w:spacing w:line="360" w:lineRule="auto"/>
      <w:ind w:left="720"/>
    </w:pPr>
    <w:rPr>
      <w:sz w:val="20"/>
      <w:lang w:bidi="en-US"/>
    </w:rPr>
  </w:style>
  <w:style w:type="paragraph" w:customStyle="1" w:styleId="BlockQuote">
    <w:name w:val="Block Quote"/>
    <w:basedOn w:val="BodyText"/>
    <w:qFormat/>
    <w:rsid w:val="00363BBB"/>
    <w:pPr>
      <w:spacing w:after="0" w:line="360" w:lineRule="auto"/>
      <w:ind w:left="720"/>
      <w:jc w:val="both"/>
    </w:pPr>
    <w:rPr>
      <w:lang w:bidi="en-US"/>
    </w:rPr>
  </w:style>
  <w:style w:type="paragraph" w:styleId="BodyText">
    <w:name w:val="Body Text"/>
    <w:basedOn w:val="Normal"/>
    <w:link w:val="BodyTextChar"/>
    <w:uiPriority w:val="1"/>
    <w:unhideWhenUsed/>
    <w:qFormat/>
    <w:rsid w:val="00B62C92"/>
    <w:pPr>
      <w:spacing w:after="120"/>
    </w:pPr>
  </w:style>
  <w:style w:type="character" w:customStyle="1" w:styleId="BodyTextChar">
    <w:name w:val="Body Text Char"/>
    <w:basedOn w:val="DefaultParagraphFont"/>
    <w:link w:val="BodyText"/>
    <w:uiPriority w:val="1"/>
    <w:rsid w:val="00B62C92"/>
    <w:rPr>
      <w:rFonts w:hAnsi="Georgia"/>
      <w:sz w:val="24"/>
      <w:szCs w:val="24"/>
    </w:rPr>
  </w:style>
  <w:style w:type="paragraph" w:customStyle="1" w:styleId="Body">
    <w:name w:val="Body"/>
    <w:qFormat/>
    <w:rsid w:val="006624BE"/>
    <w:pPr>
      <w:spacing w:after="0" w:line="360" w:lineRule="auto"/>
      <w:ind w:firstLine="720"/>
      <w:jc w:val="both"/>
    </w:pPr>
    <w:rPr>
      <w:rFonts w:eastAsia="Georgia" w:hAnsi="Georgia" w:cs="Georgia"/>
      <w:lang w:bidi="en-US"/>
    </w:rPr>
  </w:style>
  <w:style w:type="paragraph" w:customStyle="1" w:styleId="CaptionHeader">
    <w:name w:val="Caption Header"/>
    <w:basedOn w:val="Normal"/>
    <w:qFormat/>
    <w:rsid w:val="00873F58"/>
    <w:pPr>
      <w:spacing w:line="360" w:lineRule="auto"/>
      <w:jc w:val="center"/>
    </w:pPr>
    <w:rPr>
      <w:rFonts w:ascii="Verdana"/>
      <w:b/>
      <w:color w:val="003663"/>
      <w:sz w:val="16"/>
      <w:lang w:bidi="en-US"/>
    </w:rPr>
  </w:style>
  <w:style w:type="paragraph" w:customStyle="1" w:styleId="CaptionText">
    <w:name w:val="Caption Text"/>
    <w:basedOn w:val="Normal"/>
    <w:qFormat/>
    <w:rsid w:val="00873F58"/>
    <w:pPr>
      <w:spacing w:line="360" w:lineRule="auto"/>
      <w:jc w:val="center"/>
    </w:pPr>
    <w:rPr>
      <w:rFonts w:ascii="Verdana"/>
      <w:color w:val="003663"/>
      <w:spacing w:val="-3"/>
      <w:sz w:val="14"/>
      <w:lang w:bidi="en-US"/>
    </w:rPr>
  </w:style>
  <w:style w:type="character" w:customStyle="1" w:styleId="Heading8Char">
    <w:name w:val="Heading 8 Char"/>
    <w:basedOn w:val="DefaultParagraphFont"/>
    <w:link w:val="Heading8"/>
    <w:uiPriority w:val="9"/>
    <w:semiHidden/>
    <w:rsid w:val="00745D79"/>
    <w:rPr>
      <w:rFonts w:asciiTheme="majorHAnsi" w:eastAsiaTheme="majorEastAsia" w:hAnsiTheme="majorHAnsi" w:cstheme="majorBidi"/>
      <w:color w:val="272727" w:themeColor="text1" w:themeTint="D8"/>
      <w:sz w:val="21"/>
      <w:szCs w:val="21"/>
    </w:rPr>
  </w:style>
  <w:style w:type="paragraph" w:styleId="Title">
    <w:name w:val="Title"/>
    <w:basedOn w:val="Normal"/>
    <w:next w:val="Normal"/>
    <w:link w:val="TitleChar"/>
    <w:uiPriority w:val="10"/>
    <w:qFormat/>
    <w:rsid w:val="00BA4F05"/>
    <w:rPr>
      <w:rFonts w:ascii="Verdana"/>
      <w:b/>
      <w:color w:val="682636"/>
      <w:sz w:val="44"/>
      <w:lang w:bidi="en-US"/>
    </w:rPr>
  </w:style>
  <w:style w:type="character" w:customStyle="1" w:styleId="TitleChar">
    <w:name w:val="Title Char"/>
    <w:basedOn w:val="DefaultParagraphFont"/>
    <w:link w:val="Title"/>
    <w:uiPriority w:val="10"/>
    <w:rsid w:val="006624BE"/>
    <w:rPr>
      <w:rFonts w:ascii="Verdana" w:eastAsia="Georgia" w:hAnsi="Georgia" w:cs="Georgia"/>
      <w:b/>
      <w:color w:val="682636"/>
      <w:sz w:val="44"/>
      <w:lang w:bidi="en-US"/>
    </w:rPr>
  </w:style>
  <w:style w:type="character" w:customStyle="1" w:styleId="Heading7Char">
    <w:name w:val="Heading 7 Char"/>
    <w:basedOn w:val="DefaultParagraphFont"/>
    <w:link w:val="Heading7"/>
    <w:uiPriority w:val="1"/>
    <w:rsid w:val="005B12BC"/>
    <w:rPr>
      <w:rFonts w:ascii="Verdana-BoldItalic" w:eastAsia="Verdana-BoldItalic" w:hAnsi="Verdana-BoldItalic" w:cs="Verdana-BoldItalic"/>
      <w:b/>
      <w:bCs/>
      <w:i/>
    </w:rPr>
  </w:style>
  <w:style w:type="paragraph" w:styleId="TOC1">
    <w:name w:val="toc 1"/>
    <w:basedOn w:val="Normal"/>
    <w:uiPriority w:val="1"/>
    <w:qFormat/>
    <w:rsid w:val="005B12BC"/>
    <w:pPr>
      <w:spacing w:before="246"/>
      <w:ind w:left="1820"/>
    </w:pPr>
    <w:rPr>
      <w:rFonts w:ascii="Arial" w:eastAsia="Arial" w:hAnsi="Arial" w:cs="Arial"/>
      <w:b/>
      <w:bCs/>
      <w:sz w:val="24"/>
      <w:szCs w:val="24"/>
    </w:rPr>
  </w:style>
  <w:style w:type="paragraph" w:styleId="TOC2">
    <w:name w:val="toc 2"/>
    <w:basedOn w:val="Normal"/>
    <w:uiPriority w:val="1"/>
    <w:qFormat/>
    <w:rsid w:val="005B12BC"/>
    <w:pPr>
      <w:spacing w:before="56"/>
      <w:ind w:left="1820"/>
    </w:pPr>
    <w:rPr>
      <w:rFonts w:ascii="Times New Roman" w:eastAsia="Times New Roman" w:hAnsi="Times New Roman" w:cs="Times New Roman"/>
      <w:i/>
      <w:sz w:val="18"/>
      <w:szCs w:val="18"/>
    </w:rPr>
  </w:style>
  <w:style w:type="paragraph" w:styleId="TOC3">
    <w:name w:val="toc 3"/>
    <w:basedOn w:val="Normal"/>
    <w:uiPriority w:val="1"/>
    <w:qFormat/>
    <w:rsid w:val="005B12BC"/>
    <w:pPr>
      <w:spacing w:before="209"/>
      <w:ind w:left="1820"/>
    </w:pPr>
    <w:rPr>
      <w:rFonts w:ascii="Arial" w:eastAsia="Arial" w:hAnsi="Arial" w:cs="Arial"/>
      <w:b/>
      <w:bCs/>
      <w:i/>
    </w:rPr>
  </w:style>
  <w:style w:type="paragraph" w:styleId="ListParagraph">
    <w:name w:val="List Paragraph"/>
    <w:basedOn w:val="Normal"/>
    <w:uiPriority w:val="1"/>
    <w:qFormat/>
    <w:rsid w:val="005B12BC"/>
    <w:pPr>
      <w:spacing w:before="125"/>
      <w:ind w:left="2780" w:hanging="240"/>
    </w:pPr>
  </w:style>
  <w:style w:type="paragraph" w:customStyle="1" w:styleId="TableParagraph">
    <w:name w:val="Table Paragraph"/>
    <w:basedOn w:val="Normal"/>
    <w:uiPriority w:val="1"/>
    <w:qFormat/>
    <w:rsid w:val="005B12BC"/>
    <w:pPr>
      <w:ind w:left="80"/>
    </w:pPr>
  </w:style>
  <w:style w:type="paragraph" w:styleId="Header">
    <w:name w:val="header"/>
    <w:basedOn w:val="Normal"/>
    <w:link w:val="HeaderChar"/>
    <w:uiPriority w:val="99"/>
    <w:unhideWhenUsed/>
    <w:rsid w:val="00167EE1"/>
    <w:pPr>
      <w:tabs>
        <w:tab w:val="center" w:pos="4680"/>
        <w:tab w:val="right" w:pos="9360"/>
      </w:tabs>
    </w:pPr>
  </w:style>
  <w:style w:type="character" w:customStyle="1" w:styleId="HeaderChar">
    <w:name w:val="Header Char"/>
    <w:basedOn w:val="DefaultParagraphFont"/>
    <w:link w:val="Header"/>
    <w:uiPriority w:val="99"/>
    <w:rsid w:val="00167EE1"/>
    <w:rPr>
      <w:rFonts w:eastAsia="Georgia" w:hAnsi="Georgia" w:cs="Georgia"/>
    </w:rPr>
  </w:style>
  <w:style w:type="paragraph" w:styleId="Footer">
    <w:name w:val="footer"/>
    <w:basedOn w:val="Normal"/>
    <w:link w:val="FooterChar"/>
    <w:uiPriority w:val="99"/>
    <w:unhideWhenUsed/>
    <w:rsid w:val="00167EE1"/>
    <w:pPr>
      <w:tabs>
        <w:tab w:val="center" w:pos="4680"/>
        <w:tab w:val="right" w:pos="9360"/>
      </w:tabs>
    </w:pPr>
  </w:style>
  <w:style w:type="character" w:customStyle="1" w:styleId="FooterChar">
    <w:name w:val="Footer Char"/>
    <w:basedOn w:val="DefaultParagraphFont"/>
    <w:link w:val="Footer"/>
    <w:uiPriority w:val="99"/>
    <w:rsid w:val="00167EE1"/>
    <w:rPr>
      <w:rFonts w:eastAsia="Georgia" w:hAnsi="Georgia" w:cs="Georgia"/>
    </w:rPr>
  </w:style>
  <w:style w:type="table" w:styleId="TableGrid">
    <w:name w:val="Table Grid"/>
    <w:basedOn w:val="TableNormal"/>
    <w:uiPriority w:val="39"/>
    <w:rsid w:val="00167EE1"/>
    <w:pPr>
      <w:spacing w:after="0" w:line="240" w:lineRule="auto"/>
    </w:pPr>
    <w:rPr>
      <w:rFonts w:asciiTheme="minorHAnsi" w:eastAsiaTheme="minorHAns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954EF"/>
    <w:pPr>
      <w:spacing w:after="0" w:line="240" w:lineRule="auto"/>
    </w:pPr>
    <w:rPr>
      <w:rFonts w:eastAsia="Georgia" w:hAnsi="Georgia" w:cs="Georgia"/>
    </w:rPr>
  </w:style>
  <w:style w:type="paragraph" w:styleId="Caption">
    <w:name w:val="caption"/>
    <w:basedOn w:val="Normal"/>
    <w:next w:val="Normal"/>
    <w:uiPriority w:val="35"/>
    <w:unhideWhenUsed/>
    <w:qFormat/>
    <w:rsid w:val="00662069"/>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113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hyperlink" Target="https://www.youtube.com/watch?v=RJzeD4HHnxs&amp;feature=youtu.b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youtube.com/watch?v=mvIEA2dBKGA" TargetMode="Externa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hyperlink" Target="https://www.youtube.com/watch?v=7VM99EwcXNU" TargetMode="External"/><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hyperlink" Target="https://www.youtube.com/watch?v=770O53MCpQo&amp;feature=youtu.be" TargetMode="External"/><Relationship Id="rId5" Type="http://schemas.openxmlformats.org/officeDocument/2006/relationships/styles" Target="styles.xml"/><Relationship Id="rId15" Type="http://schemas.openxmlformats.org/officeDocument/2006/relationships/image" Target="media/image6.jpeg"/><Relationship Id="rId23" Type="http://schemas.openxmlformats.org/officeDocument/2006/relationships/image" Target="media/image11.jpeg"/><Relationship Id="rId10" Type="http://schemas.openxmlformats.org/officeDocument/2006/relationships/image" Target="media/image1.jpeg"/><Relationship Id="rId19" Type="http://schemas.openxmlformats.org/officeDocument/2006/relationships/hyperlink" Target="http://www.healingchants.com/contact2.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eg"/><Relationship Id="rId22" Type="http://schemas.openxmlformats.org/officeDocument/2006/relationships/image" Target="media/image10.jpe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388250-4F96-4F45-85CB-D1A8117237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D8DA08-17B0-4631-9C10-78113B2E9567}">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BF547F7B-F825-4980-B176-3FF2DC17ED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3</Pages>
  <Words>5128</Words>
  <Characters>29236</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British Literature II: Romantic Era to the Twentieth Century and Beyond</vt:lpstr>
    </vt:vector>
  </TitlesOfParts>
  <Company/>
  <LinksUpToDate>false</LinksUpToDate>
  <CharactersWithSpaces>34296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British Literature II: Romantic Era to the Twentieth Century and Beyond</dc:title>
  <dc:subject/>
  <dc:creator>Corey Parson</dc:creator>
  <cp:keywords/>
  <dc:description/>
  <cp:lastModifiedBy>Tiffani Reardon</cp:lastModifiedBy>
  <cp:revision>11</cp:revision>
  <dcterms:created xsi:type="dcterms:W3CDTF">2020-07-08T20:58:00Z</dcterms:created>
  <dcterms:modified xsi:type="dcterms:W3CDTF">2020-09-01T14:12:00Z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