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FFC1F" w14:textId="258FD03E" w:rsidR="00553F29" w:rsidRPr="00553F29" w:rsidRDefault="00553F29" w:rsidP="00553F29">
      <w:pPr>
        <w:pStyle w:val="Title"/>
      </w:pPr>
      <w:r w:rsidRPr="00553F29">
        <w:t>Chapter 3: Die Bildung</w:t>
      </w:r>
    </w:p>
    <w:p w14:paraId="19349711" w14:textId="11943807" w:rsidR="00553F29" w:rsidRDefault="00553F29" w:rsidP="00553F29"/>
    <w:sdt>
      <w:sdtPr>
        <w:id w:val="-652220535"/>
        <w:docPartObj>
          <w:docPartGallery w:val="Table of Contents"/>
          <w:docPartUnique/>
        </w:docPartObj>
      </w:sdtPr>
      <w:sdtEndPr>
        <w:rPr>
          <w:rFonts w:cs="Segoe UI"/>
          <w:noProof/>
          <w:sz w:val="24"/>
          <w:szCs w:val="24"/>
        </w:rPr>
      </w:sdtEndPr>
      <w:sdtContent>
        <w:p w14:paraId="1CC6B675" w14:textId="45A88201" w:rsidR="00553F29" w:rsidRDefault="00553F29" w:rsidP="00553F29">
          <w:pPr>
            <w:pStyle w:val="Heading2"/>
          </w:pPr>
          <w:r>
            <w:t>Table of Cont</w:t>
          </w:r>
          <w:bookmarkStart w:id="0" w:name="_GoBack"/>
          <w:bookmarkEnd w:id="0"/>
          <w:r>
            <w:t>ents</w:t>
          </w:r>
        </w:p>
        <w:p w14:paraId="535FFCE5" w14:textId="6C433FC8" w:rsidR="00553F29" w:rsidRDefault="00553F29">
          <w:pPr>
            <w:pStyle w:val="TOC1"/>
            <w:tabs>
              <w:tab w:val="right" w:leader="dot" w:pos="9350"/>
            </w:tabs>
            <w:rPr>
              <w:rFonts w:eastAsiaTheme="minorEastAsia" w:cstheme="minorBidi"/>
              <w:noProof/>
              <w:color w:val="auto"/>
              <w:sz w:val="22"/>
              <w:szCs w:val="22"/>
            </w:rPr>
          </w:pPr>
          <w:r>
            <w:fldChar w:fldCharType="begin"/>
          </w:r>
          <w:r>
            <w:instrText xml:space="preserve"> TOC \o "1-1" \h \z \u </w:instrText>
          </w:r>
          <w:r>
            <w:fldChar w:fldCharType="separate"/>
          </w:r>
          <w:hyperlink w:anchor="_Toc62468745" w:history="1">
            <w:r w:rsidRPr="00944B38">
              <w:rPr>
                <w:rStyle w:val="Hyperlink"/>
                <w:noProof/>
              </w:rPr>
              <w:t>Die Bildung A</w:t>
            </w:r>
            <w:r>
              <w:rPr>
                <w:noProof/>
                <w:webHidden/>
              </w:rPr>
              <w:tab/>
            </w:r>
            <w:r>
              <w:rPr>
                <w:noProof/>
                <w:webHidden/>
              </w:rPr>
              <w:fldChar w:fldCharType="begin"/>
            </w:r>
            <w:r>
              <w:rPr>
                <w:noProof/>
                <w:webHidden/>
              </w:rPr>
              <w:instrText xml:space="preserve"> PAGEREF _Toc62468745 \h </w:instrText>
            </w:r>
            <w:r>
              <w:rPr>
                <w:noProof/>
                <w:webHidden/>
              </w:rPr>
            </w:r>
            <w:r>
              <w:rPr>
                <w:noProof/>
                <w:webHidden/>
              </w:rPr>
              <w:fldChar w:fldCharType="separate"/>
            </w:r>
            <w:r>
              <w:rPr>
                <w:noProof/>
                <w:webHidden/>
              </w:rPr>
              <w:t>1</w:t>
            </w:r>
            <w:r>
              <w:rPr>
                <w:noProof/>
                <w:webHidden/>
              </w:rPr>
              <w:fldChar w:fldCharType="end"/>
            </w:r>
          </w:hyperlink>
        </w:p>
        <w:p w14:paraId="2475B981" w14:textId="4894C311" w:rsidR="00553F29" w:rsidRDefault="00553F29">
          <w:pPr>
            <w:pStyle w:val="TOC1"/>
            <w:tabs>
              <w:tab w:val="right" w:leader="dot" w:pos="9350"/>
            </w:tabs>
            <w:rPr>
              <w:rFonts w:eastAsiaTheme="minorEastAsia" w:cstheme="minorBidi"/>
              <w:noProof/>
              <w:color w:val="auto"/>
              <w:sz w:val="22"/>
              <w:szCs w:val="22"/>
            </w:rPr>
          </w:pPr>
          <w:hyperlink w:anchor="_Toc62468746" w:history="1">
            <w:r w:rsidRPr="00944B38">
              <w:rPr>
                <w:rStyle w:val="Hyperlink"/>
                <w:noProof/>
              </w:rPr>
              <w:t>Die Bildung B</w:t>
            </w:r>
            <w:r>
              <w:rPr>
                <w:noProof/>
                <w:webHidden/>
              </w:rPr>
              <w:tab/>
            </w:r>
            <w:r>
              <w:rPr>
                <w:noProof/>
                <w:webHidden/>
              </w:rPr>
              <w:fldChar w:fldCharType="begin"/>
            </w:r>
            <w:r>
              <w:rPr>
                <w:noProof/>
                <w:webHidden/>
              </w:rPr>
              <w:instrText xml:space="preserve"> PAGEREF _Toc62468746 \h </w:instrText>
            </w:r>
            <w:r>
              <w:rPr>
                <w:noProof/>
                <w:webHidden/>
              </w:rPr>
            </w:r>
            <w:r>
              <w:rPr>
                <w:noProof/>
                <w:webHidden/>
              </w:rPr>
              <w:fldChar w:fldCharType="separate"/>
            </w:r>
            <w:r>
              <w:rPr>
                <w:noProof/>
                <w:webHidden/>
              </w:rPr>
              <w:t>6</w:t>
            </w:r>
            <w:r>
              <w:rPr>
                <w:noProof/>
                <w:webHidden/>
              </w:rPr>
              <w:fldChar w:fldCharType="end"/>
            </w:r>
          </w:hyperlink>
        </w:p>
        <w:p w14:paraId="535A5B4F" w14:textId="5E474C8B" w:rsidR="00553F29" w:rsidRDefault="00553F29">
          <w:pPr>
            <w:pStyle w:val="TOC1"/>
            <w:tabs>
              <w:tab w:val="right" w:leader="dot" w:pos="9350"/>
            </w:tabs>
            <w:rPr>
              <w:rFonts w:eastAsiaTheme="minorEastAsia" w:cstheme="minorBidi"/>
              <w:noProof/>
              <w:color w:val="auto"/>
              <w:sz w:val="22"/>
              <w:szCs w:val="22"/>
            </w:rPr>
          </w:pPr>
          <w:hyperlink w:anchor="_Toc62468747" w:history="1">
            <w:r w:rsidRPr="00944B38">
              <w:rPr>
                <w:rStyle w:val="Hyperlink"/>
                <w:noProof/>
              </w:rPr>
              <w:t>Die Bildung C</w:t>
            </w:r>
            <w:r>
              <w:rPr>
                <w:noProof/>
                <w:webHidden/>
              </w:rPr>
              <w:tab/>
            </w:r>
            <w:r>
              <w:rPr>
                <w:noProof/>
                <w:webHidden/>
              </w:rPr>
              <w:fldChar w:fldCharType="begin"/>
            </w:r>
            <w:r>
              <w:rPr>
                <w:noProof/>
                <w:webHidden/>
              </w:rPr>
              <w:instrText xml:space="preserve"> PAGEREF _Toc62468747 \h </w:instrText>
            </w:r>
            <w:r>
              <w:rPr>
                <w:noProof/>
                <w:webHidden/>
              </w:rPr>
            </w:r>
            <w:r>
              <w:rPr>
                <w:noProof/>
                <w:webHidden/>
              </w:rPr>
              <w:fldChar w:fldCharType="separate"/>
            </w:r>
            <w:r>
              <w:rPr>
                <w:noProof/>
                <w:webHidden/>
              </w:rPr>
              <w:t>11</w:t>
            </w:r>
            <w:r>
              <w:rPr>
                <w:noProof/>
                <w:webHidden/>
              </w:rPr>
              <w:fldChar w:fldCharType="end"/>
            </w:r>
          </w:hyperlink>
        </w:p>
        <w:p w14:paraId="4C6DD08C" w14:textId="4C3923F2" w:rsidR="00553F29" w:rsidRDefault="00553F29">
          <w:pPr>
            <w:pStyle w:val="TOC1"/>
            <w:tabs>
              <w:tab w:val="right" w:leader="dot" w:pos="9350"/>
            </w:tabs>
            <w:rPr>
              <w:rFonts w:eastAsiaTheme="minorEastAsia" w:cstheme="minorBidi"/>
              <w:noProof/>
              <w:color w:val="auto"/>
              <w:sz w:val="22"/>
              <w:szCs w:val="22"/>
            </w:rPr>
          </w:pPr>
          <w:hyperlink w:anchor="_Toc62468748" w:history="1">
            <w:r w:rsidRPr="00944B38">
              <w:rPr>
                <w:rStyle w:val="Hyperlink"/>
                <w:noProof/>
              </w:rPr>
              <w:t>Die Bildung D</w:t>
            </w:r>
            <w:r>
              <w:rPr>
                <w:noProof/>
                <w:webHidden/>
              </w:rPr>
              <w:tab/>
            </w:r>
            <w:r>
              <w:rPr>
                <w:noProof/>
                <w:webHidden/>
              </w:rPr>
              <w:fldChar w:fldCharType="begin"/>
            </w:r>
            <w:r>
              <w:rPr>
                <w:noProof/>
                <w:webHidden/>
              </w:rPr>
              <w:instrText xml:space="preserve"> PAGEREF _Toc62468748 \h </w:instrText>
            </w:r>
            <w:r>
              <w:rPr>
                <w:noProof/>
                <w:webHidden/>
              </w:rPr>
            </w:r>
            <w:r>
              <w:rPr>
                <w:noProof/>
                <w:webHidden/>
              </w:rPr>
              <w:fldChar w:fldCharType="separate"/>
            </w:r>
            <w:r>
              <w:rPr>
                <w:noProof/>
                <w:webHidden/>
              </w:rPr>
              <w:t>16</w:t>
            </w:r>
            <w:r>
              <w:rPr>
                <w:noProof/>
                <w:webHidden/>
              </w:rPr>
              <w:fldChar w:fldCharType="end"/>
            </w:r>
          </w:hyperlink>
        </w:p>
        <w:p w14:paraId="7E3617A4" w14:textId="2BE66573" w:rsidR="00553F29" w:rsidRPr="00553F29" w:rsidRDefault="00553F29" w:rsidP="00553F29">
          <w:r>
            <w:fldChar w:fldCharType="end"/>
          </w:r>
        </w:p>
      </w:sdtContent>
    </w:sdt>
    <w:p w14:paraId="1CD38B81" w14:textId="473C2E7B" w:rsidR="000B6A27" w:rsidRDefault="000B6A27" w:rsidP="000B6A27">
      <w:pPr>
        <w:pStyle w:val="Heading1"/>
      </w:pPr>
      <w:bookmarkStart w:id="1" w:name="_Toc62468745"/>
      <w:r w:rsidRPr="000B6A27">
        <w:t>Die Bildung A</w:t>
      </w:r>
      <w:bookmarkEnd w:id="1"/>
    </w:p>
    <w:p w14:paraId="47A26A1C" w14:textId="77777777" w:rsidR="000B6A27" w:rsidRPr="000B6A27" w:rsidRDefault="000B6A27" w:rsidP="000B6A27"/>
    <w:p w14:paraId="7A9B9D71" w14:textId="3CCD9E92" w:rsidR="000B6A27" w:rsidRDefault="000B6A27" w:rsidP="000B6A27">
      <w:pPr>
        <w:pStyle w:val="Heading2"/>
      </w:pPr>
      <w:r w:rsidRPr="000B6A27">
        <w:t>Learning Objectives</w:t>
      </w:r>
    </w:p>
    <w:p w14:paraId="37491E2E" w14:textId="77777777" w:rsidR="000B6A27" w:rsidRPr="000B6A27" w:rsidRDefault="000B6A27" w:rsidP="000B6A27"/>
    <w:p w14:paraId="3EF3E020" w14:textId="0B17AE12" w:rsidR="000B6A27" w:rsidRDefault="000B6A27" w:rsidP="000B6A27">
      <w:r w:rsidRPr="000B6A27">
        <w:lastRenderedPageBreak/>
        <w:t>In these activities, you show that you can:</w:t>
      </w:r>
    </w:p>
    <w:p w14:paraId="267D9679" w14:textId="77777777" w:rsidR="000B6A27" w:rsidRPr="000B6A27" w:rsidRDefault="000B6A27" w:rsidP="000B6A27"/>
    <w:p w14:paraId="2CEA1101" w14:textId="77777777" w:rsidR="000B6A27" w:rsidRPr="000B6A27" w:rsidRDefault="000B6A27" w:rsidP="000B6A27">
      <w:pPr>
        <w:numPr>
          <w:ilvl w:val="0"/>
          <w:numId w:val="1"/>
        </w:numPr>
      </w:pPr>
      <w:r w:rsidRPr="000B6A27">
        <w:t xml:space="preserve">distinguish between the German and American education system and specifically how high school and university in Germany today are different from the US institutions </w:t>
      </w:r>
    </w:p>
    <w:p w14:paraId="2A9B23FD" w14:textId="77777777" w:rsidR="000B6A27" w:rsidRPr="000B6A27" w:rsidRDefault="000B6A27" w:rsidP="000B6A27">
      <w:pPr>
        <w:numPr>
          <w:ilvl w:val="0"/>
          <w:numId w:val="1"/>
        </w:numPr>
      </w:pPr>
      <w:r w:rsidRPr="000B6A27">
        <w:t xml:space="preserve">compare and contrast your preferences using the grammatical structures of comparative and superlative </w:t>
      </w:r>
    </w:p>
    <w:p w14:paraId="1CC06579" w14:textId="77777777" w:rsidR="000B6A27" w:rsidRPr="000B6A27" w:rsidRDefault="000B6A27" w:rsidP="000B6A27">
      <w:pPr>
        <w:numPr>
          <w:ilvl w:val="0"/>
          <w:numId w:val="1"/>
        </w:numPr>
      </w:pPr>
      <w:r w:rsidRPr="000B6A27">
        <w:t>interpret short texts and videos and identify relevant information about student life in Germany</w:t>
      </w:r>
    </w:p>
    <w:p w14:paraId="1C018E27" w14:textId="77777777" w:rsidR="000B6A27" w:rsidRPr="000B6A27" w:rsidRDefault="000B6A27" w:rsidP="000B6A27">
      <w:pPr>
        <w:numPr>
          <w:ilvl w:val="0"/>
          <w:numId w:val="1"/>
        </w:numPr>
      </w:pPr>
      <w:r w:rsidRPr="000B6A27">
        <w:t>communicate with others in spoken conversation on topics related to education, using a variety of practiced or memorized words, phrases, simple sentences, and questions</w:t>
      </w:r>
    </w:p>
    <w:p w14:paraId="02B734AE" w14:textId="77777777" w:rsidR="000B6A27" w:rsidRPr="000B6A27" w:rsidRDefault="000B6A27" w:rsidP="000B6A27"/>
    <w:p w14:paraId="496CA7C4" w14:textId="3B0260B2" w:rsidR="000B6A27" w:rsidRDefault="000B6A27" w:rsidP="000B6A27">
      <w:pPr>
        <w:pStyle w:val="Heading2"/>
      </w:pPr>
      <w:r w:rsidRPr="000B6A27">
        <w:t>Scenarios</w:t>
      </w:r>
    </w:p>
    <w:p w14:paraId="6544641A" w14:textId="77777777" w:rsidR="000B6A27" w:rsidRPr="000B6A27" w:rsidRDefault="000B6A27" w:rsidP="000B6A27"/>
    <w:p w14:paraId="686CD8A7" w14:textId="0BC138AD" w:rsidR="000B6A27" w:rsidRDefault="000B6A27" w:rsidP="000B6A27">
      <w:r w:rsidRPr="000B6A27">
        <w:t>You are making plans to study abroad in a German-speaking country and lean on others to guide you. </w:t>
      </w:r>
      <w:bookmarkStart w:id="2" w:name="_Hlk44497190"/>
    </w:p>
    <w:p w14:paraId="0EA808A9" w14:textId="77777777" w:rsidR="000B6A27" w:rsidRPr="000B6A27" w:rsidRDefault="000B6A27" w:rsidP="000B6A27"/>
    <w:p w14:paraId="32C07654" w14:textId="77777777" w:rsidR="000B6A27" w:rsidRPr="000B6A27" w:rsidRDefault="000B6A27" w:rsidP="000B6A27">
      <w:pPr>
        <w:numPr>
          <w:ilvl w:val="0"/>
          <w:numId w:val="2"/>
        </w:numPr>
      </w:pPr>
      <w:r w:rsidRPr="000B6A27">
        <w:t>You introduce yourselves to each other by name, and ask how you are.</w:t>
      </w:r>
    </w:p>
    <w:p w14:paraId="1C88516E" w14:textId="77777777" w:rsidR="000B6A27" w:rsidRPr="000B6A27" w:rsidRDefault="000B6A27" w:rsidP="000B6A27">
      <w:pPr>
        <w:numPr>
          <w:ilvl w:val="0"/>
          <w:numId w:val="2"/>
        </w:numPr>
      </w:pPr>
      <w:r w:rsidRPr="000B6A27">
        <w:t>You determine if you should ‘duzen’ (using the informal ‘du’) or ‘Siezen’ (using formal ‘Sie’); note: in German the person of higher rank or older age will determine. </w:t>
      </w:r>
    </w:p>
    <w:p w14:paraId="34A8A56E" w14:textId="77777777" w:rsidR="000B6A27" w:rsidRPr="000B6A27" w:rsidRDefault="000B6A27" w:rsidP="000B6A27">
      <w:pPr>
        <w:numPr>
          <w:ilvl w:val="0"/>
          <w:numId w:val="2"/>
        </w:numPr>
      </w:pPr>
      <w:r w:rsidRPr="000B6A27">
        <w:t>You share about your interests, likes/dislikes, habits, interests and preferences related to your studies using high-frequency words.  </w:t>
      </w:r>
    </w:p>
    <w:p w14:paraId="44DF36D7" w14:textId="77777777" w:rsidR="000B6A27" w:rsidRPr="000B6A27" w:rsidRDefault="000B6A27" w:rsidP="000B6A27">
      <w:pPr>
        <w:numPr>
          <w:ilvl w:val="0"/>
          <w:numId w:val="2"/>
        </w:numPr>
      </w:pPr>
      <w:r w:rsidRPr="000B6A27">
        <w:t>You prepare by reviewing information on the German educational system and compare it with your own institution - using German.</w:t>
      </w:r>
    </w:p>
    <w:p w14:paraId="4247B3B1" w14:textId="77777777" w:rsidR="000B6A27" w:rsidRPr="000B6A27" w:rsidRDefault="000B6A27" w:rsidP="000B6A27">
      <w:pPr>
        <w:numPr>
          <w:ilvl w:val="0"/>
          <w:numId w:val="2"/>
        </w:numPr>
      </w:pPr>
      <w:r w:rsidRPr="000B6A27">
        <w:t xml:space="preserve">Show interest and enthusiasm / empathy and exchange contact information asking about social media, phone number etc. </w:t>
      </w:r>
    </w:p>
    <w:p w14:paraId="53C5621E" w14:textId="77777777" w:rsidR="000B6A27" w:rsidRPr="000B6A27" w:rsidRDefault="000B6A27" w:rsidP="000B6A27">
      <w:pPr>
        <w:numPr>
          <w:ilvl w:val="0"/>
          <w:numId w:val="2"/>
        </w:numPr>
      </w:pPr>
      <w:r w:rsidRPr="000B6A27">
        <w:t>You say goodbye depending on whether you’ll see each other again; note: “Bis später” only works if you really will see each other again. If you use it, the other person will likely say “Ach ja? Wann?”</w:t>
      </w:r>
    </w:p>
    <w:bookmarkEnd w:id="2"/>
    <w:p w14:paraId="56520A6A" w14:textId="77777777" w:rsidR="000B6A27" w:rsidRPr="000B6A27" w:rsidRDefault="000B6A27" w:rsidP="000B6A27"/>
    <w:p w14:paraId="24666578" w14:textId="4D36D5E6" w:rsidR="000B6A27" w:rsidRDefault="000B6A27" w:rsidP="000B6A27">
      <w:pPr>
        <w:pStyle w:val="Heading2"/>
      </w:pPr>
      <w:r w:rsidRPr="000B6A27">
        <w:t>Tools</w:t>
      </w:r>
    </w:p>
    <w:p w14:paraId="4BB8C773" w14:textId="77777777" w:rsidR="000B6A27" w:rsidRPr="000B6A27" w:rsidRDefault="000B6A27" w:rsidP="000B6A27"/>
    <w:p w14:paraId="074F61B9" w14:textId="0AC85A07" w:rsidR="000B6A27" w:rsidRDefault="000B6A27" w:rsidP="000B6A27">
      <w:pPr>
        <w:pStyle w:val="Heading3"/>
      </w:pPr>
      <w:r w:rsidRPr="000B6A27">
        <w:t>Vocabulary</w:t>
      </w:r>
    </w:p>
    <w:p w14:paraId="43326A73" w14:textId="7840B937" w:rsidR="000B6A27" w:rsidRDefault="000B6A27" w:rsidP="000B6A27"/>
    <w:p w14:paraId="660E7DF8" w14:textId="7366CF03" w:rsidR="000B6A27" w:rsidRPr="000B6A27" w:rsidRDefault="000B6A27" w:rsidP="00F0178E">
      <w:pPr>
        <w:pStyle w:val="ListParagraph"/>
        <w:numPr>
          <w:ilvl w:val="0"/>
          <w:numId w:val="8"/>
        </w:numPr>
      </w:pPr>
      <w:r w:rsidRPr="000B6A27">
        <w:rPr>
          <w:lang w:val="de-DE"/>
        </w:rPr>
        <w:t>die Hochschule –  das Studium – die Wissenschaft – das Fach – der Unterricht</w:t>
      </w:r>
    </w:p>
    <w:p w14:paraId="4A20A70B" w14:textId="5E41D741" w:rsidR="000B6A27" w:rsidRPr="000B6A27" w:rsidRDefault="000B6A27" w:rsidP="00F0178E">
      <w:pPr>
        <w:pStyle w:val="ListParagraph"/>
        <w:numPr>
          <w:ilvl w:val="0"/>
          <w:numId w:val="8"/>
        </w:numPr>
      </w:pPr>
      <w:r w:rsidRPr="000B6A27">
        <w:rPr>
          <w:lang w:val="de-DE"/>
        </w:rPr>
        <w:t>ab*schließen – auf*nehmen – empfehlen – hoffen – unterscheiden – wechseln</w:t>
      </w:r>
    </w:p>
    <w:p w14:paraId="1EEBC70F" w14:textId="3352525D" w:rsidR="000B6A27" w:rsidRPr="000B6A27" w:rsidRDefault="000B6A27" w:rsidP="00F0178E">
      <w:pPr>
        <w:pStyle w:val="ListParagraph"/>
        <w:numPr>
          <w:ilvl w:val="0"/>
          <w:numId w:val="8"/>
        </w:numPr>
      </w:pPr>
      <w:r w:rsidRPr="000B6A27">
        <w:rPr>
          <w:lang w:val="de-DE"/>
        </w:rPr>
        <w:t>das System – die Ausbildung – die Zukunft</w:t>
      </w:r>
    </w:p>
    <w:p w14:paraId="782E9485" w14:textId="766D1B22" w:rsidR="000B6A27" w:rsidRDefault="000B6A27" w:rsidP="00F0178E">
      <w:pPr>
        <w:pStyle w:val="ListParagraph"/>
        <w:numPr>
          <w:ilvl w:val="0"/>
          <w:numId w:val="8"/>
        </w:numPr>
      </w:pPr>
      <w:r w:rsidRPr="000B6A27">
        <w:rPr>
          <w:lang w:val="de-DE"/>
        </w:rPr>
        <w:t>ebenso – etwa – meist- genauso… wie – lieber als</w:t>
      </w:r>
    </w:p>
    <w:p w14:paraId="7F90FCD7" w14:textId="77777777" w:rsidR="000B6A27" w:rsidRPr="000B6A27" w:rsidRDefault="000B6A27" w:rsidP="000B6A27"/>
    <w:p w14:paraId="50717931" w14:textId="0F1FF37F" w:rsidR="000B6A27" w:rsidRDefault="000B6A27" w:rsidP="000B6A27">
      <w:pPr>
        <w:pStyle w:val="Heading3"/>
      </w:pPr>
      <w:r w:rsidRPr="000B6A27">
        <w:t>Grammar and Structures</w:t>
      </w:r>
    </w:p>
    <w:p w14:paraId="57CD1B6A" w14:textId="77777777" w:rsidR="000B6A27" w:rsidRPr="000B6A27" w:rsidRDefault="000B6A27" w:rsidP="000B6A27"/>
    <w:p w14:paraId="2C431F4C" w14:textId="72A187E6" w:rsidR="000B6A27" w:rsidRDefault="000B6A27" w:rsidP="000B6A27">
      <w:r w:rsidRPr="000B6A27">
        <w:t>These grammatical structures can help you in the upcoming tasks.</w:t>
      </w:r>
    </w:p>
    <w:p w14:paraId="39E76CF4" w14:textId="77777777" w:rsidR="000B6A27" w:rsidRPr="000B6A27" w:rsidRDefault="000B6A27" w:rsidP="000B6A27"/>
    <w:tbl>
      <w:tblPr>
        <w:tblStyle w:val="PlainTable5"/>
        <w:tblW w:w="9352" w:type="dxa"/>
        <w:tblLook w:val="0420" w:firstRow="1" w:lastRow="0" w:firstColumn="0" w:lastColumn="0" w:noHBand="0" w:noVBand="1"/>
      </w:tblPr>
      <w:tblGrid>
        <w:gridCol w:w="4312"/>
        <w:gridCol w:w="5040"/>
      </w:tblGrid>
      <w:tr w:rsidR="000B6A27" w:rsidRPr="000B6A27" w14:paraId="6FA268EE" w14:textId="77777777" w:rsidTr="000B6A27">
        <w:trPr>
          <w:cnfStyle w:val="100000000000" w:firstRow="1" w:lastRow="0" w:firstColumn="0" w:lastColumn="0" w:oddVBand="0" w:evenVBand="0" w:oddHBand="0" w:evenHBand="0" w:firstRowFirstColumn="0" w:firstRowLastColumn="0" w:lastRowFirstColumn="0" w:lastRowLastColumn="0"/>
          <w:tblHeader/>
        </w:trPr>
        <w:tc>
          <w:tcPr>
            <w:tcW w:w="4312" w:type="dxa"/>
            <w:hideMark/>
          </w:tcPr>
          <w:p w14:paraId="26147FED" w14:textId="77777777" w:rsidR="000B6A27" w:rsidRPr="000B6A27" w:rsidRDefault="000B6A27" w:rsidP="000B6A27">
            <w:r w:rsidRPr="000B6A27">
              <w:lastRenderedPageBreak/>
              <w:t>Structure </w:t>
            </w:r>
          </w:p>
        </w:tc>
        <w:tc>
          <w:tcPr>
            <w:tcW w:w="5040" w:type="dxa"/>
          </w:tcPr>
          <w:p w14:paraId="7B7C6E5A" w14:textId="77777777" w:rsidR="000B6A27" w:rsidRPr="000B6A27" w:rsidRDefault="000B6A27" w:rsidP="000B6A27">
            <w:r w:rsidRPr="000B6A27">
              <w:t>Usage </w:t>
            </w:r>
          </w:p>
        </w:tc>
      </w:tr>
      <w:tr w:rsidR="000B6A27" w:rsidRPr="000B6A27" w14:paraId="779CAB98" w14:textId="77777777" w:rsidTr="000B6A27">
        <w:trPr>
          <w:cnfStyle w:val="000000100000" w:firstRow="0" w:lastRow="0" w:firstColumn="0" w:lastColumn="0" w:oddVBand="0" w:evenVBand="0" w:oddHBand="1" w:evenHBand="0" w:firstRowFirstColumn="0" w:firstRowLastColumn="0" w:lastRowFirstColumn="0" w:lastRowLastColumn="0"/>
        </w:trPr>
        <w:tc>
          <w:tcPr>
            <w:tcW w:w="4312" w:type="dxa"/>
          </w:tcPr>
          <w:p w14:paraId="44A06494" w14:textId="77777777" w:rsidR="000B6A27" w:rsidRPr="000B6A27" w:rsidRDefault="000B6A27" w:rsidP="000B6A27">
            <w:r w:rsidRPr="000B6A27">
              <w:t xml:space="preserve">Comparative (add -er) vs. </w:t>
            </w:r>
          </w:p>
          <w:p w14:paraId="583F4DD1" w14:textId="77777777" w:rsidR="000B6A27" w:rsidRPr="000B6A27" w:rsidRDefault="000B6A27" w:rsidP="000B6A27">
            <w:r w:rsidRPr="000B6A27">
              <w:t xml:space="preserve">Superlative (add -sten) </w:t>
            </w:r>
          </w:p>
          <w:p w14:paraId="0F9932C8" w14:textId="77777777" w:rsidR="000B6A27" w:rsidRPr="000B6A27" w:rsidRDefault="000B6A27" w:rsidP="000B6A27">
            <w:r w:rsidRPr="000B6A27">
              <w:t>w/ adverbs:</w:t>
            </w:r>
          </w:p>
          <w:p w14:paraId="033DCCB2" w14:textId="77777777" w:rsidR="000B6A27" w:rsidRPr="000B6A27" w:rsidRDefault="000B6A27" w:rsidP="000B6A27"/>
        </w:tc>
        <w:tc>
          <w:tcPr>
            <w:tcW w:w="5040" w:type="dxa"/>
          </w:tcPr>
          <w:p w14:paraId="74E27851" w14:textId="77777777" w:rsidR="000B6A27" w:rsidRPr="000B6A27" w:rsidRDefault="000B6A27" w:rsidP="000B6A27">
            <w:pPr>
              <w:rPr>
                <w:u w:val="single"/>
                <w:lang w:val="de-DE"/>
              </w:rPr>
            </w:pPr>
            <w:r w:rsidRPr="000B6A27">
              <w:rPr>
                <w:lang w:val="de-DE"/>
              </w:rPr>
              <w:t xml:space="preserve">Ein Semester im Ausland ist </w:t>
            </w:r>
            <w:r w:rsidRPr="000B6A27">
              <w:rPr>
                <w:u w:val="single"/>
                <w:lang w:val="de-DE"/>
              </w:rPr>
              <w:t>lang</w:t>
            </w:r>
            <w:r w:rsidRPr="000B6A27">
              <w:rPr>
                <w:lang w:val="de-DE"/>
              </w:rPr>
              <w:t>.</w:t>
            </w:r>
          </w:p>
          <w:p w14:paraId="2F2EA959" w14:textId="77777777" w:rsidR="000B6A27" w:rsidRPr="000B6A27" w:rsidRDefault="000B6A27" w:rsidP="000B6A27">
            <w:pPr>
              <w:rPr>
                <w:u w:val="single"/>
                <w:lang w:val="de-DE"/>
              </w:rPr>
            </w:pPr>
            <w:r w:rsidRPr="000B6A27">
              <w:rPr>
                <w:lang w:val="de-DE"/>
              </w:rPr>
              <w:t xml:space="preserve">Ein Jahr im Ausland ist </w:t>
            </w:r>
            <w:r w:rsidRPr="000B6A27">
              <w:rPr>
                <w:u w:val="single"/>
                <w:lang w:val="de-DE"/>
              </w:rPr>
              <w:t>länger</w:t>
            </w:r>
            <w:r w:rsidRPr="000B6A27">
              <w:rPr>
                <w:lang w:val="de-DE"/>
              </w:rPr>
              <w:t>.</w:t>
            </w:r>
            <w:r w:rsidRPr="000B6A27">
              <w:rPr>
                <w:u w:val="single"/>
                <w:lang w:val="de-DE"/>
              </w:rPr>
              <w:t xml:space="preserve"> </w:t>
            </w:r>
          </w:p>
          <w:p w14:paraId="2C2397B8" w14:textId="77777777" w:rsidR="000B6A27" w:rsidRPr="000B6A27" w:rsidRDefault="000B6A27" w:rsidP="000B6A27">
            <w:pPr>
              <w:rPr>
                <w:lang w:val="de-DE"/>
              </w:rPr>
            </w:pPr>
            <w:r w:rsidRPr="000B6A27">
              <w:rPr>
                <w:lang w:val="de-DE"/>
              </w:rPr>
              <w:t xml:space="preserve">Ein Studium im Ausland ist </w:t>
            </w:r>
            <w:r w:rsidRPr="000B6A27">
              <w:rPr>
                <w:u w:val="single"/>
                <w:lang w:val="de-DE"/>
              </w:rPr>
              <w:t>am längsten</w:t>
            </w:r>
            <w:r w:rsidRPr="000B6A27">
              <w:rPr>
                <w:lang w:val="de-DE"/>
              </w:rPr>
              <w:t>.</w:t>
            </w:r>
          </w:p>
          <w:p w14:paraId="6C804642" w14:textId="77777777" w:rsidR="000B6A27" w:rsidRPr="000B6A27" w:rsidRDefault="000B6A27" w:rsidP="000B6A27">
            <w:pPr>
              <w:rPr>
                <w:lang w:val="de-DE"/>
              </w:rPr>
            </w:pPr>
          </w:p>
          <w:p w14:paraId="101438B5" w14:textId="77777777" w:rsidR="000B6A27" w:rsidRPr="000B6A27" w:rsidRDefault="000B6A27" w:rsidP="000B6A27">
            <w:pPr>
              <w:rPr>
                <w:u w:val="single"/>
                <w:lang w:val="de-DE"/>
              </w:rPr>
            </w:pPr>
            <w:r w:rsidRPr="000B6A27">
              <w:rPr>
                <w:lang w:val="de-DE"/>
              </w:rPr>
              <w:t xml:space="preserve">Ein Semester im Ausland ist </w:t>
            </w:r>
            <w:r w:rsidRPr="000B6A27">
              <w:rPr>
                <w:u w:val="single"/>
                <w:lang w:val="de-DE"/>
              </w:rPr>
              <w:t>gut</w:t>
            </w:r>
            <w:r w:rsidRPr="000B6A27">
              <w:rPr>
                <w:lang w:val="de-DE"/>
              </w:rPr>
              <w:t>.</w:t>
            </w:r>
          </w:p>
          <w:p w14:paraId="72D02C6D" w14:textId="77777777" w:rsidR="000B6A27" w:rsidRPr="000B6A27" w:rsidRDefault="000B6A27" w:rsidP="000B6A27">
            <w:pPr>
              <w:rPr>
                <w:u w:val="single"/>
                <w:lang w:val="de-DE"/>
              </w:rPr>
            </w:pPr>
            <w:r w:rsidRPr="000B6A27">
              <w:rPr>
                <w:lang w:val="de-DE"/>
              </w:rPr>
              <w:t xml:space="preserve">Ein Jahr im Ausland ist </w:t>
            </w:r>
            <w:r w:rsidRPr="000B6A27">
              <w:rPr>
                <w:u w:val="single"/>
                <w:lang w:val="de-DE"/>
              </w:rPr>
              <w:t>besser</w:t>
            </w:r>
            <w:r w:rsidRPr="000B6A27">
              <w:rPr>
                <w:lang w:val="de-DE"/>
              </w:rPr>
              <w:t>.</w:t>
            </w:r>
            <w:r w:rsidRPr="000B6A27">
              <w:rPr>
                <w:u w:val="single"/>
                <w:lang w:val="de-DE"/>
              </w:rPr>
              <w:t xml:space="preserve"> </w:t>
            </w:r>
          </w:p>
          <w:p w14:paraId="37454609" w14:textId="77777777" w:rsidR="000B6A27" w:rsidRPr="000B6A27" w:rsidRDefault="000B6A27" w:rsidP="000B6A27">
            <w:pPr>
              <w:rPr>
                <w:lang w:val="de-DE"/>
              </w:rPr>
            </w:pPr>
            <w:r w:rsidRPr="000B6A27">
              <w:rPr>
                <w:lang w:val="de-DE"/>
              </w:rPr>
              <w:t xml:space="preserve">Ein Studium im Ausland ist </w:t>
            </w:r>
            <w:r w:rsidRPr="000B6A27">
              <w:rPr>
                <w:u w:val="single"/>
                <w:lang w:val="de-DE"/>
              </w:rPr>
              <w:t>am besten</w:t>
            </w:r>
            <w:r w:rsidRPr="000B6A27">
              <w:rPr>
                <w:lang w:val="de-DE"/>
              </w:rPr>
              <w:t>.</w:t>
            </w:r>
          </w:p>
        </w:tc>
      </w:tr>
      <w:tr w:rsidR="000B6A27" w:rsidRPr="000B6A27" w14:paraId="71EFDD46" w14:textId="77777777" w:rsidTr="000B6A27">
        <w:tc>
          <w:tcPr>
            <w:tcW w:w="4312" w:type="dxa"/>
          </w:tcPr>
          <w:p w14:paraId="506FEEBD" w14:textId="77777777" w:rsidR="000B6A27" w:rsidRPr="000B6A27" w:rsidRDefault="000B6A27" w:rsidP="000B6A27">
            <w:r w:rsidRPr="000B6A27">
              <w:t>Contrasting extremes</w:t>
            </w:r>
          </w:p>
        </w:tc>
        <w:tc>
          <w:tcPr>
            <w:tcW w:w="5040" w:type="dxa"/>
          </w:tcPr>
          <w:p w14:paraId="7126A0B3" w14:textId="77777777" w:rsidR="000B6A27" w:rsidRPr="000B6A27" w:rsidRDefault="000B6A27" w:rsidP="000B6A27">
            <w:pPr>
              <w:rPr>
                <w:lang w:val="de-DE"/>
              </w:rPr>
            </w:pPr>
            <w:r w:rsidRPr="000B6A27">
              <w:rPr>
                <w:u w:val="single"/>
                <w:lang w:val="de-DE"/>
              </w:rPr>
              <w:t>Die meisten</w:t>
            </w:r>
            <w:r w:rsidRPr="000B6A27">
              <w:rPr>
                <w:lang w:val="de-DE"/>
              </w:rPr>
              <w:t xml:space="preserve"> Leute, aber </w:t>
            </w:r>
            <w:r w:rsidRPr="000B6A27">
              <w:rPr>
                <w:u w:val="single"/>
                <w:lang w:val="de-DE"/>
              </w:rPr>
              <w:t>die wenigsten</w:t>
            </w:r>
            <w:r w:rsidRPr="000B6A27">
              <w:rPr>
                <w:lang w:val="de-DE"/>
              </w:rPr>
              <w:t xml:space="preserve"> Studenten finden Studiengebühren (tuition) gut.</w:t>
            </w:r>
          </w:p>
        </w:tc>
      </w:tr>
      <w:tr w:rsidR="000B6A27" w:rsidRPr="000B6A27" w14:paraId="10B3D869" w14:textId="77777777" w:rsidTr="000B6A27">
        <w:trPr>
          <w:cnfStyle w:val="000000100000" w:firstRow="0" w:lastRow="0" w:firstColumn="0" w:lastColumn="0" w:oddVBand="0" w:evenVBand="0" w:oddHBand="1" w:evenHBand="0" w:firstRowFirstColumn="0" w:firstRowLastColumn="0" w:lastRowFirstColumn="0" w:lastRowLastColumn="0"/>
        </w:trPr>
        <w:tc>
          <w:tcPr>
            <w:tcW w:w="4312" w:type="dxa"/>
            <w:hideMark/>
          </w:tcPr>
          <w:p w14:paraId="1A08B627" w14:textId="77777777" w:rsidR="000B6A27" w:rsidRPr="000B6A27" w:rsidRDefault="000B6A27" w:rsidP="000B6A27">
            <w:r w:rsidRPr="000B6A27">
              <w:t xml:space="preserve">Comparing differences and </w:t>
            </w:r>
          </w:p>
          <w:p w14:paraId="5B40A30C" w14:textId="77777777" w:rsidR="000B6A27" w:rsidRPr="000B6A27" w:rsidRDefault="000B6A27" w:rsidP="000B6A27"/>
          <w:p w14:paraId="59BBFBFE" w14:textId="77777777" w:rsidR="000B6A27" w:rsidRPr="000B6A27" w:rsidRDefault="000B6A27" w:rsidP="000B6A27"/>
          <w:p w14:paraId="1BBF2A0C" w14:textId="77777777" w:rsidR="000B6A27" w:rsidRPr="000B6A27" w:rsidRDefault="000B6A27" w:rsidP="000B6A27"/>
          <w:p w14:paraId="0FBCE1FC" w14:textId="77777777" w:rsidR="000B6A27" w:rsidRPr="000B6A27" w:rsidRDefault="000B6A27" w:rsidP="000B6A27">
            <w:r w:rsidRPr="000B6A27">
              <w:t>similarities/sameness</w:t>
            </w:r>
          </w:p>
        </w:tc>
        <w:tc>
          <w:tcPr>
            <w:tcW w:w="5040" w:type="dxa"/>
          </w:tcPr>
          <w:p w14:paraId="5C3628EF" w14:textId="77777777" w:rsidR="000B6A27" w:rsidRPr="000B6A27" w:rsidRDefault="000B6A27" w:rsidP="000B6A27">
            <w:pPr>
              <w:rPr>
                <w:u w:val="single"/>
                <w:lang w:val="de-DE"/>
              </w:rPr>
            </w:pPr>
            <w:r w:rsidRPr="000B6A27">
              <w:rPr>
                <w:lang w:val="de-DE"/>
              </w:rPr>
              <w:t xml:space="preserve">Sie lernt </w:t>
            </w:r>
            <w:r w:rsidRPr="000B6A27">
              <w:rPr>
                <w:u w:val="single"/>
                <w:lang w:val="de-DE"/>
              </w:rPr>
              <w:t>schneller</w:t>
            </w:r>
            <w:r w:rsidRPr="000B6A27">
              <w:rPr>
                <w:lang w:val="de-DE"/>
              </w:rPr>
              <w:t xml:space="preserve"> </w:t>
            </w:r>
            <w:r w:rsidRPr="000B6A27">
              <w:rPr>
                <w:u w:val="single"/>
                <w:lang w:val="de-DE"/>
              </w:rPr>
              <w:t>als</w:t>
            </w:r>
            <w:r w:rsidRPr="000B6A27">
              <w:rPr>
                <w:lang w:val="de-DE"/>
              </w:rPr>
              <w:t xml:space="preserve"> er. Du lernst </w:t>
            </w:r>
            <w:r w:rsidRPr="000B6A27">
              <w:rPr>
                <w:u w:val="single"/>
                <w:lang w:val="de-DE"/>
              </w:rPr>
              <w:t>am schnellsten.</w:t>
            </w:r>
          </w:p>
          <w:p w14:paraId="24CD2EFE" w14:textId="77777777" w:rsidR="000B6A27" w:rsidRPr="000B6A27" w:rsidRDefault="000B6A27" w:rsidP="000B6A27">
            <w:pPr>
              <w:rPr>
                <w:lang w:val="de-DE"/>
              </w:rPr>
            </w:pPr>
            <w:r w:rsidRPr="000B6A27">
              <w:rPr>
                <w:lang w:val="de-DE"/>
              </w:rPr>
              <w:t xml:space="preserve">Er lernt </w:t>
            </w:r>
            <w:r w:rsidRPr="000B6A27">
              <w:rPr>
                <w:u w:val="single"/>
                <w:lang w:val="de-DE"/>
              </w:rPr>
              <w:t>nicht so</w:t>
            </w:r>
            <w:r w:rsidRPr="000B6A27">
              <w:rPr>
                <w:lang w:val="de-DE"/>
              </w:rPr>
              <w:t xml:space="preserve"> schnell </w:t>
            </w:r>
            <w:r w:rsidRPr="000B6A27">
              <w:rPr>
                <w:u w:val="single"/>
                <w:lang w:val="de-DE"/>
              </w:rPr>
              <w:t>wie</w:t>
            </w:r>
            <w:r w:rsidRPr="000B6A27">
              <w:rPr>
                <w:lang w:val="de-DE"/>
              </w:rPr>
              <w:t xml:space="preserve"> sie.</w:t>
            </w:r>
          </w:p>
          <w:p w14:paraId="6E909BC4" w14:textId="77777777" w:rsidR="000B6A27" w:rsidRPr="000B6A27" w:rsidRDefault="000B6A27" w:rsidP="000B6A27">
            <w:pPr>
              <w:rPr>
                <w:lang w:val="de-DE"/>
              </w:rPr>
            </w:pPr>
            <w:r w:rsidRPr="000B6A27">
              <w:rPr>
                <w:lang w:val="de-DE"/>
              </w:rPr>
              <w:t xml:space="preserve">Sie lernt </w:t>
            </w:r>
            <w:r w:rsidRPr="000B6A27">
              <w:rPr>
                <w:u w:val="single"/>
                <w:lang w:val="de-DE"/>
              </w:rPr>
              <w:t>zweimal so/fast so/etwa so</w:t>
            </w:r>
            <w:r w:rsidRPr="000B6A27">
              <w:rPr>
                <w:lang w:val="de-DE"/>
              </w:rPr>
              <w:t xml:space="preserve"> schnell </w:t>
            </w:r>
            <w:r w:rsidRPr="000B6A27">
              <w:rPr>
                <w:u w:val="single"/>
                <w:lang w:val="de-DE"/>
              </w:rPr>
              <w:t>wie</w:t>
            </w:r>
            <w:r w:rsidRPr="000B6A27">
              <w:rPr>
                <w:lang w:val="de-DE"/>
              </w:rPr>
              <w:t xml:space="preserve"> du.</w:t>
            </w:r>
          </w:p>
          <w:p w14:paraId="3CB491B5" w14:textId="77777777" w:rsidR="000B6A27" w:rsidRPr="000B6A27" w:rsidRDefault="000B6A27" w:rsidP="000B6A27">
            <w:pPr>
              <w:rPr>
                <w:lang w:val="de-DE"/>
              </w:rPr>
            </w:pPr>
          </w:p>
          <w:p w14:paraId="7646AEFB" w14:textId="77777777" w:rsidR="000B6A27" w:rsidRPr="000B6A27" w:rsidRDefault="000B6A27" w:rsidP="000B6A27">
            <w:pPr>
              <w:rPr>
                <w:lang w:val="de-DE"/>
              </w:rPr>
            </w:pPr>
            <w:r w:rsidRPr="000B6A27">
              <w:rPr>
                <w:lang w:val="de-DE"/>
              </w:rPr>
              <w:t xml:space="preserve">Er versteht </w:t>
            </w:r>
            <w:r w:rsidRPr="000B6A27">
              <w:rPr>
                <w:u w:val="single"/>
                <w:lang w:val="de-DE"/>
              </w:rPr>
              <w:t>genauso/ebenso/so</w:t>
            </w:r>
            <w:r w:rsidRPr="000B6A27">
              <w:rPr>
                <w:lang w:val="de-DE"/>
              </w:rPr>
              <w:t xml:space="preserve"> gut </w:t>
            </w:r>
            <w:r w:rsidRPr="000B6A27">
              <w:rPr>
                <w:u w:val="single"/>
                <w:lang w:val="de-DE"/>
              </w:rPr>
              <w:t>wie</w:t>
            </w:r>
            <w:r w:rsidRPr="000B6A27">
              <w:rPr>
                <w:lang w:val="de-DE"/>
              </w:rPr>
              <w:t xml:space="preserve"> du.</w:t>
            </w:r>
          </w:p>
        </w:tc>
      </w:tr>
      <w:tr w:rsidR="000B6A27" w:rsidRPr="000B6A27" w14:paraId="33628D21" w14:textId="77777777" w:rsidTr="000B6A27">
        <w:tc>
          <w:tcPr>
            <w:tcW w:w="4312" w:type="dxa"/>
          </w:tcPr>
          <w:p w14:paraId="5E81E61F" w14:textId="77777777" w:rsidR="000B6A27" w:rsidRPr="000B6A27" w:rsidRDefault="000B6A27" w:rsidP="000B6A27">
            <w:r w:rsidRPr="000B6A27">
              <w:t xml:space="preserve">Progression and </w:t>
            </w:r>
          </w:p>
          <w:p w14:paraId="38661305" w14:textId="77777777" w:rsidR="000B6A27" w:rsidRPr="000B6A27" w:rsidRDefault="000B6A27" w:rsidP="000B6A27">
            <w:r w:rsidRPr="000B6A27">
              <w:t xml:space="preserve">conditional sequence </w:t>
            </w:r>
          </w:p>
        </w:tc>
        <w:tc>
          <w:tcPr>
            <w:tcW w:w="5040" w:type="dxa"/>
          </w:tcPr>
          <w:p w14:paraId="3EF485E7" w14:textId="77777777" w:rsidR="000B6A27" w:rsidRPr="000B6A27" w:rsidRDefault="000B6A27" w:rsidP="000B6A27">
            <w:pPr>
              <w:rPr>
                <w:lang w:val="de-DE"/>
              </w:rPr>
            </w:pPr>
            <w:r w:rsidRPr="000B6A27">
              <w:rPr>
                <w:lang w:val="de-DE"/>
              </w:rPr>
              <w:t xml:space="preserve">Wir werden </w:t>
            </w:r>
            <w:r w:rsidRPr="000B6A27">
              <w:rPr>
                <w:u w:val="single"/>
                <w:lang w:val="de-DE"/>
              </w:rPr>
              <w:t>immer besser</w:t>
            </w:r>
            <w:r w:rsidRPr="000B6A27">
              <w:rPr>
                <w:lang w:val="de-DE"/>
              </w:rPr>
              <w:t xml:space="preserve"> in Deutsch. </w:t>
            </w:r>
          </w:p>
          <w:p w14:paraId="45C1B5A6" w14:textId="77777777" w:rsidR="000B6A27" w:rsidRPr="000B6A27" w:rsidRDefault="000B6A27" w:rsidP="000B6A27">
            <w:pPr>
              <w:rPr>
                <w:lang w:val="de-DE"/>
              </w:rPr>
            </w:pPr>
            <w:r w:rsidRPr="000B6A27">
              <w:rPr>
                <w:u w:val="single"/>
                <w:lang w:val="de-DE"/>
              </w:rPr>
              <w:t>Je mehr</w:t>
            </w:r>
            <w:r w:rsidRPr="000B6A27">
              <w:rPr>
                <w:lang w:val="de-DE"/>
              </w:rPr>
              <w:t xml:space="preserve"> wir üben, </w:t>
            </w:r>
            <w:r w:rsidRPr="000B6A27">
              <w:rPr>
                <w:u w:val="single"/>
                <w:lang w:val="de-DE"/>
              </w:rPr>
              <w:t>desto besser</w:t>
            </w:r>
            <w:r w:rsidRPr="000B6A27">
              <w:rPr>
                <w:lang w:val="de-DE"/>
              </w:rPr>
              <w:t xml:space="preserve"> sind unsere Noten.</w:t>
            </w:r>
          </w:p>
        </w:tc>
      </w:tr>
    </w:tbl>
    <w:p w14:paraId="66CCED13" w14:textId="77777777" w:rsidR="000B6A27" w:rsidRPr="000B6A27" w:rsidRDefault="000B6A27" w:rsidP="000B6A27">
      <w:pPr>
        <w:rPr>
          <w:lang w:val="de-DE"/>
        </w:rPr>
      </w:pPr>
    </w:p>
    <w:p w14:paraId="5EAFD3AF" w14:textId="7E4BA3C7" w:rsidR="000B6A27" w:rsidRDefault="000B6A27" w:rsidP="000B6A27">
      <w:pPr>
        <w:pStyle w:val="Heading3"/>
      </w:pPr>
      <w:r w:rsidRPr="000B6A27">
        <w:t>Cultural Knowledge</w:t>
      </w:r>
    </w:p>
    <w:p w14:paraId="36D71303" w14:textId="77777777" w:rsidR="000B6A27" w:rsidRPr="000B6A27" w:rsidRDefault="000B6A27" w:rsidP="000B6A27"/>
    <w:p w14:paraId="1A58BBFD" w14:textId="74012E88" w:rsidR="000B6A27" w:rsidRDefault="000B6A27" w:rsidP="000B6A27">
      <w:r w:rsidRPr="000B6A27">
        <w:t>Note the following information:</w:t>
      </w:r>
    </w:p>
    <w:p w14:paraId="6C630C71" w14:textId="77777777" w:rsidR="000B6A27" w:rsidRPr="000B6A27" w:rsidRDefault="000B6A27" w:rsidP="000B6A27"/>
    <w:tbl>
      <w:tblPr>
        <w:tblStyle w:val="PlainTable5"/>
        <w:tblW w:w="9352" w:type="dxa"/>
        <w:tblLook w:val="0420" w:firstRow="1" w:lastRow="0" w:firstColumn="0" w:lastColumn="0" w:noHBand="0" w:noVBand="1"/>
      </w:tblPr>
      <w:tblGrid>
        <w:gridCol w:w="4492"/>
        <w:gridCol w:w="4860"/>
      </w:tblGrid>
      <w:tr w:rsidR="000B6A27" w:rsidRPr="000B6A27" w14:paraId="0E2C43EF" w14:textId="77777777" w:rsidTr="000B6A27">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5930A376" w14:textId="77777777" w:rsidR="000B6A27" w:rsidRPr="000B6A27" w:rsidRDefault="000B6A27" w:rsidP="000B6A27">
            <w:r w:rsidRPr="000B6A27">
              <w:t>Fact</w:t>
            </w:r>
          </w:p>
        </w:tc>
        <w:tc>
          <w:tcPr>
            <w:tcW w:w="4860" w:type="dxa"/>
          </w:tcPr>
          <w:p w14:paraId="39FBDBCE" w14:textId="77777777" w:rsidR="000B6A27" w:rsidRPr="000B6A27" w:rsidRDefault="000B6A27" w:rsidP="000B6A27">
            <w:r w:rsidRPr="000B6A27">
              <w:t>Effect </w:t>
            </w:r>
          </w:p>
        </w:tc>
      </w:tr>
      <w:tr w:rsidR="000B6A27" w:rsidRPr="000B6A27" w14:paraId="3FB91FD7" w14:textId="77777777" w:rsidTr="000B6A27">
        <w:trPr>
          <w:cnfStyle w:val="000000100000" w:firstRow="0" w:lastRow="0" w:firstColumn="0" w:lastColumn="0" w:oddVBand="0" w:evenVBand="0" w:oddHBand="1" w:evenHBand="0" w:firstRowFirstColumn="0" w:firstRowLastColumn="0" w:lastRowFirstColumn="0" w:lastRowLastColumn="0"/>
        </w:trPr>
        <w:tc>
          <w:tcPr>
            <w:tcW w:w="4492" w:type="dxa"/>
            <w:hideMark/>
          </w:tcPr>
          <w:p w14:paraId="5336CFFC" w14:textId="77777777" w:rsidR="000B6A27" w:rsidRPr="000B6A27" w:rsidRDefault="000B6A27" w:rsidP="000B6A27">
            <w:r w:rsidRPr="000B6A27">
              <w:t xml:space="preserve">The educational system in Germany </w:t>
            </w:r>
          </w:p>
        </w:tc>
        <w:tc>
          <w:tcPr>
            <w:tcW w:w="4860" w:type="dxa"/>
          </w:tcPr>
          <w:p w14:paraId="78D5DE2B" w14:textId="77777777" w:rsidR="000B6A27" w:rsidRPr="000B6A27" w:rsidRDefault="000B6A27" w:rsidP="000B6A27">
            <w:r w:rsidRPr="000B6A27">
              <w:t>Given that the states control much of the educational system in Germany, there are also differences in terms of requirements, content delivery, and even holidays</w:t>
            </w:r>
          </w:p>
        </w:tc>
      </w:tr>
      <w:tr w:rsidR="000B6A27" w:rsidRPr="000B6A27" w14:paraId="73C2E432" w14:textId="77777777" w:rsidTr="000B6A27">
        <w:tc>
          <w:tcPr>
            <w:tcW w:w="4492" w:type="dxa"/>
          </w:tcPr>
          <w:p w14:paraId="3C075DA3" w14:textId="77777777" w:rsidR="000B6A27" w:rsidRPr="000B6A27" w:rsidRDefault="000B6A27" w:rsidP="000B6A27">
            <w:r w:rsidRPr="000B6A27">
              <w:t>Different schools for different purposes</w:t>
            </w:r>
          </w:p>
        </w:tc>
        <w:tc>
          <w:tcPr>
            <w:tcW w:w="4860" w:type="dxa"/>
          </w:tcPr>
          <w:p w14:paraId="01A00A97" w14:textId="77777777" w:rsidR="000B6A27" w:rsidRPr="000B6A27" w:rsidRDefault="000B6A27" w:rsidP="000B6A27">
            <w:r w:rsidRPr="000B6A27">
              <w:t xml:space="preserve">While there are some private schools that charge tuition, most Germans attend public schools. Although Germany is an ethnically diverse country, universities are still attended mostly by native German speakers and international students, with far fewer enrollees from migrant backgrounds. However, vocational schools and </w:t>
            </w:r>
            <w:r w:rsidRPr="000B6A27">
              <w:rPr>
                <w:i/>
                <w:iCs/>
              </w:rPr>
              <w:t xml:space="preserve">Ausbildung </w:t>
            </w:r>
            <w:r w:rsidRPr="000B6A27">
              <w:t xml:space="preserve">have been attractive alternatives even for students who completed the </w:t>
            </w:r>
            <w:r w:rsidRPr="000B6A27">
              <w:rPr>
                <w:i/>
                <w:iCs/>
              </w:rPr>
              <w:t>Abitur.</w:t>
            </w:r>
            <w:r w:rsidRPr="000B6A27">
              <w:t xml:space="preserve"> </w:t>
            </w:r>
          </w:p>
        </w:tc>
      </w:tr>
    </w:tbl>
    <w:p w14:paraId="16B94BDA" w14:textId="77777777" w:rsidR="000B6A27" w:rsidRPr="000B6A27" w:rsidRDefault="000B6A27" w:rsidP="000B6A27">
      <w:bookmarkStart w:id="3" w:name="_Hlk44072410"/>
    </w:p>
    <w:p w14:paraId="5D9FA89C" w14:textId="2EE140C4" w:rsidR="000B6A27" w:rsidRDefault="000B6A27" w:rsidP="000B6A27">
      <w:pPr>
        <w:pStyle w:val="Heading2"/>
      </w:pPr>
      <w:bookmarkStart w:id="4" w:name="_Hlk44938607"/>
      <w:r w:rsidRPr="000B6A27">
        <w:t>Tasks</w:t>
      </w:r>
    </w:p>
    <w:p w14:paraId="127E6078" w14:textId="77777777" w:rsidR="000B6A27" w:rsidRPr="000B6A27" w:rsidRDefault="000B6A27" w:rsidP="000B6A27"/>
    <w:p w14:paraId="51144E46" w14:textId="4AD8FB1D" w:rsidR="000B6A27" w:rsidRDefault="000B6A27" w:rsidP="000B6A27">
      <w:pPr>
        <w:pStyle w:val="Heading3"/>
      </w:pPr>
      <w:r w:rsidRPr="000B6A27">
        <w:lastRenderedPageBreak/>
        <w:t xml:space="preserve">Activity 1: Interpreting Information </w:t>
      </w:r>
    </w:p>
    <w:p w14:paraId="01266E6A" w14:textId="77777777" w:rsidR="00147881" w:rsidRPr="00147881" w:rsidRDefault="00147881" w:rsidP="00147881"/>
    <w:bookmarkEnd w:id="4"/>
    <w:p w14:paraId="40092280" w14:textId="77777777" w:rsidR="00147881" w:rsidRDefault="000B6A27" w:rsidP="00F0178E">
      <w:pPr>
        <w:numPr>
          <w:ilvl w:val="0"/>
          <w:numId w:val="5"/>
        </w:numPr>
      </w:pPr>
      <w:r w:rsidRPr="000B6A27">
        <w:t xml:space="preserve">Listening/viewing/reading  </w:t>
      </w:r>
    </w:p>
    <w:p w14:paraId="177DB473" w14:textId="77777777" w:rsidR="00147881" w:rsidRDefault="00147881" w:rsidP="00147881">
      <w:pPr>
        <w:ind w:left="360"/>
      </w:pPr>
    </w:p>
    <w:p w14:paraId="35A82D43" w14:textId="77777777" w:rsidR="00147881" w:rsidRDefault="000B6A27" w:rsidP="00147881">
      <w:pPr>
        <w:ind w:left="360"/>
      </w:pPr>
      <w:r w:rsidRPr="000B6A27">
        <w:t xml:space="preserve">In preparation for the upcoming oral parts, please review the following videos. Please note words and concepts that communicate pertinent information about the German educational system: </w:t>
      </w:r>
    </w:p>
    <w:p w14:paraId="31481003" w14:textId="77777777" w:rsidR="00147881" w:rsidRDefault="00147881" w:rsidP="00147881">
      <w:pPr>
        <w:ind w:left="360"/>
      </w:pPr>
    </w:p>
    <w:p w14:paraId="225C6A3E" w14:textId="77777777" w:rsidR="00147881" w:rsidRDefault="00553F29" w:rsidP="00147881">
      <w:pPr>
        <w:ind w:left="360"/>
      </w:pPr>
      <w:hyperlink r:id="rId8" w:history="1">
        <w:r w:rsidR="000B6A27" w:rsidRPr="000B6A27">
          <w:rPr>
            <w:rStyle w:val="Hyperlink"/>
            <w:lang w:val="de-DE"/>
          </w:rPr>
          <w:t>Das Ausbildungssystem</w:t>
        </w:r>
      </w:hyperlink>
      <w:r w:rsidR="000B6A27" w:rsidRPr="000B6A27">
        <w:rPr>
          <w:lang w:val="de-DE"/>
        </w:rPr>
        <w:t xml:space="preserve"> in Germany, </w:t>
      </w:r>
      <w:hyperlink r:id="rId9" w:history="1">
        <w:r w:rsidR="000B6A27" w:rsidRPr="000B6A27">
          <w:rPr>
            <w:rStyle w:val="Hyperlink"/>
            <w:lang w:val="de-DE"/>
          </w:rPr>
          <w:t>DL-Labor: Schule</w:t>
        </w:r>
      </w:hyperlink>
      <w:r w:rsidR="000B6A27" w:rsidRPr="000B6A27">
        <w:rPr>
          <w:lang w:val="de-DE"/>
        </w:rPr>
        <w:t xml:space="preserve">, the </w:t>
      </w:r>
      <w:hyperlink r:id="rId10" w:history="1">
        <w:r w:rsidR="000B6A27" w:rsidRPr="000B6A27">
          <w:rPr>
            <w:rStyle w:val="Hyperlink"/>
            <w:lang w:val="de-DE"/>
          </w:rPr>
          <w:t>duale Ausbildung</w:t>
        </w:r>
      </w:hyperlink>
      <w:r w:rsidR="000B6A27" w:rsidRPr="000B6A27">
        <w:rPr>
          <w:lang w:val="de-DE"/>
        </w:rPr>
        <w:t xml:space="preserve">, </w:t>
      </w:r>
      <w:hyperlink r:id="rId11" w:history="1">
        <w:r w:rsidR="000B6A27" w:rsidRPr="000B6A27">
          <w:rPr>
            <w:rStyle w:val="Hyperlink"/>
            <w:lang w:val="de-DE"/>
          </w:rPr>
          <w:t>Azubi Johannes</w:t>
        </w:r>
      </w:hyperlink>
      <w:r w:rsidR="000B6A27" w:rsidRPr="000B6A27">
        <w:rPr>
          <w:lang w:val="de-DE"/>
        </w:rPr>
        <w:t xml:space="preserve">, </w:t>
      </w:r>
      <w:hyperlink r:id="rId12" w:history="1">
        <w:r w:rsidR="000B6A27" w:rsidRPr="000B6A27">
          <w:rPr>
            <w:rStyle w:val="Hyperlink"/>
            <w:lang w:val="de-DE"/>
          </w:rPr>
          <w:t>Ausbildung für alle</w:t>
        </w:r>
      </w:hyperlink>
    </w:p>
    <w:p w14:paraId="04A5A29A" w14:textId="77777777" w:rsidR="00147881" w:rsidRDefault="00147881" w:rsidP="00147881">
      <w:pPr>
        <w:ind w:left="360"/>
      </w:pPr>
    </w:p>
    <w:p w14:paraId="2CB6C498" w14:textId="07E2D6C5" w:rsidR="000B6A27" w:rsidRDefault="000B6A27" w:rsidP="00147881">
      <w:pPr>
        <w:ind w:left="360"/>
      </w:pPr>
      <w:r w:rsidRPr="000B6A27">
        <w:t xml:space="preserve">If the information is still confusing, consult this website for an infographic: </w:t>
      </w:r>
      <w:hyperlink r:id="rId13" w:history="1">
        <w:r w:rsidRPr="000B6A27">
          <w:rPr>
            <w:rStyle w:val="Hyperlink"/>
          </w:rPr>
          <w:t>Das Ausbildungssystem in Deutschland</w:t>
        </w:r>
      </w:hyperlink>
      <w:r w:rsidRPr="000B6A27">
        <w:t xml:space="preserve"> and </w:t>
      </w:r>
      <w:hyperlink r:id="rId14" w:history="1">
        <w:r w:rsidRPr="000B6A27">
          <w:rPr>
            <w:rStyle w:val="Hyperlink"/>
          </w:rPr>
          <w:t>Verdienst-Treppe</w:t>
        </w:r>
      </w:hyperlink>
      <w:r w:rsidRPr="000B6A27">
        <w:t xml:space="preserve"> (once you access the sites you need to scroll down for the infographics; in the latter website, it’s on the lower right-hand site and titled </w:t>
      </w:r>
      <w:r w:rsidRPr="000B6A27">
        <w:rPr>
          <w:i/>
          <w:iCs/>
        </w:rPr>
        <w:t xml:space="preserve">Verdienst-Treppe </w:t>
      </w:r>
      <w:r w:rsidRPr="000B6A27">
        <w:t>(salary increases)).</w:t>
      </w:r>
      <w:bookmarkEnd w:id="3"/>
    </w:p>
    <w:p w14:paraId="2455F1E0" w14:textId="77777777" w:rsidR="00147881" w:rsidRPr="000B6A27" w:rsidRDefault="00147881" w:rsidP="00147881">
      <w:pPr>
        <w:ind w:left="360"/>
      </w:pPr>
    </w:p>
    <w:p w14:paraId="593DC9F9" w14:textId="77777777" w:rsidR="00147881" w:rsidRDefault="000B6A27" w:rsidP="00F0178E">
      <w:pPr>
        <w:numPr>
          <w:ilvl w:val="0"/>
          <w:numId w:val="5"/>
        </w:numPr>
      </w:pPr>
      <w:bookmarkStart w:id="5" w:name="_Hlk44072661"/>
      <w:r w:rsidRPr="000B6A27">
        <w:t>Interpreting Information</w:t>
      </w:r>
    </w:p>
    <w:p w14:paraId="14BD250D" w14:textId="77777777" w:rsidR="00147881" w:rsidRDefault="00147881" w:rsidP="00147881">
      <w:pPr>
        <w:ind w:left="360"/>
      </w:pPr>
    </w:p>
    <w:p w14:paraId="07B22A88" w14:textId="77777777" w:rsidR="00147881" w:rsidRDefault="000B6A27" w:rsidP="00147881">
      <w:pPr>
        <w:ind w:left="360"/>
      </w:pPr>
      <w:r w:rsidRPr="000B6A27">
        <w:t xml:space="preserve">Please respond to the following prompts: </w:t>
      </w:r>
      <w:bookmarkStart w:id="6" w:name="_Hlk44076424"/>
      <w:bookmarkEnd w:id="5"/>
    </w:p>
    <w:p w14:paraId="4B49142B" w14:textId="77777777" w:rsidR="00147881" w:rsidRDefault="00147881" w:rsidP="00147881">
      <w:pPr>
        <w:ind w:left="360"/>
      </w:pPr>
    </w:p>
    <w:p w14:paraId="64D8D6E6" w14:textId="77777777" w:rsidR="00147881" w:rsidRDefault="000B6A27" w:rsidP="00147881">
      <w:pPr>
        <w:ind w:left="360"/>
      </w:pPr>
      <w:r w:rsidRPr="000B6A27">
        <w:t xml:space="preserve">Comparing the German and US educational systems, where do you see more options for youths who may not know what they want to be when they grow up? Please note at least three arguments based on your review of these videos: </w:t>
      </w:r>
      <w:hyperlink r:id="rId15" w:history="1">
        <w:r w:rsidRPr="000B6A27">
          <w:rPr>
            <w:rStyle w:val="Hyperlink"/>
          </w:rPr>
          <w:t>Das Ausbildungssystem</w:t>
        </w:r>
      </w:hyperlink>
      <w:r w:rsidRPr="000B6A27">
        <w:t xml:space="preserve"> and </w:t>
      </w:r>
      <w:hyperlink r:id="rId16" w:history="1">
        <w:r w:rsidRPr="000B6A27">
          <w:rPr>
            <w:rStyle w:val="Hyperlink"/>
          </w:rPr>
          <w:t>DL-Labor: Schule</w:t>
        </w:r>
      </w:hyperlink>
      <w:r w:rsidRPr="000B6A27">
        <w:t xml:space="preserve"> and these infographics: </w:t>
      </w:r>
      <w:hyperlink r:id="rId17" w:history="1">
        <w:r w:rsidRPr="000B6A27">
          <w:rPr>
            <w:rStyle w:val="Hyperlink"/>
          </w:rPr>
          <w:t>Das Ausbildungssystem in Deutschland</w:t>
        </w:r>
      </w:hyperlink>
      <w:r w:rsidRPr="000B6A27">
        <w:t xml:space="preserve">, </w:t>
      </w:r>
      <w:hyperlink r:id="rId18" w:history="1">
        <w:r w:rsidRPr="000B6A27">
          <w:rPr>
            <w:rStyle w:val="Hyperlink"/>
          </w:rPr>
          <w:t>Bildung in Deutschland</w:t>
        </w:r>
      </w:hyperlink>
      <w:r w:rsidRPr="000B6A27">
        <w:t xml:space="preserve"> and </w:t>
      </w:r>
      <w:hyperlink r:id="rId19" w:history="1">
        <w:r w:rsidRPr="000B6A27">
          <w:rPr>
            <w:rStyle w:val="Hyperlink"/>
          </w:rPr>
          <w:t>Verdienst-Treppe</w:t>
        </w:r>
      </w:hyperlink>
    </w:p>
    <w:p w14:paraId="71D50D3D" w14:textId="77777777" w:rsidR="00147881" w:rsidRDefault="00147881" w:rsidP="00147881">
      <w:pPr>
        <w:ind w:left="360"/>
      </w:pPr>
    </w:p>
    <w:p w14:paraId="3330DD27" w14:textId="1569C217" w:rsidR="000B6A27" w:rsidRDefault="000B6A27" w:rsidP="00147881">
      <w:pPr>
        <w:ind w:left="360"/>
      </w:pPr>
      <w:r w:rsidRPr="000B6A27">
        <w:t xml:space="preserve">The videos </w:t>
      </w:r>
      <w:hyperlink r:id="rId20" w:history="1">
        <w:r w:rsidRPr="000B6A27">
          <w:rPr>
            <w:rStyle w:val="Hyperlink"/>
          </w:rPr>
          <w:t>duale Ausbildung</w:t>
        </w:r>
      </w:hyperlink>
      <w:r w:rsidRPr="000B6A27">
        <w:t xml:space="preserve">, </w:t>
      </w:r>
      <w:hyperlink r:id="rId21" w:history="1">
        <w:r w:rsidRPr="000B6A27">
          <w:rPr>
            <w:rStyle w:val="Hyperlink"/>
          </w:rPr>
          <w:t>Azubi Johannes</w:t>
        </w:r>
      </w:hyperlink>
      <w:r w:rsidRPr="000B6A27">
        <w:t xml:space="preserve">, and </w:t>
      </w:r>
      <w:hyperlink r:id="rId22" w:history="1">
        <w:r w:rsidRPr="000B6A27">
          <w:rPr>
            <w:rStyle w:val="Hyperlink"/>
          </w:rPr>
          <w:t>Ausbildung für alle</w:t>
        </w:r>
      </w:hyperlink>
      <w:r w:rsidRPr="000B6A27">
        <w:t xml:space="preserve"> explain the German system further. Note how many professions participate in the system, how much money an </w:t>
      </w:r>
      <w:r w:rsidRPr="000B6A27">
        <w:rPr>
          <w:i/>
          <w:iCs/>
        </w:rPr>
        <w:t xml:space="preserve">Azubi </w:t>
      </w:r>
      <w:r w:rsidRPr="000B6A27">
        <w:t xml:space="preserve">makes while completing the </w:t>
      </w:r>
      <w:r w:rsidRPr="000B6A27">
        <w:rPr>
          <w:i/>
          <w:iCs/>
        </w:rPr>
        <w:t xml:space="preserve">Ausbildung, </w:t>
      </w:r>
      <w:r w:rsidRPr="000B6A27">
        <w:t xml:space="preserve">and whether such a career track might also be available to someone like you. </w:t>
      </w:r>
    </w:p>
    <w:p w14:paraId="1547B99C" w14:textId="77777777" w:rsidR="00147881" w:rsidRPr="000B6A27" w:rsidRDefault="00147881" w:rsidP="00147881">
      <w:pPr>
        <w:ind w:left="360"/>
      </w:pPr>
    </w:p>
    <w:p w14:paraId="74A0EB6B" w14:textId="203A0EBE" w:rsidR="000B6A27" w:rsidRDefault="000B6A27" w:rsidP="00147881">
      <w:pPr>
        <w:pStyle w:val="Heading3"/>
      </w:pPr>
      <w:bookmarkStart w:id="7" w:name="_Hlk44076483"/>
      <w:bookmarkEnd w:id="6"/>
      <w:r w:rsidRPr="000B6A27">
        <w:t xml:space="preserve">Activity 2: Presenting Information </w:t>
      </w:r>
    </w:p>
    <w:p w14:paraId="6E545B5F" w14:textId="77777777" w:rsidR="00851E53" w:rsidRPr="00851E53" w:rsidRDefault="00851E53" w:rsidP="00851E53"/>
    <w:p w14:paraId="5C74684C" w14:textId="4BE69739" w:rsidR="000B6A27" w:rsidRDefault="000B6A27" w:rsidP="000B6A27">
      <w:r w:rsidRPr="000B6A27">
        <w:t>Present pertinent information about yourself</w:t>
      </w:r>
      <w:r w:rsidR="00851E53">
        <w:t>.</w:t>
      </w:r>
    </w:p>
    <w:p w14:paraId="68444B28" w14:textId="77777777" w:rsidR="00851E53" w:rsidRPr="000B6A27" w:rsidRDefault="00851E53" w:rsidP="000B6A27"/>
    <w:p w14:paraId="78D21255" w14:textId="1F043B7D" w:rsidR="000B6A27" w:rsidRDefault="000B6A27" w:rsidP="000B6A27">
      <w:r w:rsidRPr="000B6A27">
        <w:t xml:space="preserve">Using your notes from the previous activity, please share what observations you have made about the German educational system. Please share what pros and cons you identified and how the German system compares to the US system in your opinion. </w:t>
      </w:r>
    </w:p>
    <w:p w14:paraId="006AEADA" w14:textId="77777777" w:rsidR="00851E53" w:rsidRPr="000B6A27" w:rsidRDefault="00851E53" w:rsidP="000B6A27"/>
    <w:p w14:paraId="2E164835" w14:textId="77777777" w:rsidR="000B6A27" w:rsidRPr="000B6A27" w:rsidRDefault="000B6A27" w:rsidP="000B6A27">
      <w:r w:rsidRPr="000B6A27">
        <w:t>This activity should take you 3-5 minutes to prepare and your presentation should last about 1-2 minutes</w:t>
      </w:r>
      <w:bookmarkEnd w:id="7"/>
      <w:r w:rsidRPr="000B6A27">
        <w:t>.</w:t>
      </w:r>
    </w:p>
    <w:p w14:paraId="27DCE083" w14:textId="77777777" w:rsidR="000B6A27" w:rsidRPr="000B6A27" w:rsidRDefault="000B6A27" w:rsidP="000B6A27"/>
    <w:p w14:paraId="5F9DD176" w14:textId="20C068C4" w:rsidR="000B6A27" w:rsidRDefault="000B6A27" w:rsidP="00851E53">
      <w:pPr>
        <w:pStyle w:val="Heading3"/>
      </w:pPr>
      <w:r w:rsidRPr="000B6A27">
        <w:t xml:space="preserve">Activity 3: Exchanging Information </w:t>
      </w:r>
    </w:p>
    <w:p w14:paraId="107FEA32" w14:textId="77777777" w:rsidR="00851E53" w:rsidRPr="00851E53" w:rsidRDefault="00851E53" w:rsidP="00851E53"/>
    <w:p w14:paraId="44798DD5" w14:textId="69249101" w:rsidR="000B6A27" w:rsidRDefault="000B6A27" w:rsidP="000B6A27">
      <w:r w:rsidRPr="000B6A27">
        <w:t>Practice with partner(s) (interpersonal activity)</w:t>
      </w:r>
      <w:r w:rsidR="00851E53">
        <w:t>.</w:t>
      </w:r>
    </w:p>
    <w:p w14:paraId="3ADBC930" w14:textId="77777777" w:rsidR="00851E53" w:rsidRPr="000B6A27" w:rsidRDefault="00851E53" w:rsidP="000B6A27"/>
    <w:p w14:paraId="064308C9" w14:textId="1CC2154D" w:rsidR="000B6A27" w:rsidRDefault="000B6A27" w:rsidP="000B6A27">
      <w:r w:rsidRPr="000B6A27">
        <w:t>Taking the previous activities as a guide, engage in a brief conversation with partners covering the following topics:</w:t>
      </w:r>
      <w:bookmarkStart w:id="8" w:name="_Hlk44499453"/>
    </w:p>
    <w:p w14:paraId="5CB7DCCC" w14:textId="77777777" w:rsidR="00851E53" w:rsidRPr="000B6A27" w:rsidRDefault="00851E53" w:rsidP="000B6A27">
      <w:pPr>
        <w:rPr>
          <w:u w:val="dotted"/>
        </w:rPr>
      </w:pPr>
    </w:p>
    <w:p w14:paraId="54B4C9C8" w14:textId="77777777" w:rsidR="000B6A27" w:rsidRPr="000B6A27" w:rsidRDefault="000B6A27" w:rsidP="00F0178E">
      <w:pPr>
        <w:numPr>
          <w:ilvl w:val="0"/>
          <w:numId w:val="3"/>
        </w:numPr>
      </w:pPr>
      <w:r w:rsidRPr="000B6A27">
        <w:t>Greet your partners and introduce yourselves, sharing information on name, origin, what you do, like /dislike etc.  </w:t>
      </w:r>
    </w:p>
    <w:p w14:paraId="36ADD16D" w14:textId="77777777" w:rsidR="000B6A27" w:rsidRPr="000B6A27" w:rsidRDefault="000B6A27" w:rsidP="00F0178E">
      <w:pPr>
        <w:numPr>
          <w:ilvl w:val="0"/>
          <w:numId w:val="3"/>
        </w:numPr>
        <w:rPr>
          <w:iCs/>
        </w:rPr>
      </w:pPr>
      <w:r w:rsidRPr="000B6A27">
        <w:rPr>
          <w:iCs/>
        </w:rPr>
        <w:t>Decide if you should ‘duzen’ (using the informal ‘du’) or ‘Siezen’ (using formal ‘Sie’); note: in German the person of higher rank or older age will determine.</w:t>
      </w:r>
    </w:p>
    <w:p w14:paraId="45481F49" w14:textId="77777777" w:rsidR="000B6A27" w:rsidRPr="000B6A27" w:rsidRDefault="000B6A27" w:rsidP="00F0178E">
      <w:pPr>
        <w:numPr>
          <w:ilvl w:val="0"/>
          <w:numId w:val="3"/>
        </w:numPr>
      </w:pPr>
      <w:r w:rsidRPr="000B6A27">
        <w:t xml:space="preserve">Imagine that you are thinking about a short-term study abroad experience at a German university or applying for an entire </w:t>
      </w:r>
      <w:r w:rsidRPr="000B6A27">
        <w:rPr>
          <w:i/>
          <w:iCs/>
        </w:rPr>
        <w:t>Ausbildung</w:t>
      </w:r>
      <w:r w:rsidRPr="000B6A27">
        <w:t xml:space="preserve"> in Germany. Your friends and family question that this makes sense. Based on your notes and observations, give your arguments and counter-arguments.</w:t>
      </w:r>
    </w:p>
    <w:p w14:paraId="7AE50171" w14:textId="77777777" w:rsidR="000B6A27" w:rsidRPr="000B6A27" w:rsidRDefault="000B6A27" w:rsidP="00F0178E">
      <w:pPr>
        <w:numPr>
          <w:ilvl w:val="0"/>
          <w:numId w:val="3"/>
        </w:numPr>
      </w:pPr>
      <w:r w:rsidRPr="000B6A27">
        <w:t>Take turns sharing the pros and cons, opportunities and challenges.</w:t>
      </w:r>
    </w:p>
    <w:p w14:paraId="67519987" w14:textId="77777777" w:rsidR="00851E53" w:rsidRDefault="00851E53" w:rsidP="000B6A27"/>
    <w:p w14:paraId="3E7548A8" w14:textId="407BAE14" w:rsidR="000B6A27" w:rsidRDefault="000B6A27" w:rsidP="000B6A27">
      <w:r w:rsidRPr="000B6A27">
        <w:t>These activities should take you 3-5 minutes to prepare and your presentation and conversation should last about 1-2 minutes.</w:t>
      </w:r>
    </w:p>
    <w:p w14:paraId="63D20D87" w14:textId="77777777" w:rsidR="00851E53" w:rsidRPr="000B6A27" w:rsidRDefault="00851E53" w:rsidP="000B6A27"/>
    <w:p w14:paraId="34713192" w14:textId="1094D5FF" w:rsidR="000B6A27" w:rsidRDefault="000B6A27" w:rsidP="00851E53">
      <w:pPr>
        <w:pStyle w:val="Heading2"/>
      </w:pPr>
      <w:bookmarkStart w:id="9" w:name="_Hlk44076733"/>
      <w:bookmarkEnd w:id="8"/>
      <w:r w:rsidRPr="000B6A27">
        <w:t>Take-Aways</w:t>
      </w:r>
    </w:p>
    <w:p w14:paraId="38E247F7" w14:textId="77777777" w:rsidR="00851E53" w:rsidRPr="00851E53" w:rsidRDefault="00851E53" w:rsidP="00851E53"/>
    <w:p w14:paraId="75876E06" w14:textId="5BEFAEA3" w:rsidR="000B6A27" w:rsidRDefault="000B6A27" w:rsidP="00851E53">
      <w:pPr>
        <w:pStyle w:val="Heading3"/>
      </w:pPr>
      <w:r w:rsidRPr="000B6A27">
        <w:t>Self-Reflection</w:t>
      </w:r>
    </w:p>
    <w:p w14:paraId="150B903D" w14:textId="77777777" w:rsidR="00851E53" w:rsidRPr="00851E53" w:rsidRDefault="00851E53" w:rsidP="00851E53"/>
    <w:p w14:paraId="6794E107" w14:textId="77777777" w:rsidR="000B6A27" w:rsidRPr="000B6A27" w:rsidRDefault="000B6A27" w:rsidP="000B6A27">
      <w:r w:rsidRPr="000B6A27">
        <w:t>Ask yourself what went well, where you or your partner(s) struggled to communicate, and how you could improve next time. To help you keep speaking in German, try these strategies:</w:t>
      </w:r>
    </w:p>
    <w:bookmarkEnd w:id="9"/>
    <w:p w14:paraId="5589A554" w14:textId="77777777" w:rsidR="000B6A27" w:rsidRPr="000B6A27" w:rsidRDefault="000B6A27" w:rsidP="000B6A27"/>
    <w:tbl>
      <w:tblPr>
        <w:tblStyle w:val="PlainTable5"/>
        <w:tblW w:w="9352" w:type="dxa"/>
        <w:tblLook w:val="0420" w:firstRow="1" w:lastRow="0" w:firstColumn="0" w:lastColumn="0" w:noHBand="0" w:noVBand="1"/>
      </w:tblPr>
      <w:tblGrid>
        <w:gridCol w:w="4402"/>
        <w:gridCol w:w="4950"/>
      </w:tblGrid>
      <w:tr w:rsidR="000B6A27" w:rsidRPr="000B6A27" w14:paraId="210821CA" w14:textId="77777777" w:rsidTr="00851E53">
        <w:trPr>
          <w:cnfStyle w:val="100000000000" w:firstRow="1" w:lastRow="0" w:firstColumn="0" w:lastColumn="0" w:oddVBand="0" w:evenVBand="0" w:oddHBand="0" w:evenHBand="0" w:firstRowFirstColumn="0" w:firstRowLastColumn="0" w:lastRowFirstColumn="0" w:lastRowLastColumn="0"/>
          <w:tblHeader/>
        </w:trPr>
        <w:tc>
          <w:tcPr>
            <w:tcW w:w="4402" w:type="dxa"/>
            <w:hideMark/>
          </w:tcPr>
          <w:p w14:paraId="1C9874EA" w14:textId="77777777" w:rsidR="000B6A27" w:rsidRPr="000B6A27" w:rsidRDefault="000B6A27" w:rsidP="000B6A27">
            <w:r w:rsidRPr="000B6A27">
              <w:t>Problem</w:t>
            </w:r>
          </w:p>
        </w:tc>
        <w:tc>
          <w:tcPr>
            <w:tcW w:w="4950" w:type="dxa"/>
          </w:tcPr>
          <w:p w14:paraId="1FC9EFFB" w14:textId="77777777" w:rsidR="000B6A27" w:rsidRPr="000B6A27" w:rsidRDefault="000B6A27" w:rsidP="000B6A27">
            <w:r w:rsidRPr="000B6A27">
              <w:t>Strategies</w:t>
            </w:r>
          </w:p>
        </w:tc>
      </w:tr>
      <w:tr w:rsidR="000B6A27" w:rsidRPr="000B6A27" w14:paraId="550920D5" w14:textId="77777777" w:rsidTr="00851E53">
        <w:trPr>
          <w:cnfStyle w:val="000000100000" w:firstRow="0" w:lastRow="0" w:firstColumn="0" w:lastColumn="0" w:oddVBand="0" w:evenVBand="0" w:oddHBand="1" w:evenHBand="0" w:firstRowFirstColumn="0" w:firstRowLastColumn="0" w:lastRowFirstColumn="0" w:lastRowLastColumn="0"/>
        </w:trPr>
        <w:tc>
          <w:tcPr>
            <w:tcW w:w="4402" w:type="dxa"/>
            <w:hideMark/>
          </w:tcPr>
          <w:p w14:paraId="5004FF4D" w14:textId="77777777" w:rsidR="000B6A27" w:rsidRPr="000B6A27" w:rsidRDefault="000B6A27" w:rsidP="000B6A27">
            <w:r w:rsidRPr="000B6A27">
              <w:t>I don’t know a word </w:t>
            </w:r>
          </w:p>
        </w:tc>
        <w:tc>
          <w:tcPr>
            <w:tcW w:w="4950" w:type="dxa"/>
          </w:tcPr>
          <w:p w14:paraId="6AC2FA4C" w14:textId="77777777" w:rsidR="000B6A27" w:rsidRPr="000B6A27" w:rsidRDefault="000B6A27" w:rsidP="000B6A27">
            <w:r w:rsidRPr="000B6A27">
              <w:t>Look it up, use its opposite with “nicht” or “kein-“ use gestures, Pantomime </w:t>
            </w:r>
          </w:p>
        </w:tc>
      </w:tr>
      <w:tr w:rsidR="000B6A27" w:rsidRPr="000B6A27" w14:paraId="23945E32" w14:textId="77777777" w:rsidTr="00851E53">
        <w:tc>
          <w:tcPr>
            <w:tcW w:w="4402" w:type="dxa"/>
            <w:hideMark/>
          </w:tcPr>
          <w:p w14:paraId="5A3D6272" w14:textId="77777777" w:rsidR="000B6A27" w:rsidRPr="000B6A27" w:rsidRDefault="000B6A27" w:rsidP="000B6A27">
            <w:r w:rsidRPr="000B6A27">
              <w:t>I don’t understand my partner</w:t>
            </w:r>
          </w:p>
        </w:tc>
        <w:tc>
          <w:tcPr>
            <w:tcW w:w="4950" w:type="dxa"/>
          </w:tcPr>
          <w:p w14:paraId="7FF68BCC" w14:textId="77777777" w:rsidR="000B6A27" w:rsidRPr="000B6A27" w:rsidRDefault="000B6A27" w:rsidP="000B6A27">
            <w:r w:rsidRPr="000B6A27">
              <w:t>Repeat the word you don’t understand and inflect at the end to indicate it’s a question.</w:t>
            </w:r>
          </w:p>
          <w:p w14:paraId="305E0FE4" w14:textId="77777777" w:rsidR="000B6A27" w:rsidRPr="000B6A27" w:rsidRDefault="000B6A27" w:rsidP="000B6A27">
            <w:r w:rsidRPr="000B6A27">
              <w:t xml:space="preserve">Ask for repetition with the phrase “Wie bitte? </w:t>
            </w:r>
            <w:r w:rsidRPr="000B6A27">
              <w:rPr>
                <w:lang w:val="de-DE"/>
              </w:rPr>
              <w:t xml:space="preserve">Entschuldigung – ich habe das nicht ganz verstanden. </w:t>
            </w:r>
            <w:r w:rsidRPr="000B6A27">
              <w:t>Kannst du das bitte nochmal sagen?”</w:t>
            </w:r>
          </w:p>
        </w:tc>
      </w:tr>
    </w:tbl>
    <w:p w14:paraId="3108F6E1" w14:textId="77777777" w:rsidR="00851E53" w:rsidRDefault="00851E53" w:rsidP="000B6A27">
      <w:pPr>
        <w:rPr>
          <w:b/>
          <w:bCs/>
        </w:rPr>
      </w:pPr>
    </w:p>
    <w:p w14:paraId="0DEE58C4" w14:textId="3FF3D0DB" w:rsidR="000B6A27" w:rsidRDefault="000B6A27" w:rsidP="00851E53">
      <w:pPr>
        <w:pStyle w:val="Heading3"/>
      </w:pPr>
      <w:r w:rsidRPr="000B6A27">
        <w:t>Digging Deeper: Follow-up Activities</w:t>
      </w:r>
    </w:p>
    <w:p w14:paraId="07A04777" w14:textId="77777777" w:rsidR="00851E53" w:rsidRPr="00851E53" w:rsidRDefault="00851E53" w:rsidP="00851E53"/>
    <w:p w14:paraId="0BD01E50" w14:textId="2AE254E8" w:rsidR="000B6A27" w:rsidRDefault="000B6A27" w:rsidP="000B6A27">
      <w:pPr>
        <w:rPr>
          <w:iCs/>
        </w:rPr>
      </w:pPr>
      <w:r w:rsidRPr="000B6A27">
        <w:rPr>
          <w:iCs/>
        </w:rPr>
        <w:t xml:space="preserve">Research more about a profession of interest to you and see if you could do a study abroad or an </w:t>
      </w:r>
      <w:r w:rsidRPr="000B6A27">
        <w:rPr>
          <w:i/>
          <w:iCs/>
        </w:rPr>
        <w:t xml:space="preserve">Ausbildung </w:t>
      </w:r>
      <w:r w:rsidRPr="000B6A27">
        <w:rPr>
          <w:iCs/>
        </w:rPr>
        <w:t xml:space="preserve">in Germany. </w:t>
      </w:r>
    </w:p>
    <w:p w14:paraId="47E0165B" w14:textId="77777777" w:rsidR="00851E53" w:rsidRPr="000B6A27" w:rsidRDefault="00851E53" w:rsidP="000B6A27">
      <w:pPr>
        <w:rPr>
          <w:iCs/>
        </w:rPr>
      </w:pPr>
    </w:p>
    <w:p w14:paraId="4A27A500" w14:textId="77777777" w:rsidR="000B6A27" w:rsidRPr="000B6A27" w:rsidRDefault="000B6A27" w:rsidP="000B6A27">
      <w:pPr>
        <w:rPr>
          <w:iCs/>
        </w:rPr>
      </w:pPr>
      <w:r w:rsidRPr="000B6A27">
        <w:rPr>
          <w:iCs/>
        </w:rPr>
        <w:t xml:space="preserve">Formulate your opinion about what you found out – do you like / dislike what the Germans do? </w:t>
      </w:r>
    </w:p>
    <w:p w14:paraId="6DF1C4D8" w14:textId="7AC6853C" w:rsidR="000B6A27" w:rsidRDefault="000B6A27" w:rsidP="000B6A27">
      <w:pPr>
        <w:rPr>
          <w:iCs/>
        </w:rPr>
      </w:pPr>
      <w:r w:rsidRPr="000B6A27">
        <w:rPr>
          <w:iCs/>
        </w:rPr>
        <w:lastRenderedPageBreak/>
        <w:t xml:space="preserve">Why might they have had the concept of </w:t>
      </w:r>
      <w:r w:rsidRPr="000B6A27">
        <w:rPr>
          <w:i/>
          <w:iCs/>
        </w:rPr>
        <w:t>Ausbildung</w:t>
      </w:r>
      <w:r w:rsidRPr="000B6A27">
        <w:rPr>
          <w:iCs/>
        </w:rPr>
        <w:t xml:space="preserve"> since the 12</w:t>
      </w:r>
      <w:r w:rsidRPr="000B6A27">
        <w:rPr>
          <w:iCs/>
          <w:vertAlign w:val="superscript"/>
        </w:rPr>
        <w:t>th</w:t>
      </w:r>
      <w:r w:rsidRPr="000B6A27">
        <w:rPr>
          <w:iCs/>
        </w:rPr>
        <w:t xml:space="preserve"> century? Why don’t we have it in the US to a similar extent? What would your parents have said if you had decided against going to college? Why might it make sense in Germany? </w:t>
      </w:r>
    </w:p>
    <w:p w14:paraId="2CF24962" w14:textId="77777777" w:rsidR="00851E53" w:rsidRPr="000B6A27" w:rsidRDefault="00851E53" w:rsidP="000B6A27">
      <w:pPr>
        <w:rPr>
          <w:iCs/>
        </w:rPr>
      </w:pPr>
    </w:p>
    <w:p w14:paraId="6F19761F" w14:textId="65F5EE5F" w:rsidR="000B6A27" w:rsidRDefault="000B6A27" w:rsidP="000B6A27">
      <w:pPr>
        <w:rPr>
          <w:iCs/>
        </w:rPr>
      </w:pPr>
      <w:r w:rsidRPr="000B6A27">
        <w:rPr>
          <w:iCs/>
        </w:rPr>
        <w:t xml:space="preserve">Have you heard about a UNESCO-Projektschule? In this video about the Scharnhorst Gesamtschule in Dortmund, you hear a brief description about some of the relevant issues a school with such a designation advocates for. Also, you get a look inside a German Gesamtschule, and meet some of the school’s students, faculty, and staff: </w:t>
      </w:r>
      <w:hyperlink r:id="rId23" w:history="1">
        <w:r w:rsidRPr="000B6A27">
          <w:rPr>
            <w:rStyle w:val="Hyperlink"/>
            <w:iCs/>
          </w:rPr>
          <w:t>Easy German Scharnhorst Gesamtschule Dortmund</w:t>
        </w:r>
      </w:hyperlink>
      <w:r w:rsidRPr="000B6A27">
        <w:rPr>
          <w:iCs/>
        </w:rPr>
        <w:t xml:space="preserve"> Which issues do you find most interesting and relevant?</w:t>
      </w:r>
    </w:p>
    <w:p w14:paraId="26C68E13" w14:textId="77777777" w:rsidR="00851E53" w:rsidRPr="000B6A27" w:rsidRDefault="00851E53" w:rsidP="000B6A27">
      <w:pPr>
        <w:rPr>
          <w:iCs/>
        </w:rPr>
      </w:pPr>
    </w:p>
    <w:p w14:paraId="3ED57394" w14:textId="77777777" w:rsidR="000B6A27" w:rsidRPr="000B6A27" w:rsidRDefault="000B6A27" w:rsidP="000B6A27">
      <w:pPr>
        <w:rPr>
          <w:iCs/>
        </w:rPr>
      </w:pPr>
      <w:r w:rsidRPr="000B6A27">
        <w:rPr>
          <w:iCs/>
        </w:rPr>
        <w:t xml:space="preserve">You can find a list of and more information about UNESCO-Projektschulen here: </w:t>
      </w:r>
      <w:hyperlink r:id="rId24" w:history="1">
        <w:r w:rsidRPr="000B6A27">
          <w:rPr>
            <w:rStyle w:val="Hyperlink"/>
            <w:iCs/>
          </w:rPr>
          <w:t>UNESCO-Projektschulen</w:t>
        </w:r>
      </w:hyperlink>
      <w:r w:rsidRPr="000B6A27">
        <w:rPr>
          <w:iCs/>
        </w:rPr>
        <w:t>. Is such a school close to where you live or in the country of your origin?</w:t>
      </w:r>
    </w:p>
    <w:p w14:paraId="1DBFD966" w14:textId="77777777" w:rsidR="000B6A27" w:rsidRPr="000B6A27" w:rsidRDefault="000B6A27" w:rsidP="000B6A27">
      <w:pPr>
        <w:rPr>
          <w:iCs/>
        </w:rPr>
      </w:pPr>
      <w:r w:rsidRPr="000B6A27">
        <w:rPr>
          <w:iCs/>
        </w:rPr>
        <w:t xml:space="preserve">An introduction to studying in Germany: </w:t>
      </w:r>
      <w:hyperlink r:id="rId25" w:history="1">
        <w:r w:rsidRPr="000B6A27">
          <w:rPr>
            <w:rStyle w:val="Hyperlink"/>
            <w:iCs/>
          </w:rPr>
          <w:t>Easy German 170 Studying in Germany</w:t>
        </w:r>
      </w:hyperlink>
      <w:r w:rsidRPr="000B6A27">
        <w:rPr>
          <w:iCs/>
        </w:rPr>
        <w:t xml:space="preserve"> Which subject do students study in Germany according to the video? Why? Is it more expensive to study in Germany than in the US? Is there any financial aid available?</w:t>
      </w:r>
    </w:p>
    <w:p w14:paraId="2D0379D4" w14:textId="77777777" w:rsidR="000B6A27" w:rsidRPr="000B6A27" w:rsidRDefault="000B6A27" w:rsidP="000B6A27">
      <w:r w:rsidRPr="000B6A27">
        <w:br w:type="page"/>
      </w:r>
    </w:p>
    <w:p w14:paraId="79657D60" w14:textId="5299FF2C" w:rsidR="000B6A27" w:rsidRDefault="000B6A27" w:rsidP="00851E53">
      <w:pPr>
        <w:pStyle w:val="Heading1"/>
      </w:pPr>
      <w:bookmarkStart w:id="10" w:name="BildB"/>
      <w:bookmarkStart w:id="11" w:name="_Toc62468746"/>
      <w:bookmarkEnd w:id="10"/>
      <w:r w:rsidRPr="000B6A27">
        <w:lastRenderedPageBreak/>
        <w:t>Die Bildung B</w:t>
      </w:r>
      <w:bookmarkEnd w:id="11"/>
    </w:p>
    <w:p w14:paraId="78DF20A9" w14:textId="77777777" w:rsidR="00851E53" w:rsidRPr="00851E53" w:rsidRDefault="00851E53" w:rsidP="00851E53"/>
    <w:p w14:paraId="4587BC88" w14:textId="22F4DFE5" w:rsidR="000B6A27" w:rsidRDefault="000B6A27" w:rsidP="00851E53">
      <w:pPr>
        <w:pStyle w:val="Heading2"/>
      </w:pPr>
      <w:r w:rsidRPr="000B6A27">
        <w:t xml:space="preserve">Learning Objectives </w:t>
      </w:r>
    </w:p>
    <w:p w14:paraId="273E0845" w14:textId="77777777" w:rsidR="00851E53" w:rsidRPr="00851E53" w:rsidRDefault="00851E53" w:rsidP="00851E53"/>
    <w:p w14:paraId="035877D0" w14:textId="11CFFBC3" w:rsidR="000B6A27" w:rsidRDefault="000B6A27" w:rsidP="000B6A27">
      <w:r w:rsidRPr="000B6A27">
        <w:t>In these activities, you show that you can:</w:t>
      </w:r>
    </w:p>
    <w:p w14:paraId="72FA2042" w14:textId="77777777" w:rsidR="00851E53" w:rsidRPr="000B6A27" w:rsidRDefault="00851E53" w:rsidP="000B6A27"/>
    <w:p w14:paraId="73F92832" w14:textId="77777777" w:rsidR="000B6A27" w:rsidRPr="000B6A27" w:rsidRDefault="000B6A27" w:rsidP="000B6A27">
      <w:pPr>
        <w:numPr>
          <w:ilvl w:val="0"/>
          <w:numId w:val="1"/>
        </w:numPr>
      </w:pPr>
      <w:r w:rsidRPr="000B6A27">
        <w:t xml:space="preserve">Compare and contrast with additional details - using adjectives in German </w:t>
      </w:r>
    </w:p>
    <w:p w14:paraId="38880ADD" w14:textId="77777777" w:rsidR="000B6A27" w:rsidRPr="000B6A27" w:rsidRDefault="000B6A27" w:rsidP="000B6A27">
      <w:pPr>
        <w:numPr>
          <w:ilvl w:val="0"/>
          <w:numId w:val="1"/>
        </w:numPr>
      </w:pPr>
      <w:r w:rsidRPr="000B6A27">
        <w:t>identify similarities and differences between German and American cultural events and activities</w:t>
      </w:r>
    </w:p>
    <w:p w14:paraId="56158E22" w14:textId="77777777" w:rsidR="000B6A27" w:rsidRPr="000B6A27" w:rsidRDefault="000B6A27" w:rsidP="000B6A27">
      <w:pPr>
        <w:numPr>
          <w:ilvl w:val="0"/>
          <w:numId w:val="1"/>
        </w:numPr>
      </w:pPr>
      <w:r w:rsidRPr="000B6A27">
        <w:t>interpret short texts and videos and identify relevant information about what Germans do when it comes to cultural events and activities</w:t>
      </w:r>
    </w:p>
    <w:p w14:paraId="13FAA3FE" w14:textId="77777777" w:rsidR="000B6A27" w:rsidRPr="000B6A27" w:rsidRDefault="000B6A27" w:rsidP="000B6A27">
      <w:pPr>
        <w:numPr>
          <w:ilvl w:val="0"/>
          <w:numId w:val="1"/>
        </w:numPr>
      </w:pPr>
      <w:r w:rsidRPr="000B6A27">
        <w:t>communicate with others in spoken conversation on topics related to being educated, using a variety of practiced or memorized words, phrases, simple sentences, and questions</w:t>
      </w:r>
    </w:p>
    <w:p w14:paraId="1172017F" w14:textId="77777777" w:rsidR="000B6A27" w:rsidRPr="000B6A27" w:rsidRDefault="000B6A27" w:rsidP="000B6A27"/>
    <w:p w14:paraId="5DB01DC8" w14:textId="00B47B91" w:rsidR="000B6A27" w:rsidRDefault="000B6A27" w:rsidP="00851E53">
      <w:pPr>
        <w:pStyle w:val="Heading2"/>
      </w:pPr>
      <w:r w:rsidRPr="000B6A27">
        <w:t>Scenarios</w:t>
      </w:r>
    </w:p>
    <w:p w14:paraId="26F51942" w14:textId="77777777" w:rsidR="00851E53" w:rsidRPr="00851E53" w:rsidRDefault="00851E53" w:rsidP="00851E53"/>
    <w:p w14:paraId="487367C9" w14:textId="23D6B991" w:rsidR="000B6A27" w:rsidRDefault="000B6A27" w:rsidP="000B6A27">
      <w:r w:rsidRPr="000B6A27">
        <w:t>You are making plans for the weekend and include someone from a German speaking country. </w:t>
      </w:r>
    </w:p>
    <w:p w14:paraId="7F99C4AE" w14:textId="77777777" w:rsidR="00851E53" w:rsidRPr="000B6A27" w:rsidRDefault="00851E53" w:rsidP="000B6A27"/>
    <w:p w14:paraId="0E61539A" w14:textId="77777777" w:rsidR="000B6A27" w:rsidRPr="000B6A27" w:rsidRDefault="000B6A27" w:rsidP="00F0178E">
      <w:pPr>
        <w:numPr>
          <w:ilvl w:val="0"/>
          <w:numId w:val="9"/>
        </w:numPr>
      </w:pPr>
      <w:r w:rsidRPr="000B6A27">
        <w:t>You introduce yourselves to each other by name, and ask how you are.</w:t>
      </w:r>
    </w:p>
    <w:p w14:paraId="46D0FCA8" w14:textId="77777777" w:rsidR="000B6A27" w:rsidRPr="000B6A27" w:rsidRDefault="000B6A27" w:rsidP="00F0178E">
      <w:pPr>
        <w:numPr>
          <w:ilvl w:val="0"/>
          <w:numId w:val="9"/>
        </w:numPr>
      </w:pPr>
      <w:r w:rsidRPr="000B6A27">
        <w:t>You determine if you should ‘duzen’ (using the informal ‘du’) or ‘Siezen’ (using formal ‘Sie’); note: in German the person of higher rank or older age will determine. </w:t>
      </w:r>
    </w:p>
    <w:p w14:paraId="5A799E55" w14:textId="77777777" w:rsidR="000B6A27" w:rsidRPr="000B6A27" w:rsidRDefault="000B6A27" w:rsidP="00F0178E">
      <w:pPr>
        <w:numPr>
          <w:ilvl w:val="0"/>
          <w:numId w:val="9"/>
        </w:numPr>
      </w:pPr>
      <w:r w:rsidRPr="000B6A27">
        <w:t>You share about your likes/dislikes, preferences, and habits related to similarities and differences between Germans’ and Americans’ cultural events and activities (going to a museum, play, concert, dance performance, lecture, spoken word, movie), using high-frequency words.  </w:t>
      </w:r>
    </w:p>
    <w:p w14:paraId="06BC12E7" w14:textId="77777777" w:rsidR="000B6A27" w:rsidRPr="000B6A27" w:rsidRDefault="000B6A27" w:rsidP="00F0178E">
      <w:pPr>
        <w:numPr>
          <w:ilvl w:val="0"/>
          <w:numId w:val="9"/>
        </w:numPr>
      </w:pPr>
      <w:r w:rsidRPr="000B6A27">
        <w:t xml:space="preserve">Show interest and enthusiasm / empathy and exchange contact information asking about social media, phone number etc. </w:t>
      </w:r>
    </w:p>
    <w:p w14:paraId="782DCA3B" w14:textId="77777777" w:rsidR="000B6A27" w:rsidRPr="000B6A27" w:rsidRDefault="000B6A27" w:rsidP="00F0178E">
      <w:pPr>
        <w:numPr>
          <w:ilvl w:val="0"/>
          <w:numId w:val="9"/>
        </w:numPr>
      </w:pPr>
      <w:r w:rsidRPr="000B6A27">
        <w:t>You say goodbye depending on whether you’ll see each other again; note: “Bis später” only works if you really will see each other again. If you use it, the other person will likely say “Ach ja? Wann?”</w:t>
      </w:r>
    </w:p>
    <w:p w14:paraId="0FB440FB" w14:textId="77777777" w:rsidR="000B6A27" w:rsidRPr="000B6A27" w:rsidRDefault="000B6A27" w:rsidP="000B6A27"/>
    <w:p w14:paraId="112DA74A" w14:textId="2CB08609" w:rsidR="000B6A27" w:rsidRDefault="000B6A27" w:rsidP="00851E53">
      <w:pPr>
        <w:pStyle w:val="Heading2"/>
      </w:pPr>
      <w:r w:rsidRPr="000B6A27">
        <w:t>Tools</w:t>
      </w:r>
    </w:p>
    <w:p w14:paraId="0B12E11D" w14:textId="77777777" w:rsidR="00851E53" w:rsidRPr="00851E53" w:rsidRDefault="00851E53" w:rsidP="00851E53"/>
    <w:p w14:paraId="1F778E03" w14:textId="6E52C0D7" w:rsidR="000B6A27" w:rsidRDefault="000B6A27" w:rsidP="00851E53">
      <w:pPr>
        <w:pStyle w:val="Heading3"/>
      </w:pPr>
      <w:r w:rsidRPr="000B6A27">
        <w:t>Vocabulary</w:t>
      </w:r>
    </w:p>
    <w:p w14:paraId="77BCF7DB" w14:textId="277D8139" w:rsidR="00851E53" w:rsidRDefault="00851E53" w:rsidP="00851E53"/>
    <w:p w14:paraId="14D33A81" w14:textId="085C8BC6" w:rsidR="00851E53" w:rsidRPr="00851E53" w:rsidRDefault="00851E53" w:rsidP="00F0178E">
      <w:pPr>
        <w:pStyle w:val="ListParagraph"/>
        <w:numPr>
          <w:ilvl w:val="0"/>
          <w:numId w:val="10"/>
        </w:numPr>
      </w:pPr>
      <w:r w:rsidRPr="000B6A27">
        <w:rPr>
          <w:lang w:val="fr-CA"/>
        </w:rPr>
        <w:t xml:space="preserve">behaupten – berichten </w:t>
      </w:r>
      <w:r>
        <w:rPr>
          <w:lang w:val="fr-CA"/>
        </w:rPr>
        <w:t>–</w:t>
      </w:r>
      <w:r w:rsidRPr="000B6A27">
        <w:rPr>
          <w:lang w:val="fr-CA"/>
        </w:rPr>
        <w:t xml:space="preserve"> sorgen</w:t>
      </w:r>
    </w:p>
    <w:p w14:paraId="6A4BCC88" w14:textId="172BD538" w:rsidR="00851E53" w:rsidRPr="00851E53" w:rsidRDefault="00851E53" w:rsidP="00F0178E">
      <w:pPr>
        <w:pStyle w:val="ListParagraph"/>
        <w:numPr>
          <w:ilvl w:val="0"/>
          <w:numId w:val="10"/>
        </w:numPr>
        <w:rPr>
          <w:lang w:val="de-DE"/>
        </w:rPr>
      </w:pPr>
      <w:r w:rsidRPr="00851E53">
        <w:rPr>
          <w:lang w:val="de-DE"/>
        </w:rPr>
        <w:t xml:space="preserve">die Bibliothek – der Doktor – die Information – die Kritik – die Literatur – die Leistung – das Publikum – die Rede –  </w:t>
      </w:r>
      <w:r w:rsidRPr="00851E53">
        <w:rPr>
          <w:lang w:val="fr-CA"/>
        </w:rPr>
        <w:t>das Theater</w:t>
      </w:r>
    </w:p>
    <w:p w14:paraId="079F9393" w14:textId="528D505C" w:rsidR="00851E53" w:rsidRPr="00851E53" w:rsidRDefault="00851E53" w:rsidP="00F0178E">
      <w:pPr>
        <w:pStyle w:val="ListParagraph"/>
        <w:numPr>
          <w:ilvl w:val="0"/>
          <w:numId w:val="10"/>
        </w:numPr>
        <w:rPr>
          <w:lang w:val="de-DE"/>
        </w:rPr>
      </w:pPr>
      <w:r w:rsidRPr="000B6A27">
        <w:t xml:space="preserve">längst – schlimm – zwar  </w:t>
      </w:r>
    </w:p>
    <w:p w14:paraId="1250AE65" w14:textId="68FA77C7" w:rsidR="00851E53" w:rsidRPr="00851E53" w:rsidRDefault="00851E53" w:rsidP="00F0178E">
      <w:pPr>
        <w:pStyle w:val="ListParagraph"/>
        <w:numPr>
          <w:ilvl w:val="0"/>
          <w:numId w:val="10"/>
        </w:numPr>
        <w:rPr>
          <w:lang w:val="de-DE"/>
        </w:rPr>
      </w:pPr>
      <w:r w:rsidRPr="000B6A27">
        <w:rPr>
          <w:lang w:val="de-DE"/>
        </w:rPr>
        <w:t>der Bürger/die Bürgerin – der Künstler/die Künstlerin – der Professor/die Professorin</w:t>
      </w:r>
    </w:p>
    <w:p w14:paraId="4CB07E13" w14:textId="77777777" w:rsidR="00851E53" w:rsidRPr="00851E53" w:rsidRDefault="00851E53" w:rsidP="00851E53"/>
    <w:p w14:paraId="439086C5" w14:textId="6FBF57CA" w:rsidR="000B6A27" w:rsidRDefault="000B6A27" w:rsidP="00851E53">
      <w:pPr>
        <w:pStyle w:val="Heading3"/>
      </w:pPr>
      <w:r w:rsidRPr="000B6A27">
        <w:t>Grammar and Structures</w:t>
      </w:r>
    </w:p>
    <w:p w14:paraId="1A97D5CC" w14:textId="77777777" w:rsidR="00851E53" w:rsidRPr="00851E53" w:rsidRDefault="00851E53" w:rsidP="00851E53"/>
    <w:p w14:paraId="1A8F0B03" w14:textId="4DF1BEDD" w:rsidR="000B6A27" w:rsidRDefault="000B6A27" w:rsidP="000B6A27">
      <w:r w:rsidRPr="000B6A27">
        <w:t>These grammatical structures can help you in the upcoming tasks.</w:t>
      </w:r>
    </w:p>
    <w:p w14:paraId="4E33F043" w14:textId="77777777" w:rsidR="00851E53" w:rsidRPr="000B6A27" w:rsidRDefault="00851E53" w:rsidP="000B6A27"/>
    <w:tbl>
      <w:tblPr>
        <w:tblStyle w:val="PlainTable5"/>
        <w:tblW w:w="9352" w:type="dxa"/>
        <w:tblLook w:val="0420" w:firstRow="1" w:lastRow="0" w:firstColumn="0" w:lastColumn="0" w:noHBand="0" w:noVBand="1"/>
      </w:tblPr>
      <w:tblGrid>
        <w:gridCol w:w="3862"/>
        <w:gridCol w:w="5490"/>
      </w:tblGrid>
      <w:tr w:rsidR="000B6A27" w:rsidRPr="000B6A27" w14:paraId="209FB838" w14:textId="77777777" w:rsidTr="00F46DC9">
        <w:trPr>
          <w:cnfStyle w:val="100000000000" w:firstRow="1" w:lastRow="0" w:firstColumn="0" w:lastColumn="0" w:oddVBand="0" w:evenVBand="0" w:oddHBand="0" w:evenHBand="0" w:firstRowFirstColumn="0" w:firstRowLastColumn="0" w:lastRowFirstColumn="0" w:lastRowLastColumn="0"/>
          <w:tblHeader/>
        </w:trPr>
        <w:tc>
          <w:tcPr>
            <w:tcW w:w="3862" w:type="dxa"/>
            <w:hideMark/>
          </w:tcPr>
          <w:p w14:paraId="7CA62497" w14:textId="77777777" w:rsidR="000B6A27" w:rsidRPr="000B6A27" w:rsidRDefault="000B6A27" w:rsidP="000B6A27">
            <w:r w:rsidRPr="000B6A27">
              <w:t>Structure </w:t>
            </w:r>
          </w:p>
        </w:tc>
        <w:tc>
          <w:tcPr>
            <w:tcW w:w="5490" w:type="dxa"/>
          </w:tcPr>
          <w:p w14:paraId="0CD69F08" w14:textId="77777777" w:rsidR="000B6A27" w:rsidRPr="000B6A27" w:rsidRDefault="000B6A27" w:rsidP="000B6A27">
            <w:r w:rsidRPr="000B6A27">
              <w:t>Usage </w:t>
            </w:r>
          </w:p>
        </w:tc>
      </w:tr>
      <w:tr w:rsidR="000B6A27" w:rsidRPr="000B6A27" w14:paraId="2BB4791D" w14:textId="77777777" w:rsidTr="00851E53">
        <w:trPr>
          <w:cnfStyle w:val="000000100000" w:firstRow="0" w:lastRow="0" w:firstColumn="0" w:lastColumn="0" w:oddVBand="0" w:evenVBand="0" w:oddHBand="1" w:evenHBand="0" w:firstRowFirstColumn="0" w:firstRowLastColumn="0" w:lastRowFirstColumn="0" w:lastRowLastColumn="0"/>
        </w:trPr>
        <w:tc>
          <w:tcPr>
            <w:tcW w:w="3862" w:type="dxa"/>
          </w:tcPr>
          <w:p w14:paraId="2A6B0CAB" w14:textId="77777777" w:rsidR="000B6A27" w:rsidRPr="000B6A27" w:rsidRDefault="000B6A27" w:rsidP="000B6A27">
            <w:r w:rsidRPr="000B6A27">
              <w:t>Comparisons of adjectives ending</w:t>
            </w:r>
          </w:p>
          <w:p w14:paraId="67D1CB2B" w14:textId="77777777" w:rsidR="000B6A27" w:rsidRPr="000B6A27" w:rsidRDefault="000B6A27" w:rsidP="000B6A27">
            <w:r w:rsidRPr="000B6A27">
              <w:t>in -t, -z, -s, or -eu: add “e” for superlative</w:t>
            </w:r>
          </w:p>
          <w:p w14:paraId="766C22A9" w14:textId="77777777" w:rsidR="000B6A27" w:rsidRPr="000B6A27" w:rsidRDefault="000B6A27" w:rsidP="000B6A27"/>
          <w:p w14:paraId="2D7A98C5" w14:textId="77777777" w:rsidR="000B6A27" w:rsidRPr="000B6A27" w:rsidRDefault="000B6A27" w:rsidP="000B6A27">
            <w:r w:rsidRPr="000B6A27">
              <w:t>in -el or -er: drop “e” for comparative</w:t>
            </w:r>
          </w:p>
        </w:tc>
        <w:tc>
          <w:tcPr>
            <w:tcW w:w="5490" w:type="dxa"/>
          </w:tcPr>
          <w:p w14:paraId="53437C48" w14:textId="77777777" w:rsidR="000B6A27" w:rsidRPr="000B6A27" w:rsidRDefault="000B6A27" w:rsidP="000B6A27">
            <w:pPr>
              <w:rPr>
                <w:lang w:val="de-DE"/>
              </w:rPr>
            </w:pPr>
            <w:r w:rsidRPr="000B6A27">
              <w:rPr>
                <w:lang w:val="de-DE"/>
              </w:rPr>
              <w:t>leicht, leichter, am leicht</w:t>
            </w:r>
            <w:r w:rsidRPr="000B6A27">
              <w:rPr>
                <w:u w:val="single"/>
                <w:lang w:val="de-DE"/>
              </w:rPr>
              <w:t>e</w:t>
            </w:r>
            <w:r w:rsidRPr="000B6A27">
              <w:rPr>
                <w:lang w:val="de-DE"/>
              </w:rPr>
              <w:t>sten –  kurz, kürzer, am kürz</w:t>
            </w:r>
            <w:r w:rsidRPr="000B6A27">
              <w:rPr>
                <w:u w:val="single"/>
                <w:lang w:val="de-DE"/>
              </w:rPr>
              <w:t>e</w:t>
            </w:r>
            <w:r w:rsidRPr="000B6A27">
              <w:rPr>
                <w:lang w:val="de-DE"/>
              </w:rPr>
              <w:t>sten  krass, krasser, am krass</w:t>
            </w:r>
            <w:r w:rsidRPr="000B6A27">
              <w:rPr>
                <w:u w:val="single"/>
                <w:lang w:val="de-DE"/>
              </w:rPr>
              <w:t>e</w:t>
            </w:r>
            <w:r w:rsidRPr="000B6A27">
              <w:rPr>
                <w:lang w:val="de-DE"/>
              </w:rPr>
              <w:t>sten – neu, neuer, am neu</w:t>
            </w:r>
            <w:r w:rsidRPr="000B6A27">
              <w:rPr>
                <w:u w:val="single"/>
                <w:lang w:val="de-DE"/>
              </w:rPr>
              <w:t>e</w:t>
            </w:r>
            <w:r w:rsidRPr="000B6A27">
              <w:rPr>
                <w:lang w:val="de-DE"/>
              </w:rPr>
              <w:t>sten</w:t>
            </w:r>
          </w:p>
          <w:p w14:paraId="5F03B144" w14:textId="77777777" w:rsidR="000B6A27" w:rsidRPr="000B6A27" w:rsidRDefault="000B6A27" w:rsidP="000B6A27">
            <w:pPr>
              <w:rPr>
                <w:lang w:val="de-DE"/>
              </w:rPr>
            </w:pPr>
            <w:r w:rsidRPr="000B6A27">
              <w:rPr>
                <w:lang w:val="de-DE"/>
              </w:rPr>
              <w:t>dunkel, dun</w:t>
            </w:r>
            <w:r w:rsidRPr="000B6A27">
              <w:rPr>
                <w:u w:val="single"/>
                <w:lang w:val="de-DE"/>
              </w:rPr>
              <w:t>kl</w:t>
            </w:r>
            <w:r w:rsidRPr="000B6A27">
              <w:rPr>
                <w:lang w:val="de-DE"/>
              </w:rPr>
              <w:t>er, am dunkelsten – teuer, te</w:t>
            </w:r>
            <w:r w:rsidRPr="000B6A27">
              <w:rPr>
                <w:u w:val="single"/>
                <w:lang w:val="de-DE"/>
              </w:rPr>
              <w:t>ur</w:t>
            </w:r>
            <w:r w:rsidRPr="000B6A27">
              <w:rPr>
                <w:lang w:val="de-DE"/>
              </w:rPr>
              <w:t>er, am teuersten</w:t>
            </w:r>
          </w:p>
        </w:tc>
      </w:tr>
      <w:tr w:rsidR="000B6A27" w:rsidRPr="000B6A27" w14:paraId="3621997D" w14:textId="77777777" w:rsidTr="00851E53">
        <w:tc>
          <w:tcPr>
            <w:tcW w:w="3862" w:type="dxa"/>
          </w:tcPr>
          <w:p w14:paraId="4597073B" w14:textId="77777777" w:rsidR="000B6A27" w:rsidRPr="000B6A27" w:rsidRDefault="000B6A27" w:rsidP="000B6A27">
            <w:r w:rsidRPr="000B6A27">
              <w:t>Many one-syllable words with a,o,u, add Umlaut to comparative and superlative</w:t>
            </w:r>
          </w:p>
        </w:tc>
        <w:tc>
          <w:tcPr>
            <w:tcW w:w="5490" w:type="dxa"/>
          </w:tcPr>
          <w:p w14:paraId="4DFD3707" w14:textId="77777777" w:rsidR="000B6A27" w:rsidRPr="000B6A27" w:rsidRDefault="000B6A27" w:rsidP="000B6A27">
            <w:pPr>
              <w:rPr>
                <w:lang w:val="de-DE"/>
              </w:rPr>
            </w:pPr>
            <w:r w:rsidRPr="000B6A27">
              <w:rPr>
                <w:lang w:val="de-DE"/>
              </w:rPr>
              <w:t>lang, l</w:t>
            </w:r>
            <w:r w:rsidRPr="000B6A27">
              <w:rPr>
                <w:u w:val="single"/>
                <w:lang w:val="de-DE"/>
              </w:rPr>
              <w:t>ä</w:t>
            </w:r>
            <w:r w:rsidRPr="000B6A27">
              <w:rPr>
                <w:lang w:val="de-DE"/>
              </w:rPr>
              <w:t>nger, am l</w:t>
            </w:r>
            <w:r w:rsidRPr="000B6A27">
              <w:rPr>
                <w:u w:val="single"/>
                <w:lang w:val="de-DE"/>
              </w:rPr>
              <w:t>ä</w:t>
            </w:r>
            <w:r w:rsidRPr="000B6A27">
              <w:rPr>
                <w:lang w:val="de-DE"/>
              </w:rPr>
              <w:t xml:space="preserve">ngsten – oft, </w:t>
            </w:r>
            <w:r w:rsidRPr="000B6A27">
              <w:rPr>
                <w:u w:val="single"/>
                <w:lang w:val="de-DE"/>
              </w:rPr>
              <w:t>ö</w:t>
            </w:r>
            <w:r w:rsidRPr="000B6A27">
              <w:rPr>
                <w:lang w:val="de-DE"/>
              </w:rPr>
              <w:t xml:space="preserve">fter, am </w:t>
            </w:r>
            <w:r w:rsidRPr="000B6A27">
              <w:rPr>
                <w:u w:val="single"/>
                <w:lang w:val="de-DE"/>
              </w:rPr>
              <w:t>ö</w:t>
            </w:r>
            <w:r w:rsidRPr="000B6A27">
              <w:rPr>
                <w:lang w:val="de-DE"/>
              </w:rPr>
              <w:t xml:space="preserve">ftesten </w:t>
            </w:r>
          </w:p>
          <w:p w14:paraId="0634E428" w14:textId="77777777" w:rsidR="000B6A27" w:rsidRPr="000B6A27" w:rsidRDefault="000B6A27" w:rsidP="000B6A27">
            <w:pPr>
              <w:rPr>
                <w:lang w:val="fr-CA"/>
              </w:rPr>
            </w:pPr>
            <w:r w:rsidRPr="000B6A27">
              <w:rPr>
                <w:lang w:val="fr-CA"/>
              </w:rPr>
              <w:t>jung, j</w:t>
            </w:r>
            <w:r w:rsidRPr="000B6A27">
              <w:rPr>
                <w:u w:val="single"/>
                <w:lang w:val="fr-CA"/>
              </w:rPr>
              <w:t>ü</w:t>
            </w:r>
            <w:r w:rsidRPr="000B6A27">
              <w:rPr>
                <w:lang w:val="fr-CA"/>
              </w:rPr>
              <w:t>nger, am j</w:t>
            </w:r>
            <w:r w:rsidRPr="000B6A27">
              <w:rPr>
                <w:u w:val="single"/>
                <w:lang w:val="fr-CA"/>
              </w:rPr>
              <w:t>ü</w:t>
            </w:r>
            <w:r w:rsidRPr="000B6A27">
              <w:rPr>
                <w:lang w:val="fr-CA"/>
              </w:rPr>
              <w:t>ngsten</w:t>
            </w:r>
          </w:p>
        </w:tc>
      </w:tr>
      <w:tr w:rsidR="000B6A27" w:rsidRPr="000B6A27" w14:paraId="46CFD936" w14:textId="77777777" w:rsidTr="00851E53">
        <w:trPr>
          <w:cnfStyle w:val="000000100000" w:firstRow="0" w:lastRow="0" w:firstColumn="0" w:lastColumn="0" w:oddVBand="0" w:evenVBand="0" w:oddHBand="1" w:evenHBand="0" w:firstRowFirstColumn="0" w:firstRowLastColumn="0" w:lastRowFirstColumn="0" w:lastRowLastColumn="0"/>
        </w:trPr>
        <w:tc>
          <w:tcPr>
            <w:tcW w:w="3862" w:type="dxa"/>
            <w:hideMark/>
          </w:tcPr>
          <w:p w14:paraId="420A2AC6" w14:textId="77777777" w:rsidR="000B6A27" w:rsidRPr="000B6A27" w:rsidRDefault="000B6A27" w:rsidP="000B6A27">
            <w:r w:rsidRPr="000B6A27">
              <w:t xml:space="preserve">Comparisons with adjectives and der- words in nominative, accusative, </w:t>
            </w:r>
          </w:p>
          <w:p w14:paraId="1B17CA05" w14:textId="77777777" w:rsidR="000B6A27" w:rsidRPr="000B6A27" w:rsidRDefault="000B6A27" w:rsidP="000B6A27">
            <w:r w:rsidRPr="000B6A27">
              <w:t>dative, and genitive cases</w:t>
            </w:r>
          </w:p>
          <w:p w14:paraId="7AADDE5B" w14:textId="77777777" w:rsidR="000B6A27" w:rsidRPr="000B6A27" w:rsidRDefault="000B6A27" w:rsidP="000B6A27"/>
        </w:tc>
        <w:tc>
          <w:tcPr>
            <w:tcW w:w="5490" w:type="dxa"/>
          </w:tcPr>
          <w:p w14:paraId="7B384044" w14:textId="77777777" w:rsidR="000B6A27" w:rsidRPr="000B6A27" w:rsidRDefault="000B6A27" w:rsidP="000B6A27">
            <w:pPr>
              <w:rPr>
                <w:lang w:val="de-DE"/>
              </w:rPr>
            </w:pPr>
            <w:r w:rsidRPr="000B6A27">
              <w:rPr>
                <w:lang w:val="de-DE"/>
              </w:rPr>
              <w:t>der große Garten, durch den größeren Garten, im größeren Garten, des größten Gartens</w:t>
            </w:r>
          </w:p>
          <w:p w14:paraId="3806709B" w14:textId="77777777" w:rsidR="000B6A27" w:rsidRPr="000B6A27" w:rsidRDefault="000B6A27" w:rsidP="000B6A27">
            <w:pPr>
              <w:rPr>
                <w:lang w:val="de-DE"/>
              </w:rPr>
            </w:pPr>
            <w:r w:rsidRPr="000B6A27">
              <w:rPr>
                <w:lang w:val="de-DE"/>
              </w:rPr>
              <w:t>die laute Musik, durch die lautere Musik, mit der lauteren Musik, der lautesten Musik</w:t>
            </w:r>
          </w:p>
          <w:p w14:paraId="6A1AC68B" w14:textId="77777777" w:rsidR="000B6A27" w:rsidRPr="000B6A27" w:rsidRDefault="000B6A27" w:rsidP="000B6A27">
            <w:pPr>
              <w:rPr>
                <w:lang w:val="de-DE"/>
              </w:rPr>
            </w:pPr>
            <w:r w:rsidRPr="000B6A27">
              <w:rPr>
                <w:lang w:val="de-DE"/>
              </w:rPr>
              <w:t>das alte Buch, durch das ältere Buch, im älteren Buch, des ältesten Buches</w:t>
            </w:r>
          </w:p>
          <w:p w14:paraId="203FB357" w14:textId="77777777" w:rsidR="000B6A27" w:rsidRPr="000B6A27" w:rsidRDefault="000B6A27" w:rsidP="000B6A27">
            <w:pPr>
              <w:rPr>
                <w:lang w:val="de-DE"/>
              </w:rPr>
            </w:pPr>
            <w:r w:rsidRPr="000B6A27">
              <w:rPr>
                <w:lang w:val="de-DE"/>
              </w:rPr>
              <w:t>die heißen Tage, durch die heißeren Tage, an den heißeren Tagen, der heißesten Tage</w:t>
            </w:r>
          </w:p>
        </w:tc>
      </w:tr>
      <w:tr w:rsidR="000B6A27" w:rsidRPr="000B6A27" w14:paraId="455783B7" w14:textId="77777777" w:rsidTr="00851E53">
        <w:tc>
          <w:tcPr>
            <w:tcW w:w="3862" w:type="dxa"/>
          </w:tcPr>
          <w:p w14:paraId="2ECCC6D5" w14:textId="77777777" w:rsidR="000B6A27" w:rsidRPr="000B6A27" w:rsidRDefault="000B6A27" w:rsidP="000B6A27">
            <w:r w:rsidRPr="000B6A27">
              <w:t xml:space="preserve">comparisons with adjectives and ein- words in nominative, accusative, </w:t>
            </w:r>
          </w:p>
          <w:p w14:paraId="00F4A789" w14:textId="77777777" w:rsidR="000B6A27" w:rsidRPr="000B6A27" w:rsidRDefault="000B6A27" w:rsidP="000B6A27">
            <w:r w:rsidRPr="000B6A27">
              <w:t>dative, and genitive cases</w:t>
            </w:r>
          </w:p>
        </w:tc>
        <w:tc>
          <w:tcPr>
            <w:tcW w:w="5490" w:type="dxa"/>
          </w:tcPr>
          <w:p w14:paraId="44CBD131" w14:textId="77777777" w:rsidR="000B6A27" w:rsidRPr="000B6A27" w:rsidRDefault="000B6A27" w:rsidP="000B6A27">
            <w:pPr>
              <w:rPr>
                <w:lang w:val="de-DE"/>
              </w:rPr>
            </w:pPr>
            <w:r w:rsidRPr="000B6A27">
              <w:rPr>
                <w:lang w:val="de-DE"/>
              </w:rPr>
              <w:t>ein großer Garten, durch einen größeren Garten, in einem größeren Garten, eines größten Gartens</w:t>
            </w:r>
          </w:p>
          <w:p w14:paraId="5A2514E6" w14:textId="77777777" w:rsidR="000B6A27" w:rsidRPr="000B6A27" w:rsidRDefault="000B6A27" w:rsidP="000B6A27">
            <w:pPr>
              <w:rPr>
                <w:lang w:val="de-DE"/>
              </w:rPr>
            </w:pPr>
            <w:r w:rsidRPr="000B6A27">
              <w:rPr>
                <w:lang w:val="de-DE"/>
              </w:rPr>
              <w:t>eine laute Musik, durch eine lautere Musik, mit einer lauteren Musik, einer lautesten Musik</w:t>
            </w:r>
          </w:p>
          <w:p w14:paraId="5B9FA786" w14:textId="77777777" w:rsidR="000B6A27" w:rsidRPr="000B6A27" w:rsidRDefault="000B6A27" w:rsidP="000B6A27">
            <w:pPr>
              <w:rPr>
                <w:lang w:val="de-DE"/>
              </w:rPr>
            </w:pPr>
            <w:r w:rsidRPr="000B6A27">
              <w:rPr>
                <w:lang w:val="de-DE"/>
              </w:rPr>
              <w:t>ein altes Buch, durch ein älteres Buch, in einem älteren Buch, eines ältesten Buches</w:t>
            </w:r>
          </w:p>
          <w:p w14:paraId="16EAB612" w14:textId="77777777" w:rsidR="000B6A27" w:rsidRPr="000B6A27" w:rsidRDefault="000B6A27" w:rsidP="000B6A27">
            <w:pPr>
              <w:rPr>
                <w:lang w:val="de-DE"/>
              </w:rPr>
            </w:pPr>
            <w:r w:rsidRPr="000B6A27">
              <w:rPr>
                <w:lang w:val="de-DE"/>
              </w:rPr>
              <w:t>keine heißen Tage, durch keine heißeren Tage, an keinen heißeren Tagen, keiner heißesten Tage</w:t>
            </w:r>
          </w:p>
        </w:tc>
      </w:tr>
      <w:tr w:rsidR="000B6A27" w:rsidRPr="000B6A27" w14:paraId="090F0258" w14:textId="77777777" w:rsidTr="00851E53">
        <w:trPr>
          <w:cnfStyle w:val="000000100000" w:firstRow="0" w:lastRow="0" w:firstColumn="0" w:lastColumn="0" w:oddVBand="0" w:evenVBand="0" w:oddHBand="1" w:evenHBand="0" w:firstRowFirstColumn="0" w:firstRowLastColumn="0" w:lastRowFirstColumn="0" w:lastRowLastColumn="0"/>
        </w:trPr>
        <w:tc>
          <w:tcPr>
            <w:tcW w:w="3862" w:type="dxa"/>
          </w:tcPr>
          <w:p w14:paraId="4964DFA4" w14:textId="77777777" w:rsidR="000B6A27" w:rsidRPr="000B6A27" w:rsidRDefault="000B6A27" w:rsidP="000B6A27">
            <w:r w:rsidRPr="000B6A27">
              <w:t xml:space="preserve">comparisons with adjectives without article in nominative, accusative, </w:t>
            </w:r>
          </w:p>
          <w:p w14:paraId="3DE48074" w14:textId="77777777" w:rsidR="000B6A27" w:rsidRPr="000B6A27" w:rsidRDefault="000B6A27" w:rsidP="000B6A27">
            <w:r w:rsidRPr="000B6A27">
              <w:t>dative, and genitive cases</w:t>
            </w:r>
          </w:p>
        </w:tc>
        <w:tc>
          <w:tcPr>
            <w:tcW w:w="5490" w:type="dxa"/>
          </w:tcPr>
          <w:p w14:paraId="0220AEDF" w14:textId="77777777" w:rsidR="000B6A27" w:rsidRPr="000B6A27" w:rsidRDefault="000B6A27" w:rsidP="000B6A27">
            <w:pPr>
              <w:rPr>
                <w:lang w:val="de-DE"/>
              </w:rPr>
            </w:pPr>
            <w:r w:rsidRPr="000B6A27">
              <w:rPr>
                <w:lang w:val="de-DE"/>
              </w:rPr>
              <w:t>großer Garten, größeren Garten, größerem Garten, größten Gartens</w:t>
            </w:r>
          </w:p>
          <w:p w14:paraId="3AE1547D" w14:textId="77777777" w:rsidR="000B6A27" w:rsidRPr="000B6A27" w:rsidRDefault="000B6A27" w:rsidP="000B6A27">
            <w:pPr>
              <w:rPr>
                <w:lang w:val="de-DE"/>
              </w:rPr>
            </w:pPr>
            <w:r w:rsidRPr="000B6A27">
              <w:rPr>
                <w:lang w:val="de-DE"/>
              </w:rPr>
              <w:t>laute Musik, lautere Musik, lauterer Musik, lautester Musik</w:t>
            </w:r>
          </w:p>
          <w:p w14:paraId="71731115" w14:textId="77777777" w:rsidR="000B6A27" w:rsidRPr="000B6A27" w:rsidRDefault="000B6A27" w:rsidP="000B6A27">
            <w:pPr>
              <w:rPr>
                <w:lang w:val="de-DE"/>
              </w:rPr>
            </w:pPr>
            <w:r w:rsidRPr="000B6A27">
              <w:rPr>
                <w:lang w:val="de-DE"/>
              </w:rPr>
              <w:t>altes Buch, älteres Buch, älterem Buch, ältesten Buches</w:t>
            </w:r>
          </w:p>
          <w:p w14:paraId="66634305" w14:textId="77777777" w:rsidR="000B6A27" w:rsidRPr="000B6A27" w:rsidRDefault="000B6A27" w:rsidP="000B6A27">
            <w:pPr>
              <w:rPr>
                <w:lang w:val="de-DE"/>
              </w:rPr>
            </w:pPr>
            <w:r w:rsidRPr="000B6A27">
              <w:rPr>
                <w:lang w:val="de-DE"/>
              </w:rPr>
              <w:t>heiße Tage, durch heißere Tage, an heißeren Tagen, heißester Tage</w:t>
            </w:r>
          </w:p>
        </w:tc>
      </w:tr>
      <w:tr w:rsidR="000B6A27" w:rsidRPr="000B6A27" w14:paraId="4BC6EE46" w14:textId="77777777" w:rsidTr="00851E53">
        <w:tc>
          <w:tcPr>
            <w:tcW w:w="3862" w:type="dxa"/>
          </w:tcPr>
          <w:p w14:paraId="1FD9902F" w14:textId="77777777" w:rsidR="000B6A27" w:rsidRPr="000B6A27" w:rsidRDefault="000B6A27" w:rsidP="000B6A27">
            <w:r w:rsidRPr="000B6A27">
              <w:t>preferences</w:t>
            </w:r>
          </w:p>
          <w:p w14:paraId="787D26F9" w14:textId="77777777" w:rsidR="000B6A27" w:rsidRPr="000B6A27" w:rsidRDefault="000B6A27" w:rsidP="000B6A27"/>
          <w:p w14:paraId="744D1EBB" w14:textId="77777777" w:rsidR="000B6A27" w:rsidRPr="000B6A27" w:rsidRDefault="000B6A27" w:rsidP="000B6A27">
            <w:r w:rsidRPr="000B6A27">
              <w:t>frequency</w:t>
            </w:r>
          </w:p>
          <w:p w14:paraId="4DA0EAF0" w14:textId="77777777" w:rsidR="000B6A27" w:rsidRPr="000B6A27" w:rsidRDefault="000B6A27" w:rsidP="000B6A27"/>
          <w:p w14:paraId="3161CE88" w14:textId="77777777" w:rsidR="000B6A27" w:rsidRPr="000B6A27" w:rsidRDefault="000B6A27" w:rsidP="000B6A27">
            <w:r w:rsidRPr="000B6A27">
              <w:t>volume</w:t>
            </w:r>
          </w:p>
        </w:tc>
        <w:tc>
          <w:tcPr>
            <w:tcW w:w="5490" w:type="dxa"/>
          </w:tcPr>
          <w:p w14:paraId="103D0CFA" w14:textId="77777777" w:rsidR="000B6A27" w:rsidRPr="000B6A27" w:rsidRDefault="000B6A27" w:rsidP="000B6A27">
            <w:pPr>
              <w:rPr>
                <w:lang w:val="de-DE"/>
              </w:rPr>
            </w:pPr>
            <w:r w:rsidRPr="000B6A27">
              <w:rPr>
                <w:lang w:val="de-DE"/>
              </w:rPr>
              <w:t>gern, lieber, am liebsten</w:t>
            </w:r>
          </w:p>
          <w:p w14:paraId="112796EF" w14:textId="77777777" w:rsidR="000B6A27" w:rsidRPr="000B6A27" w:rsidRDefault="000B6A27" w:rsidP="000B6A27">
            <w:pPr>
              <w:rPr>
                <w:lang w:val="de-DE"/>
              </w:rPr>
            </w:pPr>
            <w:r w:rsidRPr="000B6A27">
              <w:rPr>
                <w:lang w:val="de-DE"/>
              </w:rPr>
              <w:t>oft, öfter/häufiger, am häufigsten</w:t>
            </w:r>
          </w:p>
          <w:p w14:paraId="36D60692" w14:textId="77777777" w:rsidR="000B6A27" w:rsidRPr="000B6A27" w:rsidRDefault="000B6A27" w:rsidP="000B6A27">
            <w:pPr>
              <w:rPr>
                <w:lang w:val="fr-CA"/>
              </w:rPr>
            </w:pPr>
            <w:r w:rsidRPr="000B6A27">
              <w:rPr>
                <w:lang w:val="fr-CA"/>
              </w:rPr>
              <w:t>viel, mehr, am meisten</w:t>
            </w:r>
          </w:p>
        </w:tc>
      </w:tr>
    </w:tbl>
    <w:p w14:paraId="579C4AA9" w14:textId="77777777" w:rsidR="000B6A27" w:rsidRPr="000B6A27" w:rsidRDefault="000B6A27" w:rsidP="000B6A27"/>
    <w:p w14:paraId="21E91E99" w14:textId="414ECF34" w:rsidR="000B6A27" w:rsidRDefault="000B6A27" w:rsidP="00F46DC9">
      <w:pPr>
        <w:pStyle w:val="Heading3"/>
      </w:pPr>
      <w:r w:rsidRPr="000B6A27">
        <w:t>Cultural Knowledge</w:t>
      </w:r>
    </w:p>
    <w:p w14:paraId="076FCFB7" w14:textId="77777777" w:rsidR="00F46DC9" w:rsidRPr="00F46DC9" w:rsidRDefault="00F46DC9" w:rsidP="00F46DC9"/>
    <w:p w14:paraId="074787F6" w14:textId="67806071" w:rsidR="000B6A27" w:rsidRDefault="000B6A27" w:rsidP="000B6A27">
      <w:r w:rsidRPr="000B6A27">
        <w:t>Note the following information:</w:t>
      </w:r>
    </w:p>
    <w:p w14:paraId="4300BB66" w14:textId="77777777" w:rsidR="00F46DC9" w:rsidRPr="000B6A27" w:rsidRDefault="00F46DC9" w:rsidP="000B6A27"/>
    <w:tbl>
      <w:tblPr>
        <w:tblStyle w:val="PlainTable5"/>
        <w:tblW w:w="8984" w:type="dxa"/>
        <w:tblLook w:val="0420" w:firstRow="1" w:lastRow="0" w:firstColumn="0" w:lastColumn="0" w:noHBand="0" w:noVBand="1"/>
      </w:tblPr>
      <w:tblGrid>
        <w:gridCol w:w="4492"/>
        <w:gridCol w:w="4492"/>
      </w:tblGrid>
      <w:tr w:rsidR="000B6A27" w:rsidRPr="000B6A27" w14:paraId="09075954" w14:textId="77777777" w:rsidTr="00F46DC9">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5E379A91" w14:textId="77777777" w:rsidR="000B6A27" w:rsidRPr="000B6A27" w:rsidRDefault="000B6A27" w:rsidP="000B6A27">
            <w:r w:rsidRPr="000B6A27">
              <w:t>Fact</w:t>
            </w:r>
          </w:p>
        </w:tc>
        <w:tc>
          <w:tcPr>
            <w:tcW w:w="4492" w:type="dxa"/>
          </w:tcPr>
          <w:p w14:paraId="1631A158" w14:textId="77777777" w:rsidR="000B6A27" w:rsidRPr="000B6A27" w:rsidRDefault="000B6A27" w:rsidP="000B6A27">
            <w:r w:rsidRPr="000B6A27">
              <w:t>Effect </w:t>
            </w:r>
          </w:p>
        </w:tc>
      </w:tr>
      <w:tr w:rsidR="000B6A27" w:rsidRPr="000B6A27" w14:paraId="634F6AB6" w14:textId="77777777" w:rsidTr="00F46DC9">
        <w:trPr>
          <w:cnfStyle w:val="000000100000" w:firstRow="0" w:lastRow="0" w:firstColumn="0" w:lastColumn="0" w:oddVBand="0" w:evenVBand="0" w:oddHBand="1" w:evenHBand="0" w:firstRowFirstColumn="0" w:firstRowLastColumn="0" w:lastRowFirstColumn="0" w:lastRowLastColumn="0"/>
        </w:trPr>
        <w:tc>
          <w:tcPr>
            <w:tcW w:w="4492" w:type="dxa"/>
          </w:tcPr>
          <w:p w14:paraId="79FAB35E" w14:textId="77777777" w:rsidR="000B6A27" w:rsidRPr="000B6A27" w:rsidRDefault="000B6A27" w:rsidP="000B6A27">
            <w:pPr>
              <w:rPr>
                <w:i/>
                <w:iCs/>
              </w:rPr>
            </w:pPr>
            <w:r w:rsidRPr="000B6A27">
              <w:rPr>
                <w:i/>
                <w:iCs/>
              </w:rPr>
              <w:t xml:space="preserve">Bildungsbürger </w:t>
            </w:r>
            <w:r w:rsidRPr="000B6A27">
              <w:t>and</w:t>
            </w:r>
            <w:r w:rsidRPr="000B6A27">
              <w:rPr>
                <w:i/>
                <w:iCs/>
              </w:rPr>
              <w:t xml:space="preserve"> Kultur haben</w:t>
            </w:r>
          </w:p>
        </w:tc>
        <w:tc>
          <w:tcPr>
            <w:tcW w:w="4492" w:type="dxa"/>
          </w:tcPr>
          <w:p w14:paraId="21C024C5" w14:textId="77777777" w:rsidR="000B6A27" w:rsidRPr="000B6A27" w:rsidRDefault="000B6A27" w:rsidP="000B6A27">
            <w:r w:rsidRPr="000B6A27">
              <w:t>A concept going back to 18</w:t>
            </w:r>
            <w:r w:rsidRPr="000B6A27">
              <w:rPr>
                <w:vertAlign w:val="superscript"/>
              </w:rPr>
              <w:t>th</w:t>
            </w:r>
            <w:r w:rsidRPr="000B6A27">
              <w:t xml:space="preserve"> century Enlightenment ideas in which the non-aristocratic segment of society attained access to and appreciation for education and life-long learning</w:t>
            </w:r>
          </w:p>
        </w:tc>
      </w:tr>
      <w:tr w:rsidR="000B6A27" w:rsidRPr="000B6A27" w14:paraId="5907652F" w14:textId="77777777" w:rsidTr="00F46DC9">
        <w:tc>
          <w:tcPr>
            <w:tcW w:w="4492" w:type="dxa"/>
            <w:hideMark/>
          </w:tcPr>
          <w:p w14:paraId="78BDBD74" w14:textId="77777777" w:rsidR="000B6A27" w:rsidRPr="000B6A27" w:rsidRDefault="000B6A27" w:rsidP="000B6A27">
            <w:r w:rsidRPr="000B6A27">
              <w:t>Cultural events and activities tend to be more affordable in German-speaking countries</w:t>
            </w:r>
          </w:p>
        </w:tc>
        <w:tc>
          <w:tcPr>
            <w:tcW w:w="4492" w:type="dxa"/>
          </w:tcPr>
          <w:p w14:paraId="2219F637" w14:textId="77777777" w:rsidR="000B6A27" w:rsidRPr="000B6A27" w:rsidRDefault="000B6A27" w:rsidP="000B6A27">
            <w:r w:rsidRPr="000B6A27">
              <w:t xml:space="preserve">People tend to attend events more regularly and expect government support of cultural institutions </w:t>
            </w:r>
          </w:p>
        </w:tc>
      </w:tr>
      <w:tr w:rsidR="000B6A27" w:rsidRPr="000B6A27" w14:paraId="7F470BAF" w14:textId="77777777" w:rsidTr="00F46DC9">
        <w:trPr>
          <w:cnfStyle w:val="000000100000" w:firstRow="0" w:lastRow="0" w:firstColumn="0" w:lastColumn="0" w:oddVBand="0" w:evenVBand="0" w:oddHBand="1" w:evenHBand="0" w:firstRowFirstColumn="0" w:firstRowLastColumn="0" w:lastRowFirstColumn="0" w:lastRowLastColumn="0"/>
        </w:trPr>
        <w:tc>
          <w:tcPr>
            <w:tcW w:w="4492" w:type="dxa"/>
            <w:hideMark/>
          </w:tcPr>
          <w:p w14:paraId="0BC1A7AD" w14:textId="77777777" w:rsidR="000B6A27" w:rsidRPr="000B6A27" w:rsidRDefault="000B6A27" w:rsidP="000B6A27">
            <w:pPr>
              <w:rPr>
                <w:i/>
                <w:iCs/>
              </w:rPr>
            </w:pPr>
            <w:r w:rsidRPr="000B6A27">
              <w:rPr>
                <w:i/>
                <w:iCs/>
              </w:rPr>
              <w:t xml:space="preserve">Kultur </w:t>
            </w:r>
            <w:r w:rsidRPr="000B6A27">
              <w:t xml:space="preserve">and </w:t>
            </w:r>
            <w:r w:rsidRPr="000B6A27">
              <w:rPr>
                <w:i/>
                <w:iCs/>
              </w:rPr>
              <w:t>Sport</w:t>
            </w:r>
          </w:p>
        </w:tc>
        <w:tc>
          <w:tcPr>
            <w:tcW w:w="4492" w:type="dxa"/>
          </w:tcPr>
          <w:p w14:paraId="1F4A4508" w14:textId="77777777" w:rsidR="000B6A27" w:rsidRPr="000B6A27" w:rsidRDefault="000B6A27" w:rsidP="000B6A27">
            <w:pPr>
              <w:rPr>
                <w:i/>
                <w:iCs/>
              </w:rPr>
            </w:pPr>
            <w:r w:rsidRPr="000B6A27">
              <w:t xml:space="preserve">Typically, there is federal funding for the arts, and there are commercial sponsorships for the sports in Germany. While sponsorships in the arts have increased, they considerably lag behind those for sports. The most popular in Germany is </w:t>
            </w:r>
            <w:r w:rsidRPr="000B6A27">
              <w:rPr>
                <w:i/>
                <w:iCs/>
              </w:rPr>
              <w:t xml:space="preserve">Fußball, </w:t>
            </w:r>
            <w:r w:rsidRPr="000B6A27">
              <w:t xml:space="preserve">and watching a soccer game would not typically be considered indicative of </w:t>
            </w:r>
            <w:r w:rsidRPr="000B6A27">
              <w:rPr>
                <w:i/>
                <w:iCs/>
              </w:rPr>
              <w:t>Kultur haben.</w:t>
            </w:r>
          </w:p>
        </w:tc>
      </w:tr>
    </w:tbl>
    <w:p w14:paraId="63983939" w14:textId="77777777" w:rsidR="000B6A27" w:rsidRPr="000B6A27" w:rsidRDefault="000B6A27" w:rsidP="000B6A27"/>
    <w:p w14:paraId="61D83B43" w14:textId="3BB00A23" w:rsidR="000B6A27" w:rsidRDefault="000B6A27" w:rsidP="00F46DC9">
      <w:pPr>
        <w:pStyle w:val="Heading2"/>
      </w:pPr>
      <w:bookmarkStart w:id="12" w:name="_Hlk44858352"/>
      <w:r w:rsidRPr="000B6A27">
        <w:t>Tasks</w:t>
      </w:r>
    </w:p>
    <w:p w14:paraId="6B81B8FA" w14:textId="77777777" w:rsidR="00F46DC9" w:rsidRPr="00F46DC9" w:rsidRDefault="00F46DC9" w:rsidP="00F46DC9"/>
    <w:p w14:paraId="3F666756" w14:textId="16E2C5B6" w:rsidR="000B6A27" w:rsidRDefault="000B6A27" w:rsidP="00F46DC9">
      <w:pPr>
        <w:pStyle w:val="Heading3"/>
      </w:pPr>
      <w:r w:rsidRPr="000B6A27">
        <w:t xml:space="preserve">Activity 1: Interpreting Information </w:t>
      </w:r>
    </w:p>
    <w:p w14:paraId="14C7941D" w14:textId="77777777" w:rsidR="00F46DC9" w:rsidRPr="00F46DC9" w:rsidRDefault="00F46DC9" w:rsidP="00F46DC9"/>
    <w:p w14:paraId="63E978B8" w14:textId="77777777" w:rsidR="00F46DC9" w:rsidRDefault="000B6A27" w:rsidP="00F0178E">
      <w:pPr>
        <w:numPr>
          <w:ilvl w:val="0"/>
          <w:numId w:val="11"/>
        </w:numPr>
      </w:pPr>
      <w:r w:rsidRPr="000B6A27">
        <w:t xml:space="preserve">Listening/viewing/reading </w:t>
      </w:r>
    </w:p>
    <w:p w14:paraId="547CF470" w14:textId="77777777" w:rsidR="00F46DC9" w:rsidRDefault="00F46DC9" w:rsidP="00F46DC9">
      <w:pPr>
        <w:ind w:left="360"/>
      </w:pPr>
    </w:p>
    <w:p w14:paraId="7807E046" w14:textId="77777777" w:rsidR="00F46DC9" w:rsidRDefault="000B6A27" w:rsidP="00F46DC9">
      <w:pPr>
        <w:ind w:left="360"/>
      </w:pPr>
      <w:r w:rsidRPr="000B6A27">
        <w:t>In preparation for the upcoming activities, please review these websites and take written notes using the questions below:</w:t>
      </w:r>
    </w:p>
    <w:p w14:paraId="1D3D8803" w14:textId="77777777" w:rsidR="00F46DC9" w:rsidRDefault="00F46DC9" w:rsidP="00F46DC9">
      <w:pPr>
        <w:ind w:left="360"/>
      </w:pPr>
    </w:p>
    <w:p w14:paraId="6A53350F" w14:textId="77777777" w:rsidR="00F46DC9" w:rsidRDefault="00553F29" w:rsidP="00F46DC9">
      <w:pPr>
        <w:ind w:left="360"/>
      </w:pPr>
      <w:hyperlink r:id="rId26" w:history="1">
        <w:r w:rsidR="000B6A27" w:rsidRPr="000B6A27">
          <w:rPr>
            <w:rStyle w:val="Hyperlink"/>
          </w:rPr>
          <w:t>Kultur in Deutschland</w:t>
        </w:r>
      </w:hyperlink>
      <w:r w:rsidR="000B6A27" w:rsidRPr="000B6A27">
        <w:t xml:space="preserve"> (once you’re at the site click on any of the links to get more details that are of interest to you; what can you observe about what counts as </w:t>
      </w:r>
      <w:r w:rsidR="000B6A27" w:rsidRPr="000B6A27">
        <w:rPr>
          <w:i/>
          <w:iCs/>
        </w:rPr>
        <w:t>Kultur</w:t>
      </w:r>
      <w:r w:rsidR="000B6A27" w:rsidRPr="000B6A27">
        <w:t xml:space="preserve">? Which parts of culture affect the most people, which are the most money-intensive? How does this compare to the US / your experience? Next, take a look at this website on what </w:t>
      </w:r>
      <w:hyperlink r:id="rId27" w:history="1">
        <w:r w:rsidR="000B6A27" w:rsidRPr="000B6A27">
          <w:rPr>
            <w:rStyle w:val="Hyperlink"/>
          </w:rPr>
          <w:t>German culture</w:t>
        </w:r>
      </w:hyperlink>
      <w:r w:rsidR="000B6A27" w:rsidRPr="000B6A27">
        <w:t xml:space="preserve"> is about and note what is noted – and what is perhaps missing? How would the list look for US-GA culture?</w:t>
      </w:r>
    </w:p>
    <w:p w14:paraId="235D87EF" w14:textId="77777777" w:rsidR="00F46DC9" w:rsidRDefault="00F46DC9" w:rsidP="00F46DC9">
      <w:pPr>
        <w:ind w:left="360"/>
      </w:pPr>
    </w:p>
    <w:p w14:paraId="52180796" w14:textId="5634A33B" w:rsidR="000B6A27" w:rsidRDefault="000B6A27" w:rsidP="00F46DC9">
      <w:pPr>
        <w:ind w:left="360"/>
      </w:pPr>
      <w:r w:rsidRPr="000B6A27">
        <w:t xml:space="preserve">Also, please view this video: </w:t>
      </w:r>
      <w:hyperlink r:id="rId28" w:history="1">
        <w:r w:rsidRPr="000B6A27">
          <w:rPr>
            <w:rStyle w:val="Hyperlink"/>
          </w:rPr>
          <w:t>DL-Labor: Kunst</w:t>
        </w:r>
      </w:hyperlink>
      <w:r w:rsidRPr="000B6A27">
        <w:t xml:space="preserve"> and </w:t>
      </w:r>
      <w:hyperlink r:id="rId29" w:history="1">
        <w:r w:rsidRPr="000B6A27">
          <w:rPr>
            <w:rStyle w:val="Hyperlink"/>
          </w:rPr>
          <w:t>DL-Labor: Musik</w:t>
        </w:r>
      </w:hyperlink>
    </w:p>
    <w:p w14:paraId="3C66EC3F" w14:textId="77777777" w:rsidR="00F46DC9" w:rsidRPr="000B6A27" w:rsidRDefault="00F46DC9" w:rsidP="00F46DC9">
      <w:pPr>
        <w:ind w:left="360"/>
      </w:pPr>
    </w:p>
    <w:bookmarkEnd w:id="12"/>
    <w:p w14:paraId="518BA0E6" w14:textId="77777777" w:rsidR="00F46DC9" w:rsidRDefault="000B6A27" w:rsidP="00F0178E">
      <w:pPr>
        <w:numPr>
          <w:ilvl w:val="0"/>
          <w:numId w:val="11"/>
        </w:numPr>
      </w:pPr>
      <w:r w:rsidRPr="000B6A27">
        <w:t>Interpreting Information</w:t>
      </w:r>
    </w:p>
    <w:p w14:paraId="00601B58" w14:textId="77777777" w:rsidR="00F46DC9" w:rsidRDefault="00F46DC9" w:rsidP="00F46DC9">
      <w:pPr>
        <w:ind w:left="360"/>
      </w:pPr>
    </w:p>
    <w:p w14:paraId="4F4A59FA" w14:textId="77777777" w:rsidR="00F46DC9" w:rsidRDefault="000B6A27" w:rsidP="00F46DC9">
      <w:pPr>
        <w:ind w:left="360"/>
      </w:pPr>
      <w:r w:rsidRPr="000B6A27">
        <w:t xml:space="preserve">Please write down notes to the following prompts: </w:t>
      </w:r>
    </w:p>
    <w:p w14:paraId="012B4D05" w14:textId="77777777" w:rsidR="00F46DC9" w:rsidRDefault="00F46DC9" w:rsidP="00F46DC9">
      <w:pPr>
        <w:ind w:left="360"/>
      </w:pPr>
    </w:p>
    <w:p w14:paraId="39ABC3B9" w14:textId="77777777" w:rsidR="00F46DC9" w:rsidRDefault="000B6A27" w:rsidP="00F46DC9">
      <w:pPr>
        <w:ind w:left="360"/>
      </w:pPr>
      <w:r w:rsidRPr="000B6A27">
        <w:t xml:space="preserve">Based on the websites, note some of the information you understood about the role of </w:t>
      </w:r>
      <w:r w:rsidRPr="000B6A27">
        <w:rPr>
          <w:i/>
          <w:iCs/>
        </w:rPr>
        <w:t xml:space="preserve">Kultur </w:t>
      </w:r>
      <w:r w:rsidRPr="000B6A27">
        <w:t xml:space="preserve">in Germany. What event venues count under the heading of </w:t>
      </w:r>
      <w:r w:rsidRPr="000B6A27">
        <w:rPr>
          <w:i/>
          <w:iCs/>
        </w:rPr>
        <w:t xml:space="preserve">Kultur? </w:t>
      </w:r>
      <w:r w:rsidRPr="000B6A27">
        <w:t xml:space="preserve">Which bring in most money and the largest audiences? </w:t>
      </w:r>
    </w:p>
    <w:p w14:paraId="13CFD042" w14:textId="77777777" w:rsidR="00F46DC9" w:rsidRDefault="00F46DC9" w:rsidP="00F46DC9">
      <w:pPr>
        <w:ind w:left="360"/>
      </w:pPr>
    </w:p>
    <w:p w14:paraId="23A99622" w14:textId="77777777" w:rsidR="00F46DC9" w:rsidRDefault="000B6A27" w:rsidP="00F46DC9">
      <w:pPr>
        <w:ind w:left="360"/>
      </w:pPr>
      <w:r w:rsidRPr="000B6A27">
        <w:t xml:space="preserve">Based on the videos, note some of the information you understood about the role of </w:t>
      </w:r>
      <w:r w:rsidRPr="000B6A27">
        <w:rPr>
          <w:i/>
          <w:iCs/>
        </w:rPr>
        <w:t xml:space="preserve">Kunst </w:t>
      </w:r>
      <w:r w:rsidRPr="000B6A27">
        <w:t xml:space="preserve">and </w:t>
      </w:r>
      <w:r w:rsidRPr="000B6A27">
        <w:rPr>
          <w:i/>
          <w:iCs/>
        </w:rPr>
        <w:t xml:space="preserve">Musik </w:t>
      </w:r>
      <w:r w:rsidRPr="000B6A27">
        <w:t>in Germany. What topics do the videos introduce?</w:t>
      </w:r>
      <w:r w:rsidRPr="000B6A27">
        <w:rPr>
          <w:i/>
          <w:iCs/>
        </w:rPr>
        <w:t xml:space="preserve"> </w:t>
      </w:r>
      <w:r w:rsidRPr="000B6A27">
        <w:t xml:space="preserve">And how do they compare to the US?   </w:t>
      </w:r>
    </w:p>
    <w:p w14:paraId="37056983" w14:textId="77777777" w:rsidR="00F46DC9" w:rsidRDefault="00F46DC9" w:rsidP="00F46DC9">
      <w:pPr>
        <w:ind w:left="360"/>
      </w:pPr>
    </w:p>
    <w:p w14:paraId="68F6B9E0" w14:textId="77777777" w:rsidR="00F46DC9" w:rsidRDefault="000B6A27" w:rsidP="00F46DC9">
      <w:pPr>
        <w:ind w:left="360"/>
      </w:pPr>
      <w:r w:rsidRPr="000B6A27">
        <w:t xml:space="preserve">How does the information in the websites and videos compare to your own practices or experiences related to </w:t>
      </w:r>
      <w:r w:rsidRPr="000B6A27">
        <w:rPr>
          <w:i/>
          <w:iCs/>
        </w:rPr>
        <w:t xml:space="preserve">Kultur, Kunst, </w:t>
      </w:r>
      <w:r w:rsidRPr="000B6A27">
        <w:t xml:space="preserve">and </w:t>
      </w:r>
      <w:r w:rsidRPr="000B6A27">
        <w:rPr>
          <w:i/>
          <w:iCs/>
        </w:rPr>
        <w:t>Musik</w:t>
      </w:r>
      <w:r w:rsidRPr="000B6A27">
        <w:t xml:space="preserve">? </w:t>
      </w:r>
    </w:p>
    <w:p w14:paraId="7A955C4F" w14:textId="77777777" w:rsidR="00F46DC9" w:rsidRDefault="00F46DC9" w:rsidP="00F46DC9">
      <w:pPr>
        <w:ind w:left="360"/>
      </w:pPr>
    </w:p>
    <w:p w14:paraId="733B6974" w14:textId="4F0329A6" w:rsidR="000B6A27" w:rsidRDefault="000B6A27" w:rsidP="00F46DC9">
      <w:pPr>
        <w:ind w:left="360"/>
      </w:pPr>
      <w:r w:rsidRPr="000B6A27">
        <w:t>These notes will naturally lead you to do the following speaking activities. Use the vocabulary, grammar and structures, and cultural knowledge to talk about yourself and to engage with your partners.</w:t>
      </w:r>
    </w:p>
    <w:p w14:paraId="4761B553" w14:textId="77777777" w:rsidR="00F46DC9" w:rsidRPr="000B6A27" w:rsidRDefault="00F46DC9" w:rsidP="00F46DC9">
      <w:pPr>
        <w:ind w:left="360"/>
      </w:pPr>
    </w:p>
    <w:p w14:paraId="49496D91" w14:textId="0A75F9D6" w:rsidR="000B6A27" w:rsidRDefault="000B6A27" w:rsidP="00F46DC9">
      <w:pPr>
        <w:pStyle w:val="Heading3"/>
      </w:pPr>
      <w:r w:rsidRPr="000B6A27">
        <w:t xml:space="preserve">Activity 2: Presenting Information </w:t>
      </w:r>
    </w:p>
    <w:p w14:paraId="6AFE418F" w14:textId="77777777" w:rsidR="00F46DC9" w:rsidRPr="00F46DC9" w:rsidRDefault="00F46DC9" w:rsidP="00F46DC9"/>
    <w:p w14:paraId="20FD3935" w14:textId="47282421" w:rsidR="000B6A27" w:rsidRDefault="000B6A27" w:rsidP="000B6A27">
      <w:r w:rsidRPr="000B6A27">
        <w:t>Present pertinent information about yourself</w:t>
      </w:r>
      <w:r w:rsidR="00F46DC9">
        <w:t>.</w:t>
      </w:r>
    </w:p>
    <w:p w14:paraId="69FED290" w14:textId="77777777" w:rsidR="00F46DC9" w:rsidRPr="000B6A27" w:rsidRDefault="00F46DC9" w:rsidP="000B6A27"/>
    <w:p w14:paraId="2D885E74" w14:textId="77777777" w:rsidR="000B6A27" w:rsidRPr="000B6A27" w:rsidRDefault="000B6A27" w:rsidP="000B6A27">
      <w:r w:rsidRPr="000B6A27">
        <w:t xml:space="preserve">Using your notes from the previous activity, please record yourself giving pertinent information about your real (or imagined) practices and experiences related to </w:t>
      </w:r>
      <w:r w:rsidRPr="000B6A27">
        <w:rPr>
          <w:i/>
          <w:iCs/>
        </w:rPr>
        <w:t xml:space="preserve">Kultur, Kunst, </w:t>
      </w:r>
      <w:r w:rsidRPr="000B6A27">
        <w:t xml:space="preserve">and </w:t>
      </w:r>
      <w:r w:rsidRPr="000B6A27">
        <w:rPr>
          <w:i/>
          <w:iCs/>
        </w:rPr>
        <w:t>Musik</w:t>
      </w:r>
      <w:r w:rsidRPr="000B6A27">
        <w:t>.</w:t>
      </w:r>
    </w:p>
    <w:p w14:paraId="639C4475" w14:textId="6FE0D093" w:rsidR="000B6A27" w:rsidRDefault="000B6A27" w:rsidP="000B6A27">
      <w:r w:rsidRPr="000B6A27">
        <w:t xml:space="preserve">Please use high-frequency words and provide as much detail as you can by comparing and contrasting using the structures practiced.  </w:t>
      </w:r>
    </w:p>
    <w:p w14:paraId="1EAE97AF" w14:textId="77777777" w:rsidR="00F46DC9" w:rsidRPr="000B6A27" w:rsidRDefault="00F46DC9" w:rsidP="000B6A27"/>
    <w:p w14:paraId="7CFB1ECE" w14:textId="77777777" w:rsidR="000B6A27" w:rsidRPr="000B6A27" w:rsidRDefault="000B6A27" w:rsidP="000B6A27">
      <w:r w:rsidRPr="000B6A27">
        <w:t>This activity should take you 3-5 minutes to prepare and your presentation should last about 1-2 minutes.</w:t>
      </w:r>
    </w:p>
    <w:p w14:paraId="48D9D107" w14:textId="77777777" w:rsidR="000B6A27" w:rsidRPr="000B6A27" w:rsidRDefault="000B6A27" w:rsidP="000B6A27"/>
    <w:p w14:paraId="6734CDAF" w14:textId="77777777" w:rsidR="000B6A27" w:rsidRPr="000B6A27" w:rsidRDefault="000B6A27" w:rsidP="00F46DC9">
      <w:pPr>
        <w:pStyle w:val="Heading3"/>
      </w:pPr>
      <w:r w:rsidRPr="000B6A27">
        <w:t xml:space="preserve">Activity 3: Exchanging Information </w:t>
      </w:r>
    </w:p>
    <w:p w14:paraId="6FC3B219" w14:textId="77777777" w:rsidR="000B6A27" w:rsidRPr="000B6A27" w:rsidRDefault="000B6A27" w:rsidP="000B6A27"/>
    <w:p w14:paraId="41946F21" w14:textId="64C26E76" w:rsidR="000B6A27" w:rsidRDefault="000B6A27" w:rsidP="000B6A27">
      <w:r w:rsidRPr="000B6A27">
        <w:t>Practice with partner(s) (interpersonal activity)</w:t>
      </w:r>
      <w:r w:rsidR="00F46DC9">
        <w:t>.</w:t>
      </w:r>
    </w:p>
    <w:p w14:paraId="121499D5" w14:textId="77777777" w:rsidR="00F46DC9" w:rsidRPr="000B6A27" w:rsidRDefault="00F46DC9" w:rsidP="000B6A27"/>
    <w:p w14:paraId="76781D2D" w14:textId="3B5E489C" w:rsidR="000B6A27" w:rsidRDefault="000B6A27" w:rsidP="000B6A27">
      <w:r w:rsidRPr="000B6A27">
        <w:t>Taking the previous activity as a guide, engage in a brief conversation with a partner covering the following topics:</w:t>
      </w:r>
    </w:p>
    <w:p w14:paraId="2B146669" w14:textId="77777777" w:rsidR="00F46DC9" w:rsidRPr="000B6A27" w:rsidRDefault="00F46DC9" w:rsidP="000B6A27">
      <w:pPr>
        <w:rPr>
          <w:u w:val="dotted"/>
        </w:rPr>
      </w:pPr>
    </w:p>
    <w:p w14:paraId="79043F88" w14:textId="77777777" w:rsidR="000B6A27" w:rsidRPr="000B6A27" w:rsidRDefault="000B6A27" w:rsidP="00F0178E">
      <w:pPr>
        <w:numPr>
          <w:ilvl w:val="0"/>
          <w:numId w:val="3"/>
        </w:numPr>
      </w:pPr>
      <w:r w:rsidRPr="000B6A27">
        <w:t>Greet your partners and introduce yourselves, sharing information on name, origin, what you do, like / dislike etc.  </w:t>
      </w:r>
    </w:p>
    <w:p w14:paraId="33062BBC" w14:textId="77777777" w:rsidR="000B6A27" w:rsidRPr="000B6A27" w:rsidRDefault="000B6A27" w:rsidP="00F0178E">
      <w:pPr>
        <w:numPr>
          <w:ilvl w:val="0"/>
          <w:numId w:val="3"/>
        </w:numPr>
        <w:rPr>
          <w:iCs/>
        </w:rPr>
      </w:pPr>
      <w:r w:rsidRPr="000B6A27">
        <w:rPr>
          <w:iCs/>
        </w:rPr>
        <w:t>Decide if you should ‘duzen’ (using the informal ‘du’) or ‘Siezen’ (using formal ‘Sie’); note: in German the person of higher rank or older age will determine.</w:t>
      </w:r>
    </w:p>
    <w:p w14:paraId="0EC8915C" w14:textId="77777777" w:rsidR="000B6A27" w:rsidRPr="000B6A27" w:rsidRDefault="000B6A27" w:rsidP="00F0178E">
      <w:pPr>
        <w:numPr>
          <w:ilvl w:val="0"/>
          <w:numId w:val="3"/>
        </w:numPr>
      </w:pPr>
      <w:r w:rsidRPr="000B6A27">
        <w:t xml:space="preserve">Imagine that you are talking about plans for the weekend and spending time together. Talk about your real or imagined likes / dislikes, preferences, habits, and experiences </w:t>
      </w:r>
      <w:r w:rsidRPr="000B6A27">
        <w:lastRenderedPageBreak/>
        <w:t xml:space="preserve">related to cultural events and activities (going to a museum, play, concert, dance performance, lecture, spoken word, movie), using high-frequency words.  Take turns pretending to be a person from a German-speaking country sharing what you do, do more often, and do most frequently, or what you do less, seldom, or rarely. </w:t>
      </w:r>
    </w:p>
    <w:p w14:paraId="3F7D2387" w14:textId="77777777" w:rsidR="000B6A27" w:rsidRPr="000B6A27" w:rsidRDefault="000B6A27" w:rsidP="00F0178E">
      <w:pPr>
        <w:numPr>
          <w:ilvl w:val="0"/>
          <w:numId w:val="3"/>
        </w:numPr>
      </w:pPr>
      <w:r w:rsidRPr="000B6A27">
        <w:t xml:space="preserve">Share your own opinion (likes / dislikes / preferences) about these cultural conventions in Germany. </w:t>
      </w:r>
    </w:p>
    <w:p w14:paraId="2A9B1F0C" w14:textId="77777777" w:rsidR="00F46DC9" w:rsidRDefault="00F46DC9" w:rsidP="000B6A27"/>
    <w:p w14:paraId="3EC8D938" w14:textId="1C02CAB5" w:rsidR="000B6A27" w:rsidRDefault="000B6A27" w:rsidP="000B6A27">
      <w:r w:rsidRPr="000B6A27">
        <w:t>These activities should take you 3-5 minutes to prepare and your presentation and conversation should last about 1-2 minutes.</w:t>
      </w:r>
    </w:p>
    <w:p w14:paraId="32272FD6" w14:textId="77777777" w:rsidR="00F46DC9" w:rsidRPr="000B6A27" w:rsidRDefault="00F46DC9" w:rsidP="000B6A27"/>
    <w:p w14:paraId="3A4217C1" w14:textId="2462F36B" w:rsidR="000B6A27" w:rsidRDefault="000B6A27" w:rsidP="00F46DC9">
      <w:pPr>
        <w:pStyle w:val="Heading2"/>
      </w:pPr>
      <w:r w:rsidRPr="000B6A27">
        <w:t>Take-Aways</w:t>
      </w:r>
    </w:p>
    <w:p w14:paraId="03211F13" w14:textId="77777777" w:rsidR="00F46DC9" w:rsidRPr="00F46DC9" w:rsidRDefault="00F46DC9" w:rsidP="00F46DC9"/>
    <w:p w14:paraId="14961BDC" w14:textId="28B1CF28" w:rsidR="000B6A27" w:rsidRDefault="000B6A27" w:rsidP="00F46DC9">
      <w:pPr>
        <w:pStyle w:val="Heading3"/>
      </w:pPr>
      <w:r w:rsidRPr="000B6A27">
        <w:t>Self-Reflection</w:t>
      </w:r>
    </w:p>
    <w:p w14:paraId="4864EE4D" w14:textId="77777777" w:rsidR="00F46DC9" w:rsidRPr="00F46DC9" w:rsidRDefault="00F46DC9" w:rsidP="00F46DC9"/>
    <w:p w14:paraId="5DB78B1B" w14:textId="77777777" w:rsidR="000B6A27" w:rsidRPr="000B6A27" w:rsidRDefault="000B6A27" w:rsidP="000B6A27">
      <w:r w:rsidRPr="000B6A27">
        <w:t>Ask yourself what went well, where you or your partner(s) struggled to communicate, and how you could improve next time. To help you keep speaking in German, try these strategies:</w:t>
      </w:r>
    </w:p>
    <w:p w14:paraId="65606FE3" w14:textId="77777777" w:rsidR="000B6A27" w:rsidRPr="000B6A27" w:rsidRDefault="000B6A27" w:rsidP="000B6A27"/>
    <w:tbl>
      <w:tblPr>
        <w:tblStyle w:val="PlainTable5"/>
        <w:tblW w:w="8992" w:type="dxa"/>
        <w:tblLook w:val="0420" w:firstRow="1" w:lastRow="0" w:firstColumn="0" w:lastColumn="0" w:noHBand="0" w:noVBand="1"/>
      </w:tblPr>
      <w:tblGrid>
        <w:gridCol w:w="4312"/>
        <w:gridCol w:w="4680"/>
      </w:tblGrid>
      <w:tr w:rsidR="000B6A27" w:rsidRPr="000B6A27" w14:paraId="4B39E142" w14:textId="77777777" w:rsidTr="00F46DC9">
        <w:trPr>
          <w:cnfStyle w:val="100000000000" w:firstRow="1" w:lastRow="0" w:firstColumn="0" w:lastColumn="0" w:oddVBand="0" w:evenVBand="0" w:oddHBand="0" w:evenHBand="0" w:firstRowFirstColumn="0" w:firstRowLastColumn="0" w:lastRowFirstColumn="0" w:lastRowLastColumn="0"/>
          <w:tblHeader/>
        </w:trPr>
        <w:tc>
          <w:tcPr>
            <w:tcW w:w="4312" w:type="dxa"/>
            <w:hideMark/>
          </w:tcPr>
          <w:p w14:paraId="3FB13294" w14:textId="77777777" w:rsidR="000B6A27" w:rsidRPr="000B6A27" w:rsidRDefault="000B6A27" w:rsidP="000B6A27">
            <w:r w:rsidRPr="000B6A27">
              <w:t>Problem</w:t>
            </w:r>
          </w:p>
        </w:tc>
        <w:tc>
          <w:tcPr>
            <w:tcW w:w="4680" w:type="dxa"/>
          </w:tcPr>
          <w:p w14:paraId="0BEE2CD0" w14:textId="77777777" w:rsidR="000B6A27" w:rsidRPr="000B6A27" w:rsidRDefault="000B6A27" w:rsidP="000B6A27">
            <w:r w:rsidRPr="000B6A27">
              <w:t>Strategies</w:t>
            </w:r>
          </w:p>
        </w:tc>
      </w:tr>
      <w:tr w:rsidR="000B6A27" w:rsidRPr="000B6A27" w14:paraId="146A53A1" w14:textId="77777777" w:rsidTr="00F46DC9">
        <w:trPr>
          <w:cnfStyle w:val="000000100000" w:firstRow="0" w:lastRow="0" w:firstColumn="0" w:lastColumn="0" w:oddVBand="0" w:evenVBand="0" w:oddHBand="1" w:evenHBand="0" w:firstRowFirstColumn="0" w:firstRowLastColumn="0" w:lastRowFirstColumn="0" w:lastRowLastColumn="0"/>
        </w:trPr>
        <w:tc>
          <w:tcPr>
            <w:tcW w:w="4312" w:type="dxa"/>
            <w:hideMark/>
          </w:tcPr>
          <w:p w14:paraId="06837593" w14:textId="77777777" w:rsidR="000B6A27" w:rsidRPr="000B6A27" w:rsidRDefault="000B6A27" w:rsidP="000B6A27">
            <w:r w:rsidRPr="000B6A27">
              <w:t>I don’t know a word </w:t>
            </w:r>
          </w:p>
        </w:tc>
        <w:tc>
          <w:tcPr>
            <w:tcW w:w="4680" w:type="dxa"/>
          </w:tcPr>
          <w:p w14:paraId="7C423EA6" w14:textId="77777777" w:rsidR="000B6A27" w:rsidRPr="000B6A27" w:rsidRDefault="000B6A27" w:rsidP="000B6A27">
            <w:r w:rsidRPr="000B6A27">
              <w:t>Look it up, use its opposite with “nicht” or “kein-“ use gestures, Pantomime </w:t>
            </w:r>
          </w:p>
        </w:tc>
      </w:tr>
      <w:tr w:rsidR="000B6A27" w:rsidRPr="000B6A27" w14:paraId="58A89C0C" w14:textId="77777777" w:rsidTr="00F46DC9">
        <w:tc>
          <w:tcPr>
            <w:tcW w:w="4312" w:type="dxa"/>
            <w:hideMark/>
          </w:tcPr>
          <w:p w14:paraId="4E16FB90" w14:textId="77777777" w:rsidR="000B6A27" w:rsidRPr="000B6A27" w:rsidRDefault="000B6A27" w:rsidP="000B6A27">
            <w:r w:rsidRPr="000B6A27">
              <w:t>I don’t understand my partner</w:t>
            </w:r>
          </w:p>
        </w:tc>
        <w:tc>
          <w:tcPr>
            <w:tcW w:w="4680" w:type="dxa"/>
          </w:tcPr>
          <w:p w14:paraId="62BDA65E" w14:textId="77777777" w:rsidR="000B6A27" w:rsidRPr="000B6A27" w:rsidRDefault="000B6A27" w:rsidP="000B6A27">
            <w:r w:rsidRPr="000B6A27">
              <w:t>Repeat the word you don’t understand and inflect at the end to indicate it’s a question.</w:t>
            </w:r>
          </w:p>
          <w:p w14:paraId="20A442EF" w14:textId="77777777" w:rsidR="000B6A27" w:rsidRPr="000B6A27" w:rsidRDefault="000B6A27" w:rsidP="000B6A27">
            <w:r w:rsidRPr="000B6A27">
              <w:t xml:space="preserve">Ask for repetition with the phrase “Wie bitte? </w:t>
            </w:r>
            <w:r w:rsidRPr="000B6A27">
              <w:rPr>
                <w:lang w:val="de-DE"/>
              </w:rPr>
              <w:t xml:space="preserve">Entschuldigung – ich habe das nicht ganz verstanden. </w:t>
            </w:r>
            <w:r w:rsidRPr="000B6A27">
              <w:t>Kannst du das bitte nochmal sagen?”</w:t>
            </w:r>
          </w:p>
        </w:tc>
      </w:tr>
    </w:tbl>
    <w:p w14:paraId="1703C6ED" w14:textId="77777777" w:rsidR="000B6A27" w:rsidRPr="000B6A27" w:rsidRDefault="000B6A27" w:rsidP="000B6A27"/>
    <w:p w14:paraId="06F33B9B" w14:textId="38A916A8" w:rsidR="000B6A27" w:rsidRDefault="000B6A27" w:rsidP="00F46DC9">
      <w:pPr>
        <w:pStyle w:val="Heading3"/>
      </w:pPr>
      <w:r w:rsidRPr="000B6A27">
        <w:t>Digging Deeper: Follow-up Activities</w:t>
      </w:r>
    </w:p>
    <w:p w14:paraId="49D70060" w14:textId="77777777" w:rsidR="00F46DC9" w:rsidRPr="00F46DC9" w:rsidRDefault="00F46DC9" w:rsidP="00F46DC9"/>
    <w:p w14:paraId="3C42640E" w14:textId="77777777" w:rsidR="000B6A27" w:rsidRPr="000B6A27" w:rsidRDefault="000B6A27" w:rsidP="00F0178E">
      <w:pPr>
        <w:numPr>
          <w:ilvl w:val="0"/>
          <w:numId w:val="4"/>
        </w:numPr>
        <w:rPr>
          <w:iCs/>
        </w:rPr>
      </w:pPr>
      <w:r w:rsidRPr="000B6A27">
        <w:rPr>
          <w:iCs/>
        </w:rPr>
        <w:t>Research and note additional things that you would want to explore as part of your plans for the weekend and if you were to have no concerns about time or money.</w:t>
      </w:r>
    </w:p>
    <w:p w14:paraId="5A053025" w14:textId="77777777" w:rsidR="000B6A27" w:rsidRPr="000B6A27" w:rsidRDefault="000B6A27" w:rsidP="00F0178E">
      <w:pPr>
        <w:numPr>
          <w:ilvl w:val="0"/>
          <w:numId w:val="4"/>
        </w:numPr>
        <w:rPr>
          <w:iCs/>
        </w:rPr>
      </w:pPr>
      <w:r w:rsidRPr="000B6A27">
        <w:rPr>
          <w:iCs/>
        </w:rPr>
        <w:t xml:space="preserve">Research more about cultural events and activities and the kind of audience in attendance. Formulate your opinion about what you find out: Do all of the events/activities “count” as </w:t>
      </w:r>
      <w:r w:rsidRPr="000B6A27">
        <w:rPr>
          <w:i/>
          <w:iCs/>
        </w:rPr>
        <w:t xml:space="preserve">Kultur? </w:t>
      </w:r>
      <w:r w:rsidRPr="000B6A27">
        <w:rPr>
          <w:iCs/>
        </w:rPr>
        <w:t xml:space="preserve">Why (not)? Would you like / dislike attending some of these events/activities (which ones?) because of the people they attract? </w:t>
      </w:r>
    </w:p>
    <w:p w14:paraId="018B7733" w14:textId="27A0E802" w:rsidR="000B6A27" w:rsidRPr="000B6A27" w:rsidRDefault="000B6A27" w:rsidP="00F0178E">
      <w:pPr>
        <w:numPr>
          <w:ilvl w:val="0"/>
          <w:numId w:val="4"/>
        </w:numPr>
        <w:rPr>
          <w:iCs/>
        </w:rPr>
      </w:pPr>
      <w:r w:rsidRPr="000B6A27">
        <w:rPr>
          <w:iCs/>
        </w:rPr>
        <w:t>Immanuel Kant (1724-1804) was a German representative of the era of enlightenment (</w:t>
      </w:r>
      <w:r w:rsidRPr="000B6A27">
        <w:rPr>
          <w:i/>
          <w:iCs/>
        </w:rPr>
        <w:t>die Aufklärung</w:t>
      </w:r>
      <w:r w:rsidRPr="000B6A27">
        <w:rPr>
          <w:iCs/>
        </w:rPr>
        <w:t xml:space="preserve">). </w:t>
      </w:r>
      <w:r w:rsidRPr="000B6A27">
        <w:rPr>
          <w:iCs/>
          <w:lang w:val="de-DE"/>
        </w:rPr>
        <w:t xml:space="preserve">Here is one of his quotes, also know as </w:t>
      </w:r>
      <w:r w:rsidRPr="000B6A27">
        <w:rPr>
          <w:i/>
          <w:iCs/>
          <w:lang w:val="de-DE"/>
        </w:rPr>
        <w:t>Der kategorische Imperativ (1785):</w:t>
      </w:r>
      <w:r w:rsidRPr="000B6A27">
        <w:rPr>
          <w:iCs/>
          <w:lang w:val="de-DE"/>
        </w:rPr>
        <w:t xml:space="preserve"> „Handle so, dass die Maxime deines Willens jederzeit zugleich als Prinzip einer allgemeinen Gesetzgebung gelten könne.“ </w:t>
      </w:r>
      <w:r w:rsidRPr="000B6A27">
        <w:rPr>
          <w:iCs/>
        </w:rPr>
        <w:t>Research this quote. Do you think this quote is still relevant today?</w:t>
      </w:r>
    </w:p>
    <w:p w14:paraId="5E688896" w14:textId="77777777" w:rsidR="000B6A27" w:rsidRPr="000B6A27" w:rsidRDefault="000B6A27" w:rsidP="000B6A27">
      <w:r w:rsidRPr="000B6A27">
        <w:br w:type="page"/>
      </w:r>
    </w:p>
    <w:p w14:paraId="6B4CD103" w14:textId="62F16D71" w:rsidR="000B6A27" w:rsidRDefault="000B6A27" w:rsidP="00175181">
      <w:pPr>
        <w:pStyle w:val="Heading1"/>
      </w:pPr>
      <w:bookmarkStart w:id="13" w:name="BildC"/>
      <w:bookmarkStart w:id="14" w:name="_Toc62468747"/>
      <w:bookmarkEnd w:id="13"/>
      <w:r w:rsidRPr="000B6A27">
        <w:lastRenderedPageBreak/>
        <w:t>Die Bildung C</w:t>
      </w:r>
      <w:bookmarkEnd w:id="14"/>
    </w:p>
    <w:p w14:paraId="63006449" w14:textId="77777777" w:rsidR="00175181" w:rsidRPr="00175181" w:rsidRDefault="00175181" w:rsidP="00175181"/>
    <w:p w14:paraId="7CFB4251" w14:textId="2114355D" w:rsidR="000B6A27" w:rsidRDefault="000B6A27" w:rsidP="00175181">
      <w:pPr>
        <w:pStyle w:val="Heading2"/>
      </w:pPr>
      <w:r w:rsidRPr="000B6A27">
        <w:t xml:space="preserve">Learning Objectives </w:t>
      </w:r>
    </w:p>
    <w:p w14:paraId="1F4FF965" w14:textId="77777777" w:rsidR="00175181" w:rsidRPr="00175181" w:rsidRDefault="00175181" w:rsidP="00175181"/>
    <w:p w14:paraId="4E2C22B9" w14:textId="5A1F4B8A" w:rsidR="000B6A27" w:rsidRDefault="000B6A27" w:rsidP="000B6A27">
      <w:r w:rsidRPr="000B6A27">
        <w:t>In these activities, you show that you can:</w:t>
      </w:r>
    </w:p>
    <w:p w14:paraId="7DA1E1A5" w14:textId="77777777" w:rsidR="00175181" w:rsidRPr="000B6A27" w:rsidRDefault="00175181" w:rsidP="000B6A27"/>
    <w:p w14:paraId="0E3CF272" w14:textId="77777777" w:rsidR="000B6A27" w:rsidRPr="000B6A27" w:rsidRDefault="000B6A27" w:rsidP="000B6A27">
      <w:pPr>
        <w:numPr>
          <w:ilvl w:val="0"/>
          <w:numId w:val="1"/>
        </w:numPr>
      </w:pPr>
      <w:r w:rsidRPr="000B6A27">
        <w:t>interpret short texts and videos and identify relevant information for making an argument</w:t>
      </w:r>
    </w:p>
    <w:p w14:paraId="532DADB8" w14:textId="77777777" w:rsidR="000B6A27" w:rsidRPr="000B6A27" w:rsidRDefault="000B6A27" w:rsidP="000B6A27">
      <w:pPr>
        <w:numPr>
          <w:ilvl w:val="0"/>
          <w:numId w:val="1"/>
        </w:numPr>
      </w:pPr>
      <w:r w:rsidRPr="000B6A27">
        <w:t xml:space="preserve">give information about yourself and your real or ideal activities and experiences related to </w:t>
      </w:r>
      <w:r w:rsidRPr="000B6A27">
        <w:rPr>
          <w:i/>
          <w:iCs/>
        </w:rPr>
        <w:t>Bildung and Bücher</w:t>
      </w:r>
      <w:r w:rsidRPr="000B6A27">
        <w:t xml:space="preserve"> - in German</w:t>
      </w:r>
    </w:p>
    <w:p w14:paraId="1A6E4F6D" w14:textId="77777777" w:rsidR="000B6A27" w:rsidRPr="000B6A27" w:rsidRDefault="000B6A27" w:rsidP="000B6A27">
      <w:pPr>
        <w:numPr>
          <w:ilvl w:val="0"/>
          <w:numId w:val="1"/>
        </w:numPr>
      </w:pPr>
      <w:r w:rsidRPr="000B6A27">
        <w:t xml:space="preserve">make comparisons between products and practices in your own and other cultures </w:t>
      </w:r>
    </w:p>
    <w:p w14:paraId="14E9CB70" w14:textId="77777777" w:rsidR="000B6A27" w:rsidRPr="000B6A27" w:rsidRDefault="000B6A27" w:rsidP="000B6A27">
      <w:pPr>
        <w:numPr>
          <w:ilvl w:val="0"/>
          <w:numId w:val="1"/>
        </w:numPr>
      </w:pPr>
      <w:r w:rsidRPr="000B6A27">
        <w:t>describe high-frequency practices and experiences related to by comparing and contrasting and by making recommendations and suggestions - in German</w:t>
      </w:r>
    </w:p>
    <w:p w14:paraId="682E3C0F" w14:textId="77777777" w:rsidR="000B6A27" w:rsidRPr="000B6A27" w:rsidRDefault="000B6A27" w:rsidP="000B6A27">
      <w:pPr>
        <w:numPr>
          <w:ilvl w:val="0"/>
          <w:numId w:val="1"/>
        </w:numPr>
      </w:pPr>
      <w:r w:rsidRPr="000B6A27">
        <w:t xml:space="preserve">make suggestions and recommendations using the </w:t>
      </w:r>
      <w:r w:rsidRPr="000B6A27">
        <w:rPr>
          <w:i/>
          <w:iCs/>
        </w:rPr>
        <w:t xml:space="preserve">Imperativ </w:t>
      </w:r>
      <w:r w:rsidRPr="000B6A27">
        <w:t>- in German</w:t>
      </w:r>
    </w:p>
    <w:p w14:paraId="1471DC9B" w14:textId="77777777" w:rsidR="00175181" w:rsidRDefault="000B6A27" w:rsidP="000B6A27">
      <w:pPr>
        <w:numPr>
          <w:ilvl w:val="0"/>
          <w:numId w:val="1"/>
        </w:numPr>
      </w:pPr>
      <w:r w:rsidRPr="000B6A27">
        <w:t>communicate information, make presentations, and express your thoughts about familiar topics, using sentences and series of sentences through spoken language, by addressing an audience and by interacting with others in spontaneous spoken conversation</w:t>
      </w:r>
    </w:p>
    <w:p w14:paraId="50C30A61" w14:textId="465A6217" w:rsidR="000B6A27" w:rsidRPr="000B6A27" w:rsidRDefault="000B6A27" w:rsidP="00175181">
      <w:r w:rsidRPr="000B6A27">
        <w:t xml:space="preserve"> </w:t>
      </w:r>
    </w:p>
    <w:p w14:paraId="6571F989" w14:textId="6F28EE63" w:rsidR="000B6A27" w:rsidRDefault="000B6A27" w:rsidP="00175181">
      <w:pPr>
        <w:pStyle w:val="Heading2"/>
      </w:pPr>
      <w:r w:rsidRPr="000B6A27">
        <w:t>Scenarios</w:t>
      </w:r>
    </w:p>
    <w:p w14:paraId="104E4221" w14:textId="77777777" w:rsidR="00175181" w:rsidRPr="00175181" w:rsidRDefault="00175181" w:rsidP="00175181"/>
    <w:p w14:paraId="607EF5DA" w14:textId="254BB0B3" w:rsidR="000B6A27" w:rsidRDefault="000B6A27" w:rsidP="000B6A27">
      <w:r w:rsidRPr="000B6A27">
        <w:t>You are meeting someone from a German speaking country in a context that is not clearly informal, e.g. a school event, a study abroad fair, a post-lecture networking event, or where there is a significant age or status difference between you and the other person. </w:t>
      </w:r>
    </w:p>
    <w:p w14:paraId="63C68C28" w14:textId="77777777" w:rsidR="00175181" w:rsidRPr="000B6A27" w:rsidRDefault="00175181" w:rsidP="000B6A27"/>
    <w:p w14:paraId="01AA9A6B" w14:textId="77777777" w:rsidR="000B6A27" w:rsidRPr="000B6A27" w:rsidRDefault="000B6A27" w:rsidP="00F0178E">
      <w:pPr>
        <w:numPr>
          <w:ilvl w:val="0"/>
          <w:numId w:val="12"/>
        </w:numPr>
      </w:pPr>
      <w:r w:rsidRPr="000B6A27">
        <w:t>You introduce yourselves to each other by name, and ask how you are.</w:t>
      </w:r>
    </w:p>
    <w:p w14:paraId="08F2B5C5" w14:textId="77777777" w:rsidR="000B6A27" w:rsidRPr="000B6A27" w:rsidRDefault="000B6A27" w:rsidP="00F0178E">
      <w:pPr>
        <w:numPr>
          <w:ilvl w:val="0"/>
          <w:numId w:val="12"/>
        </w:numPr>
      </w:pPr>
      <w:r w:rsidRPr="000B6A27">
        <w:t>You determine if you should ‘duzen’ (using the informal ‘du’) or ‘Siezen’ (using formal ‘Sie’); note: in German the person of higher rank or older age will determine. </w:t>
      </w:r>
    </w:p>
    <w:p w14:paraId="6233F134" w14:textId="77777777" w:rsidR="000B6A27" w:rsidRPr="000B6A27" w:rsidRDefault="000B6A27" w:rsidP="00F0178E">
      <w:pPr>
        <w:numPr>
          <w:ilvl w:val="0"/>
          <w:numId w:val="12"/>
        </w:numPr>
      </w:pPr>
      <w:r w:rsidRPr="000B6A27">
        <w:t>Share about your real or ideal routines and experiences related to literature and reading and what you know about cultural differences in connection with those topics between people in the US and German-speaking countries. Use high-frequency words in German and giving as much detail as possible.</w:t>
      </w:r>
    </w:p>
    <w:p w14:paraId="7DB92FEB" w14:textId="77777777" w:rsidR="000B6A27" w:rsidRPr="000B6A27" w:rsidRDefault="000B6A27" w:rsidP="00F0178E">
      <w:pPr>
        <w:numPr>
          <w:ilvl w:val="0"/>
          <w:numId w:val="12"/>
        </w:numPr>
      </w:pPr>
      <w:r w:rsidRPr="000B6A27">
        <w:t>Engage in a simulated exchange at a book store from exploring interests to paying, using high-frequency words to express as much detail as possible.</w:t>
      </w:r>
    </w:p>
    <w:p w14:paraId="44704BB3" w14:textId="77777777" w:rsidR="000B6A27" w:rsidRPr="000B6A27" w:rsidRDefault="000B6A27" w:rsidP="000B6A27"/>
    <w:p w14:paraId="2314D949" w14:textId="471BDEB8" w:rsidR="000B6A27" w:rsidRDefault="000B6A27" w:rsidP="00175181">
      <w:pPr>
        <w:pStyle w:val="Heading2"/>
      </w:pPr>
      <w:r w:rsidRPr="000B6A27">
        <w:t>Tools</w:t>
      </w:r>
    </w:p>
    <w:p w14:paraId="133C16A8" w14:textId="77777777" w:rsidR="00175181" w:rsidRPr="00175181" w:rsidRDefault="00175181" w:rsidP="00175181"/>
    <w:p w14:paraId="71E09564" w14:textId="033DEE65" w:rsidR="000B6A27" w:rsidRDefault="000B6A27" w:rsidP="00175181">
      <w:pPr>
        <w:pStyle w:val="Heading3"/>
      </w:pPr>
      <w:r w:rsidRPr="000B6A27">
        <w:t>Vocabulary</w:t>
      </w:r>
    </w:p>
    <w:p w14:paraId="79EF577A" w14:textId="6DFBEBC4" w:rsidR="00175181" w:rsidRDefault="00175181" w:rsidP="00175181"/>
    <w:p w14:paraId="361A82F1" w14:textId="77777777" w:rsidR="00175181" w:rsidRPr="00175181" w:rsidRDefault="00175181" w:rsidP="00F0178E">
      <w:pPr>
        <w:pStyle w:val="ListParagraph"/>
        <w:numPr>
          <w:ilvl w:val="0"/>
          <w:numId w:val="13"/>
        </w:numPr>
        <w:rPr>
          <w:lang w:val="de-DE"/>
        </w:rPr>
      </w:pPr>
      <w:r w:rsidRPr="00175181">
        <w:rPr>
          <w:lang w:val="de-DE"/>
        </w:rPr>
        <w:t>die Forschung – das Gebiet – die Kenntnis</w:t>
      </w:r>
    </w:p>
    <w:p w14:paraId="321E2328" w14:textId="77777777" w:rsidR="00175181" w:rsidRPr="00175181" w:rsidRDefault="00175181" w:rsidP="00175181">
      <w:pPr>
        <w:pStyle w:val="ListParagraph"/>
        <w:rPr>
          <w:lang w:val="de-DE"/>
        </w:rPr>
      </w:pPr>
      <w:r w:rsidRPr="00175181">
        <w:rPr>
          <w:lang w:val="de-DE"/>
        </w:rPr>
        <w:t xml:space="preserve">der Roman – das Kapitel – der Absatz </w:t>
      </w:r>
    </w:p>
    <w:p w14:paraId="49377392" w14:textId="77777777" w:rsidR="00175181" w:rsidRPr="00175181" w:rsidRDefault="00175181" w:rsidP="00175181">
      <w:pPr>
        <w:pStyle w:val="ListParagraph"/>
        <w:rPr>
          <w:lang w:val="de-DE"/>
        </w:rPr>
      </w:pPr>
      <w:r w:rsidRPr="00175181">
        <w:rPr>
          <w:lang w:val="de-DE"/>
        </w:rPr>
        <w:lastRenderedPageBreak/>
        <w:t>der Text – der Titel</w:t>
      </w:r>
    </w:p>
    <w:p w14:paraId="7490A620" w14:textId="77F84D65" w:rsidR="00175181" w:rsidRDefault="00175181" w:rsidP="00175181">
      <w:pPr>
        <w:pStyle w:val="ListParagraph"/>
        <w:rPr>
          <w:lang w:val="de-DE"/>
        </w:rPr>
      </w:pPr>
      <w:r w:rsidRPr="000B6A27">
        <w:rPr>
          <w:lang w:val="de-DE"/>
        </w:rPr>
        <w:t>die Methode – der Zweck</w:t>
      </w:r>
    </w:p>
    <w:p w14:paraId="67857A52" w14:textId="77777777" w:rsidR="00175181" w:rsidRPr="00175181" w:rsidRDefault="00175181" w:rsidP="00F0178E">
      <w:pPr>
        <w:pStyle w:val="ListParagraph"/>
        <w:numPr>
          <w:ilvl w:val="0"/>
          <w:numId w:val="13"/>
        </w:numPr>
        <w:rPr>
          <w:lang w:val="de-DE"/>
        </w:rPr>
      </w:pPr>
      <w:r w:rsidRPr="00175181">
        <w:rPr>
          <w:lang w:val="de-DE"/>
        </w:rPr>
        <w:t>drehen – erscheinen</w:t>
      </w:r>
    </w:p>
    <w:p w14:paraId="06B27D6D" w14:textId="77777777" w:rsidR="00175181" w:rsidRPr="00175181" w:rsidRDefault="00175181" w:rsidP="00175181">
      <w:pPr>
        <w:pStyle w:val="ListParagraph"/>
        <w:rPr>
          <w:lang w:val="de-DE"/>
        </w:rPr>
      </w:pPr>
      <w:r w:rsidRPr="00175181">
        <w:rPr>
          <w:lang w:val="de-DE"/>
        </w:rPr>
        <w:t>fassen – greifen</w:t>
      </w:r>
    </w:p>
    <w:p w14:paraId="0BBE10F5" w14:textId="00E87D6E" w:rsidR="00175181" w:rsidRPr="00175181" w:rsidRDefault="00175181" w:rsidP="00175181">
      <w:pPr>
        <w:pStyle w:val="ListParagraph"/>
      </w:pPr>
      <w:r w:rsidRPr="000B6A27">
        <w:rPr>
          <w:lang w:val="de-DE"/>
        </w:rPr>
        <w:t>schaden</w:t>
      </w:r>
    </w:p>
    <w:p w14:paraId="4A6D3C96" w14:textId="77777777" w:rsidR="00175181" w:rsidRPr="00175181" w:rsidRDefault="00175181" w:rsidP="00F0178E">
      <w:pPr>
        <w:pStyle w:val="ListParagraph"/>
        <w:numPr>
          <w:ilvl w:val="0"/>
          <w:numId w:val="13"/>
        </w:numPr>
        <w:rPr>
          <w:lang w:val="fr-CA"/>
        </w:rPr>
      </w:pPr>
      <w:r w:rsidRPr="00175181">
        <w:rPr>
          <w:lang w:val="fr-CA"/>
        </w:rPr>
        <w:t xml:space="preserve">irgendein- </w:t>
      </w:r>
      <w:r w:rsidRPr="000B6A27">
        <w:t>–</w:t>
      </w:r>
      <w:r w:rsidRPr="00175181">
        <w:rPr>
          <w:lang w:val="fr-CA"/>
        </w:rPr>
        <w:t xml:space="preserve"> irgendwelch- </w:t>
      </w:r>
    </w:p>
    <w:p w14:paraId="7220924A" w14:textId="522C20DE" w:rsidR="00175181" w:rsidRPr="00175181" w:rsidRDefault="00175181" w:rsidP="00175181">
      <w:pPr>
        <w:pStyle w:val="ListParagraph"/>
      </w:pPr>
      <w:r w:rsidRPr="000B6A27">
        <w:rPr>
          <w:lang w:val="fr-CA"/>
        </w:rPr>
        <w:t>irgendwie – irgendwann</w:t>
      </w:r>
    </w:p>
    <w:p w14:paraId="01F5B50D" w14:textId="50F6AD94" w:rsidR="00175181" w:rsidRPr="00175181" w:rsidRDefault="00175181" w:rsidP="00F0178E">
      <w:pPr>
        <w:pStyle w:val="ListParagraph"/>
        <w:numPr>
          <w:ilvl w:val="0"/>
          <w:numId w:val="13"/>
        </w:numPr>
        <w:rPr>
          <w:lang w:val="fr-CA"/>
        </w:rPr>
      </w:pPr>
      <w:r w:rsidRPr="00175181">
        <w:rPr>
          <w:lang w:val="fr-CA"/>
        </w:rPr>
        <w:t>bitte</w:t>
      </w:r>
    </w:p>
    <w:p w14:paraId="2D4A8FD1" w14:textId="77777777" w:rsidR="000B6A27" w:rsidRPr="000B6A27" w:rsidRDefault="000B6A27" w:rsidP="000B6A27"/>
    <w:p w14:paraId="207C0A16" w14:textId="226DF882" w:rsidR="000B6A27" w:rsidRDefault="000B6A27" w:rsidP="00175181">
      <w:pPr>
        <w:pStyle w:val="Heading3"/>
      </w:pPr>
      <w:r w:rsidRPr="000B6A27">
        <w:t>Grammar and Structures</w:t>
      </w:r>
    </w:p>
    <w:p w14:paraId="6FE362B9" w14:textId="77777777" w:rsidR="00175181" w:rsidRPr="00175181" w:rsidRDefault="00175181" w:rsidP="00175181"/>
    <w:p w14:paraId="519BBA91" w14:textId="014F48B3" w:rsidR="000B6A27" w:rsidRDefault="000B6A27" w:rsidP="000B6A27">
      <w:r w:rsidRPr="000B6A27">
        <w:t>These grammatical structures can help you in this conversation.</w:t>
      </w:r>
    </w:p>
    <w:p w14:paraId="59A4A74F" w14:textId="77777777" w:rsidR="00175181" w:rsidRPr="000B6A27" w:rsidRDefault="00175181" w:rsidP="000B6A27"/>
    <w:tbl>
      <w:tblPr>
        <w:tblStyle w:val="PlainTable5"/>
        <w:tblW w:w="9442" w:type="dxa"/>
        <w:tblLook w:val="0420" w:firstRow="1" w:lastRow="0" w:firstColumn="0" w:lastColumn="0" w:noHBand="0" w:noVBand="1"/>
      </w:tblPr>
      <w:tblGrid>
        <w:gridCol w:w="3862"/>
        <w:gridCol w:w="5580"/>
      </w:tblGrid>
      <w:tr w:rsidR="000B6A27" w:rsidRPr="000B6A27" w14:paraId="0B2216E0" w14:textId="77777777" w:rsidTr="00175181">
        <w:trPr>
          <w:cnfStyle w:val="100000000000" w:firstRow="1" w:lastRow="0" w:firstColumn="0" w:lastColumn="0" w:oddVBand="0" w:evenVBand="0" w:oddHBand="0" w:evenHBand="0" w:firstRowFirstColumn="0" w:firstRowLastColumn="0" w:lastRowFirstColumn="0" w:lastRowLastColumn="0"/>
          <w:tblHeader/>
        </w:trPr>
        <w:tc>
          <w:tcPr>
            <w:tcW w:w="3862" w:type="dxa"/>
            <w:hideMark/>
          </w:tcPr>
          <w:p w14:paraId="5E513EF1" w14:textId="77777777" w:rsidR="000B6A27" w:rsidRPr="000B6A27" w:rsidRDefault="000B6A27" w:rsidP="000B6A27">
            <w:r w:rsidRPr="000B6A27">
              <w:t>Structure </w:t>
            </w:r>
          </w:p>
        </w:tc>
        <w:tc>
          <w:tcPr>
            <w:tcW w:w="5580" w:type="dxa"/>
          </w:tcPr>
          <w:p w14:paraId="6DE87D76" w14:textId="77777777" w:rsidR="000B6A27" w:rsidRPr="000B6A27" w:rsidRDefault="000B6A27" w:rsidP="000B6A27">
            <w:r w:rsidRPr="000B6A27">
              <w:t>Usage </w:t>
            </w:r>
          </w:p>
        </w:tc>
      </w:tr>
      <w:tr w:rsidR="000B6A27" w:rsidRPr="000B6A27" w14:paraId="438EC7E2" w14:textId="77777777" w:rsidTr="00175181">
        <w:trPr>
          <w:cnfStyle w:val="000000100000" w:firstRow="0" w:lastRow="0" w:firstColumn="0" w:lastColumn="0" w:oddVBand="0" w:evenVBand="0" w:oddHBand="1" w:evenHBand="0" w:firstRowFirstColumn="0" w:firstRowLastColumn="0" w:lastRowFirstColumn="0" w:lastRowLastColumn="0"/>
        </w:trPr>
        <w:tc>
          <w:tcPr>
            <w:tcW w:w="3862" w:type="dxa"/>
            <w:hideMark/>
          </w:tcPr>
          <w:p w14:paraId="35D43E5B" w14:textId="77777777" w:rsidR="000B6A27" w:rsidRPr="000B6A27" w:rsidRDefault="000B6A27" w:rsidP="000B6A27">
            <w:r w:rsidRPr="000B6A27">
              <w:t>Imperatives for Sie: [infinitive] + Sie</w:t>
            </w:r>
          </w:p>
          <w:p w14:paraId="2A68FEA1" w14:textId="77777777" w:rsidR="000B6A27" w:rsidRPr="000B6A27" w:rsidRDefault="000B6A27" w:rsidP="000B6A27"/>
          <w:p w14:paraId="18FD2A9A" w14:textId="77777777" w:rsidR="000B6A27" w:rsidRPr="000B6A27" w:rsidRDefault="000B6A27" w:rsidP="000B6A27">
            <w:r w:rsidRPr="000B6A27">
              <w:t>Imperatives for du: verb-stem:</w:t>
            </w:r>
          </w:p>
          <w:p w14:paraId="43580DB1" w14:textId="77777777" w:rsidR="000B6A27" w:rsidRPr="000B6A27" w:rsidRDefault="000B6A27" w:rsidP="000B6A27">
            <w:r w:rsidRPr="000B6A27">
              <w:t>Stem-changing verbs e</w:t>
            </w:r>
            <w:r w:rsidRPr="000B6A27">
              <w:sym w:font="Wingdings" w:char="F0E0"/>
            </w:r>
            <w:r w:rsidRPr="000B6A27">
              <w:t xml:space="preserve"> i/ie use the du-form w/out -st</w:t>
            </w:r>
          </w:p>
          <w:p w14:paraId="24121E89" w14:textId="77777777" w:rsidR="000B6A27" w:rsidRPr="000B6A27" w:rsidRDefault="000B6A27" w:rsidP="000B6A27">
            <w:r w:rsidRPr="000B6A27">
              <w:t xml:space="preserve">Verb-stem ending in -d or -t </w:t>
            </w:r>
            <w:r w:rsidRPr="000B6A27">
              <w:sym w:font="Wingdings" w:char="F0E0"/>
            </w:r>
            <w:r w:rsidRPr="000B6A27">
              <w:t xml:space="preserve"> add -e</w:t>
            </w:r>
          </w:p>
          <w:p w14:paraId="662A4270" w14:textId="77777777" w:rsidR="000B6A27" w:rsidRPr="000B6A27" w:rsidRDefault="000B6A27" w:rsidP="000B6A27"/>
        </w:tc>
        <w:tc>
          <w:tcPr>
            <w:tcW w:w="5580" w:type="dxa"/>
          </w:tcPr>
          <w:p w14:paraId="7E43A644" w14:textId="77777777" w:rsidR="000B6A27" w:rsidRPr="000B6A27" w:rsidRDefault="000B6A27" w:rsidP="000B6A27">
            <w:pPr>
              <w:rPr>
                <w:lang w:val="de-DE"/>
              </w:rPr>
            </w:pPr>
            <w:r w:rsidRPr="000B6A27">
              <w:rPr>
                <w:lang w:val="de-DE"/>
              </w:rPr>
              <w:t>sagen: Sagen Sie! – singen: Singen Sie! – tun: Tun Sie!</w:t>
            </w:r>
          </w:p>
          <w:p w14:paraId="044E67E8" w14:textId="77777777" w:rsidR="000B6A27" w:rsidRPr="000B6A27" w:rsidRDefault="000B6A27" w:rsidP="000B6A27">
            <w:pPr>
              <w:rPr>
                <w:lang w:val="de-DE"/>
              </w:rPr>
            </w:pPr>
            <w:r w:rsidRPr="000B6A27">
              <w:rPr>
                <w:lang w:val="de-DE"/>
              </w:rPr>
              <w:t>spielen: Spiel…!  – hören: Hör…! – tanzen: Tanz…!</w:t>
            </w:r>
          </w:p>
          <w:p w14:paraId="4EF4E3A8" w14:textId="77777777" w:rsidR="000B6A27" w:rsidRPr="000B6A27" w:rsidRDefault="000B6A27" w:rsidP="000B6A27">
            <w:pPr>
              <w:rPr>
                <w:lang w:val="de-DE"/>
              </w:rPr>
            </w:pPr>
            <w:r w:rsidRPr="000B6A27">
              <w:rPr>
                <w:lang w:val="de-DE"/>
              </w:rPr>
              <w:t>nehmen: Nimm…! – lesen: Lies…! – essen: Iss…!</w:t>
            </w:r>
          </w:p>
          <w:p w14:paraId="23CE7C99" w14:textId="77777777" w:rsidR="000B6A27" w:rsidRPr="000B6A27" w:rsidRDefault="000B6A27" w:rsidP="000B6A27">
            <w:pPr>
              <w:rPr>
                <w:lang w:val="de-DE"/>
              </w:rPr>
            </w:pPr>
            <w:r w:rsidRPr="000B6A27">
              <w:rPr>
                <w:lang w:val="de-DE"/>
              </w:rPr>
              <w:t>finden: Finde…! – werden: Werde…! – texten: Texte….!</w:t>
            </w:r>
          </w:p>
        </w:tc>
      </w:tr>
      <w:tr w:rsidR="000B6A27" w:rsidRPr="00553F29" w14:paraId="5DBCC065" w14:textId="77777777" w:rsidTr="00175181">
        <w:tc>
          <w:tcPr>
            <w:tcW w:w="3862" w:type="dxa"/>
            <w:hideMark/>
          </w:tcPr>
          <w:p w14:paraId="5796FBD2" w14:textId="77777777" w:rsidR="000B6A27" w:rsidRPr="000B6A27" w:rsidRDefault="000B6A27" w:rsidP="000B6A27">
            <w:r w:rsidRPr="000B6A27">
              <w:t>Imperatives with separable prefix verbs</w:t>
            </w:r>
          </w:p>
        </w:tc>
        <w:tc>
          <w:tcPr>
            <w:tcW w:w="5580" w:type="dxa"/>
          </w:tcPr>
          <w:p w14:paraId="56479582" w14:textId="77777777" w:rsidR="000B6A27" w:rsidRPr="000B6A27" w:rsidRDefault="000B6A27" w:rsidP="000B6A27">
            <w:pPr>
              <w:rPr>
                <w:lang w:val="de-DE"/>
              </w:rPr>
            </w:pPr>
            <w:r w:rsidRPr="000B6A27">
              <w:rPr>
                <w:lang w:val="de-DE"/>
              </w:rPr>
              <w:t>auf*stehen: Stehen Sie…. auf! / Steh… auf!</w:t>
            </w:r>
          </w:p>
          <w:p w14:paraId="133F7D7D" w14:textId="77777777" w:rsidR="000B6A27" w:rsidRPr="000B6A27" w:rsidRDefault="000B6A27" w:rsidP="000B6A27">
            <w:pPr>
              <w:rPr>
                <w:lang w:val="de-DE"/>
              </w:rPr>
            </w:pPr>
            <w:r w:rsidRPr="000B6A27">
              <w:rPr>
                <w:lang w:val="de-DE"/>
              </w:rPr>
              <w:t>auf*geben: Geben Sie…. auf! / Gib… auf!</w:t>
            </w:r>
          </w:p>
          <w:p w14:paraId="05BDCF0C" w14:textId="77777777" w:rsidR="000B6A27" w:rsidRPr="000B6A27" w:rsidRDefault="000B6A27" w:rsidP="000B6A27">
            <w:pPr>
              <w:rPr>
                <w:lang w:val="de-DE"/>
              </w:rPr>
            </w:pPr>
            <w:r w:rsidRPr="000B6A27">
              <w:rPr>
                <w:lang w:val="de-DE"/>
              </w:rPr>
              <w:t>ein*laden: Laden Sie…. ein! / Lade… ein!</w:t>
            </w:r>
          </w:p>
        </w:tc>
      </w:tr>
    </w:tbl>
    <w:p w14:paraId="2D2DD602" w14:textId="77777777" w:rsidR="000B6A27" w:rsidRPr="000B6A27" w:rsidRDefault="000B6A27" w:rsidP="000B6A27">
      <w:pPr>
        <w:rPr>
          <w:lang w:val="de-DE"/>
        </w:rPr>
      </w:pPr>
    </w:p>
    <w:p w14:paraId="5277D31B" w14:textId="1CB368F4" w:rsidR="000B6A27" w:rsidRDefault="000B6A27" w:rsidP="00175181">
      <w:pPr>
        <w:pStyle w:val="Heading3"/>
      </w:pPr>
      <w:r w:rsidRPr="000B6A27">
        <w:t>Cultural Knowledge</w:t>
      </w:r>
    </w:p>
    <w:p w14:paraId="29CE231F" w14:textId="77777777" w:rsidR="00175181" w:rsidRPr="00175181" w:rsidRDefault="00175181" w:rsidP="00175181"/>
    <w:p w14:paraId="59EA9E7B" w14:textId="77777777" w:rsidR="000B6A27" w:rsidRPr="000B6A27" w:rsidRDefault="000B6A27" w:rsidP="000B6A27">
      <w:r w:rsidRPr="000B6A27">
        <w:t>Note the following information:</w:t>
      </w:r>
    </w:p>
    <w:p w14:paraId="18CEAF33" w14:textId="77777777" w:rsidR="000B6A27" w:rsidRPr="000B6A27" w:rsidRDefault="000B6A27" w:rsidP="000B6A27"/>
    <w:tbl>
      <w:tblPr>
        <w:tblStyle w:val="PlainTable5"/>
        <w:tblW w:w="9352" w:type="dxa"/>
        <w:tblLook w:val="0420" w:firstRow="1" w:lastRow="0" w:firstColumn="0" w:lastColumn="0" w:noHBand="0" w:noVBand="1"/>
      </w:tblPr>
      <w:tblGrid>
        <w:gridCol w:w="4492"/>
        <w:gridCol w:w="4860"/>
      </w:tblGrid>
      <w:tr w:rsidR="000B6A27" w:rsidRPr="000B6A27" w14:paraId="08B0260C" w14:textId="77777777" w:rsidTr="00175181">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4C23FB30" w14:textId="77777777" w:rsidR="000B6A27" w:rsidRPr="000B6A27" w:rsidRDefault="000B6A27" w:rsidP="000B6A27">
            <w:r w:rsidRPr="000B6A27">
              <w:t>Fact</w:t>
            </w:r>
          </w:p>
        </w:tc>
        <w:tc>
          <w:tcPr>
            <w:tcW w:w="4860" w:type="dxa"/>
          </w:tcPr>
          <w:p w14:paraId="1B683B1A" w14:textId="77777777" w:rsidR="000B6A27" w:rsidRPr="000B6A27" w:rsidRDefault="000B6A27" w:rsidP="000B6A27">
            <w:r w:rsidRPr="000B6A27">
              <w:t>Effect </w:t>
            </w:r>
          </w:p>
        </w:tc>
      </w:tr>
      <w:tr w:rsidR="000B6A27" w:rsidRPr="000B6A27" w14:paraId="4D27B4B9" w14:textId="77777777" w:rsidTr="00175181">
        <w:trPr>
          <w:cnfStyle w:val="000000100000" w:firstRow="0" w:lastRow="0" w:firstColumn="0" w:lastColumn="0" w:oddVBand="0" w:evenVBand="0" w:oddHBand="1" w:evenHBand="0" w:firstRowFirstColumn="0" w:firstRowLastColumn="0" w:lastRowFirstColumn="0" w:lastRowLastColumn="0"/>
        </w:trPr>
        <w:tc>
          <w:tcPr>
            <w:tcW w:w="4492" w:type="dxa"/>
            <w:hideMark/>
          </w:tcPr>
          <w:p w14:paraId="68B0466A" w14:textId="77777777" w:rsidR="000B6A27" w:rsidRPr="000B6A27" w:rsidRDefault="000B6A27" w:rsidP="000B6A27">
            <w:pPr>
              <w:rPr>
                <w:i/>
                <w:iCs/>
              </w:rPr>
            </w:pPr>
            <w:r w:rsidRPr="000B6A27">
              <w:rPr>
                <w:i/>
                <w:iCs/>
              </w:rPr>
              <w:t xml:space="preserve">Krimis </w:t>
            </w:r>
            <w:r w:rsidRPr="000B6A27">
              <w:t>and</w:t>
            </w:r>
            <w:r w:rsidRPr="000B6A27">
              <w:rPr>
                <w:i/>
                <w:iCs/>
              </w:rPr>
              <w:t xml:space="preserve"> Thriller</w:t>
            </w:r>
          </w:p>
        </w:tc>
        <w:tc>
          <w:tcPr>
            <w:tcW w:w="4860" w:type="dxa"/>
          </w:tcPr>
          <w:p w14:paraId="4D8A4937" w14:textId="77777777" w:rsidR="000B6A27" w:rsidRPr="000B6A27" w:rsidRDefault="000B6A27" w:rsidP="000B6A27">
            <w:r w:rsidRPr="000B6A27">
              <w:t>Germans love their suspense in detective novels and psychological dramas – not only on TV but also in books!</w:t>
            </w:r>
          </w:p>
        </w:tc>
      </w:tr>
      <w:tr w:rsidR="000B6A27" w:rsidRPr="000B6A27" w14:paraId="7FA54C61" w14:textId="77777777" w:rsidTr="00175181">
        <w:tc>
          <w:tcPr>
            <w:tcW w:w="4492" w:type="dxa"/>
          </w:tcPr>
          <w:p w14:paraId="074CECB6" w14:textId="77777777" w:rsidR="000B6A27" w:rsidRPr="000B6A27" w:rsidRDefault="000B6A27" w:rsidP="000B6A27">
            <w:r w:rsidRPr="000B6A27">
              <w:t>Books in German culture</w:t>
            </w:r>
          </w:p>
        </w:tc>
        <w:tc>
          <w:tcPr>
            <w:tcW w:w="4860" w:type="dxa"/>
          </w:tcPr>
          <w:p w14:paraId="2D21AAE1" w14:textId="77777777" w:rsidR="000B6A27" w:rsidRPr="000B6A27" w:rsidRDefault="000B6A27" w:rsidP="000B6A27">
            <w:r w:rsidRPr="000B6A27">
              <w:t xml:space="preserve">In many polls and studies you find evidence that especially younger people are not reading conventional books anymore. Classics are also not read in schools as much anymore. Some people consider this a deplorable trend </w:t>
            </w:r>
          </w:p>
        </w:tc>
      </w:tr>
    </w:tbl>
    <w:p w14:paraId="037032DB" w14:textId="77777777" w:rsidR="000B6A27" w:rsidRPr="000B6A27" w:rsidRDefault="000B6A27" w:rsidP="000B6A27"/>
    <w:p w14:paraId="025BBABA" w14:textId="642624DE" w:rsidR="000B6A27" w:rsidRDefault="000B6A27" w:rsidP="00175181">
      <w:pPr>
        <w:pStyle w:val="Heading2"/>
      </w:pPr>
      <w:bookmarkStart w:id="15" w:name="_Hlk44080001"/>
      <w:r w:rsidRPr="000B6A27">
        <w:t>Tasks</w:t>
      </w:r>
    </w:p>
    <w:p w14:paraId="266132DD" w14:textId="77777777" w:rsidR="00175181" w:rsidRPr="00175181" w:rsidRDefault="00175181" w:rsidP="00175181"/>
    <w:p w14:paraId="141729C5" w14:textId="782095B5" w:rsidR="000B6A27" w:rsidRDefault="000B6A27" w:rsidP="00175181">
      <w:pPr>
        <w:pStyle w:val="Heading3"/>
      </w:pPr>
      <w:r w:rsidRPr="000B6A27">
        <w:t xml:space="preserve">Activity 1: Interpreting Information </w:t>
      </w:r>
    </w:p>
    <w:p w14:paraId="151C2CE1" w14:textId="77777777" w:rsidR="00F0178E" w:rsidRPr="00F0178E" w:rsidRDefault="00F0178E" w:rsidP="00F0178E"/>
    <w:p w14:paraId="2632ED1E" w14:textId="77777777" w:rsidR="00F0178E" w:rsidRDefault="000B6A27" w:rsidP="00F0178E">
      <w:pPr>
        <w:numPr>
          <w:ilvl w:val="0"/>
          <w:numId w:val="7"/>
        </w:numPr>
      </w:pPr>
      <w:r w:rsidRPr="000B6A27">
        <w:lastRenderedPageBreak/>
        <w:t xml:space="preserve">Listening/viewing/reading </w:t>
      </w:r>
    </w:p>
    <w:p w14:paraId="6BC924DC" w14:textId="77777777" w:rsidR="00F0178E" w:rsidRDefault="00F0178E" w:rsidP="00F0178E">
      <w:pPr>
        <w:ind w:left="360"/>
      </w:pPr>
    </w:p>
    <w:p w14:paraId="657AFCC8" w14:textId="77777777" w:rsidR="00F0178E" w:rsidRDefault="000B6A27" w:rsidP="00F0178E">
      <w:pPr>
        <w:ind w:left="360"/>
      </w:pPr>
      <w:r w:rsidRPr="000B6A27">
        <w:t>In preparation for the upcoming activities, please review these websites and take written notes using the questions below:</w:t>
      </w:r>
    </w:p>
    <w:p w14:paraId="581EBEA1" w14:textId="77777777" w:rsidR="00F0178E" w:rsidRDefault="00F0178E" w:rsidP="00F0178E">
      <w:pPr>
        <w:ind w:left="360"/>
      </w:pPr>
    </w:p>
    <w:p w14:paraId="45B8C07F" w14:textId="77777777" w:rsidR="00F0178E" w:rsidRDefault="00553F29" w:rsidP="00F0178E">
      <w:pPr>
        <w:ind w:left="360"/>
      </w:pPr>
      <w:hyperlink r:id="rId30" w:history="1">
        <w:r w:rsidR="000B6A27" w:rsidRPr="000B6A27">
          <w:rPr>
            <w:rStyle w:val="Hyperlink"/>
            <w:lang w:val="de-DE"/>
          </w:rPr>
          <w:t>Büchermarkt</w:t>
        </w:r>
      </w:hyperlink>
    </w:p>
    <w:p w14:paraId="4E68109C" w14:textId="77777777" w:rsidR="00F0178E" w:rsidRDefault="00553F29" w:rsidP="00F0178E">
      <w:pPr>
        <w:ind w:left="360"/>
      </w:pPr>
      <w:hyperlink r:id="rId31" w:history="1">
        <w:r w:rsidR="000B6A27" w:rsidRPr="000B6A27">
          <w:rPr>
            <w:rStyle w:val="Hyperlink"/>
            <w:lang w:val="de-DE"/>
          </w:rPr>
          <w:t>Lesen und 15-Jährige</w:t>
        </w:r>
      </w:hyperlink>
    </w:p>
    <w:p w14:paraId="32ECF620" w14:textId="77777777" w:rsidR="00F0178E" w:rsidRDefault="00553F29" w:rsidP="00F0178E">
      <w:pPr>
        <w:ind w:left="360"/>
      </w:pPr>
      <w:hyperlink r:id="rId32" w:history="1">
        <w:r w:rsidR="000B6A27" w:rsidRPr="000B6A27">
          <w:rPr>
            <w:rStyle w:val="Hyperlink"/>
            <w:lang w:val="de-DE"/>
          </w:rPr>
          <w:t>Erwachsene und Deutsch</w:t>
        </w:r>
      </w:hyperlink>
    </w:p>
    <w:p w14:paraId="4F5DD092" w14:textId="77777777" w:rsidR="00F0178E" w:rsidRDefault="00553F29" w:rsidP="00F0178E">
      <w:pPr>
        <w:ind w:left="360"/>
      </w:pPr>
      <w:hyperlink r:id="rId33" w:history="1">
        <w:r w:rsidR="000B6A27" w:rsidRPr="000B6A27">
          <w:rPr>
            <w:rStyle w:val="Hyperlink"/>
          </w:rPr>
          <w:t>Popularität: Genres</w:t>
        </w:r>
      </w:hyperlink>
    </w:p>
    <w:p w14:paraId="663A227B" w14:textId="77777777" w:rsidR="00F0178E" w:rsidRDefault="00553F29" w:rsidP="00F0178E">
      <w:pPr>
        <w:ind w:left="360"/>
      </w:pPr>
      <w:hyperlink r:id="rId34" w:history="1">
        <w:r w:rsidR="000B6A27" w:rsidRPr="000B6A27">
          <w:rPr>
            <w:rStyle w:val="Hyperlink"/>
          </w:rPr>
          <w:t>Medien Trends</w:t>
        </w:r>
      </w:hyperlink>
    </w:p>
    <w:p w14:paraId="2A9E75CE" w14:textId="77777777" w:rsidR="00F0178E" w:rsidRDefault="00F0178E" w:rsidP="00F0178E">
      <w:pPr>
        <w:ind w:left="360"/>
      </w:pPr>
    </w:p>
    <w:p w14:paraId="05C90D9A" w14:textId="1C1A2C1E" w:rsidR="000B6A27" w:rsidRDefault="000B6A27" w:rsidP="00F0178E">
      <w:pPr>
        <w:ind w:left="360"/>
      </w:pPr>
      <w:r w:rsidRPr="000B6A27">
        <w:t xml:space="preserve">Also, please view this video: </w:t>
      </w:r>
      <w:hyperlink r:id="rId35" w:history="1">
        <w:r w:rsidRPr="000B6A27">
          <w:rPr>
            <w:rStyle w:val="Hyperlink"/>
          </w:rPr>
          <w:t>DL-Labor: Literatur</w:t>
        </w:r>
      </w:hyperlink>
    </w:p>
    <w:p w14:paraId="331B2AEE" w14:textId="77777777" w:rsidR="00F0178E" w:rsidRPr="000B6A27" w:rsidRDefault="00F0178E" w:rsidP="00F0178E">
      <w:pPr>
        <w:ind w:left="360"/>
      </w:pPr>
    </w:p>
    <w:p w14:paraId="3D947D65" w14:textId="77777777" w:rsidR="00F0178E" w:rsidRDefault="000B6A27" w:rsidP="00F0178E">
      <w:pPr>
        <w:numPr>
          <w:ilvl w:val="0"/>
          <w:numId w:val="6"/>
        </w:numPr>
      </w:pPr>
      <w:r w:rsidRPr="000B6A27">
        <w:t>Interpreting Information</w:t>
      </w:r>
    </w:p>
    <w:p w14:paraId="565F7D6D" w14:textId="77777777" w:rsidR="00F0178E" w:rsidRDefault="00F0178E" w:rsidP="00F0178E">
      <w:pPr>
        <w:ind w:left="360"/>
      </w:pPr>
    </w:p>
    <w:p w14:paraId="08D71AE8" w14:textId="77777777" w:rsidR="00F0178E" w:rsidRDefault="000B6A27" w:rsidP="00F0178E">
      <w:pPr>
        <w:ind w:left="360"/>
      </w:pPr>
      <w:r w:rsidRPr="000B6A27">
        <w:t xml:space="preserve">Please write down notes to the following prompts: </w:t>
      </w:r>
      <w:bookmarkEnd w:id="15"/>
    </w:p>
    <w:p w14:paraId="2B0DD5D3" w14:textId="77777777" w:rsidR="00F0178E" w:rsidRDefault="00F0178E" w:rsidP="00F0178E">
      <w:pPr>
        <w:ind w:left="360"/>
      </w:pPr>
    </w:p>
    <w:p w14:paraId="1BA47299" w14:textId="4CD0C6E9" w:rsidR="000B6A27" w:rsidRDefault="000B6A27" w:rsidP="00F0178E">
      <w:pPr>
        <w:ind w:left="360"/>
      </w:pPr>
      <w:r w:rsidRPr="000B6A27">
        <w:t xml:space="preserve">In the websites and video, you learn about trends and developments related to Germans’ habits and preferences around reading and literature. Please take written notes about the Germans’ likes / dislikes, past and present behaviors, and demographic differences among people in Germany as they relate to reading and literature. </w:t>
      </w:r>
      <w:bookmarkStart w:id="16" w:name="_Hlk44080415"/>
    </w:p>
    <w:p w14:paraId="006BA886" w14:textId="77777777" w:rsidR="00F0178E" w:rsidRPr="000B6A27" w:rsidRDefault="00F0178E" w:rsidP="00F0178E">
      <w:pPr>
        <w:ind w:left="360"/>
      </w:pPr>
    </w:p>
    <w:p w14:paraId="0ECD1E8B" w14:textId="2FD5F656" w:rsidR="000B6A27" w:rsidRDefault="000B6A27" w:rsidP="00F0178E">
      <w:pPr>
        <w:pStyle w:val="Heading3"/>
      </w:pPr>
      <w:bookmarkStart w:id="17" w:name="_Hlk44080539"/>
      <w:bookmarkEnd w:id="16"/>
      <w:r w:rsidRPr="000B6A27">
        <w:t xml:space="preserve">Activity 2: Presenting Information </w:t>
      </w:r>
    </w:p>
    <w:p w14:paraId="3E581DDB" w14:textId="77777777" w:rsidR="00F0178E" w:rsidRPr="00F0178E" w:rsidRDefault="00F0178E" w:rsidP="00F0178E"/>
    <w:p w14:paraId="6E196E7E" w14:textId="62D89F51" w:rsidR="000B6A27" w:rsidRDefault="000B6A27" w:rsidP="000B6A27">
      <w:r w:rsidRPr="000B6A27">
        <w:t>Present pertinent information about yourself</w:t>
      </w:r>
      <w:r w:rsidR="00F0178E">
        <w:t>.</w:t>
      </w:r>
    </w:p>
    <w:p w14:paraId="2B64C284" w14:textId="77777777" w:rsidR="00F0178E" w:rsidRPr="000B6A27" w:rsidRDefault="00F0178E" w:rsidP="000B6A27"/>
    <w:p w14:paraId="60B0DA39" w14:textId="77777777" w:rsidR="000B6A27" w:rsidRPr="000B6A27" w:rsidRDefault="000B6A27" w:rsidP="000B6A27">
      <w:r w:rsidRPr="000B6A27">
        <w:t xml:space="preserve">Please record yourself </w:t>
      </w:r>
      <w:bookmarkEnd w:id="17"/>
      <w:r w:rsidRPr="000B6A27">
        <w:t>summarizing the information and giving your real or imagined opinion about the Germans’ attitudes and practices regarding reading and literature, paying particular attention to changes over time or for certain segments in the population. Comment on three similarities and differences between Germany and the US and between the information you learned and your own (real or imagined) practices and experiences. Please</w:t>
      </w:r>
      <w:r w:rsidRPr="000B6A27">
        <w:rPr>
          <w:i/>
        </w:rPr>
        <w:t xml:space="preserve"> </w:t>
      </w:r>
      <w:r w:rsidRPr="000B6A27">
        <w:t xml:space="preserve">use high-frequency words and as much detail as possible. </w:t>
      </w:r>
    </w:p>
    <w:p w14:paraId="7BB09FAF" w14:textId="77777777" w:rsidR="000B6A27" w:rsidRPr="000B6A27" w:rsidRDefault="000B6A27" w:rsidP="000B6A27">
      <w:pPr>
        <w:rPr>
          <w:iCs/>
        </w:rPr>
      </w:pPr>
    </w:p>
    <w:p w14:paraId="41EAFAC1" w14:textId="77777777" w:rsidR="000B6A27" w:rsidRPr="000B6A27" w:rsidRDefault="000B6A27" w:rsidP="000B6A27">
      <w:r w:rsidRPr="000B6A27">
        <w:t>This activity should take you 3-5 minutes to prepare and your presentation should last about 1-2 minutes.</w:t>
      </w:r>
    </w:p>
    <w:p w14:paraId="6EA29374" w14:textId="77777777" w:rsidR="000B6A27" w:rsidRPr="000B6A27" w:rsidRDefault="000B6A27" w:rsidP="000B6A27"/>
    <w:p w14:paraId="6DFFC512" w14:textId="77777777" w:rsidR="000B6A27" w:rsidRPr="000B6A27" w:rsidRDefault="000B6A27" w:rsidP="00F0178E">
      <w:pPr>
        <w:pStyle w:val="Heading3"/>
        <w:rPr>
          <w:i/>
          <w:iCs/>
          <w:u w:val="single"/>
        </w:rPr>
      </w:pPr>
      <w:bookmarkStart w:id="18" w:name="_Hlk44080724"/>
      <w:r w:rsidRPr="000B6A27">
        <w:t xml:space="preserve">Activity 3: Exchanging Information - </w:t>
      </w:r>
      <w:r w:rsidRPr="000B6A27">
        <w:rPr>
          <w:i/>
          <w:iCs/>
        </w:rPr>
        <w:t>Rollenspiel</w:t>
      </w:r>
    </w:p>
    <w:p w14:paraId="08382E2A" w14:textId="77777777" w:rsidR="000B6A27" w:rsidRPr="000B6A27" w:rsidRDefault="000B6A27" w:rsidP="000B6A27"/>
    <w:p w14:paraId="6E4FC703" w14:textId="7CDE1EFB" w:rsidR="000B6A27" w:rsidRDefault="000B6A27" w:rsidP="000B6A27">
      <w:r w:rsidRPr="000B6A27">
        <w:t>Practice with partner(s) (interpersonal activity)</w:t>
      </w:r>
      <w:r w:rsidR="00F0178E">
        <w:t>.</w:t>
      </w:r>
    </w:p>
    <w:p w14:paraId="70578302" w14:textId="77777777" w:rsidR="00F0178E" w:rsidRPr="000B6A27" w:rsidRDefault="00F0178E" w:rsidP="000B6A27"/>
    <w:p w14:paraId="0592C26B" w14:textId="6849DF6E" w:rsidR="000B6A27" w:rsidRDefault="000B6A27" w:rsidP="000B6A27">
      <w:r w:rsidRPr="000B6A27">
        <w:t>Taking the previous activities as a guide, engage in a brief conversation with a partner covering the following topics:</w:t>
      </w:r>
    </w:p>
    <w:p w14:paraId="750D7AF7" w14:textId="77777777" w:rsidR="00F0178E" w:rsidRPr="000B6A27" w:rsidRDefault="00F0178E" w:rsidP="000B6A27">
      <w:pPr>
        <w:rPr>
          <w:u w:val="dotted"/>
        </w:rPr>
      </w:pPr>
    </w:p>
    <w:bookmarkEnd w:id="18"/>
    <w:p w14:paraId="6A392DF4" w14:textId="77777777" w:rsidR="000B6A27" w:rsidRPr="000B6A27" w:rsidRDefault="000B6A27" w:rsidP="00F0178E">
      <w:pPr>
        <w:numPr>
          <w:ilvl w:val="0"/>
          <w:numId w:val="3"/>
        </w:numPr>
      </w:pPr>
      <w:r w:rsidRPr="000B6A27">
        <w:lastRenderedPageBreak/>
        <w:t>Greet your partner(s) and introduce yourselves, sharing information on name, origin, what you do, like /dislike etc.  </w:t>
      </w:r>
    </w:p>
    <w:p w14:paraId="2EA4D47D" w14:textId="77777777" w:rsidR="000B6A27" w:rsidRPr="000B6A27" w:rsidRDefault="000B6A27" w:rsidP="00F0178E">
      <w:pPr>
        <w:numPr>
          <w:ilvl w:val="0"/>
          <w:numId w:val="3"/>
        </w:numPr>
        <w:rPr>
          <w:iCs/>
        </w:rPr>
      </w:pPr>
      <w:r w:rsidRPr="000B6A27">
        <w:rPr>
          <w:iCs/>
        </w:rPr>
        <w:t>Decide if you should ‘duzen’ (using the informal ‘du’) or ‘Siezen’ (using formal ‘Sie’); note: in German the person of higher rank or older age will determine.</w:t>
      </w:r>
    </w:p>
    <w:p w14:paraId="04789A01" w14:textId="77777777" w:rsidR="000B6A27" w:rsidRPr="000B6A27" w:rsidRDefault="000B6A27" w:rsidP="00F0178E">
      <w:pPr>
        <w:numPr>
          <w:ilvl w:val="0"/>
          <w:numId w:val="3"/>
        </w:numPr>
        <w:rPr>
          <w:iCs/>
        </w:rPr>
      </w:pPr>
      <w:r w:rsidRPr="000B6A27">
        <w:rPr>
          <w:iCs/>
        </w:rPr>
        <w:t xml:space="preserve">Show interest and enthusiasm / empathy / sincerity by responding with details and contrasts to discuss the following topics: </w:t>
      </w:r>
    </w:p>
    <w:p w14:paraId="21B8BCA1" w14:textId="77777777" w:rsidR="000B6A27" w:rsidRPr="000B6A27" w:rsidRDefault="000B6A27" w:rsidP="00F0178E">
      <w:pPr>
        <w:numPr>
          <w:ilvl w:val="1"/>
          <w:numId w:val="3"/>
        </w:numPr>
        <w:rPr>
          <w:iCs/>
        </w:rPr>
      </w:pPr>
      <w:r w:rsidRPr="000B6A27">
        <w:rPr>
          <w:iCs/>
        </w:rPr>
        <w:t>Share about what you gleaned from the videos and website, using high-frequency words and as much detail as possible by asking and answering each other’s questions</w:t>
      </w:r>
    </w:p>
    <w:p w14:paraId="47294308" w14:textId="77777777" w:rsidR="000B6A27" w:rsidRPr="000B6A27" w:rsidRDefault="000B6A27" w:rsidP="00F0178E">
      <w:pPr>
        <w:numPr>
          <w:ilvl w:val="1"/>
          <w:numId w:val="3"/>
        </w:numPr>
        <w:rPr>
          <w:iCs/>
        </w:rPr>
      </w:pPr>
      <w:r w:rsidRPr="000B6A27">
        <w:rPr>
          <w:iCs/>
        </w:rPr>
        <w:t>Assign to each other the roles of sales staff and customer in a book store. Using pertinent structures from greeting, to asking for and offering advice (using comparisons and imperatives!), and to paying and leaving, complete a role-play that allows you to leave with not only the titles but also the medium (e-book, audio book, or a “real” book) that you may enjoy most.</w:t>
      </w:r>
    </w:p>
    <w:p w14:paraId="14FD5BE1" w14:textId="77777777" w:rsidR="000B6A27" w:rsidRPr="000B6A27" w:rsidRDefault="000B6A27" w:rsidP="000B6A27"/>
    <w:p w14:paraId="56BA95A3" w14:textId="77777777" w:rsidR="000B6A27" w:rsidRPr="000B6A27" w:rsidRDefault="000B6A27" w:rsidP="000B6A27">
      <w:r w:rsidRPr="000B6A27">
        <w:t>This activity should take you 3-5 minutes to prepare and your presentation and conversation should last about 2-3 minutes.</w:t>
      </w:r>
    </w:p>
    <w:p w14:paraId="052D810B" w14:textId="77777777" w:rsidR="000B6A27" w:rsidRPr="000B6A27" w:rsidRDefault="000B6A27" w:rsidP="000B6A27"/>
    <w:p w14:paraId="3DBC40E3" w14:textId="3B003970" w:rsidR="000B6A27" w:rsidRDefault="000B6A27" w:rsidP="00F0178E">
      <w:pPr>
        <w:pStyle w:val="Heading2"/>
      </w:pPr>
      <w:bookmarkStart w:id="19" w:name="_Hlk44080850"/>
      <w:r w:rsidRPr="000B6A27">
        <w:t>Take-Aways</w:t>
      </w:r>
    </w:p>
    <w:p w14:paraId="12A8440C" w14:textId="77777777" w:rsidR="00F0178E" w:rsidRPr="00F0178E" w:rsidRDefault="00F0178E" w:rsidP="00F0178E"/>
    <w:p w14:paraId="7A121FA6" w14:textId="5C474957" w:rsidR="000B6A27" w:rsidRDefault="000B6A27" w:rsidP="00F0178E">
      <w:pPr>
        <w:pStyle w:val="Heading3"/>
      </w:pPr>
      <w:r w:rsidRPr="000B6A27">
        <w:t>Self-Reflection</w:t>
      </w:r>
    </w:p>
    <w:p w14:paraId="35D5654C" w14:textId="77777777" w:rsidR="00F0178E" w:rsidRPr="00F0178E" w:rsidRDefault="00F0178E" w:rsidP="00F0178E"/>
    <w:p w14:paraId="245525AF" w14:textId="77777777" w:rsidR="000B6A27" w:rsidRPr="000B6A27" w:rsidRDefault="000B6A27" w:rsidP="000B6A27">
      <w:r w:rsidRPr="000B6A27">
        <w:t>Ask yourself what went well, where you or your partner(s) struggled to communicate, and how you could improve next time. To help you keep speaking in German, try these strategies:</w:t>
      </w:r>
    </w:p>
    <w:bookmarkEnd w:id="19"/>
    <w:p w14:paraId="3DDC66C6" w14:textId="77777777" w:rsidR="000B6A27" w:rsidRPr="000B6A27" w:rsidRDefault="000B6A27" w:rsidP="000B6A27"/>
    <w:tbl>
      <w:tblPr>
        <w:tblStyle w:val="PlainTable5"/>
        <w:tblW w:w="9352" w:type="dxa"/>
        <w:tblLook w:val="0420" w:firstRow="1" w:lastRow="0" w:firstColumn="0" w:lastColumn="0" w:noHBand="0" w:noVBand="1"/>
      </w:tblPr>
      <w:tblGrid>
        <w:gridCol w:w="4492"/>
        <w:gridCol w:w="4860"/>
      </w:tblGrid>
      <w:tr w:rsidR="000B6A27" w:rsidRPr="000B6A27" w14:paraId="3ABFB46D" w14:textId="77777777" w:rsidTr="00F0178E">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4B5F932B" w14:textId="77777777" w:rsidR="000B6A27" w:rsidRPr="000B6A27" w:rsidRDefault="000B6A27" w:rsidP="000B6A27">
            <w:r w:rsidRPr="000B6A27">
              <w:t>Problem</w:t>
            </w:r>
          </w:p>
        </w:tc>
        <w:tc>
          <w:tcPr>
            <w:tcW w:w="4860" w:type="dxa"/>
          </w:tcPr>
          <w:p w14:paraId="2C9DBF46" w14:textId="77777777" w:rsidR="000B6A27" w:rsidRPr="000B6A27" w:rsidRDefault="000B6A27" w:rsidP="000B6A27">
            <w:r w:rsidRPr="000B6A27">
              <w:t>Strategies</w:t>
            </w:r>
          </w:p>
        </w:tc>
      </w:tr>
      <w:tr w:rsidR="000B6A27" w:rsidRPr="000B6A27" w14:paraId="07105723" w14:textId="77777777" w:rsidTr="00F0178E">
        <w:trPr>
          <w:cnfStyle w:val="000000100000" w:firstRow="0" w:lastRow="0" w:firstColumn="0" w:lastColumn="0" w:oddVBand="0" w:evenVBand="0" w:oddHBand="1" w:evenHBand="0" w:firstRowFirstColumn="0" w:firstRowLastColumn="0" w:lastRowFirstColumn="0" w:lastRowLastColumn="0"/>
        </w:trPr>
        <w:tc>
          <w:tcPr>
            <w:tcW w:w="4492" w:type="dxa"/>
            <w:hideMark/>
          </w:tcPr>
          <w:p w14:paraId="677984D3" w14:textId="77777777" w:rsidR="000B6A27" w:rsidRPr="000B6A27" w:rsidRDefault="000B6A27" w:rsidP="000B6A27">
            <w:r w:rsidRPr="000B6A27">
              <w:t>I don’t know a word </w:t>
            </w:r>
          </w:p>
        </w:tc>
        <w:tc>
          <w:tcPr>
            <w:tcW w:w="4860" w:type="dxa"/>
          </w:tcPr>
          <w:p w14:paraId="3BE97A94" w14:textId="77777777" w:rsidR="000B6A27" w:rsidRPr="000B6A27" w:rsidRDefault="000B6A27" w:rsidP="000B6A27">
            <w:r w:rsidRPr="000B6A27">
              <w:t>Look it up, use its opposite with “nicht” or “kein-“ use gestures, Pantomime </w:t>
            </w:r>
          </w:p>
        </w:tc>
      </w:tr>
      <w:tr w:rsidR="000B6A27" w:rsidRPr="000B6A27" w14:paraId="56781DBD" w14:textId="77777777" w:rsidTr="00F0178E">
        <w:tc>
          <w:tcPr>
            <w:tcW w:w="4492" w:type="dxa"/>
            <w:hideMark/>
          </w:tcPr>
          <w:p w14:paraId="18EB8540" w14:textId="77777777" w:rsidR="000B6A27" w:rsidRPr="000B6A27" w:rsidRDefault="000B6A27" w:rsidP="000B6A27">
            <w:r w:rsidRPr="000B6A27">
              <w:t>I don’t understand my partner</w:t>
            </w:r>
          </w:p>
          <w:p w14:paraId="1E63B02F" w14:textId="77777777" w:rsidR="000B6A27" w:rsidRPr="000B6A27" w:rsidRDefault="000B6A27" w:rsidP="000B6A27">
            <w:r w:rsidRPr="000B6A27">
              <w:rPr>
                <w:i/>
                <w:iCs/>
              </w:rPr>
              <w:t> </w:t>
            </w:r>
          </w:p>
        </w:tc>
        <w:tc>
          <w:tcPr>
            <w:tcW w:w="4860" w:type="dxa"/>
          </w:tcPr>
          <w:p w14:paraId="716ABCEF" w14:textId="77777777" w:rsidR="000B6A27" w:rsidRPr="000B6A27" w:rsidRDefault="000B6A27" w:rsidP="000B6A27">
            <w:r w:rsidRPr="000B6A27">
              <w:t>Repeat the word you don’t understand and inflect at the end to indicate it’s a question.</w:t>
            </w:r>
          </w:p>
          <w:p w14:paraId="26DF1011" w14:textId="77777777" w:rsidR="000B6A27" w:rsidRPr="000B6A27" w:rsidRDefault="000B6A27" w:rsidP="000B6A27">
            <w:r w:rsidRPr="000B6A27">
              <w:t xml:space="preserve">Ask for repetition with the phrase “Wie bitte? </w:t>
            </w:r>
            <w:r w:rsidRPr="000B6A27">
              <w:rPr>
                <w:lang w:val="de-DE"/>
              </w:rPr>
              <w:t xml:space="preserve">Entschuldigung – ich habe das nicht ganz verstanden. </w:t>
            </w:r>
            <w:r w:rsidRPr="000B6A27">
              <w:t>Kannst du das bitte nochmal sagen?”</w:t>
            </w:r>
          </w:p>
        </w:tc>
      </w:tr>
    </w:tbl>
    <w:p w14:paraId="49F5E570" w14:textId="77777777" w:rsidR="000B6A27" w:rsidRPr="000B6A27" w:rsidRDefault="000B6A27" w:rsidP="000B6A27"/>
    <w:p w14:paraId="796FE7FB" w14:textId="7B566479" w:rsidR="000B6A27" w:rsidRDefault="000B6A27" w:rsidP="00F0178E">
      <w:pPr>
        <w:pStyle w:val="Heading3"/>
      </w:pPr>
      <w:r w:rsidRPr="000B6A27">
        <w:t>Digging Deeper: Follow-up Activities</w:t>
      </w:r>
    </w:p>
    <w:p w14:paraId="3C596347" w14:textId="77777777" w:rsidR="00F0178E" w:rsidRPr="00F0178E" w:rsidRDefault="00F0178E" w:rsidP="00F0178E"/>
    <w:p w14:paraId="55237068" w14:textId="77777777" w:rsidR="000B6A27" w:rsidRPr="000B6A27" w:rsidRDefault="000B6A27" w:rsidP="00F0178E">
      <w:pPr>
        <w:numPr>
          <w:ilvl w:val="0"/>
          <w:numId w:val="4"/>
        </w:numPr>
      </w:pPr>
      <w:r w:rsidRPr="000B6A27">
        <w:t xml:space="preserve">How about you? Do you enjoy reading? What is your favorite genre and your favorite book? For inspiration (and comparison purposes), watch this Easy German video: </w:t>
      </w:r>
      <w:hyperlink r:id="rId36" w:history="1">
        <w:r w:rsidRPr="000B6A27">
          <w:rPr>
            <w:rStyle w:val="Hyperlink"/>
          </w:rPr>
          <w:t>Easy German 214 What are you reading</w:t>
        </w:r>
      </w:hyperlink>
      <w:r w:rsidRPr="000B6A27">
        <w:t xml:space="preserve"> </w:t>
      </w:r>
    </w:p>
    <w:p w14:paraId="4B9C3918" w14:textId="4C42753B" w:rsidR="000B6A27" w:rsidRDefault="000B6A27" w:rsidP="00F0178E">
      <w:pPr>
        <w:numPr>
          <w:ilvl w:val="0"/>
          <w:numId w:val="4"/>
        </w:numPr>
      </w:pPr>
      <w:r w:rsidRPr="000B6A27">
        <w:t xml:space="preserve">Research more information on the role of literature in Germany and the US, or </w:t>
      </w:r>
      <w:r w:rsidRPr="000B6A27">
        <w:rPr>
          <w:i/>
          <w:iCs/>
        </w:rPr>
        <w:t>Bestseller</w:t>
      </w:r>
      <w:r w:rsidRPr="000B6A27">
        <w:t xml:space="preserve"> in German-speaking countries. Do you recognize any book titles as translations from US authors? </w:t>
      </w:r>
    </w:p>
    <w:p w14:paraId="2C983B7E" w14:textId="77777777" w:rsidR="00F0178E" w:rsidRPr="000B6A27" w:rsidRDefault="00F0178E" w:rsidP="00F0178E"/>
    <w:p w14:paraId="25E40D4E" w14:textId="77777777" w:rsidR="00F0178E" w:rsidRDefault="000B6A27" w:rsidP="000B6A27">
      <w:r w:rsidRPr="000B6A27">
        <w:t xml:space="preserve">What are the most popular media via which US Americans consume literature? </w:t>
      </w:r>
    </w:p>
    <w:p w14:paraId="637ADC8F" w14:textId="77777777" w:rsidR="00F0178E" w:rsidRDefault="00F0178E" w:rsidP="000B6A27"/>
    <w:p w14:paraId="6FC0D072" w14:textId="2EA72B48" w:rsidR="00E068F4" w:rsidRDefault="000B6A27" w:rsidP="001C3FC3">
      <w:r w:rsidRPr="000B6A27">
        <w:t>Begin to formulate your own opinion about the cultural similarities and differences between Germany and the US as they relate to cultural conventions and practices around reading and literature – and their future.</w:t>
      </w:r>
    </w:p>
    <w:p w14:paraId="5E343282" w14:textId="13829EC3" w:rsidR="001B68E8" w:rsidRDefault="001B68E8" w:rsidP="001C3FC3"/>
    <w:p w14:paraId="47DA0429" w14:textId="77777777" w:rsidR="001B68E8" w:rsidRDefault="001B68E8">
      <w:pPr>
        <w:spacing w:after="160" w:line="259" w:lineRule="auto"/>
        <w:textAlignment w:val="auto"/>
        <w:rPr>
          <w:b/>
          <w:bCs/>
        </w:rPr>
      </w:pPr>
      <w:r>
        <w:rPr>
          <w:b/>
          <w:bCs/>
        </w:rPr>
        <w:br w:type="page"/>
      </w:r>
    </w:p>
    <w:p w14:paraId="27D61AFF" w14:textId="11DE7BBA" w:rsidR="001B68E8" w:rsidRDefault="001B68E8" w:rsidP="001B68E8">
      <w:pPr>
        <w:pStyle w:val="Heading1"/>
      </w:pPr>
      <w:bookmarkStart w:id="20" w:name="_Toc62468748"/>
      <w:r w:rsidRPr="001B68E8">
        <w:lastRenderedPageBreak/>
        <w:t>Die Bildung D</w:t>
      </w:r>
      <w:bookmarkEnd w:id="20"/>
    </w:p>
    <w:p w14:paraId="1F3D5874" w14:textId="77777777" w:rsidR="001B68E8" w:rsidRPr="001B68E8" w:rsidRDefault="001B68E8" w:rsidP="001B68E8"/>
    <w:p w14:paraId="5BD66374" w14:textId="0F77115E" w:rsidR="001B68E8" w:rsidRDefault="001B68E8" w:rsidP="001B68E8">
      <w:pPr>
        <w:pStyle w:val="Heading2"/>
      </w:pPr>
      <w:r w:rsidRPr="001B68E8">
        <w:t xml:space="preserve">Learning Objectives </w:t>
      </w:r>
    </w:p>
    <w:p w14:paraId="65E1F19A" w14:textId="77777777" w:rsidR="001B68E8" w:rsidRPr="001B68E8" w:rsidRDefault="001B68E8" w:rsidP="001B68E8"/>
    <w:p w14:paraId="4AB24988" w14:textId="27FE9277" w:rsidR="001B68E8" w:rsidRDefault="001B68E8" w:rsidP="001B68E8">
      <w:r w:rsidRPr="001B68E8">
        <w:t>In these activities, you show that you can:</w:t>
      </w:r>
    </w:p>
    <w:p w14:paraId="6C4599D2" w14:textId="77777777" w:rsidR="001B68E8" w:rsidRPr="001B68E8" w:rsidRDefault="001B68E8" w:rsidP="001B68E8"/>
    <w:p w14:paraId="34BBD1EE" w14:textId="77777777" w:rsidR="001B68E8" w:rsidRPr="001B68E8" w:rsidRDefault="001B68E8" w:rsidP="001B68E8">
      <w:pPr>
        <w:numPr>
          <w:ilvl w:val="0"/>
          <w:numId w:val="1"/>
        </w:numPr>
      </w:pPr>
      <w:r w:rsidRPr="001B68E8">
        <w:t xml:space="preserve">interpret short texts and videos and identify relevant information on the concept of </w:t>
      </w:r>
      <w:r w:rsidRPr="001B68E8">
        <w:rPr>
          <w:i/>
          <w:iCs/>
        </w:rPr>
        <w:t xml:space="preserve">Bildungskanon </w:t>
      </w:r>
      <w:r w:rsidRPr="001B68E8">
        <w:t>in the US and in Germany</w:t>
      </w:r>
    </w:p>
    <w:p w14:paraId="2471640A" w14:textId="77777777" w:rsidR="001B68E8" w:rsidRPr="001B68E8" w:rsidRDefault="001B68E8" w:rsidP="001B68E8">
      <w:pPr>
        <w:numPr>
          <w:ilvl w:val="0"/>
          <w:numId w:val="1"/>
        </w:numPr>
      </w:pPr>
      <w:r w:rsidRPr="001B68E8">
        <w:t xml:space="preserve">give information about yourself and your real or ideal activities and experiences related to </w:t>
      </w:r>
      <w:r w:rsidRPr="001B68E8">
        <w:rPr>
          <w:i/>
          <w:iCs/>
        </w:rPr>
        <w:t>Bildungskanon</w:t>
      </w:r>
      <w:r w:rsidRPr="001B68E8">
        <w:t xml:space="preserve"> - in German</w:t>
      </w:r>
    </w:p>
    <w:p w14:paraId="2D179F89" w14:textId="77777777" w:rsidR="001B68E8" w:rsidRPr="001B68E8" w:rsidRDefault="001B68E8" w:rsidP="001B68E8">
      <w:pPr>
        <w:numPr>
          <w:ilvl w:val="0"/>
          <w:numId w:val="1"/>
        </w:numPr>
      </w:pPr>
      <w:r w:rsidRPr="001B68E8">
        <w:t xml:space="preserve">make comparisons between products and practices in your own and other cultures </w:t>
      </w:r>
    </w:p>
    <w:p w14:paraId="7E5024AE" w14:textId="77777777" w:rsidR="001B68E8" w:rsidRPr="001B68E8" w:rsidRDefault="001B68E8" w:rsidP="001B68E8">
      <w:pPr>
        <w:numPr>
          <w:ilvl w:val="0"/>
          <w:numId w:val="1"/>
        </w:numPr>
      </w:pPr>
      <w:r w:rsidRPr="001B68E8">
        <w:t>describe high-frequency experiences with high-frequency structures to compare/contrast and to make suggestions/recommendations</w:t>
      </w:r>
    </w:p>
    <w:p w14:paraId="639C2636" w14:textId="77777777" w:rsidR="001B68E8" w:rsidRPr="001B68E8" w:rsidRDefault="001B68E8" w:rsidP="001B68E8">
      <w:pPr>
        <w:numPr>
          <w:ilvl w:val="0"/>
          <w:numId w:val="1"/>
        </w:numPr>
      </w:pPr>
      <w:r w:rsidRPr="001B68E8">
        <w:t>communicate information, make presentations, and express your thoughts about familiar topics, using sentences and series of sentences through spoken language, by addressing an audience and by interacting with others in spontaneous spoken conversation</w:t>
      </w:r>
    </w:p>
    <w:p w14:paraId="7872E152" w14:textId="77777777" w:rsidR="001B68E8" w:rsidRPr="001B68E8" w:rsidRDefault="001B68E8" w:rsidP="001B68E8"/>
    <w:p w14:paraId="6A3B02B8" w14:textId="452B0F24" w:rsidR="001B68E8" w:rsidRDefault="001B68E8" w:rsidP="001B68E8">
      <w:pPr>
        <w:pStyle w:val="Heading2"/>
      </w:pPr>
      <w:r w:rsidRPr="001B68E8">
        <w:t>Scenarios</w:t>
      </w:r>
    </w:p>
    <w:p w14:paraId="1FF0A9AD" w14:textId="77777777" w:rsidR="001B68E8" w:rsidRPr="001B68E8" w:rsidRDefault="001B68E8" w:rsidP="001B68E8"/>
    <w:p w14:paraId="74E43777" w14:textId="6EAA2444" w:rsidR="001B68E8" w:rsidRDefault="001B68E8" w:rsidP="001B68E8">
      <w:r w:rsidRPr="001B68E8">
        <w:t>You are meeting someone from a German speaking country in a context that is not clearly informal, e.g. a school event, a study abroad fair, a post-lecture networking event, or where there is a significant age or status difference between you and the other person. </w:t>
      </w:r>
    </w:p>
    <w:p w14:paraId="103E3D6A" w14:textId="77777777" w:rsidR="001B68E8" w:rsidRPr="001B68E8" w:rsidRDefault="001B68E8" w:rsidP="001B68E8"/>
    <w:p w14:paraId="7230BC46" w14:textId="77777777" w:rsidR="001B68E8" w:rsidRPr="001B68E8" w:rsidRDefault="001B68E8" w:rsidP="001B68E8">
      <w:pPr>
        <w:numPr>
          <w:ilvl w:val="0"/>
          <w:numId w:val="14"/>
        </w:numPr>
      </w:pPr>
      <w:r w:rsidRPr="001B68E8">
        <w:t>You introduce yourselves to each other by name and ask how you are.</w:t>
      </w:r>
    </w:p>
    <w:p w14:paraId="52B3C6EF" w14:textId="77777777" w:rsidR="001B68E8" w:rsidRPr="001B68E8" w:rsidRDefault="001B68E8" w:rsidP="001B68E8">
      <w:pPr>
        <w:numPr>
          <w:ilvl w:val="0"/>
          <w:numId w:val="14"/>
        </w:numPr>
      </w:pPr>
      <w:r w:rsidRPr="001B68E8">
        <w:t>You determine if you should ‘duzen’ (using the informal ‘du’) or ‘Siezen’ (using formal ‘Sie’); note: in German the person of higher rank or older age will determine. </w:t>
      </w:r>
    </w:p>
    <w:p w14:paraId="55E3A241" w14:textId="77777777" w:rsidR="001B68E8" w:rsidRPr="001B68E8" w:rsidRDefault="001B68E8" w:rsidP="001B68E8">
      <w:pPr>
        <w:numPr>
          <w:ilvl w:val="0"/>
          <w:numId w:val="14"/>
        </w:numPr>
      </w:pPr>
      <w:r w:rsidRPr="001B68E8">
        <w:t>Share about your real or ideal practices and experiences related to national literatures and what you know about cultural differences in connection with the topic between people in the US and German-speaking countries. Use high-frequency words in German and giving as much detail as possible.</w:t>
      </w:r>
    </w:p>
    <w:p w14:paraId="18D472E1" w14:textId="77777777" w:rsidR="001B68E8" w:rsidRPr="001B68E8" w:rsidRDefault="001B68E8" w:rsidP="001B68E8">
      <w:pPr>
        <w:numPr>
          <w:ilvl w:val="0"/>
          <w:numId w:val="14"/>
        </w:numPr>
      </w:pPr>
      <w:r w:rsidRPr="001B68E8">
        <w:t>Engage in a simulated debate as part of a mock-TV show and complete a roleplay in which you argue your side of the issue using high-frequency words and as much detail as possible.</w:t>
      </w:r>
    </w:p>
    <w:p w14:paraId="2947DE5B" w14:textId="77777777" w:rsidR="001B68E8" w:rsidRPr="001B68E8" w:rsidRDefault="001B68E8" w:rsidP="001B68E8"/>
    <w:p w14:paraId="452A20E0" w14:textId="1CE8E9BF" w:rsidR="001B68E8" w:rsidRDefault="001B68E8" w:rsidP="001B68E8">
      <w:pPr>
        <w:pStyle w:val="Heading2"/>
      </w:pPr>
      <w:r w:rsidRPr="001B68E8">
        <w:t>Tools</w:t>
      </w:r>
    </w:p>
    <w:p w14:paraId="2E5C177C" w14:textId="77777777" w:rsidR="001B68E8" w:rsidRPr="001B68E8" w:rsidRDefault="001B68E8" w:rsidP="001B68E8"/>
    <w:p w14:paraId="7C3C06B7" w14:textId="1DFDB462" w:rsidR="001B68E8" w:rsidRDefault="001B68E8" w:rsidP="001B68E8">
      <w:pPr>
        <w:pStyle w:val="Heading3"/>
      </w:pPr>
      <w:r w:rsidRPr="001B68E8">
        <w:t>Vocabulary</w:t>
      </w:r>
    </w:p>
    <w:p w14:paraId="28FDE041" w14:textId="2E90F07C" w:rsidR="001B68E8" w:rsidRDefault="001B68E8" w:rsidP="001B68E8"/>
    <w:p w14:paraId="09669AD8" w14:textId="62C34B81" w:rsidR="001B68E8" w:rsidRDefault="001B68E8" w:rsidP="001B68E8">
      <w:pPr>
        <w:pStyle w:val="ListParagraph"/>
        <w:numPr>
          <w:ilvl w:val="0"/>
          <w:numId w:val="13"/>
        </w:numPr>
      </w:pPr>
      <w:r w:rsidRPr="001B68E8">
        <w:t>Der Autor/die Autorin</w:t>
      </w:r>
    </w:p>
    <w:p w14:paraId="79348EF8" w14:textId="21F01457" w:rsidR="001B68E8" w:rsidRDefault="001B68E8" w:rsidP="001B68E8">
      <w:pPr>
        <w:pStyle w:val="ListParagraph"/>
        <w:numPr>
          <w:ilvl w:val="0"/>
          <w:numId w:val="13"/>
        </w:numPr>
      </w:pPr>
      <w:r w:rsidRPr="001B68E8">
        <w:t>drohen – sterben</w:t>
      </w:r>
    </w:p>
    <w:p w14:paraId="1875953C" w14:textId="77777777" w:rsidR="001B68E8" w:rsidRPr="001B68E8" w:rsidRDefault="001B68E8" w:rsidP="001B68E8">
      <w:pPr>
        <w:pStyle w:val="ListParagraph"/>
        <w:numPr>
          <w:ilvl w:val="0"/>
          <w:numId w:val="13"/>
        </w:numPr>
        <w:rPr>
          <w:lang w:val="de-DE"/>
        </w:rPr>
      </w:pPr>
      <w:r w:rsidRPr="001B68E8">
        <w:rPr>
          <w:lang w:val="de-DE"/>
        </w:rPr>
        <w:lastRenderedPageBreak/>
        <w:t xml:space="preserve">der Beginn – die Grundlage </w:t>
      </w:r>
    </w:p>
    <w:p w14:paraId="71EAE9A6" w14:textId="77777777" w:rsidR="001B68E8" w:rsidRPr="001B68E8" w:rsidRDefault="001B68E8" w:rsidP="001B68E8">
      <w:pPr>
        <w:pStyle w:val="ListParagraph"/>
        <w:rPr>
          <w:lang w:val="de-DE"/>
        </w:rPr>
      </w:pPr>
      <w:r w:rsidRPr="001B68E8">
        <w:rPr>
          <w:lang w:val="de-DE"/>
        </w:rPr>
        <w:t>die Reihe – die Stelle</w:t>
      </w:r>
    </w:p>
    <w:p w14:paraId="5C1270C0" w14:textId="77777777" w:rsidR="001B68E8" w:rsidRPr="001B68E8" w:rsidRDefault="001B68E8" w:rsidP="001B68E8">
      <w:pPr>
        <w:pStyle w:val="ListParagraph"/>
        <w:rPr>
          <w:lang w:val="de-DE"/>
        </w:rPr>
      </w:pPr>
      <w:r w:rsidRPr="001B68E8">
        <w:rPr>
          <w:lang w:val="de-DE"/>
        </w:rPr>
        <w:t xml:space="preserve">der Stoff – die Theorie </w:t>
      </w:r>
    </w:p>
    <w:p w14:paraId="4A7C61DF" w14:textId="77777777" w:rsidR="001B68E8" w:rsidRPr="001B68E8" w:rsidRDefault="001B68E8" w:rsidP="001B68E8">
      <w:pPr>
        <w:pStyle w:val="ListParagraph"/>
        <w:rPr>
          <w:lang w:val="de-DE"/>
        </w:rPr>
      </w:pPr>
      <w:r w:rsidRPr="001B68E8">
        <w:rPr>
          <w:lang w:val="de-DE"/>
        </w:rPr>
        <w:t xml:space="preserve">die Voraussetzung – der Zusammenhang </w:t>
      </w:r>
    </w:p>
    <w:p w14:paraId="12491ADC" w14:textId="1534E806" w:rsidR="001B68E8" w:rsidRDefault="001B68E8" w:rsidP="001B68E8">
      <w:pPr>
        <w:pStyle w:val="ListParagraph"/>
      </w:pPr>
      <w:r w:rsidRPr="001B68E8">
        <w:t>tot – der Tod</w:t>
      </w:r>
    </w:p>
    <w:p w14:paraId="35AFCF76" w14:textId="77777777" w:rsidR="001B68E8" w:rsidRPr="001B68E8" w:rsidRDefault="001B68E8" w:rsidP="001B68E8">
      <w:pPr>
        <w:pStyle w:val="ListParagraph"/>
        <w:numPr>
          <w:ilvl w:val="0"/>
          <w:numId w:val="13"/>
        </w:numPr>
        <w:rPr>
          <w:lang w:val="de-DE"/>
        </w:rPr>
      </w:pPr>
      <w:r w:rsidRPr="001B68E8">
        <w:rPr>
          <w:lang w:val="de-DE"/>
        </w:rPr>
        <w:t>deswegen – jeweils</w:t>
      </w:r>
    </w:p>
    <w:p w14:paraId="34B6A83A" w14:textId="77777777" w:rsidR="001B68E8" w:rsidRPr="001B68E8" w:rsidRDefault="001B68E8" w:rsidP="001B68E8">
      <w:pPr>
        <w:pStyle w:val="ListParagraph"/>
        <w:rPr>
          <w:lang w:val="de-DE"/>
        </w:rPr>
      </w:pPr>
      <w:r w:rsidRPr="001B68E8">
        <w:rPr>
          <w:lang w:val="de-DE"/>
        </w:rPr>
        <w:t>erforderlich – nötig</w:t>
      </w:r>
    </w:p>
    <w:p w14:paraId="29B5DB97" w14:textId="5E60820D" w:rsidR="001B68E8" w:rsidRDefault="001B68E8" w:rsidP="001B68E8">
      <w:pPr>
        <w:pStyle w:val="ListParagraph"/>
      </w:pPr>
      <w:r w:rsidRPr="001B68E8">
        <w:rPr>
          <w:lang w:val="de-DE"/>
        </w:rPr>
        <w:t>klassisch</w:t>
      </w:r>
    </w:p>
    <w:p w14:paraId="3F4B2F06" w14:textId="77777777" w:rsidR="001B68E8" w:rsidRPr="001B68E8" w:rsidRDefault="001B68E8" w:rsidP="001B68E8">
      <w:pPr>
        <w:rPr>
          <w:lang w:val="de-DE"/>
        </w:rPr>
      </w:pPr>
    </w:p>
    <w:p w14:paraId="4257CA41" w14:textId="02C8861E" w:rsidR="001B68E8" w:rsidRDefault="001B68E8" w:rsidP="001B68E8">
      <w:pPr>
        <w:pStyle w:val="Heading3"/>
      </w:pPr>
      <w:r w:rsidRPr="001B68E8">
        <w:t>Grammar and Structures</w:t>
      </w:r>
    </w:p>
    <w:p w14:paraId="61CDD223" w14:textId="77777777" w:rsidR="001B68E8" w:rsidRPr="001B68E8" w:rsidRDefault="001B68E8" w:rsidP="001B68E8"/>
    <w:p w14:paraId="3CF6F315" w14:textId="30036D1F" w:rsidR="001B68E8" w:rsidRDefault="001B68E8" w:rsidP="001B68E8">
      <w:r w:rsidRPr="001B68E8">
        <w:t>These grammatical structures can help you in this conversation.</w:t>
      </w:r>
    </w:p>
    <w:p w14:paraId="0E7E1807" w14:textId="77777777" w:rsidR="001B68E8" w:rsidRPr="001B68E8" w:rsidRDefault="001B68E8" w:rsidP="001B68E8"/>
    <w:tbl>
      <w:tblPr>
        <w:tblStyle w:val="PlainTable5"/>
        <w:tblW w:w="9442" w:type="dxa"/>
        <w:tblLook w:val="0420" w:firstRow="1" w:lastRow="0" w:firstColumn="0" w:lastColumn="0" w:noHBand="0" w:noVBand="1"/>
      </w:tblPr>
      <w:tblGrid>
        <w:gridCol w:w="3862"/>
        <w:gridCol w:w="5580"/>
      </w:tblGrid>
      <w:tr w:rsidR="001B68E8" w:rsidRPr="001B68E8" w14:paraId="6C2819A1" w14:textId="77777777" w:rsidTr="001B68E8">
        <w:trPr>
          <w:cnfStyle w:val="100000000000" w:firstRow="1" w:lastRow="0" w:firstColumn="0" w:lastColumn="0" w:oddVBand="0" w:evenVBand="0" w:oddHBand="0" w:evenHBand="0" w:firstRowFirstColumn="0" w:firstRowLastColumn="0" w:lastRowFirstColumn="0" w:lastRowLastColumn="0"/>
          <w:tblHeader/>
        </w:trPr>
        <w:tc>
          <w:tcPr>
            <w:tcW w:w="3862" w:type="dxa"/>
            <w:hideMark/>
          </w:tcPr>
          <w:p w14:paraId="68D853CE" w14:textId="77777777" w:rsidR="001B68E8" w:rsidRPr="001B68E8" w:rsidRDefault="001B68E8" w:rsidP="001B68E8">
            <w:r w:rsidRPr="001B68E8">
              <w:t>Structure </w:t>
            </w:r>
          </w:p>
        </w:tc>
        <w:tc>
          <w:tcPr>
            <w:tcW w:w="5580" w:type="dxa"/>
          </w:tcPr>
          <w:p w14:paraId="4E13E43F" w14:textId="77777777" w:rsidR="001B68E8" w:rsidRPr="001B68E8" w:rsidRDefault="001B68E8" w:rsidP="001B68E8">
            <w:r w:rsidRPr="001B68E8">
              <w:t>Usage </w:t>
            </w:r>
          </w:p>
        </w:tc>
      </w:tr>
      <w:tr w:rsidR="001B68E8" w:rsidRPr="001B68E8" w14:paraId="2DCFA663" w14:textId="77777777" w:rsidTr="001B68E8">
        <w:trPr>
          <w:cnfStyle w:val="000000100000" w:firstRow="0" w:lastRow="0" w:firstColumn="0" w:lastColumn="0" w:oddVBand="0" w:evenVBand="0" w:oddHBand="1" w:evenHBand="0" w:firstRowFirstColumn="0" w:firstRowLastColumn="0" w:lastRowFirstColumn="0" w:lastRowLastColumn="0"/>
        </w:trPr>
        <w:tc>
          <w:tcPr>
            <w:tcW w:w="3862" w:type="dxa"/>
            <w:hideMark/>
          </w:tcPr>
          <w:p w14:paraId="596C2009" w14:textId="77777777" w:rsidR="001B68E8" w:rsidRPr="001B68E8" w:rsidRDefault="001B68E8" w:rsidP="001B68E8">
            <w:pPr>
              <w:rPr>
                <w:lang w:val="de-DE"/>
              </w:rPr>
            </w:pPr>
            <w:r w:rsidRPr="001B68E8">
              <w:rPr>
                <w:lang w:val="de-DE"/>
              </w:rPr>
              <w:t>Imperatives for wir: [infinitive] + wir</w:t>
            </w:r>
          </w:p>
          <w:p w14:paraId="2415DE80" w14:textId="77777777" w:rsidR="001B68E8" w:rsidRPr="001B68E8" w:rsidRDefault="001B68E8" w:rsidP="001B68E8">
            <w:pPr>
              <w:rPr>
                <w:lang w:val="de-DE"/>
              </w:rPr>
            </w:pPr>
          </w:p>
          <w:p w14:paraId="7605972F" w14:textId="77777777" w:rsidR="001B68E8" w:rsidRPr="001B68E8" w:rsidRDefault="001B68E8" w:rsidP="001B68E8">
            <w:pPr>
              <w:rPr>
                <w:lang w:val="de-DE"/>
              </w:rPr>
            </w:pPr>
            <w:r w:rsidRPr="001B68E8">
              <w:rPr>
                <w:lang w:val="de-DE"/>
              </w:rPr>
              <w:t>Imperatives for ihr: [ihr- form]</w:t>
            </w:r>
          </w:p>
          <w:p w14:paraId="4F85D93D" w14:textId="77777777" w:rsidR="001B68E8" w:rsidRPr="001B68E8" w:rsidRDefault="001B68E8" w:rsidP="001B68E8">
            <w:pPr>
              <w:rPr>
                <w:lang w:val="de-DE"/>
              </w:rPr>
            </w:pPr>
          </w:p>
        </w:tc>
        <w:tc>
          <w:tcPr>
            <w:tcW w:w="5580" w:type="dxa"/>
          </w:tcPr>
          <w:p w14:paraId="5CEBDA0A" w14:textId="77777777" w:rsidR="001B68E8" w:rsidRPr="001B68E8" w:rsidRDefault="001B68E8" w:rsidP="001B68E8">
            <w:pPr>
              <w:rPr>
                <w:lang w:val="de-DE"/>
              </w:rPr>
            </w:pPr>
            <w:r w:rsidRPr="001B68E8">
              <w:rPr>
                <w:lang w:val="de-DE"/>
              </w:rPr>
              <w:t>sagen: Sagen wir! – singen: Singen wir! – tun: Tun wir!</w:t>
            </w:r>
          </w:p>
          <w:p w14:paraId="5F18AC83" w14:textId="77777777" w:rsidR="001B68E8" w:rsidRPr="001B68E8" w:rsidRDefault="001B68E8" w:rsidP="001B68E8">
            <w:pPr>
              <w:rPr>
                <w:lang w:val="de-DE"/>
              </w:rPr>
            </w:pPr>
            <w:r w:rsidRPr="001B68E8">
              <w:rPr>
                <w:lang w:val="de-DE"/>
              </w:rPr>
              <w:t>spielen: Spielt…!  – hören: Hört…! – tanzen: Tanzt…!</w:t>
            </w:r>
          </w:p>
          <w:p w14:paraId="509F1998" w14:textId="77777777" w:rsidR="001B68E8" w:rsidRPr="001B68E8" w:rsidRDefault="001B68E8" w:rsidP="001B68E8">
            <w:pPr>
              <w:rPr>
                <w:lang w:val="de-DE"/>
              </w:rPr>
            </w:pPr>
            <w:r w:rsidRPr="001B68E8">
              <w:rPr>
                <w:lang w:val="de-DE"/>
              </w:rPr>
              <w:t>nehmen: Nehmt…! – lesen: Lest…! – essen: Esst…!</w:t>
            </w:r>
          </w:p>
          <w:p w14:paraId="02A5CDAA" w14:textId="77777777" w:rsidR="001B68E8" w:rsidRPr="001B68E8" w:rsidRDefault="001B68E8" w:rsidP="001B68E8">
            <w:pPr>
              <w:rPr>
                <w:lang w:val="de-DE"/>
              </w:rPr>
            </w:pPr>
            <w:r w:rsidRPr="001B68E8">
              <w:rPr>
                <w:lang w:val="de-DE"/>
              </w:rPr>
              <w:t>finden: Findet…! – werden: Werdet…! – texten: Textet….!</w:t>
            </w:r>
          </w:p>
        </w:tc>
      </w:tr>
      <w:tr w:rsidR="001B68E8" w:rsidRPr="00553F29" w14:paraId="52997379" w14:textId="77777777" w:rsidTr="001B68E8">
        <w:tc>
          <w:tcPr>
            <w:tcW w:w="3862" w:type="dxa"/>
            <w:hideMark/>
          </w:tcPr>
          <w:p w14:paraId="122EDD37" w14:textId="77777777" w:rsidR="001B68E8" w:rsidRPr="001B68E8" w:rsidRDefault="001B68E8" w:rsidP="001B68E8">
            <w:pPr>
              <w:rPr>
                <w:lang w:val="de-DE"/>
              </w:rPr>
            </w:pPr>
            <w:r w:rsidRPr="001B68E8">
              <w:rPr>
                <w:lang w:val="de-DE"/>
              </w:rPr>
              <w:t>Imperatives with sein for Sie, wir, du, ihr:</w:t>
            </w:r>
          </w:p>
        </w:tc>
        <w:tc>
          <w:tcPr>
            <w:tcW w:w="5580" w:type="dxa"/>
          </w:tcPr>
          <w:p w14:paraId="2AE948C5" w14:textId="77777777" w:rsidR="001B68E8" w:rsidRPr="001B68E8" w:rsidRDefault="001B68E8" w:rsidP="001B68E8">
            <w:pPr>
              <w:rPr>
                <w:lang w:val="de-DE"/>
              </w:rPr>
            </w:pPr>
            <w:r w:rsidRPr="001B68E8">
              <w:rPr>
                <w:lang w:val="de-DE"/>
              </w:rPr>
              <w:t>Sein: Seien Sie…! – Seien wir…! – Sei…! – Seid…!</w:t>
            </w:r>
          </w:p>
        </w:tc>
      </w:tr>
      <w:tr w:rsidR="001B68E8" w:rsidRPr="001B68E8" w14:paraId="7262CAB1" w14:textId="77777777" w:rsidTr="001B68E8">
        <w:trPr>
          <w:cnfStyle w:val="000000100000" w:firstRow="0" w:lastRow="0" w:firstColumn="0" w:lastColumn="0" w:oddVBand="0" w:evenVBand="0" w:oddHBand="1" w:evenHBand="0" w:firstRowFirstColumn="0" w:firstRowLastColumn="0" w:lastRowFirstColumn="0" w:lastRowLastColumn="0"/>
        </w:trPr>
        <w:tc>
          <w:tcPr>
            <w:tcW w:w="3862" w:type="dxa"/>
          </w:tcPr>
          <w:p w14:paraId="63EFD4DA" w14:textId="77777777" w:rsidR="001B68E8" w:rsidRPr="001B68E8" w:rsidRDefault="001B68E8" w:rsidP="001B68E8">
            <w:r w:rsidRPr="001B68E8">
              <w:t>Infinitival imperatives: [x] + infinitive</w:t>
            </w:r>
          </w:p>
        </w:tc>
        <w:tc>
          <w:tcPr>
            <w:tcW w:w="5580" w:type="dxa"/>
          </w:tcPr>
          <w:p w14:paraId="02C59E9E" w14:textId="77777777" w:rsidR="001B68E8" w:rsidRPr="001B68E8" w:rsidRDefault="001B68E8" w:rsidP="001B68E8">
            <w:pPr>
              <w:rPr>
                <w:lang w:val="de-DE"/>
              </w:rPr>
            </w:pPr>
            <w:r w:rsidRPr="001B68E8">
              <w:rPr>
                <w:lang w:val="de-DE"/>
              </w:rPr>
              <w:t>Bitte leise lesen! – Rechts halten! – Hier parken!</w:t>
            </w:r>
          </w:p>
        </w:tc>
      </w:tr>
    </w:tbl>
    <w:p w14:paraId="5306EA74" w14:textId="77777777" w:rsidR="001B68E8" w:rsidRPr="001B68E8" w:rsidRDefault="001B68E8" w:rsidP="001B68E8">
      <w:pPr>
        <w:rPr>
          <w:lang w:val="de-DE"/>
        </w:rPr>
      </w:pPr>
    </w:p>
    <w:p w14:paraId="4B5D422D" w14:textId="166C8F40" w:rsidR="001B68E8" w:rsidRDefault="001B68E8" w:rsidP="001B68E8">
      <w:pPr>
        <w:pStyle w:val="Heading3"/>
      </w:pPr>
      <w:r w:rsidRPr="001B68E8">
        <w:t>Cultural Knowledge</w:t>
      </w:r>
    </w:p>
    <w:p w14:paraId="5DC04165" w14:textId="77777777" w:rsidR="001B68E8" w:rsidRPr="001B68E8" w:rsidRDefault="001B68E8" w:rsidP="001B68E8"/>
    <w:p w14:paraId="53C0909D" w14:textId="77777777" w:rsidR="001B68E8" w:rsidRPr="001B68E8" w:rsidRDefault="001B68E8" w:rsidP="001B68E8">
      <w:r w:rsidRPr="001B68E8">
        <w:t>Note the following information:</w:t>
      </w:r>
    </w:p>
    <w:p w14:paraId="1D78AFD4" w14:textId="77777777" w:rsidR="001B68E8" w:rsidRPr="001B68E8" w:rsidRDefault="001B68E8" w:rsidP="001B68E8"/>
    <w:tbl>
      <w:tblPr>
        <w:tblStyle w:val="PlainTable5"/>
        <w:tblW w:w="8984" w:type="dxa"/>
        <w:tblLook w:val="0420" w:firstRow="1" w:lastRow="0" w:firstColumn="0" w:lastColumn="0" w:noHBand="0" w:noVBand="1"/>
      </w:tblPr>
      <w:tblGrid>
        <w:gridCol w:w="4492"/>
        <w:gridCol w:w="4492"/>
      </w:tblGrid>
      <w:tr w:rsidR="001B68E8" w:rsidRPr="001B68E8" w14:paraId="4E2B4D23" w14:textId="77777777" w:rsidTr="001B68E8">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39FE14DC" w14:textId="77777777" w:rsidR="001B68E8" w:rsidRPr="001B68E8" w:rsidRDefault="001B68E8" w:rsidP="001B68E8">
            <w:r w:rsidRPr="001B68E8">
              <w:t>Fact</w:t>
            </w:r>
          </w:p>
        </w:tc>
        <w:tc>
          <w:tcPr>
            <w:tcW w:w="4492" w:type="dxa"/>
          </w:tcPr>
          <w:p w14:paraId="63730247" w14:textId="77777777" w:rsidR="001B68E8" w:rsidRPr="001B68E8" w:rsidRDefault="001B68E8" w:rsidP="001B68E8">
            <w:r w:rsidRPr="001B68E8">
              <w:t>Effect </w:t>
            </w:r>
          </w:p>
        </w:tc>
      </w:tr>
      <w:tr w:rsidR="001B68E8" w:rsidRPr="001B68E8" w14:paraId="458FCBF5" w14:textId="77777777" w:rsidTr="001B68E8">
        <w:trPr>
          <w:cnfStyle w:val="000000100000" w:firstRow="0" w:lastRow="0" w:firstColumn="0" w:lastColumn="0" w:oddVBand="0" w:evenVBand="0" w:oddHBand="1" w:evenHBand="0" w:firstRowFirstColumn="0" w:firstRowLastColumn="0" w:lastRowFirstColumn="0" w:lastRowLastColumn="0"/>
        </w:trPr>
        <w:tc>
          <w:tcPr>
            <w:tcW w:w="4492" w:type="dxa"/>
            <w:hideMark/>
          </w:tcPr>
          <w:p w14:paraId="6E3B0E68" w14:textId="77777777" w:rsidR="001B68E8" w:rsidRPr="001B68E8" w:rsidRDefault="001B68E8" w:rsidP="001B68E8">
            <w:pPr>
              <w:rPr>
                <w:i/>
                <w:iCs/>
              </w:rPr>
            </w:pPr>
            <w:r w:rsidRPr="001B68E8">
              <w:rPr>
                <w:i/>
                <w:iCs/>
              </w:rPr>
              <w:t>Bildungskanon</w:t>
            </w:r>
          </w:p>
        </w:tc>
        <w:tc>
          <w:tcPr>
            <w:tcW w:w="4492" w:type="dxa"/>
          </w:tcPr>
          <w:p w14:paraId="6AA48BB0" w14:textId="77777777" w:rsidR="001B68E8" w:rsidRPr="001B68E8" w:rsidRDefault="001B68E8" w:rsidP="001B68E8">
            <w:r w:rsidRPr="001B68E8">
              <w:t xml:space="preserve">The </w:t>
            </w:r>
            <w:r w:rsidRPr="001B68E8">
              <w:rPr>
                <w:i/>
                <w:iCs/>
              </w:rPr>
              <w:t xml:space="preserve">Bildungskanon </w:t>
            </w:r>
            <w:r w:rsidRPr="001B68E8">
              <w:t>is defined as the “</w:t>
            </w:r>
            <w:hyperlink r:id="rId37" w:history="1">
              <w:r w:rsidRPr="001B68E8">
                <w:rPr>
                  <w:rStyle w:val="Hyperlink"/>
                </w:rPr>
                <w:t>must knows</w:t>
              </w:r>
            </w:hyperlink>
            <w:r w:rsidRPr="001B68E8">
              <w:t xml:space="preserve">” in society – from ancient Greece up to today. As in many countries around the world, the German </w:t>
            </w:r>
            <w:r w:rsidRPr="001B68E8">
              <w:rPr>
                <w:i/>
                <w:iCs/>
              </w:rPr>
              <w:t>Bildungskanon</w:t>
            </w:r>
            <w:r w:rsidRPr="001B68E8">
              <w:t xml:space="preserve"> has also been criticized for its focus on “dead white males” and lack of inclusion of under-represented voices.</w:t>
            </w:r>
          </w:p>
        </w:tc>
      </w:tr>
    </w:tbl>
    <w:p w14:paraId="38905ADC" w14:textId="77777777" w:rsidR="001B68E8" w:rsidRPr="001B68E8" w:rsidRDefault="001B68E8" w:rsidP="001B68E8"/>
    <w:p w14:paraId="14FA7022" w14:textId="3399B3E8" w:rsidR="001B68E8" w:rsidRDefault="001B68E8" w:rsidP="001B68E8">
      <w:pPr>
        <w:pStyle w:val="Heading2"/>
      </w:pPr>
      <w:r w:rsidRPr="001B68E8">
        <w:t>Tasks</w:t>
      </w:r>
    </w:p>
    <w:p w14:paraId="2A979A8F" w14:textId="77777777" w:rsidR="001B68E8" w:rsidRPr="001B68E8" w:rsidRDefault="001B68E8" w:rsidP="001B68E8"/>
    <w:p w14:paraId="66AC8365" w14:textId="62C1BCE5" w:rsidR="001B68E8" w:rsidRDefault="001B68E8" w:rsidP="001B68E8">
      <w:pPr>
        <w:pStyle w:val="Heading3"/>
      </w:pPr>
      <w:r w:rsidRPr="001B68E8">
        <w:t xml:space="preserve">Activity 1: Interpreting Information </w:t>
      </w:r>
    </w:p>
    <w:p w14:paraId="3D78827F" w14:textId="77777777" w:rsidR="001B68E8" w:rsidRPr="001B68E8" w:rsidRDefault="001B68E8" w:rsidP="001B68E8"/>
    <w:p w14:paraId="64DFB5C4" w14:textId="77777777" w:rsidR="001B68E8" w:rsidRDefault="001B68E8" w:rsidP="001B68E8">
      <w:pPr>
        <w:numPr>
          <w:ilvl w:val="0"/>
          <w:numId w:val="15"/>
        </w:numPr>
      </w:pPr>
      <w:r w:rsidRPr="001B68E8">
        <w:t xml:space="preserve">Listening/viewing/reading </w:t>
      </w:r>
    </w:p>
    <w:p w14:paraId="26467C7B" w14:textId="77777777" w:rsidR="001B68E8" w:rsidRDefault="001B68E8" w:rsidP="001B68E8">
      <w:pPr>
        <w:ind w:left="360"/>
      </w:pPr>
    </w:p>
    <w:p w14:paraId="3E08C6DB" w14:textId="77777777" w:rsidR="001B68E8" w:rsidRDefault="001B68E8" w:rsidP="001B68E8">
      <w:pPr>
        <w:ind w:left="360"/>
      </w:pPr>
      <w:r w:rsidRPr="001B68E8">
        <w:t xml:space="preserve">Please see this website with the poem by Goethe: </w:t>
      </w:r>
      <w:hyperlink r:id="rId38" w:history="1">
        <w:r w:rsidRPr="001B68E8">
          <w:rPr>
            <w:rStyle w:val="Hyperlink"/>
          </w:rPr>
          <w:t>Erlkönig</w:t>
        </w:r>
      </w:hyperlink>
      <w:r w:rsidRPr="001B68E8">
        <w:t xml:space="preserve"> </w:t>
      </w:r>
    </w:p>
    <w:p w14:paraId="2B858B76" w14:textId="77777777" w:rsidR="001B68E8" w:rsidRDefault="001B68E8" w:rsidP="001B68E8">
      <w:pPr>
        <w:ind w:left="360"/>
      </w:pPr>
    </w:p>
    <w:p w14:paraId="72AC5F8A" w14:textId="77777777" w:rsidR="001B68E8" w:rsidRDefault="001B68E8" w:rsidP="001B68E8">
      <w:pPr>
        <w:ind w:left="360"/>
      </w:pPr>
      <w:r w:rsidRPr="001B68E8">
        <w:t xml:space="preserve">View this website for contemporary illustrations by an artist in Münster, </w:t>
      </w:r>
      <w:hyperlink r:id="rId39" w:history="1">
        <w:r w:rsidRPr="001B68E8">
          <w:rPr>
            <w:rStyle w:val="Hyperlink"/>
          </w:rPr>
          <w:t>Jens Thiele</w:t>
        </w:r>
      </w:hyperlink>
      <w:r w:rsidRPr="001B68E8">
        <w:t>.</w:t>
      </w:r>
    </w:p>
    <w:p w14:paraId="230AFD56" w14:textId="77777777" w:rsidR="001B68E8" w:rsidRDefault="001B68E8" w:rsidP="001B68E8">
      <w:pPr>
        <w:ind w:left="360"/>
      </w:pPr>
    </w:p>
    <w:p w14:paraId="697D6C00" w14:textId="77777777" w:rsidR="001B68E8" w:rsidRDefault="001B68E8" w:rsidP="001B68E8">
      <w:pPr>
        <w:ind w:left="360"/>
      </w:pPr>
      <w:r w:rsidRPr="001B68E8">
        <w:t xml:space="preserve">For a recent visual depiction of what the German </w:t>
      </w:r>
      <w:r w:rsidRPr="001B68E8">
        <w:rPr>
          <w:i/>
          <w:iCs/>
        </w:rPr>
        <w:t xml:space="preserve">Bildungskanon </w:t>
      </w:r>
      <w:r w:rsidRPr="001B68E8">
        <w:t xml:space="preserve">looks like, please see this </w:t>
      </w:r>
      <w:hyperlink r:id="rId40" w:anchor="/media/File:Printing3_Walk_of_Ideas_Berlin.JPG" w:history="1">
        <w:r w:rsidRPr="001B68E8">
          <w:rPr>
            <w:rStyle w:val="Hyperlink"/>
          </w:rPr>
          <w:t>Berlin monument</w:t>
        </w:r>
      </w:hyperlink>
      <w:r w:rsidRPr="001B68E8">
        <w:t xml:space="preserve"> and check out the full </w:t>
      </w:r>
      <w:hyperlink r:id="rId41" w:history="1">
        <w:r w:rsidRPr="001B68E8">
          <w:rPr>
            <w:rStyle w:val="Hyperlink"/>
          </w:rPr>
          <w:t>names of the authors</w:t>
        </w:r>
      </w:hyperlink>
      <w:r w:rsidRPr="001B68E8">
        <w:t xml:space="preserve"> (once you access the website, scroll down to see the list of names).</w:t>
      </w:r>
    </w:p>
    <w:p w14:paraId="598B3086" w14:textId="77777777" w:rsidR="001B68E8" w:rsidRDefault="001B68E8" w:rsidP="001B68E8">
      <w:pPr>
        <w:ind w:left="360"/>
      </w:pPr>
    </w:p>
    <w:p w14:paraId="27DD261F" w14:textId="4BD1657D" w:rsidR="001B68E8" w:rsidRDefault="001B68E8" w:rsidP="001B68E8">
      <w:pPr>
        <w:ind w:left="360"/>
      </w:pPr>
      <w:r w:rsidRPr="001B68E8">
        <w:t xml:space="preserve">Also, please view these videos: </w:t>
      </w:r>
      <w:hyperlink r:id="rId42" w:history="1">
        <w:r w:rsidRPr="001B68E8">
          <w:rPr>
            <w:rStyle w:val="Hyperlink"/>
          </w:rPr>
          <w:t>Maybebop-Erlkönig</w:t>
        </w:r>
      </w:hyperlink>
      <w:r w:rsidRPr="001B68E8">
        <w:t xml:space="preserve"> and </w:t>
      </w:r>
      <w:hyperlink r:id="rId43" w:history="1">
        <w:r w:rsidRPr="001B68E8">
          <w:rPr>
            <w:rStyle w:val="Hyperlink"/>
          </w:rPr>
          <w:t>Erlkönig-Lied</w:t>
        </w:r>
      </w:hyperlink>
      <w:r w:rsidRPr="001B68E8">
        <w:t xml:space="preserve"> </w:t>
      </w:r>
    </w:p>
    <w:p w14:paraId="3B2F39F6" w14:textId="77777777" w:rsidR="001B68E8" w:rsidRPr="001B68E8" w:rsidRDefault="001B68E8" w:rsidP="001B68E8">
      <w:pPr>
        <w:ind w:left="360"/>
      </w:pPr>
    </w:p>
    <w:p w14:paraId="628F9E94" w14:textId="77777777" w:rsidR="001B68E8" w:rsidRDefault="001B68E8" w:rsidP="001B68E8">
      <w:pPr>
        <w:numPr>
          <w:ilvl w:val="0"/>
          <w:numId w:val="15"/>
        </w:numPr>
      </w:pPr>
      <w:r w:rsidRPr="001B68E8">
        <w:t>Interpreting Information</w:t>
      </w:r>
    </w:p>
    <w:p w14:paraId="77A0F5D9" w14:textId="77777777" w:rsidR="001B68E8" w:rsidRDefault="001B68E8" w:rsidP="001B68E8">
      <w:pPr>
        <w:ind w:left="360"/>
      </w:pPr>
    </w:p>
    <w:p w14:paraId="5CD888C0" w14:textId="77777777" w:rsidR="001B68E8" w:rsidRDefault="001B68E8" w:rsidP="001B68E8">
      <w:pPr>
        <w:ind w:left="360"/>
      </w:pPr>
      <w:r w:rsidRPr="001B68E8">
        <w:t xml:space="preserve">Please write down notes in response to the following prompts: </w:t>
      </w:r>
    </w:p>
    <w:p w14:paraId="6132DE6E" w14:textId="77777777" w:rsidR="001B68E8" w:rsidRDefault="001B68E8" w:rsidP="001B68E8">
      <w:pPr>
        <w:ind w:left="360"/>
      </w:pPr>
    </w:p>
    <w:p w14:paraId="5758E00F" w14:textId="77777777" w:rsidR="001B68E8" w:rsidRDefault="001B68E8" w:rsidP="001B68E8">
      <w:pPr>
        <w:ind w:left="360"/>
      </w:pPr>
      <w:r w:rsidRPr="001B68E8">
        <w:t xml:space="preserve">In the websites and videos, you learn about the classic poem by Goethe and its long-lasting impact, even in contemporary German culture. What, in your opinion, accounts for such longevity? Is it important to read and study the “classics” of a </w:t>
      </w:r>
      <w:r w:rsidRPr="001B68E8">
        <w:rPr>
          <w:i/>
          <w:iCs/>
        </w:rPr>
        <w:t xml:space="preserve">Bildungskanon? </w:t>
      </w:r>
      <w:r w:rsidRPr="001B68E8">
        <w:t xml:space="preserve">Why (not)? What might make you more inclined to read these works? Has there been a US </w:t>
      </w:r>
      <w:r w:rsidRPr="001B68E8">
        <w:rPr>
          <w:i/>
          <w:iCs/>
        </w:rPr>
        <w:t xml:space="preserve">Bildungskanon </w:t>
      </w:r>
      <w:r w:rsidRPr="001B68E8">
        <w:t xml:space="preserve">that you studied during your educational journey? Who determines such a list? Who is likely to be left off? Why might this be problematic? Give at least three reasons, and share your likes/dislikes and recommendations/suggestions. </w:t>
      </w:r>
    </w:p>
    <w:p w14:paraId="02A518B3" w14:textId="77777777" w:rsidR="001B68E8" w:rsidRDefault="001B68E8" w:rsidP="001B68E8">
      <w:pPr>
        <w:ind w:left="360"/>
      </w:pPr>
    </w:p>
    <w:p w14:paraId="55F3BDB3" w14:textId="362D8B25" w:rsidR="001B68E8" w:rsidRDefault="001B68E8" w:rsidP="001B68E8">
      <w:pPr>
        <w:ind w:left="360"/>
      </w:pPr>
      <w:r w:rsidRPr="001B68E8">
        <w:t xml:space="preserve">In looking at the 2006 </w:t>
      </w:r>
      <w:hyperlink r:id="rId44" w:anchor="/media/File:Printing3_Walk_of_Ideas_Berlin.JPG" w:history="1">
        <w:r w:rsidRPr="001B68E8">
          <w:rPr>
            <w:rStyle w:val="Hyperlink"/>
          </w:rPr>
          <w:t>Berlin monument</w:t>
        </w:r>
      </w:hyperlink>
      <w:r w:rsidRPr="001B68E8">
        <w:t xml:space="preserve"> and the </w:t>
      </w:r>
      <w:hyperlink r:id="rId45" w:history="1">
        <w:r w:rsidRPr="001B68E8">
          <w:rPr>
            <w:rStyle w:val="Hyperlink"/>
          </w:rPr>
          <w:t>names of the authors</w:t>
        </w:r>
      </w:hyperlink>
      <w:r w:rsidRPr="001B68E8">
        <w:t>, identify how many women authors are represented here. Does this surprise you? What do you think about the monument in terms of whose names are included, and the order and size of the books? Do any of the names surprise you? Might you have any recommendations/suggestions?</w:t>
      </w:r>
    </w:p>
    <w:p w14:paraId="0C3FE8EE" w14:textId="77777777" w:rsidR="001B68E8" w:rsidRPr="001B68E8" w:rsidRDefault="001B68E8" w:rsidP="001B68E8">
      <w:pPr>
        <w:ind w:left="360"/>
      </w:pPr>
    </w:p>
    <w:p w14:paraId="02C15353" w14:textId="0AD7A7D0" w:rsidR="001B68E8" w:rsidRDefault="001B68E8" w:rsidP="001B68E8">
      <w:pPr>
        <w:pStyle w:val="Heading3"/>
      </w:pPr>
      <w:r w:rsidRPr="001B68E8">
        <w:t xml:space="preserve">Activity 2: Presenting Information </w:t>
      </w:r>
    </w:p>
    <w:p w14:paraId="0E4D96A1" w14:textId="77777777" w:rsidR="001B68E8" w:rsidRPr="001B68E8" w:rsidRDefault="001B68E8" w:rsidP="001B68E8"/>
    <w:p w14:paraId="4DA63BB8" w14:textId="5D4ACE5B" w:rsidR="001B68E8" w:rsidRDefault="001B68E8" w:rsidP="001B68E8">
      <w:r w:rsidRPr="001B68E8">
        <w:t>Present pertinent information about yourself</w:t>
      </w:r>
      <w:r>
        <w:t>.</w:t>
      </w:r>
    </w:p>
    <w:p w14:paraId="19DB5FDD" w14:textId="77777777" w:rsidR="001B68E8" w:rsidRPr="001B68E8" w:rsidRDefault="001B68E8" w:rsidP="001B68E8"/>
    <w:p w14:paraId="7D4DCDE5" w14:textId="77777777" w:rsidR="001B68E8" w:rsidRPr="001B68E8" w:rsidRDefault="001B68E8" w:rsidP="001B68E8">
      <w:r w:rsidRPr="001B68E8">
        <w:t xml:space="preserve">Please record yourself summarizing your notes and giving your real or imagined opinion on the concept of </w:t>
      </w:r>
      <w:r w:rsidRPr="001B68E8">
        <w:rPr>
          <w:i/>
          <w:iCs/>
        </w:rPr>
        <w:t xml:space="preserve">Bildungskanon, </w:t>
      </w:r>
      <w:r w:rsidRPr="001B68E8">
        <w:t xml:space="preserve">the merits of studying the “classics” of literature, and the monument commemorating the contributions by German authors. Comment also on similarities and differences between Germany and the US regarding the concept of a </w:t>
      </w:r>
      <w:r w:rsidRPr="001B68E8">
        <w:rPr>
          <w:i/>
          <w:iCs/>
        </w:rPr>
        <w:t>Bildungskanon</w:t>
      </w:r>
      <w:r w:rsidRPr="001B68E8">
        <w:t xml:space="preserve"> and between the information you learned and your own (real or imagined) practices and experiences with the </w:t>
      </w:r>
      <w:r w:rsidRPr="001B68E8">
        <w:rPr>
          <w:i/>
          <w:iCs/>
        </w:rPr>
        <w:t>Bildungskanon</w:t>
      </w:r>
      <w:r w:rsidRPr="001B68E8">
        <w:t>. Please</w:t>
      </w:r>
      <w:r w:rsidRPr="001B68E8">
        <w:rPr>
          <w:i/>
        </w:rPr>
        <w:t xml:space="preserve"> </w:t>
      </w:r>
      <w:r w:rsidRPr="001B68E8">
        <w:t xml:space="preserve">use high-frequency words and as much detail as possible. </w:t>
      </w:r>
    </w:p>
    <w:p w14:paraId="2CE0C90C" w14:textId="77777777" w:rsidR="001B68E8" w:rsidRPr="001B68E8" w:rsidRDefault="001B68E8" w:rsidP="001B68E8">
      <w:pPr>
        <w:rPr>
          <w:iCs/>
        </w:rPr>
      </w:pPr>
    </w:p>
    <w:p w14:paraId="468D98C4" w14:textId="77777777" w:rsidR="001B68E8" w:rsidRPr="001B68E8" w:rsidRDefault="001B68E8" w:rsidP="001B68E8">
      <w:r w:rsidRPr="001B68E8">
        <w:t>This activity should take you 3-5 minutes to prepare and your presentation should last about 1-2 minutes.</w:t>
      </w:r>
    </w:p>
    <w:p w14:paraId="412A7503" w14:textId="77777777" w:rsidR="001B68E8" w:rsidRPr="001B68E8" w:rsidRDefault="001B68E8" w:rsidP="001B68E8"/>
    <w:p w14:paraId="14D7DDD1" w14:textId="77777777" w:rsidR="001B68E8" w:rsidRPr="001B68E8" w:rsidRDefault="001B68E8" w:rsidP="001B68E8">
      <w:pPr>
        <w:pStyle w:val="Heading3"/>
      </w:pPr>
      <w:r w:rsidRPr="001B68E8">
        <w:t xml:space="preserve">Activity 3: Exchanging Information </w:t>
      </w:r>
    </w:p>
    <w:p w14:paraId="386559B7" w14:textId="77777777" w:rsidR="001B68E8" w:rsidRPr="001B68E8" w:rsidRDefault="001B68E8" w:rsidP="001B68E8"/>
    <w:p w14:paraId="232FA390" w14:textId="6C6C008B" w:rsidR="001B68E8" w:rsidRDefault="001B68E8" w:rsidP="001B68E8">
      <w:r w:rsidRPr="001B68E8">
        <w:lastRenderedPageBreak/>
        <w:t>Practice with partner(s) (interpersonal activity)</w:t>
      </w:r>
      <w:r>
        <w:t>.</w:t>
      </w:r>
    </w:p>
    <w:p w14:paraId="065DBD2D" w14:textId="77777777" w:rsidR="001B68E8" w:rsidRPr="001B68E8" w:rsidRDefault="001B68E8" w:rsidP="001B68E8"/>
    <w:p w14:paraId="75A29C3B" w14:textId="552F1162" w:rsidR="001B68E8" w:rsidRDefault="001B68E8" w:rsidP="001B68E8">
      <w:r w:rsidRPr="001B68E8">
        <w:t>Taking the previous activities as a guide, engage in a brief conversation with a partner covering the following topics:</w:t>
      </w:r>
    </w:p>
    <w:p w14:paraId="09BAB29F" w14:textId="77777777" w:rsidR="001B68E8" w:rsidRPr="001B68E8" w:rsidRDefault="001B68E8" w:rsidP="001B68E8">
      <w:pPr>
        <w:rPr>
          <w:u w:val="dotted"/>
        </w:rPr>
      </w:pPr>
    </w:p>
    <w:p w14:paraId="7A508A3A" w14:textId="77777777" w:rsidR="001B68E8" w:rsidRPr="001B68E8" w:rsidRDefault="001B68E8" w:rsidP="001B68E8">
      <w:pPr>
        <w:numPr>
          <w:ilvl w:val="0"/>
          <w:numId w:val="3"/>
        </w:numPr>
      </w:pPr>
      <w:r w:rsidRPr="001B68E8">
        <w:t>Greet your partner(s) and introduce yourselves, sharing information on name, origin, what you do, like /dislike etc.  </w:t>
      </w:r>
    </w:p>
    <w:p w14:paraId="7ED3CA94" w14:textId="77777777" w:rsidR="001B68E8" w:rsidRPr="001B68E8" w:rsidRDefault="001B68E8" w:rsidP="001B68E8">
      <w:pPr>
        <w:numPr>
          <w:ilvl w:val="0"/>
          <w:numId w:val="3"/>
        </w:numPr>
        <w:rPr>
          <w:iCs/>
        </w:rPr>
      </w:pPr>
      <w:r w:rsidRPr="001B68E8">
        <w:rPr>
          <w:iCs/>
        </w:rPr>
        <w:t>Decide if you should ‘duzen’ (using the informal ‘du’) or ‘Siezen’ (using formal ‘Sie’); note: in German the person of higher rank or older age will determine.</w:t>
      </w:r>
    </w:p>
    <w:p w14:paraId="1E0F852E" w14:textId="77777777" w:rsidR="001B68E8" w:rsidRPr="001B68E8" w:rsidRDefault="001B68E8" w:rsidP="001B68E8">
      <w:pPr>
        <w:numPr>
          <w:ilvl w:val="0"/>
          <w:numId w:val="3"/>
        </w:numPr>
        <w:rPr>
          <w:iCs/>
        </w:rPr>
      </w:pPr>
      <w:r w:rsidRPr="001B68E8">
        <w:rPr>
          <w:iCs/>
        </w:rPr>
        <w:t xml:space="preserve">Show interest and enthusiasm / empathy / sincerity by responding with details and contrasts to discuss the topics of fast food: </w:t>
      </w:r>
    </w:p>
    <w:p w14:paraId="54750176" w14:textId="77777777" w:rsidR="001B68E8" w:rsidRPr="001B68E8" w:rsidRDefault="001B68E8" w:rsidP="001B68E8">
      <w:pPr>
        <w:numPr>
          <w:ilvl w:val="1"/>
          <w:numId w:val="3"/>
        </w:numPr>
        <w:rPr>
          <w:iCs/>
        </w:rPr>
      </w:pPr>
      <w:r w:rsidRPr="001B68E8">
        <w:rPr>
          <w:iCs/>
        </w:rPr>
        <w:t>Using your notes in response to the prompts, share about what you gleaned from the videos and website, using high-frequency words and as much detail as possible by asking and answering each other’s questions. Include comparisons and imperatives wherever you can.</w:t>
      </w:r>
    </w:p>
    <w:p w14:paraId="27C5FE36" w14:textId="77777777" w:rsidR="001B68E8" w:rsidRPr="001B68E8" w:rsidRDefault="001B68E8" w:rsidP="001B68E8">
      <w:pPr>
        <w:numPr>
          <w:ilvl w:val="1"/>
          <w:numId w:val="3"/>
        </w:numPr>
        <w:rPr>
          <w:iCs/>
        </w:rPr>
      </w:pPr>
      <w:r w:rsidRPr="001B68E8">
        <w:rPr>
          <w:iCs/>
        </w:rPr>
        <w:t xml:space="preserve">Assign to each other the roles of defender and critic in a mock TV-debate on the merits of a </w:t>
      </w:r>
      <w:r w:rsidRPr="001B68E8">
        <w:rPr>
          <w:i/>
        </w:rPr>
        <w:t>Bildungskanon</w:t>
      </w:r>
      <w:r w:rsidRPr="001B68E8">
        <w:rPr>
          <w:iCs/>
        </w:rPr>
        <w:t>. Using the information you shared, complete the roleplay in which you argue your side of the issue.</w:t>
      </w:r>
    </w:p>
    <w:p w14:paraId="71B61822" w14:textId="77777777" w:rsidR="001B68E8" w:rsidRPr="001B68E8" w:rsidRDefault="001B68E8" w:rsidP="001B68E8"/>
    <w:p w14:paraId="71C8CB3B" w14:textId="5A634551" w:rsidR="001B68E8" w:rsidRDefault="001B68E8" w:rsidP="001B68E8">
      <w:r w:rsidRPr="001B68E8">
        <w:t>This activity should take you 3-5 minutes to prepare and your presentation and conversation should last about 2-3 minutes.</w:t>
      </w:r>
    </w:p>
    <w:p w14:paraId="2D67202D" w14:textId="77777777" w:rsidR="001B68E8" w:rsidRPr="001B68E8" w:rsidRDefault="001B68E8" w:rsidP="001B68E8"/>
    <w:p w14:paraId="3F299271" w14:textId="684A1977" w:rsidR="001B68E8" w:rsidRDefault="001B68E8" w:rsidP="001B68E8">
      <w:pPr>
        <w:pStyle w:val="Heading2"/>
      </w:pPr>
      <w:r w:rsidRPr="001B68E8">
        <w:t>Take-Aways</w:t>
      </w:r>
    </w:p>
    <w:p w14:paraId="7DBFD021" w14:textId="77777777" w:rsidR="001B68E8" w:rsidRPr="001B68E8" w:rsidRDefault="001B68E8" w:rsidP="001B68E8"/>
    <w:p w14:paraId="38E3C434" w14:textId="42A08364" w:rsidR="001B68E8" w:rsidRDefault="001B68E8" w:rsidP="001B68E8">
      <w:pPr>
        <w:pStyle w:val="Heading3"/>
      </w:pPr>
      <w:r w:rsidRPr="001B68E8">
        <w:t>Self-Reflection</w:t>
      </w:r>
    </w:p>
    <w:p w14:paraId="22DD617B" w14:textId="77777777" w:rsidR="001B68E8" w:rsidRPr="001B68E8" w:rsidRDefault="001B68E8" w:rsidP="001B68E8"/>
    <w:p w14:paraId="14EADFDA" w14:textId="77777777" w:rsidR="001B68E8" w:rsidRPr="001B68E8" w:rsidRDefault="001B68E8" w:rsidP="001B68E8">
      <w:r w:rsidRPr="001B68E8">
        <w:t>Ask yourself what went well, where you or your partner(s) struggled to communicate, and how you could improve next time. To help you keep speaking in German, try these strategies:</w:t>
      </w:r>
    </w:p>
    <w:p w14:paraId="6AE1124F" w14:textId="77777777" w:rsidR="001B68E8" w:rsidRPr="001B68E8" w:rsidRDefault="001B68E8" w:rsidP="001B68E8"/>
    <w:tbl>
      <w:tblPr>
        <w:tblStyle w:val="PlainTable5"/>
        <w:tblW w:w="8992" w:type="dxa"/>
        <w:tblLook w:val="0420" w:firstRow="1" w:lastRow="0" w:firstColumn="0" w:lastColumn="0" w:noHBand="0" w:noVBand="1"/>
      </w:tblPr>
      <w:tblGrid>
        <w:gridCol w:w="4492"/>
        <w:gridCol w:w="4500"/>
      </w:tblGrid>
      <w:tr w:rsidR="001B68E8" w:rsidRPr="001B68E8" w14:paraId="59FFA21B" w14:textId="77777777" w:rsidTr="001B68E8">
        <w:trPr>
          <w:cnfStyle w:val="100000000000" w:firstRow="1" w:lastRow="0" w:firstColumn="0" w:lastColumn="0" w:oddVBand="0" w:evenVBand="0" w:oddHBand="0" w:evenHBand="0" w:firstRowFirstColumn="0" w:firstRowLastColumn="0" w:lastRowFirstColumn="0" w:lastRowLastColumn="0"/>
          <w:tblHeader/>
        </w:trPr>
        <w:tc>
          <w:tcPr>
            <w:tcW w:w="4492" w:type="dxa"/>
            <w:hideMark/>
          </w:tcPr>
          <w:p w14:paraId="57885284" w14:textId="77777777" w:rsidR="001B68E8" w:rsidRPr="001B68E8" w:rsidRDefault="001B68E8" w:rsidP="001B68E8">
            <w:r w:rsidRPr="001B68E8">
              <w:t>Problem</w:t>
            </w:r>
          </w:p>
        </w:tc>
        <w:tc>
          <w:tcPr>
            <w:tcW w:w="4500" w:type="dxa"/>
          </w:tcPr>
          <w:p w14:paraId="23D2687F" w14:textId="77777777" w:rsidR="001B68E8" w:rsidRPr="001B68E8" w:rsidRDefault="001B68E8" w:rsidP="001B68E8">
            <w:r w:rsidRPr="001B68E8">
              <w:t>Strategies</w:t>
            </w:r>
          </w:p>
        </w:tc>
      </w:tr>
      <w:tr w:rsidR="001B68E8" w:rsidRPr="001B68E8" w14:paraId="4BB7F831" w14:textId="77777777" w:rsidTr="001B68E8">
        <w:trPr>
          <w:cnfStyle w:val="000000100000" w:firstRow="0" w:lastRow="0" w:firstColumn="0" w:lastColumn="0" w:oddVBand="0" w:evenVBand="0" w:oddHBand="1" w:evenHBand="0" w:firstRowFirstColumn="0" w:firstRowLastColumn="0" w:lastRowFirstColumn="0" w:lastRowLastColumn="0"/>
        </w:trPr>
        <w:tc>
          <w:tcPr>
            <w:tcW w:w="4492" w:type="dxa"/>
            <w:hideMark/>
          </w:tcPr>
          <w:p w14:paraId="3EFADB12" w14:textId="77777777" w:rsidR="001B68E8" w:rsidRPr="001B68E8" w:rsidRDefault="001B68E8" w:rsidP="001B68E8">
            <w:r w:rsidRPr="001B68E8">
              <w:t>I don’t know a word </w:t>
            </w:r>
          </w:p>
        </w:tc>
        <w:tc>
          <w:tcPr>
            <w:tcW w:w="4500" w:type="dxa"/>
          </w:tcPr>
          <w:p w14:paraId="38B325A5" w14:textId="77777777" w:rsidR="001B68E8" w:rsidRPr="001B68E8" w:rsidRDefault="001B68E8" w:rsidP="001B68E8">
            <w:r w:rsidRPr="001B68E8">
              <w:t>Look it up, use its opposite with “nicht” or “kein-“ use gestures, Pantomime </w:t>
            </w:r>
          </w:p>
        </w:tc>
      </w:tr>
      <w:tr w:rsidR="001B68E8" w:rsidRPr="001B68E8" w14:paraId="0D55C3C6" w14:textId="77777777" w:rsidTr="001B68E8">
        <w:tc>
          <w:tcPr>
            <w:tcW w:w="4492" w:type="dxa"/>
            <w:hideMark/>
          </w:tcPr>
          <w:p w14:paraId="6BB9540D" w14:textId="77777777" w:rsidR="001B68E8" w:rsidRPr="001B68E8" w:rsidRDefault="001B68E8" w:rsidP="001B68E8">
            <w:r w:rsidRPr="001B68E8">
              <w:t>I don’t understand my partner</w:t>
            </w:r>
          </w:p>
          <w:p w14:paraId="3FDA7846" w14:textId="77777777" w:rsidR="001B68E8" w:rsidRPr="001B68E8" w:rsidRDefault="001B68E8" w:rsidP="001B68E8">
            <w:r w:rsidRPr="001B68E8">
              <w:rPr>
                <w:i/>
                <w:iCs/>
              </w:rPr>
              <w:t> </w:t>
            </w:r>
          </w:p>
        </w:tc>
        <w:tc>
          <w:tcPr>
            <w:tcW w:w="4500" w:type="dxa"/>
          </w:tcPr>
          <w:p w14:paraId="3B44F184" w14:textId="77777777" w:rsidR="001B68E8" w:rsidRPr="001B68E8" w:rsidRDefault="001B68E8" w:rsidP="001B68E8">
            <w:r w:rsidRPr="001B68E8">
              <w:t>Repeat the word you don’t understand and inflect at the end to indicate it’s a question.</w:t>
            </w:r>
          </w:p>
          <w:p w14:paraId="5EF237DB" w14:textId="77777777" w:rsidR="001B68E8" w:rsidRPr="001B68E8" w:rsidRDefault="001B68E8" w:rsidP="001B68E8">
            <w:r w:rsidRPr="001B68E8">
              <w:t xml:space="preserve">Ask for repetition with the phrase “Wie bitte? </w:t>
            </w:r>
            <w:r w:rsidRPr="001B68E8">
              <w:rPr>
                <w:lang w:val="de-DE"/>
              </w:rPr>
              <w:t xml:space="preserve">Entschuldigung – ich habe das nicht ganz verstanden. </w:t>
            </w:r>
            <w:r w:rsidRPr="001B68E8">
              <w:t>Kannst du das bitte nochmal sagen?”</w:t>
            </w:r>
          </w:p>
        </w:tc>
      </w:tr>
    </w:tbl>
    <w:p w14:paraId="09D9A61A" w14:textId="77777777" w:rsidR="001B68E8" w:rsidRPr="001B68E8" w:rsidRDefault="001B68E8" w:rsidP="001B68E8"/>
    <w:p w14:paraId="7DC5FB13" w14:textId="406ED47C" w:rsidR="001B68E8" w:rsidRDefault="001B68E8" w:rsidP="001B68E8">
      <w:pPr>
        <w:pStyle w:val="Heading3"/>
      </w:pPr>
      <w:r w:rsidRPr="001B68E8">
        <w:t>Digging Deeper: Follow-up Activities</w:t>
      </w:r>
    </w:p>
    <w:p w14:paraId="76DA6938" w14:textId="77777777" w:rsidR="001B68E8" w:rsidRPr="001B68E8" w:rsidRDefault="001B68E8" w:rsidP="001B68E8"/>
    <w:p w14:paraId="2F3DFA9E" w14:textId="77777777" w:rsidR="001B68E8" w:rsidRPr="001B68E8" w:rsidRDefault="001B68E8" w:rsidP="001B68E8">
      <w:pPr>
        <w:numPr>
          <w:ilvl w:val="0"/>
          <w:numId w:val="4"/>
        </w:numPr>
      </w:pPr>
      <w:r w:rsidRPr="001B68E8">
        <w:t xml:space="preserve">Research more information on the role of </w:t>
      </w:r>
      <w:r w:rsidRPr="001B68E8">
        <w:rPr>
          <w:i/>
          <w:iCs/>
        </w:rPr>
        <w:t>Bildungskanon</w:t>
      </w:r>
      <w:r w:rsidRPr="001B68E8">
        <w:t xml:space="preserve"> in Germany and the US and its opportunity and challenges historically, now, and in the future. Begin to formulate your </w:t>
      </w:r>
      <w:r w:rsidRPr="001B68E8">
        <w:lastRenderedPageBreak/>
        <w:t xml:space="preserve">own opinion about the cultural similarities and differences between Germany and the US as they relate to cultural conventions and practices around </w:t>
      </w:r>
      <w:r w:rsidRPr="001B68E8">
        <w:rPr>
          <w:i/>
          <w:iCs/>
        </w:rPr>
        <w:t xml:space="preserve">Bildung </w:t>
      </w:r>
      <w:r w:rsidRPr="001B68E8">
        <w:t>and</w:t>
      </w:r>
      <w:r w:rsidRPr="001B68E8">
        <w:rPr>
          <w:i/>
          <w:iCs/>
        </w:rPr>
        <w:t xml:space="preserve"> Bildungskanon</w:t>
      </w:r>
      <w:r w:rsidRPr="001B68E8">
        <w:t>.</w:t>
      </w:r>
    </w:p>
    <w:p w14:paraId="15116A25" w14:textId="27DC6522" w:rsidR="001B68E8" w:rsidRPr="001C3FC3" w:rsidRDefault="001B68E8" w:rsidP="001C3FC3">
      <w:pPr>
        <w:numPr>
          <w:ilvl w:val="0"/>
          <w:numId w:val="4"/>
        </w:numPr>
      </w:pPr>
      <w:r w:rsidRPr="001B68E8">
        <w:t xml:space="preserve">Schoolbooks play a significant role in what we learn about and how we see our world. Do you think there are times in a country’s history when schoolbooks should be critically reviewed and possibly revised? </w:t>
      </w:r>
    </w:p>
    <w:sectPr w:rsidR="001B68E8" w:rsidRPr="001C3FC3" w:rsidSect="00A2074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DF52EC"/>
    <w:multiLevelType w:val="multilevel"/>
    <w:tmpl w:val="EB444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211761"/>
    <w:multiLevelType w:val="hybridMultilevel"/>
    <w:tmpl w:val="711E1B14"/>
    <w:lvl w:ilvl="0" w:tplc="4A76F012">
      <w:start w:val="2"/>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8E77066"/>
    <w:multiLevelType w:val="multilevel"/>
    <w:tmpl w:val="A9721D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E1489C"/>
    <w:multiLevelType w:val="hybridMultilevel"/>
    <w:tmpl w:val="9F74C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9073AB"/>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EC66D30"/>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7890C29"/>
    <w:multiLevelType w:val="hybridMultilevel"/>
    <w:tmpl w:val="4A68E8E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91A3418"/>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FB52872"/>
    <w:multiLevelType w:val="hybridMultilevel"/>
    <w:tmpl w:val="AD4E2D9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2FB1EE1"/>
    <w:multiLevelType w:val="multilevel"/>
    <w:tmpl w:val="66648F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3326857"/>
    <w:multiLevelType w:val="hybridMultilevel"/>
    <w:tmpl w:val="4A68E8E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50204E6"/>
    <w:multiLevelType w:val="hybridMultilevel"/>
    <w:tmpl w:val="16C4C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2203F9"/>
    <w:multiLevelType w:val="hybridMultilevel"/>
    <w:tmpl w:val="6ED2F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E37809"/>
    <w:multiLevelType w:val="multilevel"/>
    <w:tmpl w:val="A03A57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CEF5186"/>
    <w:multiLevelType w:val="hybridMultilevel"/>
    <w:tmpl w:val="4A68E8E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4"/>
  </w:num>
  <w:num w:numId="3">
    <w:abstractNumId w:val="2"/>
  </w:num>
  <w:num w:numId="4">
    <w:abstractNumId w:val="13"/>
  </w:num>
  <w:num w:numId="5">
    <w:abstractNumId w:val="14"/>
  </w:num>
  <w:num w:numId="6">
    <w:abstractNumId w:val="1"/>
  </w:num>
  <w:num w:numId="7">
    <w:abstractNumId w:val="8"/>
  </w:num>
  <w:num w:numId="8">
    <w:abstractNumId w:val="11"/>
  </w:num>
  <w:num w:numId="9">
    <w:abstractNumId w:val="7"/>
  </w:num>
  <w:num w:numId="10">
    <w:abstractNumId w:val="3"/>
  </w:num>
  <w:num w:numId="11">
    <w:abstractNumId w:val="6"/>
  </w:num>
  <w:num w:numId="12">
    <w:abstractNumId w:val="9"/>
  </w:num>
  <w:num w:numId="13">
    <w:abstractNumId w:val="12"/>
  </w:num>
  <w:num w:numId="14">
    <w:abstractNumId w:val="5"/>
  </w:num>
  <w:num w:numId="1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5A5"/>
    <w:rsid w:val="000055A5"/>
    <w:rsid w:val="000466A7"/>
    <w:rsid w:val="000B6A27"/>
    <w:rsid w:val="00104F62"/>
    <w:rsid w:val="00112B05"/>
    <w:rsid w:val="00147881"/>
    <w:rsid w:val="00175181"/>
    <w:rsid w:val="001B0BC2"/>
    <w:rsid w:val="001B68E8"/>
    <w:rsid w:val="001C3FC3"/>
    <w:rsid w:val="001C4192"/>
    <w:rsid w:val="001F1CB8"/>
    <w:rsid w:val="002053D2"/>
    <w:rsid w:val="00270715"/>
    <w:rsid w:val="002E6EFA"/>
    <w:rsid w:val="002F6778"/>
    <w:rsid w:val="00316EDE"/>
    <w:rsid w:val="00395A8F"/>
    <w:rsid w:val="003C6C06"/>
    <w:rsid w:val="00445C7B"/>
    <w:rsid w:val="004848C7"/>
    <w:rsid w:val="004B6D0C"/>
    <w:rsid w:val="00553F29"/>
    <w:rsid w:val="0058474F"/>
    <w:rsid w:val="005A62FD"/>
    <w:rsid w:val="005D268A"/>
    <w:rsid w:val="005E3105"/>
    <w:rsid w:val="005F693C"/>
    <w:rsid w:val="0069399C"/>
    <w:rsid w:val="006A4594"/>
    <w:rsid w:val="007332D1"/>
    <w:rsid w:val="00762E12"/>
    <w:rsid w:val="00851E53"/>
    <w:rsid w:val="008B49FF"/>
    <w:rsid w:val="00943A44"/>
    <w:rsid w:val="00994514"/>
    <w:rsid w:val="009E2D44"/>
    <w:rsid w:val="00A20747"/>
    <w:rsid w:val="00A31CAC"/>
    <w:rsid w:val="00A4567C"/>
    <w:rsid w:val="00B63ADE"/>
    <w:rsid w:val="00B84770"/>
    <w:rsid w:val="00C20940"/>
    <w:rsid w:val="00C30ECD"/>
    <w:rsid w:val="00C62398"/>
    <w:rsid w:val="00CC1E52"/>
    <w:rsid w:val="00CF5951"/>
    <w:rsid w:val="00D23B65"/>
    <w:rsid w:val="00D34776"/>
    <w:rsid w:val="00E068F4"/>
    <w:rsid w:val="00EB164F"/>
    <w:rsid w:val="00F0178E"/>
    <w:rsid w:val="00F46DC9"/>
    <w:rsid w:val="00FA77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712F0"/>
  <w15:chartTrackingRefBased/>
  <w15:docId w15:val="{E8CF7EEA-3F5A-4421-A5E9-7AF0A13D1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6A7"/>
    <w:pPr>
      <w:spacing w:after="0" w:line="240" w:lineRule="auto"/>
      <w:textAlignment w:val="baseline"/>
    </w:pPr>
    <w:rPr>
      <w:rFonts w:eastAsia="Times New Roman" w:cs="Segoe UI"/>
      <w:color w:val="000000" w:themeColor="text1"/>
      <w:sz w:val="24"/>
      <w:szCs w:val="24"/>
    </w:rPr>
  </w:style>
  <w:style w:type="paragraph" w:styleId="Heading1">
    <w:name w:val="heading 1"/>
    <w:basedOn w:val="Normal"/>
    <w:next w:val="Normal"/>
    <w:link w:val="Heading1Char"/>
    <w:autoRedefine/>
    <w:uiPriority w:val="9"/>
    <w:qFormat/>
    <w:rsid w:val="000466A7"/>
    <w:pPr>
      <w:outlineLvl w:val="0"/>
    </w:pPr>
    <w:rPr>
      <w:rFonts w:cs="Times New Roman"/>
      <w:b/>
      <w:bCs/>
      <w:kern w:val="36"/>
      <w:sz w:val="48"/>
      <w:szCs w:val="48"/>
    </w:rPr>
  </w:style>
  <w:style w:type="paragraph" w:styleId="Heading2">
    <w:name w:val="heading 2"/>
    <w:basedOn w:val="Normal"/>
    <w:next w:val="Normal"/>
    <w:link w:val="Heading2Char"/>
    <w:autoRedefine/>
    <w:uiPriority w:val="9"/>
    <w:unhideWhenUsed/>
    <w:qFormat/>
    <w:rsid w:val="000466A7"/>
    <w:pPr>
      <w:outlineLvl w:val="1"/>
    </w:pPr>
    <w:rPr>
      <w:rFonts w:cs="Times New Roman"/>
      <w:b/>
      <w:bCs/>
      <w:sz w:val="36"/>
      <w:szCs w:val="36"/>
    </w:rPr>
  </w:style>
  <w:style w:type="paragraph" w:styleId="Heading3">
    <w:name w:val="heading 3"/>
    <w:basedOn w:val="Normal"/>
    <w:next w:val="Normal"/>
    <w:link w:val="Heading3Char"/>
    <w:uiPriority w:val="9"/>
    <w:unhideWhenUsed/>
    <w:qFormat/>
    <w:rsid w:val="000466A7"/>
    <w:pPr>
      <w:outlineLvl w:val="2"/>
    </w:pPr>
    <w:rPr>
      <w:rFonts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66A7"/>
    <w:rPr>
      <w:rFonts w:eastAsia="Times New Roman" w:cs="Times New Roman"/>
      <w:b/>
      <w:bCs/>
      <w:color w:val="000000" w:themeColor="text1"/>
      <w:kern w:val="36"/>
      <w:sz w:val="48"/>
      <w:szCs w:val="48"/>
    </w:rPr>
  </w:style>
  <w:style w:type="character" w:customStyle="1" w:styleId="Heading2Char">
    <w:name w:val="Heading 2 Char"/>
    <w:basedOn w:val="DefaultParagraphFont"/>
    <w:link w:val="Heading2"/>
    <w:uiPriority w:val="9"/>
    <w:rsid w:val="000466A7"/>
    <w:rPr>
      <w:rFonts w:eastAsia="Times New Roman" w:cs="Times New Roman"/>
      <w:b/>
      <w:bCs/>
      <w:color w:val="000000" w:themeColor="text1"/>
      <w:sz w:val="36"/>
      <w:szCs w:val="36"/>
    </w:rPr>
  </w:style>
  <w:style w:type="paragraph" w:styleId="Title">
    <w:name w:val="Title"/>
    <w:basedOn w:val="Normal"/>
    <w:next w:val="Normal"/>
    <w:link w:val="TitleChar"/>
    <w:autoRedefine/>
    <w:uiPriority w:val="10"/>
    <w:qFormat/>
    <w:rsid w:val="00553F29"/>
    <w:pPr>
      <w:jc w:val="center"/>
    </w:pPr>
    <w:rPr>
      <w:b/>
      <w:bCs/>
      <w:sz w:val="48"/>
      <w:szCs w:val="48"/>
    </w:rPr>
  </w:style>
  <w:style w:type="character" w:customStyle="1" w:styleId="TitleChar">
    <w:name w:val="Title Char"/>
    <w:basedOn w:val="DefaultParagraphFont"/>
    <w:link w:val="Title"/>
    <w:uiPriority w:val="10"/>
    <w:rsid w:val="00553F29"/>
    <w:rPr>
      <w:rFonts w:eastAsia="Times New Roman" w:cs="Segoe UI"/>
      <w:b/>
      <w:bCs/>
      <w:color w:val="000000" w:themeColor="text1"/>
      <w:sz w:val="48"/>
      <w:szCs w:val="48"/>
    </w:rPr>
  </w:style>
  <w:style w:type="table" w:styleId="TableGrid">
    <w:name w:val="Table Grid"/>
    <w:basedOn w:val="TableNormal"/>
    <w:uiPriority w:val="39"/>
    <w:rsid w:val="00D3477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466A7"/>
    <w:rPr>
      <w:rFonts w:eastAsia="Times New Roman" w:cs="Times New Roman"/>
      <w:b/>
      <w:bCs/>
      <w:color w:val="000000" w:themeColor="text1"/>
      <w:sz w:val="28"/>
      <w:szCs w:val="28"/>
    </w:rPr>
  </w:style>
  <w:style w:type="paragraph" w:styleId="ListParagraph">
    <w:name w:val="List Paragraph"/>
    <w:basedOn w:val="Normal"/>
    <w:uiPriority w:val="34"/>
    <w:qFormat/>
    <w:rsid w:val="00D34776"/>
    <w:pPr>
      <w:ind w:left="720"/>
      <w:contextualSpacing/>
    </w:pPr>
  </w:style>
  <w:style w:type="table" w:styleId="PlainTable3">
    <w:name w:val="Plain Table 3"/>
    <w:basedOn w:val="TableNormal"/>
    <w:uiPriority w:val="43"/>
    <w:rsid w:val="00D3477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3477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5F693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yperlink">
    <w:name w:val="Hyperlink"/>
    <w:basedOn w:val="DefaultParagraphFont"/>
    <w:uiPriority w:val="99"/>
    <w:unhideWhenUsed/>
    <w:rsid w:val="002053D2"/>
    <w:rPr>
      <w:color w:val="0563C1" w:themeColor="hyperlink"/>
      <w:u w:val="single"/>
    </w:rPr>
  </w:style>
  <w:style w:type="character" w:styleId="UnresolvedMention">
    <w:name w:val="Unresolved Mention"/>
    <w:basedOn w:val="DefaultParagraphFont"/>
    <w:uiPriority w:val="99"/>
    <w:semiHidden/>
    <w:unhideWhenUsed/>
    <w:rsid w:val="002053D2"/>
    <w:rPr>
      <w:color w:val="605E5C"/>
      <w:shd w:val="clear" w:color="auto" w:fill="E1DFDD"/>
    </w:rPr>
  </w:style>
  <w:style w:type="paragraph" w:styleId="TOCHeading">
    <w:name w:val="TOC Heading"/>
    <w:basedOn w:val="Heading1"/>
    <w:next w:val="Normal"/>
    <w:uiPriority w:val="39"/>
    <w:unhideWhenUsed/>
    <w:qFormat/>
    <w:rsid w:val="00553F29"/>
    <w:pPr>
      <w:keepNext/>
      <w:keepLines/>
      <w:spacing w:before="240" w:line="259" w:lineRule="auto"/>
      <w:textAlignment w:val="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Normal"/>
    <w:next w:val="Normal"/>
    <w:autoRedefine/>
    <w:uiPriority w:val="39"/>
    <w:unhideWhenUsed/>
    <w:rsid w:val="00553F29"/>
    <w:pPr>
      <w:spacing w:after="100"/>
    </w:pPr>
  </w:style>
  <w:style w:type="paragraph" w:styleId="TOC2">
    <w:name w:val="toc 2"/>
    <w:basedOn w:val="Normal"/>
    <w:next w:val="Normal"/>
    <w:autoRedefine/>
    <w:uiPriority w:val="39"/>
    <w:unhideWhenUsed/>
    <w:rsid w:val="00553F29"/>
    <w:pPr>
      <w:spacing w:after="100"/>
      <w:ind w:left="240"/>
    </w:pPr>
  </w:style>
  <w:style w:type="paragraph" w:styleId="TOC3">
    <w:name w:val="toc 3"/>
    <w:basedOn w:val="Normal"/>
    <w:next w:val="Normal"/>
    <w:autoRedefine/>
    <w:uiPriority w:val="39"/>
    <w:unhideWhenUsed/>
    <w:rsid w:val="00553F29"/>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thene-aachen.de/Wissen/Bildungssystem-Deutschland/" TargetMode="External"/><Relationship Id="rId18" Type="http://schemas.openxmlformats.org/officeDocument/2006/relationships/hyperlink" Target="https://www.destatis.de/DE/Themen/Gesellschaft-Umwelt/Bildung-Forschung-Kultur/Bildungsstand/_inhalt.html" TargetMode="External"/><Relationship Id="rId26" Type="http://schemas.openxmlformats.org/officeDocument/2006/relationships/hyperlink" Target="https://www.destatis.de/DE/Themen/Gesellschaft-Umwelt/Bildung-Forschung-Kultur/Kultur/_inhalt.html" TargetMode="External"/><Relationship Id="rId39" Type="http://schemas.openxmlformats.org/officeDocument/2006/relationships/hyperlink" Target="http://www.jensthiele.de/illustrationen/erlkoenig.php" TargetMode="External"/><Relationship Id="rId21" Type="http://schemas.openxmlformats.org/officeDocument/2006/relationships/hyperlink" Target="https://www.youtube.com/watch?v=T0c0EepZPLM" TargetMode="External"/><Relationship Id="rId34" Type="http://schemas.openxmlformats.org/officeDocument/2006/relationships/hyperlink" Target="https://www.literatpro.de/150118/ebook-reader-tablet-oder-doch-lieber-das-gute-alte-buch" TargetMode="External"/><Relationship Id="rId42" Type="http://schemas.openxmlformats.org/officeDocument/2006/relationships/hyperlink" Target="https://www.youtube.com/watch?v=H3wa077Uvac" TargetMode="External"/><Relationship Id="rId47"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dw.com/de/folge-1-schule/l-18722328" TargetMode="External"/><Relationship Id="rId29" Type="http://schemas.openxmlformats.org/officeDocument/2006/relationships/hyperlink" Target="https://www.dw.com/de/folge-8-musik/l-18787426"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youtube.com/watch?v=T0c0EepZPLM" TargetMode="External"/><Relationship Id="rId24" Type="http://schemas.openxmlformats.org/officeDocument/2006/relationships/hyperlink" Target="https://www.unesco.de/bildung/unesco-projektschulen" TargetMode="External"/><Relationship Id="rId32" Type="http://schemas.openxmlformats.org/officeDocument/2006/relationships/hyperlink" Target="https://www.handelsblatt.com/politik/deutschland/studie-millionen-erwachsene-koennen-nicht-richtig-deutsch-lesen-und-schreiben/24311206.html?ticket=ST-8970302-03R7dflYGL1xfvB5fc5v-ap4" TargetMode="External"/><Relationship Id="rId37" Type="http://schemas.openxmlformats.org/officeDocument/2006/relationships/hyperlink" Target="https://www.bildungsxperten.net/wissen/was-ist-der-bildungskanon/" TargetMode="External"/><Relationship Id="rId40" Type="http://schemas.openxmlformats.org/officeDocument/2006/relationships/hyperlink" Target="https://en.wikipedia.org/wiki/Walk_of_Ideas" TargetMode="External"/><Relationship Id="rId45" Type="http://schemas.openxmlformats.org/officeDocument/2006/relationships/hyperlink" Target="https://en.wikipedia.org/wiki/Walk_of_Ideas" TargetMode="External"/><Relationship Id="rId5" Type="http://schemas.openxmlformats.org/officeDocument/2006/relationships/styles" Target="styles.xml"/><Relationship Id="rId15" Type="http://schemas.openxmlformats.org/officeDocument/2006/relationships/hyperlink" Target="https://www.youtube.com/watch?v=Q44V-_Icbjc" TargetMode="External"/><Relationship Id="rId23" Type="http://schemas.openxmlformats.org/officeDocument/2006/relationships/hyperlink" Target="https://www.youtube.com/watch?v=uQ7hsFGnfrY" TargetMode="External"/><Relationship Id="rId28" Type="http://schemas.openxmlformats.org/officeDocument/2006/relationships/hyperlink" Target="https://www.dw.com/de/folge-18-kunst/l-18989351" TargetMode="External"/><Relationship Id="rId36" Type="http://schemas.openxmlformats.org/officeDocument/2006/relationships/hyperlink" Target="https://www.youtube.com/watch?v=Co-VwHBM1ZY" TargetMode="External"/><Relationship Id="rId10" Type="http://schemas.openxmlformats.org/officeDocument/2006/relationships/hyperlink" Target="https://www.youtube.com/watch?v=2IPFJEX1-0M" TargetMode="External"/><Relationship Id="rId19" Type="http://schemas.openxmlformats.org/officeDocument/2006/relationships/hyperlink" Target="https://www.jobstarter.de/arbeitshilfe-gefluechtete" TargetMode="External"/><Relationship Id="rId31" Type="http://schemas.openxmlformats.org/officeDocument/2006/relationships/hyperlink" Target="https://www.lesen-fuers-leben.de/2020/03/26/jeder-funfte-15-jahrige-liest-nicht-sinnverstehend/" TargetMode="External"/><Relationship Id="rId44" Type="http://schemas.openxmlformats.org/officeDocument/2006/relationships/hyperlink" Target="https://en.wikipedia.org/wiki/Walk_of_Ideas" TargetMode="External"/><Relationship Id="rId4" Type="http://schemas.openxmlformats.org/officeDocument/2006/relationships/numbering" Target="numbering.xml"/><Relationship Id="rId9" Type="http://schemas.openxmlformats.org/officeDocument/2006/relationships/hyperlink" Target="https://www.dw.com/de/folge-1-schule/l-18722328" TargetMode="External"/><Relationship Id="rId14" Type="http://schemas.openxmlformats.org/officeDocument/2006/relationships/hyperlink" Target="https://www.jobstarter.de/arbeitshilfe-gefluechtete" TargetMode="External"/><Relationship Id="rId22" Type="http://schemas.openxmlformats.org/officeDocument/2006/relationships/hyperlink" Target="https://www.youtube.com/watch?v=5x5IlhzPj6E" TargetMode="External"/><Relationship Id="rId27" Type="http://schemas.openxmlformats.org/officeDocument/2006/relationships/hyperlink" Target="https://www.varta-guide.de/freizeit-guide/tipps/besonderheiten-der-deutschen-kultur" TargetMode="External"/><Relationship Id="rId30" Type="http://schemas.openxmlformats.org/officeDocument/2006/relationships/hyperlink" Target="http://www.goldmedia.com/blog/2018/12/trendmonitor-2019-buchmarkt-im-umbruch-die-jugend-kauft-keine-buecher-mehr/" TargetMode="External"/><Relationship Id="rId35" Type="http://schemas.openxmlformats.org/officeDocument/2006/relationships/hyperlink" Target="https://www.dw.com/de/folge-4-literatur/l-18722888" TargetMode="External"/><Relationship Id="rId43" Type="http://schemas.openxmlformats.org/officeDocument/2006/relationships/hyperlink" Target="https://www.youtube.com/watch?v=5XP5RP6OEJI" TargetMode="External"/><Relationship Id="rId8" Type="http://schemas.openxmlformats.org/officeDocument/2006/relationships/hyperlink" Target="https://www.youtube.com/watch?v=Q44V-_Icbjc" TargetMode="External"/><Relationship Id="rId3" Type="http://schemas.openxmlformats.org/officeDocument/2006/relationships/customXml" Target="../customXml/item3.xml"/><Relationship Id="rId12" Type="http://schemas.openxmlformats.org/officeDocument/2006/relationships/hyperlink" Target="https://www.youtube.com/watch?v=5x5IlhzPj6E" TargetMode="External"/><Relationship Id="rId17" Type="http://schemas.openxmlformats.org/officeDocument/2006/relationships/hyperlink" Target="https://www.athene-aachen.de/Wissen/Bildungssystem-Deutschland/" TargetMode="External"/><Relationship Id="rId25" Type="http://schemas.openxmlformats.org/officeDocument/2006/relationships/hyperlink" Target="https://www.youtube.com/watch?v=nCNEJoqm8Dk" TargetMode="External"/><Relationship Id="rId33" Type="http://schemas.openxmlformats.org/officeDocument/2006/relationships/hyperlink" Target="https://www.splendid-research.com/de/statistiken/item/umfrage-krimi-thriller-genre-beliebtheit.html" TargetMode="External"/><Relationship Id="rId38" Type="http://schemas.openxmlformats.org/officeDocument/2006/relationships/hyperlink" Target="https://www.oxfordlieder.co.uk/song/1420" TargetMode="External"/><Relationship Id="rId46" Type="http://schemas.openxmlformats.org/officeDocument/2006/relationships/fontTable" Target="fontTable.xml"/><Relationship Id="rId20" Type="http://schemas.openxmlformats.org/officeDocument/2006/relationships/hyperlink" Target="https://www.youtube.com/watch?v=2IPFJEX1-0M" TargetMode="External"/><Relationship Id="rId41" Type="http://schemas.openxmlformats.org/officeDocument/2006/relationships/hyperlink" Target="https://en.wikipedia.org/wiki/Walk_of_Ide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87819497-C3BB-4FFA-95A8-1B0163E5E6EC}">
  <ds:schemaRefs>
    <ds:schemaRef ds:uri="http://schemas.microsoft.com/sharepoint/v3/contenttype/forms"/>
  </ds:schemaRefs>
</ds:datastoreItem>
</file>

<file path=customXml/itemProps2.xml><?xml version="1.0" encoding="utf-8"?>
<ds:datastoreItem xmlns:ds="http://schemas.openxmlformats.org/officeDocument/2006/customXml" ds:itemID="{BCDFE31B-BADB-40A0-BA4C-A8A72C40A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524746-7003-40C2-BEE8-7AAB962282BE}">
  <ds:schemaRefs>
    <ds:schemaRef ds:uri="http://purl.org/dc/terms/"/>
    <ds:schemaRef ds:uri="http://schemas.openxmlformats.org/package/2006/metadata/core-properties"/>
    <ds:schemaRef ds:uri="http://purl.org/dc/elements/1.1/"/>
    <ds:schemaRef ds:uri="http://schemas.microsoft.com/office/2006/metadata/properties"/>
    <ds:schemaRef ds:uri="http://schemas.microsoft.com/sharepoint/v4"/>
    <ds:schemaRef ds:uri="http://www.w3.org/XML/1998/namespace"/>
    <ds:schemaRef ds:uri="http://schemas.microsoft.com/office/2006/documentManagement/types"/>
    <ds:schemaRef ds:uri="http://schemas.microsoft.com/office/infopath/2007/PartnerControls"/>
    <ds:schemaRef ds:uri="7dcc4a76-b6f0-4a5c-8242-557922f7abb0"/>
    <ds:schemaRef ds:uri="9fff0862-dda6-4fd7-9437-296e7a0fcd45"/>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20</Pages>
  <Words>5321</Words>
  <Characters>30332</Characters>
  <Application>Microsoft Office Word</Application>
  <DocSecurity>0</DocSecurity>
  <Lines>252</Lines>
  <Paragraphs>71</Paragraphs>
  <ScaleCrop>false</ScaleCrop>
  <Company/>
  <LinksUpToDate>false</LinksUpToDate>
  <CharactersWithSpaces>35582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25</cp:revision>
  <dcterms:created xsi:type="dcterms:W3CDTF">2021-01-22T18:43:00Z</dcterms:created>
  <dcterms:modified xsi:type="dcterms:W3CDTF">2021-01-25T17:04:00Z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