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1D496630" w14:textId="1F57B9BB" w:rsidR="0033401E" w:rsidRDefault="0033401E" w:rsidP="0073273B">
      <w:pPr>
        <w:rPr>
          <w:i/>
          <w:sz w:val="24"/>
          <w:szCs w:val="24"/>
        </w:rPr>
      </w:pPr>
      <w:r>
        <w:rPr>
          <w:i/>
          <w:sz w:val="24"/>
          <w:szCs w:val="24"/>
        </w:rPr>
        <w:t>To submit your Final Report, go to the Final Report submission page on the ALG website</w:t>
      </w:r>
      <w:r w:rsidR="00630263">
        <w:rPr>
          <w:i/>
          <w:sz w:val="24"/>
          <w:szCs w:val="24"/>
        </w:rPr>
        <w:t>:</w:t>
      </w:r>
      <w:r>
        <w:rPr>
          <w:i/>
          <w:sz w:val="24"/>
          <w:szCs w:val="24"/>
        </w:rPr>
        <w:t xml:space="preserve"> </w:t>
      </w:r>
      <w:hyperlink r:id="rId5" w:history="1">
        <w:r w:rsidR="00AF4890" w:rsidRPr="0088184B">
          <w:rPr>
            <w:rStyle w:val="Hyperlink"/>
            <w:i/>
            <w:sz w:val="24"/>
            <w:szCs w:val="24"/>
          </w:rPr>
          <w:t>http://affordablelearninggeorgia.org/site/final_report_submission</w:t>
        </w:r>
      </w:hyperlink>
      <w:r w:rsidR="00AF4890">
        <w:rPr>
          <w:i/>
          <w:color w:val="FF0000"/>
          <w:sz w:val="24"/>
          <w:szCs w:val="24"/>
        </w:rPr>
        <w:t xml:space="preserve"> </w:t>
      </w:r>
      <w:r w:rsidR="00687254" w:rsidRPr="0073273B">
        <w:rPr>
          <w:i/>
          <w:sz w:val="24"/>
          <w:szCs w:val="24"/>
        </w:rPr>
        <w:t xml:space="preserve">  </w:t>
      </w:r>
    </w:p>
    <w:p w14:paraId="67CBE099" w14:textId="794E3407" w:rsidR="0033401E" w:rsidRPr="0033401E" w:rsidRDefault="0033401E" w:rsidP="0033401E">
      <w:pPr>
        <w:rPr>
          <w:i/>
          <w:sz w:val="24"/>
          <w:szCs w:val="24"/>
        </w:rPr>
      </w:pPr>
      <w:r>
        <w:rPr>
          <w:i/>
          <w:sz w:val="24"/>
          <w:szCs w:val="24"/>
        </w:rPr>
        <w:t xml:space="preserve">Final report submission requires four files: </w:t>
      </w:r>
    </w:p>
    <w:p w14:paraId="324FBD38" w14:textId="18F9B444" w:rsidR="0033401E" w:rsidRDefault="0033401E" w:rsidP="0033401E">
      <w:pPr>
        <w:pStyle w:val="ListParagraph"/>
        <w:numPr>
          <w:ilvl w:val="0"/>
          <w:numId w:val="17"/>
        </w:numPr>
        <w:rPr>
          <w:i/>
          <w:sz w:val="24"/>
          <w:szCs w:val="24"/>
        </w:rPr>
      </w:pPr>
      <w:r>
        <w:rPr>
          <w:i/>
          <w:sz w:val="24"/>
          <w:szCs w:val="24"/>
        </w:rPr>
        <w:t xml:space="preserve">This completed narrative document </w:t>
      </w:r>
    </w:p>
    <w:p w14:paraId="69BBA9F0" w14:textId="77777777" w:rsidR="00630263" w:rsidRDefault="0033401E" w:rsidP="0033401E">
      <w:pPr>
        <w:pStyle w:val="ListParagraph"/>
        <w:numPr>
          <w:ilvl w:val="0"/>
          <w:numId w:val="17"/>
        </w:numPr>
        <w:rPr>
          <w:i/>
          <w:sz w:val="24"/>
          <w:szCs w:val="24"/>
        </w:rPr>
      </w:pPr>
      <w:r>
        <w:rPr>
          <w:i/>
          <w:sz w:val="24"/>
          <w:szCs w:val="24"/>
        </w:rPr>
        <w:t xml:space="preserve">Syllabus or syllabi </w:t>
      </w:r>
    </w:p>
    <w:p w14:paraId="67840C72" w14:textId="6B59A92A" w:rsidR="0033401E" w:rsidRDefault="0033401E" w:rsidP="00630263">
      <w:pPr>
        <w:pStyle w:val="ListParagraph"/>
        <w:numPr>
          <w:ilvl w:val="1"/>
          <w:numId w:val="17"/>
        </w:numPr>
        <w:rPr>
          <w:i/>
          <w:sz w:val="24"/>
          <w:szCs w:val="24"/>
        </w:rPr>
      </w:pPr>
      <w:r>
        <w:rPr>
          <w:i/>
          <w:sz w:val="24"/>
          <w:szCs w:val="24"/>
        </w:rPr>
        <w:t xml:space="preserve">(if multiple files, compress into one .zip folder) </w:t>
      </w:r>
    </w:p>
    <w:p w14:paraId="22ECA3EE" w14:textId="77777777" w:rsidR="00630263" w:rsidRDefault="00630263" w:rsidP="0033401E">
      <w:pPr>
        <w:pStyle w:val="ListParagraph"/>
        <w:numPr>
          <w:ilvl w:val="0"/>
          <w:numId w:val="17"/>
        </w:numPr>
        <w:rPr>
          <w:i/>
          <w:sz w:val="24"/>
          <w:szCs w:val="24"/>
        </w:rPr>
      </w:pPr>
      <w:r>
        <w:rPr>
          <w:i/>
          <w:sz w:val="24"/>
          <w:szCs w:val="24"/>
        </w:rPr>
        <w:t>Qualitative/Quantitative Measures d</w:t>
      </w:r>
      <w:r w:rsidR="0033401E">
        <w:rPr>
          <w:i/>
          <w:sz w:val="24"/>
          <w:szCs w:val="24"/>
        </w:rPr>
        <w:t xml:space="preserve">ata files </w:t>
      </w:r>
    </w:p>
    <w:p w14:paraId="22D6DEB2" w14:textId="090F16DC" w:rsidR="0033401E" w:rsidRDefault="0033401E" w:rsidP="00630263">
      <w:pPr>
        <w:pStyle w:val="ListParagraph"/>
        <w:numPr>
          <w:ilvl w:val="1"/>
          <w:numId w:val="17"/>
        </w:numPr>
        <w:rPr>
          <w:i/>
          <w:sz w:val="24"/>
          <w:szCs w:val="24"/>
        </w:rPr>
      </w:pPr>
      <w:r>
        <w:rPr>
          <w:i/>
          <w:sz w:val="24"/>
          <w:szCs w:val="24"/>
        </w:rPr>
        <w:t>(if multiple files, compress into one .zip folder)</w:t>
      </w:r>
    </w:p>
    <w:p w14:paraId="67953B08" w14:textId="77777777" w:rsidR="00630263" w:rsidRDefault="0033401E" w:rsidP="0033401E">
      <w:pPr>
        <w:pStyle w:val="ListParagraph"/>
        <w:numPr>
          <w:ilvl w:val="0"/>
          <w:numId w:val="17"/>
        </w:numPr>
        <w:rPr>
          <w:i/>
          <w:sz w:val="24"/>
          <w:szCs w:val="24"/>
        </w:rPr>
      </w:pPr>
      <w:r>
        <w:rPr>
          <w:i/>
          <w:sz w:val="24"/>
          <w:szCs w:val="24"/>
        </w:rPr>
        <w:t xml:space="preserve">Photo of your team or a class of your students w/ at least one team member, minimum resolution 800x600px </w:t>
      </w:r>
    </w:p>
    <w:p w14:paraId="1B7933E0" w14:textId="10764CC7" w:rsidR="0033401E" w:rsidRPr="0033401E" w:rsidRDefault="0033401E" w:rsidP="00630263">
      <w:pPr>
        <w:pStyle w:val="ListParagraph"/>
        <w:numPr>
          <w:ilvl w:val="1"/>
          <w:numId w:val="17"/>
        </w:numPr>
        <w:rPr>
          <w:i/>
          <w:sz w:val="24"/>
          <w:szCs w:val="24"/>
        </w:rPr>
      </w:pPr>
      <w:r>
        <w:rPr>
          <w:i/>
          <w:sz w:val="24"/>
          <w:szCs w:val="24"/>
        </w:rPr>
        <w:t>(nearly all smartphones take photos larger than this</w:t>
      </w:r>
      <w:r w:rsidR="00630263">
        <w:rPr>
          <w:i/>
          <w:sz w:val="24"/>
          <w:szCs w:val="24"/>
        </w:rPr>
        <w:t xml:space="preserve"> size</w:t>
      </w:r>
      <w:r>
        <w:rPr>
          <w:i/>
          <w:sz w:val="24"/>
          <w:szCs w:val="24"/>
        </w:rPr>
        <w:t xml:space="preserve"> by default)</w:t>
      </w:r>
    </w:p>
    <w:p w14:paraId="0CE62F26" w14:textId="4773B66F" w:rsidR="00687254" w:rsidRPr="0073273B" w:rsidRDefault="00687254" w:rsidP="0073273B">
      <w:pPr>
        <w:rPr>
          <w:i/>
          <w:sz w:val="24"/>
          <w:szCs w:val="24"/>
        </w:rPr>
      </w:pPr>
      <w:r w:rsidRPr="0073273B">
        <w:rPr>
          <w:i/>
          <w:sz w:val="24"/>
          <w:szCs w:val="24"/>
        </w:rPr>
        <w:t>Follow the instructions on the webpage</w:t>
      </w:r>
      <w:r w:rsidR="0033401E">
        <w:rPr>
          <w:i/>
          <w:sz w:val="24"/>
          <w:szCs w:val="24"/>
        </w:rPr>
        <w:t xml:space="preserve"> for uploading your documents. B</w:t>
      </w:r>
      <w:r w:rsidRPr="0073273B">
        <w:rPr>
          <w:i/>
          <w:sz w:val="24"/>
          <w:szCs w:val="24"/>
        </w:rPr>
        <w:t>ased on receipt of this report</w:t>
      </w:r>
      <w:r w:rsidR="00BF3C8A" w:rsidRPr="0073273B">
        <w:rPr>
          <w:i/>
          <w:sz w:val="24"/>
          <w:szCs w:val="24"/>
        </w:rPr>
        <w:t>,</w:t>
      </w:r>
      <w:r w:rsidRPr="0073273B">
        <w:rPr>
          <w:i/>
          <w:sz w:val="24"/>
          <w:szCs w:val="24"/>
        </w:rPr>
        <w:t xml:space="preserve"> ALG </w:t>
      </w:r>
      <w:r w:rsidR="00DF79E1" w:rsidRPr="0073273B">
        <w:rPr>
          <w:i/>
          <w:sz w:val="24"/>
          <w:szCs w:val="24"/>
        </w:rPr>
        <w:t>will process</w:t>
      </w:r>
      <w:r w:rsidRPr="0073273B">
        <w:rPr>
          <w:i/>
          <w:sz w:val="24"/>
          <w:szCs w:val="24"/>
        </w:rPr>
        <w:t xml:space="preserve"> the final payment for your grant.  ALG </w:t>
      </w:r>
      <w:r w:rsidR="0033401E">
        <w:rPr>
          <w:i/>
          <w:sz w:val="24"/>
          <w:szCs w:val="24"/>
        </w:rPr>
        <w:t xml:space="preserve">will </w:t>
      </w:r>
      <w:r w:rsidRPr="0073273B">
        <w:rPr>
          <w:i/>
          <w:sz w:val="24"/>
          <w:szCs w:val="24"/>
        </w:rPr>
        <w:t>follow up</w:t>
      </w:r>
      <w:r w:rsidR="00630263">
        <w:rPr>
          <w:i/>
          <w:sz w:val="24"/>
          <w:szCs w:val="24"/>
        </w:rPr>
        <w:t xml:space="preserve"> in the future with p</w:t>
      </w:r>
      <w:r w:rsidR="0033401E">
        <w:rPr>
          <w:i/>
          <w:sz w:val="24"/>
          <w:szCs w:val="24"/>
        </w:rPr>
        <w:t>ost-project grantee survey</w:t>
      </w:r>
      <w:r w:rsidR="00630263">
        <w:rPr>
          <w:i/>
          <w:sz w:val="24"/>
          <w:szCs w:val="24"/>
        </w:rPr>
        <w:t>s</w:t>
      </w:r>
      <w:r w:rsidR="0033401E">
        <w:rPr>
          <w:i/>
          <w:sz w:val="24"/>
          <w:szCs w:val="24"/>
        </w:rPr>
        <w:t xml:space="preserve"> and may also </w:t>
      </w:r>
      <w:r w:rsidRPr="0073273B">
        <w:rPr>
          <w:i/>
          <w:sz w:val="24"/>
          <w:szCs w:val="24"/>
        </w:rPr>
        <w:t xml:space="preserve">request your participation </w:t>
      </w:r>
      <w:r w:rsidR="00DF79E1" w:rsidRPr="0073273B">
        <w:rPr>
          <w:i/>
          <w:sz w:val="24"/>
          <w:szCs w:val="24"/>
        </w:rPr>
        <w:t>in a publication, presentation,</w:t>
      </w:r>
      <w:r w:rsidRPr="0073273B">
        <w:rPr>
          <w:i/>
          <w:sz w:val="24"/>
          <w:szCs w:val="24"/>
        </w:rPr>
        <w:t xml:space="preserve"> or other event. </w:t>
      </w:r>
    </w:p>
    <w:p w14:paraId="6BF02510" w14:textId="52CA1B6A" w:rsidR="0033401E" w:rsidRDefault="0033401E" w:rsidP="0033401E">
      <w:pPr>
        <w:pStyle w:val="Heading1"/>
      </w:pPr>
      <w:r>
        <w:t>General Information</w:t>
      </w:r>
    </w:p>
    <w:p w14:paraId="6A5B7154" w14:textId="27B18FFB" w:rsidR="00687254" w:rsidRDefault="00687254" w:rsidP="00687254">
      <w:pPr>
        <w:rPr>
          <w:b/>
          <w:sz w:val="24"/>
          <w:szCs w:val="24"/>
        </w:rPr>
      </w:pPr>
      <w:r w:rsidRPr="004F2656">
        <w:rPr>
          <w:b/>
          <w:sz w:val="24"/>
          <w:szCs w:val="24"/>
        </w:rPr>
        <w:t>Date</w:t>
      </w:r>
      <w:r w:rsidR="003E1BCB" w:rsidRPr="004F2656">
        <w:rPr>
          <w:b/>
          <w:sz w:val="24"/>
          <w:szCs w:val="24"/>
        </w:rPr>
        <w:t>:</w:t>
      </w:r>
      <w:r w:rsidR="00D85FA4">
        <w:rPr>
          <w:b/>
          <w:sz w:val="24"/>
          <w:szCs w:val="24"/>
        </w:rPr>
        <w:t xml:space="preserve"> 12/21/2018</w:t>
      </w:r>
    </w:p>
    <w:p w14:paraId="1CB2C16B" w14:textId="0E9668B5" w:rsidR="0033401E" w:rsidRPr="004F2656" w:rsidRDefault="0033401E" w:rsidP="00687254">
      <w:pPr>
        <w:rPr>
          <w:b/>
          <w:sz w:val="24"/>
          <w:szCs w:val="24"/>
        </w:rPr>
      </w:pPr>
      <w:r>
        <w:rPr>
          <w:b/>
          <w:sz w:val="24"/>
          <w:szCs w:val="24"/>
        </w:rPr>
        <w:t>Grant Round:</w:t>
      </w:r>
      <w:r w:rsidR="00D85FA4">
        <w:rPr>
          <w:b/>
          <w:sz w:val="24"/>
          <w:szCs w:val="24"/>
        </w:rPr>
        <w:t xml:space="preserve"> 10 </w:t>
      </w:r>
    </w:p>
    <w:p w14:paraId="41045492" w14:textId="2AB0A18B" w:rsidR="00240544" w:rsidRPr="004F2656" w:rsidRDefault="003E1BCB" w:rsidP="00687254">
      <w:pPr>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D85FA4">
        <w:rPr>
          <w:b/>
          <w:sz w:val="24"/>
          <w:szCs w:val="24"/>
        </w:rPr>
        <w:t xml:space="preserve"> 339</w:t>
      </w:r>
    </w:p>
    <w:p w14:paraId="65C4B013" w14:textId="3E845485" w:rsidR="00687254" w:rsidRDefault="00687254" w:rsidP="00687254">
      <w:pPr>
        <w:rPr>
          <w:b/>
          <w:sz w:val="24"/>
          <w:szCs w:val="24"/>
        </w:rPr>
      </w:pPr>
      <w:r w:rsidRPr="004F2656">
        <w:rPr>
          <w:b/>
          <w:sz w:val="24"/>
          <w:szCs w:val="24"/>
        </w:rPr>
        <w:t>Institution Name(s</w:t>
      </w:r>
      <w:r w:rsidR="003E1BCB" w:rsidRPr="004F2656">
        <w:rPr>
          <w:b/>
          <w:sz w:val="24"/>
          <w:szCs w:val="24"/>
        </w:rPr>
        <w:t>):</w:t>
      </w:r>
      <w:r w:rsidR="00D85FA4">
        <w:rPr>
          <w:b/>
          <w:sz w:val="24"/>
          <w:szCs w:val="24"/>
        </w:rPr>
        <w:t xml:space="preserve"> Kennesaw State University</w:t>
      </w:r>
    </w:p>
    <w:p w14:paraId="7D1D3A12" w14:textId="77777777" w:rsidR="00D85FA4" w:rsidRDefault="0033401E" w:rsidP="0033401E">
      <w:pPr>
        <w:rPr>
          <w:b/>
          <w:sz w:val="24"/>
          <w:szCs w:val="24"/>
        </w:rPr>
      </w:pPr>
      <w:r w:rsidRPr="004F2656">
        <w:rPr>
          <w:b/>
          <w:sz w:val="24"/>
          <w:szCs w:val="24"/>
        </w:rPr>
        <w:t>Project Lead:</w:t>
      </w:r>
      <w:r w:rsidR="00D85FA4">
        <w:rPr>
          <w:b/>
          <w:sz w:val="24"/>
          <w:szCs w:val="24"/>
        </w:rPr>
        <w:t xml:space="preserve"> </w:t>
      </w:r>
    </w:p>
    <w:p w14:paraId="28FD8E6E" w14:textId="5AB9F702" w:rsidR="0033401E" w:rsidRPr="00D85FA4" w:rsidRDefault="00D85FA4" w:rsidP="00D85FA4">
      <w:pPr>
        <w:spacing w:after="0"/>
        <w:rPr>
          <w:sz w:val="24"/>
          <w:szCs w:val="24"/>
        </w:rPr>
      </w:pPr>
      <w:r w:rsidRPr="00D85FA4">
        <w:rPr>
          <w:sz w:val="24"/>
          <w:szCs w:val="24"/>
        </w:rPr>
        <w:t>Jeffrey Yunek</w:t>
      </w:r>
    </w:p>
    <w:p w14:paraId="3715B95E" w14:textId="77777777" w:rsidR="00D85FA4" w:rsidRPr="00D85FA4" w:rsidRDefault="00D85FA4" w:rsidP="00D85FA4">
      <w:pPr>
        <w:spacing w:after="0"/>
        <w:rPr>
          <w:sz w:val="24"/>
          <w:szCs w:val="24"/>
        </w:rPr>
      </w:pPr>
      <w:r w:rsidRPr="00D85FA4">
        <w:rPr>
          <w:sz w:val="24"/>
          <w:szCs w:val="24"/>
        </w:rPr>
        <w:t>Assistant Professor of Music Theory</w:t>
      </w:r>
    </w:p>
    <w:p w14:paraId="2B45FD5E" w14:textId="099D1EDB" w:rsidR="00D85FA4" w:rsidRPr="00D85FA4" w:rsidRDefault="00D85FA4" w:rsidP="00D85FA4">
      <w:pPr>
        <w:spacing w:after="0"/>
        <w:rPr>
          <w:sz w:val="24"/>
          <w:szCs w:val="24"/>
        </w:rPr>
      </w:pPr>
      <w:r w:rsidRPr="00D85FA4">
        <w:rPr>
          <w:sz w:val="24"/>
          <w:szCs w:val="24"/>
        </w:rPr>
        <w:t>jyunek@kennesaw.edu</w:t>
      </w:r>
    </w:p>
    <w:p w14:paraId="6BB55FA5" w14:textId="77777777" w:rsidR="00D85FA4" w:rsidRPr="004F2656" w:rsidRDefault="00D85FA4" w:rsidP="00D85FA4">
      <w:pPr>
        <w:spacing w:after="0"/>
        <w:rPr>
          <w:b/>
          <w:sz w:val="24"/>
          <w:szCs w:val="24"/>
        </w:rPr>
      </w:pPr>
    </w:p>
    <w:p w14:paraId="6A7C5B5B" w14:textId="7690F411" w:rsidR="00687254"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37A66A0D" w14:textId="015E63A6" w:rsidR="00D85FA4" w:rsidRPr="00D85FA4" w:rsidRDefault="00D85FA4" w:rsidP="00D85FA4">
      <w:pPr>
        <w:spacing w:after="0"/>
        <w:rPr>
          <w:sz w:val="24"/>
          <w:szCs w:val="24"/>
        </w:rPr>
      </w:pPr>
      <w:r w:rsidRPr="00D85FA4">
        <w:rPr>
          <w:sz w:val="24"/>
          <w:szCs w:val="24"/>
        </w:rPr>
        <w:t>Benjamin Wadsworth</w:t>
      </w:r>
    </w:p>
    <w:p w14:paraId="1D218A69" w14:textId="02199B75" w:rsidR="00D85FA4" w:rsidRPr="00D85FA4" w:rsidRDefault="00D85FA4" w:rsidP="00D85FA4">
      <w:pPr>
        <w:spacing w:after="0"/>
        <w:rPr>
          <w:sz w:val="24"/>
          <w:szCs w:val="24"/>
        </w:rPr>
      </w:pPr>
      <w:r w:rsidRPr="00D85FA4">
        <w:rPr>
          <w:sz w:val="24"/>
          <w:szCs w:val="24"/>
        </w:rPr>
        <w:t>Associate Professor of Music Theory</w:t>
      </w:r>
    </w:p>
    <w:p w14:paraId="2B6D8D14" w14:textId="1039EC1B" w:rsidR="00D85FA4" w:rsidRPr="00D85FA4" w:rsidRDefault="00D85FA4" w:rsidP="00D85FA4">
      <w:pPr>
        <w:spacing w:after="0"/>
        <w:rPr>
          <w:sz w:val="24"/>
          <w:szCs w:val="24"/>
        </w:rPr>
      </w:pPr>
      <w:r w:rsidRPr="00D85FA4">
        <w:rPr>
          <w:sz w:val="24"/>
          <w:szCs w:val="24"/>
        </w:rPr>
        <w:t>bwadswo2@kennesaw.edu</w:t>
      </w:r>
    </w:p>
    <w:p w14:paraId="48CEAF68" w14:textId="77777777" w:rsidR="00D85FA4" w:rsidRPr="004F2656" w:rsidRDefault="00D85FA4" w:rsidP="00687254">
      <w:pPr>
        <w:rPr>
          <w:b/>
          <w:sz w:val="24"/>
          <w:szCs w:val="24"/>
        </w:rPr>
      </w:pPr>
    </w:p>
    <w:p w14:paraId="46A62745" w14:textId="4FCDE3FE" w:rsidR="00DF79E1" w:rsidRDefault="00DF79E1" w:rsidP="00E167BE">
      <w:pPr>
        <w:rPr>
          <w:b/>
          <w:sz w:val="24"/>
          <w:szCs w:val="24"/>
        </w:rPr>
      </w:pPr>
      <w:r w:rsidRPr="004F2656">
        <w:rPr>
          <w:b/>
          <w:sz w:val="24"/>
          <w:szCs w:val="24"/>
        </w:rPr>
        <w:lastRenderedPageBreak/>
        <w:t>Course Name(s) and Course Numbers</w:t>
      </w:r>
      <w:r w:rsidR="003E1BCB" w:rsidRPr="004F2656">
        <w:rPr>
          <w:b/>
          <w:sz w:val="24"/>
          <w:szCs w:val="24"/>
        </w:rPr>
        <w:t>:</w:t>
      </w:r>
    </w:p>
    <w:p w14:paraId="2E387291" w14:textId="77777777" w:rsidR="00D85FA4" w:rsidRDefault="00D85FA4" w:rsidP="00D85FA4">
      <w:pPr>
        <w:rPr>
          <w:rFonts w:ascii="Times New Roman" w:hAnsi="Times New Roman" w:cs="Times New Roman"/>
          <w:sz w:val="24"/>
          <w:szCs w:val="24"/>
        </w:rPr>
      </w:pPr>
      <w:r>
        <w:rPr>
          <w:rFonts w:ascii="Times New Roman" w:hAnsi="Times New Roman" w:cs="Times New Roman"/>
          <w:sz w:val="24"/>
          <w:szCs w:val="24"/>
        </w:rPr>
        <w:t>Aural Skills I, MUSI 1111, Fall Semester Only</w:t>
      </w:r>
    </w:p>
    <w:p w14:paraId="3D4DEB7B" w14:textId="56C3BD0D" w:rsidR="00D85FA4" w:rsidRDefault="00D85FA4" w:rsidP="00D85FA4">
      <w:pPr>
        <w:rPr>
          <w:rFonts w:ascii="Times New Roman" w:hAnsi="Times New Roman" w:cs="Times New Roman"/>
          <w:sz w:val="24"/>
          <w:szCs w:val="24"/>
        </w:rPr>
      </w:pPr>
      <w:r>
        <w:rPr>
          <w:rFonts w:ascii="Times New Roman" w:hAnsi="Times New Roman" w:cs="Times New Roman"/>
          <w:sz w:val="24"/>
          <w:szCs w:val="24"/>
        </w:rPr>
        <w:t>Aural Skills II, MUSI 1112, Spring Semester Only</w:t>
      </w:r>
    </w:p>
    <w:p w14:paraId="04979281" w14:textId="27705D01" w:rsidR="00D85FA4" w:rsidRDefault="00D85FA4" w:rsidP="00D85FA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Aural Skills III, MUSI 2111, Fall Semester Only</w:t>
      </w:r>
    </w:p>
    <w:p w14:paraId="1CACA730" w14:textId="77777777" w:rsidR="00D85FA4" w:rsidRDefault="00D85FA4" w:rsidP="00D85FA4">
      <w:pPr>
        <w:autoSpaceDE w:val="0"/>
        <w:autoSpaceDN w:val="0"/>
        <w:adjustRightInd w:val="0"/>
        <w:spacing w:after="0" w:line="240" w:lineRule="auto"/>
        <w:rPr>
          <w:rFonts w:ascii="Times New Roman" w:hAnsi="Times New Roman" w:cs="Times New Roman"/>
          <w:sz w:val="24"/>
          <w:szCs w:val="24"/>
        </w:rPr>
      </w:pPr>
    </w:p>
    <w:p w14:paraId="0D165486" w14:textId="14FAB276" w:rsidR="00D85FA4" w:rsidRPr="004F2656" w:rsidRDefault="00D85FA4" w:rsidP="00D85FA4">
      <w:pPr>
        <w:rPr>
          <w:b/>
          <w:sz w:val="24"/>
          <w:szCs w:val="24"/>
        </w:rPr>
      </w:pPr>
      <w:r>
        <w:rPr>
          <w:rFonts w:ascii="Times New Roman" w:hAnsi="Times New Roman" w:cs="Times New Roman"/>
          <w:sz w:val="24"/>
          <w:szCs w:val="24"/>
        </w:rPr>
        <w:t>Aural Skills IV, MUSI 2112, Spring Semester Only</w:t>
      </w:r>
    </w:p>
    <w:p w14:paraId="3E617D79" w14:textId="26969C47" w:rsidR="00DF79E1" w:rsidRDefault="00DF79E1" w:rsidP="00E167BE">
      <w:pPr>
        <w:rPr>
          <w:b/>
          <w:sz w:val="24"/>
          <w:szCs w:val="24"/>
        </w:rPr>
      </w:pPr>
      <w:r w:rsidRPr="004F2656">
        <w:rPr>
          <w:b/>
          <w:sz w:val="24"/>
          <w:szCs w:val="24"/>
        </w:rPr>
        <w:t>Semester Project Began</w:t>
      </w:r>
      <w:r w:rsidR="003E1BCB" w:rsidRPr="004F2656">
        <w:rPr>
          <w:b/>
          <w:sz w:val="24"/>
          <w:szCs w:val="24"/>
        </w:rPr>
        <w:t>:</w:t>
      </w:r>
    </w:p>
    <w:p w14:paraId="7AF62056" w14:textId="3EF3AD7C" w:rsidR="00D85FA4" w:rsidRPr="00D85FA4" w:rsidRDefault="00D85FA4" w:rsidP="00E167BE">
      <w:pPr>
        <w:rPr>
          <w:sz w:val="24"/>
          <w:szCs w:val="24"/>
        </w:rPr>
      </w:pPr>
      <w:r w:rsidRPr="00D85FA4">
        <w:rPr>
          <w:sz w:val="24"/>
          <w:szCs w:val="24"/>
        </w:rPr>
        <w:t>Fall 2017</w:t>
      </w:r>
    </w:p>
    <w:p w14:paraId="4D2A60B3" w14:textId="2553536D" w:rsidR="00687254" w:rsidRDefault="0033401E" w:rsidP="00E167BE">
      <w:pPr>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p>
    <w:p w14:paraId="08B44D39" w14:textId="37D48258" w:rsidR="00D85FA4" w:rsidRPr="00D85FA4" w:rsidRDefault="00D85FA4" w:rsidP="00E167BE">
      <w:pPr>
        <w:rPr>
          <w:sz w:val="24"/>
          <w:szCs w:val="24"/>
        </w:rPr>
      </w:pPr>
      <w:r w:rsidRPr="00D85FA4">
        <w:rPr>
          <w:sz w:val="24"/>
          <w:szCs w:val="24"/>
        </w:rPr>
        <w:t>Fall 2018</w:t>
      </w:r>
    </w:p>
    <w:p w14:paraId="6AA64C08" w14:textId="30457C99" w:rsidR="00DF79E1" w:rsidRPr="004F2656" w:rsidRDefault="00DF79E1" w:rsidP="00DF79E1">
      <w:pPr>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p>
    <w:p w14:paraId="7C819642" w14:textId="196FA666" w:rsidR="0033401E" w:rsidRPr="00ED37D6" w:rsidRDefault="00D85FA4" w:rsidP="00E167BE">
      <w:pPr>
        <w:rPr>
          <w:sz w:val="24"/>
          <w:szCs w:val="24"/>
        </w:rPr>
      </w:pPr>
      <w:r w:rsidRPr="00D85FA4">
        <w:rPr>
          <w:sz w:val="24"/>
          <w:szCs w:val="24"/>
        </w:rPr>
        <w:t>120</w:t>
      </w:r>
    </w:p>
    <w:p w14:paraId="6674B072" w14:textId="505BF5ED" w:rsidR="00DF79E1" w:rsidRPr="00FC39DA" w:rsidRDefault="00AF4890" w:rsidP="0033401E">
      <w:pPr>
        <w:pStyle w:val="Heading1"/>
      </w:pPr>
      <w:r w:rsidRPr="00FC39DA">
        <w:t>1</w:t>
      </w:r>
      <w:r w:rsidR="00DF79E1" w:rsidRPr="00FC39DA">
        <w:t>.  Narrative</w:t>
      </w:r>
    </w:p>
    <w:p w14:paraId="5B2DFD1F" w14:textId="77777777" w:rsidR="00FC39DA" w:rsidRDefault="00FC39DA" w:rsidP="00101A24">
      <w:pPr>
        <w:ind w:left="360"/>
        <w:rPr>
          <w:sz w:val="24"/>
          <w:szCs w:val="24"/>
        </w:rPr>
      </w:pPr>
    </w:p>
    <w:p w14:paraId="27558645" w14:textId="701E72FB" w:rsidR="00C90194" w:rsidRDefault="00C90194" w:rsidP="00101A24">
      <w:pPr>
        <w:ind w:left="360"/>
        <w:rPr>
          <w:sz w:val="24"/>
          <w:szCs w:val="24"/>
        </w:rPr>
      </w:pPr>
      <w:r>
        <w:rPr>
          <w:sz w:val="24"/>
          <w:szCs w:val="24"/>
        </w:rPr>
        <w:t>Key Outcomes</w:t>
      </w:r>
    </w:p>
    <w:p w14:paraId="3EEB4960" w14:textId="165DD5A1" w:rsidR="00AF456F" w:rsidRDefault="00AF456F" w:rsidP="00101A24">
      <w:pPr>
        <w:ind w:left="360"/>
        <w:rPr>
          <w:sz w:val="24"/>
          <w:szCs w:val="24"/>
        </w:rPr>
      </w:pPr>
      <w:r>
        <w:rPr>
          <w:sz w:val="24"/>
          <w:szCs w:val="24"/>
        </w:rPr>
        <w:t xml:space="preserve">The primary objective of this project was to create an online textbook that provided the same content as our previous textbook for free. As our later quantitative and qualitative measures show, students maintained the </w:t>
      </w:r>
      <w:r w:rsidR="001A3CCB">
        <w:rPr>
          <w:sz w:val="24"/>
          <w:szCs w:val="24"/>
        </w:rPr>
        <w:t>similar</w:t>
      </w:r>
      <w:r>
        <w:rPr>
          <w:sz w:val="24"/>
          <w:szCs w:val="24"/>
        </w:rPr>
        <w:t xml:space="preserve"> overall scores, exam scores, and DFW rates as they did with the previous textbook, but had a much higher rating of the new </w:t>
      </w:r>
      <w:r w:rsidR="001A3CCB">
        <w:rPr>
          <w:sz w:val="24"/>
          <w:szCs w:val="24"/>
        </w:rPr>
        <w:t xml:space="preserve">online </w:t>
      </w:r>
      <w:r>
        <w:rPr>
          <w:sz w:val="24"/>
          <w:szCs w:val="24"/>
        </w:rPr>
        <w:t xml:space="preserve">textbook in terms of its </w:t>
      </w:r>
      <w:r w:rsidR="001A3CCB">
        <w:rPr>
          <w:sz w:val="24"/>
          <w:szCs w:val="24"/>
        </w:rPr>
        <w:t xml:space="preserve">perceived </w:t>
      </w:r>
      <w:r>
        <w:rPr>
          <w:sz w:val="24"/>
          <w:szCs w:val="24"/>
        </w:rPr>
        <w:t>quality and value.</w:t>
      </w:r>
    </w:p>
    <w:p w14:paraId="28D8DBFC" w14:textId="2FA5E6F0" w:rsidR="00AF456F" w:rsidRDefault="00AF456F" w:rsidP="00101A24">
      <w:pPr>
        <w:ind w:left="360"/>
        <w:rPr>
          <w:sz w:val="24"/>
          <w:szCs w:val="24"/>
        </w:rPr>
      </w:pPr>
      <w:r>
        <w:rPr>
          <w:sz w:val="24"/>
          <w:szCs w:val="24"/>
        </w:rPr>
        <w:t xml:space="preserve">The greatest accomplishment was being able to save over a hundred students the price of an expensive textbook that we could—with some effort—replicate. In addition, we were able to make the homework experience easier for our students because they could access the materials from the beginning of the </w:t>
      </w:r>
      <w:r w:rsidR="001A3CCB">
        <w:rPr>
          <w:sz w:val="24"/>
          <w:szCs w:val="24"/>
        </w:rPr>
        <w:t>course</w:t>
      </w:r>
      <w:r>
        <w:rPr>
          <w:sz w:val="24"/>
          <w:szCs w:val="24"/>
        </w:rPr>
        <w:t xml:space="preserve"> and from anywhere with a WIFI signal. Accordingly, over 68% of students took advantage of the fact they could access the website from both a laptop</w:t>
      </w:r>
      <w:r w:rsidR="001A3CCB">
        <w:rPr>
          <w:sz w:val="24"/>
          <w:szCs w:val="24"/>
        </w:rPr>
        <w:t>/tablet</w:t>
      </w:r>
      <w:r>
        <w:rPr>
          <w:sz w:val="24"/>
          <w:szCs w:val="24"/>
        </w:rPr>
        <w:t xml:space="preserve"> and cell phone.</w:t>
      </w:r>
    </w:p>
    <w:p w14:paraId="486B3C9B" w14:textId="3C6EFDF9" w:rsidR="00AF456F" w:rsidRDefault="00AF456F" w:rsidP="00101A24">
      <w:pPr>
        <w:ind w:left="360"/>
        <w:rPr>
          <w:sz w:val="24"/>
          <w:szCs w:val="24"/>
        </w:rPr>
      </w:pPr>
      <w:r>
        <w:rPr>
          <w:sz w:val="24"/>
          <w:szCs w:val="24"/>
        </w:rPr>
        <w:t xml:space="preserve">The biggest challenge was being able to create recordings that had a high degree of clarity for the highest and lowest voices (which are required in the students’ homework), but still featured a high fidelity for the interior voices (which are required for chord analysis). In the beginning, we used a piano midi file that replicated the instrument we use on in-class exams. However, the lack of timbre difference made the isolation of outer voices difficult. In later edits, we changed the recordings to string and woodwind quartets, which feature a greater distinction in timbre and allows us to individually adjust the volume of the highest </w:t>
      </w:r>
      <w:r>
        <w:rPr>
          <w:sz w:val="24"/>
          <w:szCs w:val="24"/>
        </w:rPr>
        <w:lastRenderedPageBreak/>
        <w:t xml:space="preserve">and lowest instruments. </w:t>
      </w:r>
      <w:r w:rsidR="00C90194">
        <w:rPr>
          <w:sz w:val="24"/>
          <w:szCs w:val="24"/>
        </w:rPr>
        <w:t xml:space="preserve">After this change, students still complained about hearing the </w:t>
      </w:r>
      <w:r w:rsidR="001A3CCB">
        <w:rPr>
          <w:sz w:val="24"/>
          <w:szCs w:val="24"/>
        </w:rPr>
        <w:t>bass</w:t>
      </w:r>
      <w:r w:rsidR="00C90194">
        <w:rPr>
          <w:sz w:val="24"/>
          <w:szCs w:val="24"/>
        </w:rPr>
        <w:t xml:space="preserve"> voice, but this was </w:t>
      </w:r>
      <w:r w:rsidR="001A3CCB">
        <w:rPr>
          <w:sz w:val="24"/>
          <w:szCs w:val="24"/>
        </w:rPr>
        <w:t>largely</w:t>
      </w:r>
      <w:r w:rsidR="00C90194">
        <w:rPr>
          <w:sz w:val="24"/>
          <w:szCs w:val="24"/>
        </w:rPr>
        <w:t xml:space="preserve"> due to them listening off laptop and/or cell phone speakers, which lack the subwoofers to hear the bass notes properly.</w:t>
      </w:r>
    </w:p>
    <w:p w14:paraId="0276C7AC" w14:textId="2FFE8C1A" w:rsidR="00C90194" w:rsidRDefault="00C90194" w:rsidP="00101A24">
      <w:pPr>
        <w:ind w:left="360"/>
        <w:rPr>
          <w:sz w:val="24"/>
          <w:szCs w:val="24"/>
        </w:rPr>
      </w:pPr>
      <w:r>
        <w:rPr>
          <w:sz w:val="24"/>
          <w:szCs w:val="24"/>
        </w:rPr>
        <w:t xml:space="preserve">There were numerous benefits to my instruction and facilitation of the course. In terms of instruction, I could create recordings that perfectly aligned with my pedagogical goals. More specifically, the previous textbook tended to intermingle previous concepts in a way that overwhelmed the students and did not accurately represent normal music construction. In terms of course facilitation, I was able to assign homework from the beginning of </w:t>
      </w:r>
      <w:r w:rsidR="001A3CCB">
        <w:rPr>
          <w:sz w:val="24"/>
          <w:szCs w:val="24"/>
        </w:rPr>
        <w:t>the course</w:t>
      </w:r>
      <w:r>
        <w:rPr>
          <w:sz w:val="24"/>
          <w:szCs w:val="24"/>
        </w:rPr>
        <w:t xml:space="preserve">, instead of having to wait until students received their textbooks. In addition, I could fix any issues/errors with the website with ease (normally in a matter of minutes). </w:t>
      </w:r>
    </w:p>
    <w:p w14:paraId="070E36E9" w14:textId="2889568D" w:rsidR="00C90194" w:rsidRDefault="00C90194" w:rsidP="00101A24">
      <w:pPr>
        <w:ind w:left="360"/>
        <w:rPr>
          <w:sz w:val="24"/>
          <w:szCs w:val="24"/>
        </w:rPr>
      </w:pPr>
      <w:r>
        <w:rPr>
          <w:sz w:val="24"/>
          <w:szCs w:val="24"/>
        </w:rPr>
        <w:t>The value of the instructional videos is harder to gauge. The main benefit of the instructional videos was to give guidance to non-university students or high</w:t>
      </w:r>
      <w:r w:rsidR="001A3CCB">
        <w:rPr>
          <w:sz w:val="24"/>
          <w:szCs w:val="24"/>
        </w:rPr>
        <w:t>-</w:t>
      </w:r>
      <w:r>
        <w:rPr>
          <w:sz w:val="24"/>
          <w:szCs w:val="24"/>
        </w:rPr>
        <w:t>school teachers</w:t>
      </w:r>
      <w:r w:rsidR="001A3CCB">
        <w:rPr>
          <w:sz w:val="24"/>
          <w:szCs w:val="24"/>
        </w:rPr>
        <w:t xml:space="preserve">/students </w:t>
      </w:r>
      <w:r>
        <w:rPr>
          <w:sz w:val="24"/>
          <w:szCs w:val="24"/>
        </w:rPr>
        <w:t xml:space="preserve">who were attempting to </w:t>
      </w:r>
      <w:r w:rsidR="001A3CCB">
        <w:rPr>
          <w:sz w:val="24"/>
          <w:szCs w:val="24"/>
        </w:rPr>
        <w:t>learn/teach</w:t>
      </w:r>
      <w:r>
        <w:rPr>
          <w:sz w:val="24"/>
          <w:szCs w:val="24"/>
        </w:rPr>
        <w:t xml:space="preserve"> aural skills for the first time. </w:t>
      </w:r>
      <w:r w:rsidR="001A3CCB">
        <w:rPr>
          <w:sz w:val="24"/>
          <w:szCs w:val="24"/>
        </w:rPr>
        <w:t>The benefit was</w:t>
      </w:r>
      <w:r>
        <w:rPr>
          <w:sz w:val="24"/>
          <w:szCs w:val="24"/>
        </w:rPr>
        <w:t xml:space="preserve"> hard to gauge because only one high school teacher reached out about using the materials. The secondary benefit of the videos was to reinforce the pedagogical concepts being taught in class. However, no student listed the videos as a beneficial feature in the student surveys.</w:t>
      </w:r>
    </w:p>
    <w:p w14:paraId="1F5C485D" w14:textId="1B354CF8" w:rsidR="00C90194" w:rsidRDefault="00C90194" w:rsidP="00101A24">
      <w:pPr>
        <w:ind w:left="360"/>
        <w:rPr>
          <w:sz w:val="24"/>
          <w:szCs w:val="24"/>
        </w:rPr>
      </w:pPr>
      <w:r>
        <w:rPr>
          <w:sz w:val="24"/>
          <w:szCs w:val="24"/>
        </w:rPr>
        <w:t>Lessons Learned</w:t>
      </w:r>
    </w:p>
    <w:p w14:paraId="66D681E2" w14:textId="5AFB2745" w:rsidR="00C90194" w:rsidRPr="004F2656" w:rsidRDefault="00C90194" w:rsidP="00101A24">
      <w:pPr>
        <w:ind w:left="360"/>
        <w:rPr>
          <w:sz w:val="24"/>
          <w:szCs w:val="24"/>
        </w:rPr>
      </w:pPr>
      <w:r>
        <w:rPr>
          <w:sz w:val="24"/>
          <w:szCs w:val="24"/>
        </w:rPr>
        <w:t xml:space="preserve">Since we did not encounter that many issues in the creation or use of the website, we did not learn that many valuable lessons. That being said, this confirmed the value of creating free materials for students because it </w:t>
      </w:r>
      <w:r w:rsidR="00FC39DA">
        <w:rPr>
          <w:sz w:val="24"/>
          <w:szCs w:val="24"/>
        </w:rPr>
        <w:t>proved</w:t>
      </w:r>
      <w:r>
        <w:rPr>
          <w:sz w:val="24"/>
          <w:szCs w:val="24"/>
        </w:rPr>
        <w:t xml:space="preserve"> we were capable of </w:t>
      </w:r>
      <w:r w:rsidR="00FC39DA">
        <w:rPr>
          <w:sz w:val="24"/>
          <w:szCs w:val="24"/>
        </w:rPr>
        <w:t>generating</w:t>
      </w:r>
      <w:r>
        <w:rPr>
          <w:sz w:val="24"/>
          <w:szCs w:val="24"/>
        </w:rPr>
        <w:t xml:space="preserve"> pedagogical materials equivalent to textbooks</w:t>
      </w:r>
      <w:r w:rsidR="00FC39DA">
        <w:rPr>
          <w:sz w:val="24"/>
          <w:szCs w:val="24"/>
        </w:rPr>
        <w:t>, which ultimately saved the students money without diminishing their education.</w:t>
      </w:r>
    </w:p>
    <w:p w14:paraId="6E7CF058" w14:textId="6FEA1743" w:rsidR="00101A24" w:rsidRPr="004F2656" w:rsidRDefault="00AF4890" w:rsidP="0033401E">
      <w:pPr>
        <w:pStyle w:val="Heading1"/>
      </w:pPr>
      <w:r>
        <w:t>2</w:t>
      </w:r>
      <w:r w:rsidR="00101A24" w:rsidRPr="004F2656">
        <w:t>.  Quotes</w:t>
      </w:r>
    </w:p>
    <w:p w14:paraId="6B019FC3" w14:textId="3B88FA2C" w:rsidR="004F2656" w:rsidRDefault="000D2E86" w:rsidP="00C80819">
      <w:pPr>
        <w:pStyle w:val="ListParagraph"/>
        <w:numPr>
          <w:ilvl w:val="0"/>
          <w:numId w:val="13"/>
        </w:numPr>
        <w:rPr>
          <w:sz w:val="24"/>
          <w:szCs w:val="24"/>
        </w:rPr>
      </w:pPr>
      <w:r>
        <w:rPr>
          <w:sz w:val="24"/>
          <w:szCs w:val="24"/>
        </w:rPr>
        <w:t>Quotes from students:</w:t>
      </w:r>
    </w:p>
    <w:p w14:paraId="774935F0" w14:textId="77777777" w:rsidR="0040024F" w:rsidRDefault="0040024F" w:rsidP="0040024F">
      <w:pPr>
        <w:pStyle w:val="ListParagraph"/>
        <w:rPr>
          <w:sz w:val="24"/>
          <w:szCs w:val="24"/>
        </w:rPr>
      </w:pPr>
    </w:p>
    <w:p w14:paraId="7672C8C1" w14:textId="766A4AFA" w:rsidR="0040024F" w:rsidRPr="0040024F" w:rsidRDefault="000D2E86" w:rsidP="0040024F">
      <w:pPr>
        <w:pStyle w:val="ListParagraph"/>
        <w:numPr>
          <w:ilvl w:val="0"/>
          <w:numId w:val="18"/>
        </w:numPr>
        <w:rPr>
          <w:sz w:val="24"/>
          <w:szCs w:val="24"/>
        </w:rPr>
      </w:pPr>
      <w:r>
        <w:rPr>
          <w:sz w:val="24"/>
          <w:szCs w:val="24"/>
        </w:rPr>
        <w:t>“</w:t>
      </w:r>
      <w:r w:rsidR="0040024F" w:rsidRPr="0040024F">
        <w:rPr>
          <w:sz w:val="24"/>
          <w:szCs w:val="24"/>
        </w:rPr>
        <w:t>I liked the website version of the textbook because of the convenience of being able to use it wherever I am.</w:t>
      </w:r>
      <w:r>
        <w:rPr>
          <w:sz w:val="24"/>
          <w:szCs w:val="24"/>
        </w:rPr>
        <w:t>”</w:t>
      </w:r>
    </w:p>
    <w:p w14:paraId="6A33FC34" w14:textId="3E3976D2" w:rsidR="0040024F" w:rsidRDefault="000D2E86" w:rsidP="0040024F">
      <w:pPr>
        <w:pStyle w:val="ListParagraph"/>
        <w:numPr>
          <w:ilvl w:val="0"/>
          <w:numId w:val="18"/>
        </w:numPr>
        <w:rPr>
          <w:sz w:val="24"/>
          <w:szCs w:val="24"/>
        </w:rPr>
      </w:pPr>
      <w:r>
        <w:rPr>
          <w:sz w:val="24"/>
          <w:szCs w:val="24"/>
        </w:rPr>
        <w:t>“</w:t>
      </w:r>
      <w:r w:rsidR="0040024F">
        <w:rPr>
          <w:sz w:val="24"/>
          <w:szCs w:val="24"/>
        </w:rPr>
        <w:t>It was easy to use and was much more efficient than a textbook would have been.</w:t>
      </w:r>
      <w:r>
        <w:rPr>
          <w:sz w:val="24"/>
          <w:szCs w:val="24"/>
        </w:rPr>
        <w:t>”</w:t>
      </w:r>
    </w:p>
    <w:p w14:paraId="6E0D224E" w14:textId="4BC247FC" w:rsidR="0040024F" w:rsidRPr="0040024F" w:rsidRDefault="000D2E86" w:rsidP="0040024F">
      <w:pPr>
        <w:pStyle w:val="ListParagraph"/>
        <w:numPr>
          <w:ilvl w:val="0"/>
          <w:numId w:val="18"/>
        </w:numPr>
        <w:rPr>
          <w:sz w:val="24"/>
          <w:szCs w:val="24"/>
        </w:rPr>
      </w:pPr>
      <w:r>
        <w:rPr>
          <w:sz w:val="24"/>
          <w:szCs w:val="24"/>
        </w:rPr>
        <w:t>“</w:t>
      </w:r>
      <w:r w:rsidR="0040024F">
        <w:rPr>
          <w:sz w:val="24"/>
          <w:szCs w:val="24"/>
        </w:rPr>
        <w:t>The website was a great source for study as well as an inexpensive way to do homework.</w:t>
      </w:r>
      <w:r>
        <w:rPr>
          <w:sz w:val="24"/>
          <w:szCs w:val="24"/>
        </w:rPr>
        <w:t>”</w:t>
      </w: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2269F5C6" w14:textId="65B6DDCA" w:rsidR="0033401E" w:rsidRPr="0033401E" w:rsidRDefault="0033401E" w:rsidP="0033401E">
      <w:pPr>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lastRenderedPageBreak/>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6170C4B5"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40024F">
        <w:rPr>
          <w:sz w:val="24"/>
          <w:szCs w:val="24"/>
        </w:rPr>
        <w:t>120</w:t>
      </w:r>
    </w:p>
    <w:p w14:paraId="37FBFE79" w14:textId="18C51096" w:rsidR="0073273B" w:rsidRPr="001D51FD" w:rsidRDefault="0073273B" w:rsidP="00C45872">
      <w:pPr>
        <w:pStyle w:val="ListParagraph"/>
        <w:numPr>
          <w:ilvl w:val="0"/>
          <w:numId w:val="14"/>
        </w:numPr>
        <w:ind w:left="1440"/>
        <w:rPr>
          <w:sz w:val="24"/>
          <w:szCs w:val="24"/>
        </w:rPr>
      </w:pPr>
      <w:r w:rsidRPr="001D51FD">
        <w:rPr>
          <w:sz w:val="24"/>
          <w:szCs w:val="24"/>
        </w:rPr>
        <w:t xml:space="preserve">Positive: </w:t>
      </w:r>
      <w:r w:rsidR="0040024F">
        <w:rPr>
          <w:sz w:val="24"/>
          <w:szCs w:val="24"/>
        </w:rPr>
        <w:t>92.86%</w:t>
      </w:r>
      <w:r w:rsidRPr="001D51FD">
        <w:rPr>
          <w:sz w:val="24"/>
          <w:szCs w:val="24"/>
        </w:rPr>
        <w:t xml:space="preserve"> % of </w:t>
      </w:r>
      <w:r w:rsidR="0040024F">
        <w:rPr>
          <w:sz w:val="24"/>
          <w:szCs w:val="24"/>
        </w:rPr>
        <w:t>56</w:t>
      </w:r>
      <w:r w:rsidRPr="001D51FD">
        <w:rPr>
          <w:sz w:val="24"/>
          <w:szCs w:val="24"/>
        </w:rPr>
        <w:t xml:space="preserve"> </w:t>
      </w:r>
      <w:r w:rsidR="001D51FD" w:rsidRPr="001D51FD">
        <w:rPr>
          <w:sz w:val="24"/>
          <w:szCs w:val="24"/>
        </w:rPr>
        <w:t xml:space="preserve">number of </w:t>
      </w:r>
      <w:r w:rsidRPr="001D51FD">
        <w:rPr>
          <w:sz w:val="24"/>
          <w:szCs w:val="24"/>
        </w:rPr>
        <w:t>respondents</w:t>
      </w:r>
    </w:p>
    <w:p w14:paraId="665A9B89" w14:textId="47D8EBE5" w:rsidR="00684A25" w:rsidRDefault="0073273B" w:rsidP="00684A25">
      <w:pPr>
        <w:pStyle w:val="ListParagraph"/>
        <w:numPr>
          <w:ilvl w:val="0"/>
          <w:numId w:val="14"/>
        </w:numPr>
        <w:ind w:left="1440"/>
        <w:rPr>
          <w:sz w:val="24"/>
          <w:szCs w:val="24"/>
        </w:rPr>
      </w:pPr>
      <w:r w:rsidRPr="001D51FD">
        <w:rPr>
          <w:sz w:val="24"/>
          <w:szCs w:val="24"/>
        </w:rPr>
        <w:t xml:space="preserve">Neutral: </w:t>
      </w:r>
      <w:r w:rsidR="0040024F">
        <w:rPr>
          <w:sz w:val="24"/>
          <w:szCs w:val="24"/>
        </w:rPr>
        <w:t>7.14</w:t>
      </w:r>
      <w:r w:rsidR="001D51FD" w:rsidRPr="001D51FD">
        <w:rPr>
          <w:sz w:val="24"/>
          <w:szCs w:val="24"/>
        </w:rPr>
        <w:t xml:space="preserve"> % of </w:t>
      </w:r>
      <w:r w:rsidR="0040024F">
        <w:rPr>
          <w:sz w:val="24"/>
          <w:szCs w:val="24"/>
        </w:rPr>
        <w:t>56</w:t>
      </w:r>
      <w:r w:rsidR="001D51FD" w:rsidRPr="001D51FD">
        <w:rPr>
          <w:sz w:val="24"/>
          <w:szCs w:val="24"/>
        </w:rPr>
        <w:t xml:space="preserve"> number of respondents</w:t>
      </w:r>
    </w:p>
    <w:p w14:paraId="7DFC4012" w14:textId="735DA254" w:rsidR="0040024F" w:rsidRPr="0040024F" w:rsidRDefault="0073273B" w:rsidP="0040024F">
      <w:pPr>
        <w:pStyle w:val="ListParagraph"/>
        <w:numPr>
          <w:ilvl w:val="0"/>
          <w:numId w:val="14"/>
        </w:numPr>
        <w:ind w:left="1440"/>
        <w:rPr>
          <w:sz w:val="24"/>
          <w:szCs w:val="24"/>
        </w:rPr>
      </w:pPr>
      <w:r w:rsidRPr="00684A25">
        <w:rPr>
          <w:sz w:val="24"/>
          <w:szCs w:val="24"/>
        </w:rPr>
        <w:t>Negative</w:t>
      </w:r>
      <w:r w:rsidR="001D51FD" w:rsidRPr="00684A25">
        <w:rPr>
          <w:sz w:val="24"/>
          <w:szCs w:val="24"/>
        </w:rPr>
        <w:t xml:space="preserve">: </w:t>
      </w:r>
      <w:r w:rsidR="0040024F">
        <w:rPr>
          <w:sz w:val="24"/>
          <w:szCs w:val="24"/>
        </w:rPr>
        <w:t>0%</w:t>
      </w:r>
      <w:r w:rsidR="001D51FD" w:rsidRPr="00684A25">
        <w:rPr>
          <w:sz w:val="24"/>
          <w:szCs w:val="24"/>
        </w:rPr>
        <w:t xml:space="preserve"> % of </w:t>
      </w:r>
      <w:r w:rsidR="0040024F">
        <w:rPr>
          <w:sz w:val="24"/>
          <w:szCs w:val="24"/>
        </w:rPr>
        <w:t>56</w:t>
      </w:r>
      <w:r w:rsidR="001D51FD" w:rsidRPr="00684A25">
        <w:rPr>
          <w:sz w:val="24"/>
          <w:szCs w:val="24"/>
        </w:rPr>
        <w:t xml:space="preserve"> number of respondents</w:t>
      </w:r>
    </w:p>
    <w:p w14:paraId="3D0FF2CD" w14:textId="77777777" w:rsidR="0040024F" w:rsidRPr="0040024F" w:rsidRDefault="0040024F" w:rsidP="0040024F">
      <w:pPr>
        <w:ind w:left="1080"/>
        <w:rPr>
          <w:i/>
          <w:sz w:val="24"/>
          <w:szCs w:val="24"/>
        </w:rPr>
      </w:pPr>
      <w:r w:rsidRPr="0040024F">
        <w:rPr>
          <w:i/>
          <w:sz w:val="24"/>
          <w:szCs w:val="24"/>
        </w:rPr>
        <w:t xml:space="preserve">Notes: </w:t>
      </w:r>
    </w:p>
    <w:p w14:paraId="2CF1C65E" w14:textId="7F1B38CA" w:rsidR="0040024F" w:rsidRPr="0040024F" w:rsidRDefault="0040024F" w:rsidP="0040024F">
      <w:pPr>
        <w:pStyle w:val="ListParagraph"/>
        <w:numPr>
          <w:ilvl w:val="0"/>
          <w:numId w:val="19"/>
        </w:numPr>
        <w:rPr>
          <w:i/>
          <w:sz w:val="24"/>
          <w:szCs w:val="24"/>
        </w:rPr>
      </w:pPr>
      <w:r w:rsidRPr="0040024F">
        <w:rPr>
          <w:i/>
          <w:sz w:val="24"/>
          <w:szCs w:val="24"/>
        </w:rPr>
        <w:t>A more detailed view of the student response is given in the “Summary of Student Surveys: Fall 2018”</w:t>
      </w:r>
      <w:r>
        <w:rPr>
          <w:sz w:val="24"/>
          <w:szCs w:val="24"/>
        </w:rPr>
        <w:t xml:space="preserve"> (please compare to “Summary of Students Surveys: Fall 2017”)</w:t>
      </w:r>
    </w:p>
    <w:p w14:paraId="4B4A604B" w14:textId="1E638D9F" w:rsidR="00C45872" w:rsidRPr="0040024F" w:rsidRDefault="0040024F" w:rsidP="0040024F">
      <w:pPr>
        <w:pStyle w:val="ListParagraph"/>
        <w:numPr>
          <w:ilvl w:val="0"/>
          <w:numId w:val="19"/>
        </w:numPr>
        <w:rPr>
          <w:sz w:val="24"/>
          <w:szCs w:val="24"/>
        </w:rPr>
      </w:pPr>
      <w:r w:rsidRPr="0040024F">
        <w:rPr>
          <w:i/>
          <w:sz w:val="24"/>
          <w:szCs w:val="24"/>
        </w:rPr>
        <w:t>Our number of respondents is roughly half of the 120 students affected because our survey only involved one (of two) courses taught in Fall 2018 (Aural Skills III</w:t>
      </w:r>
      <w:r w:rsidR="00FC39DA">
        <w:rPr>
          <w:i/>
          <w:sz w:val="24"/>
          <w:szCs w:val="24"/>
        </w:rPr>
        <w:t>; not Aural Skills I</w:t>
      </w:r>
      <w:r w:rsidRPr="0040024F">
        <w:rPr>
          <w:i/>
          <w:sz w:val="24"/>
          <w:szCs w:val="24"/>
        </w:rPr>
        <w:t>). This is because we wanted to compare the students in this course to the last students who used the textbook, which was the Aural Skills III course in Fall 2017.</w:t>
      </w:r>
      <w:r w:rsidR="00C45872" w:rsidRPr="0040024F">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5C7F2F45" w14:textId="354B8B28" w:rsidR="001D51FD" w:rsidRDefault="00987DD6" w:rsidP="00C45872">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3C3528F4" w14:textId="72B03732" w:rsidR="001E0EE3" w:rsidRDefault="001E0EE3" w:rsidP="00071B22">
      <w:pPr>
        <w:pStyle w:val="ListParagraph"/>
        <w:ind w:left="0"/>
        <w:rPr>
          <w:sz w:val="24"/>
          <w:szCs w:val="24"/>
        </w:rPr>
      </w:pPr>
      <w:r>
        <w:rPr>
          <w:sz w:val="24"/>
          <w:szCs w:val="24"/>
        </w:rPr>
        <w:t xml:space="preserve">          </w:t>
      </w:r>
      <w:r>
        <w:rPr>
          <w:i/>
          <w:sz w:val="24"/>
          <w:szCs w:val="24"/>
        </w:rPr>
        <w:t xml:space="preserve">Student outcomes should be described in detail in Section 3b. </w:t>
      </w:r>
      <w:r w:rsidR="00071B22">
        <w:rPr>
          <w:sz w:val="24"/>
          <w:szCs w:val="24"/>
        </w:rPr>
        <w:t xml:space="preserve">      </w:t>
      </w:r>
    </w:p>
    <w:p w14:paraId="6EEFE6A7" w14:textId="77777777" w:rsidR="001E0EE3" w:rsidRDefault="001E0EE3" w:rsidP="00071B22">
      <w:pPr>
        <w:pStyle w:val="ListParagraph"/>
        <w:ind w:left="0"/>
        <w:rPr>
          <w:sz w:val="24"/>
          <w:szCs w:val="24"/>
        </w:rPr>
      </w:pPr>
    </w:p>
    <w:p w14:paraId="77014C4E" w14:textId="57EB0A1D" w:rsidR="00071B22" w:rsidRPr="00071B22" w:rsidRDefault="001E0EE3" w:rsidP="001E0EE3">
      <w:pPr>
        <w:pStyle w:val="ListParagraph"/>
        <w:ind w:left="0"/>
        <w:rPr>
          <w:sz w:val="24"/>
          <w:szCs w:val="24"/>
        </w:rPr>
      </w:pPr>
      <w:r>
        <w:rPr>
          <w:sz w:val="24"/>
          <w:szCs w:val="24"/>
        </w:rPr>
        <w:t xml:space="preserve">         </w:t>
      </w:r>
      <w:r w:rsidR="00071B22" w:rsidRPr="00071B22">
        <w:rPr>
          <w:sz w:val="24"/>
          <w:szCs w:val="24"/>
        </w:rPr>
        <w:t xml:space="preserve">Choose One:  </w:t>
      </w:r>
    </w:p>
    <w:p w14:paraId="07D93CF5" w14:textId="4ED07B05" w:rsidR="00071B22" w:rsidRPr="00071B22" w:rsidRDefault="000D2E86" w:rsidP="00071B22">
      <w:pPr>
        <w:pStyle w:val="ListParagraph"/>
        <w:numPr>
          <w:ilvl w:val="0"/>
          <w:numId w:val="16"/>
        </w:numPr>
        <w:rPr>
          <w:sz w:val="24"/>
          <w:szCs w:val="24"/>
        </w:rPr>
      </w:pPr>
      <w:r w:rsidRPr="00071B22">
        <w:rPr>
          <w:sz w:val="24"/>
          <w:szCs w:val="24"/>
        </w:rPr>
        <w:t xml:space="preserve">___     </w:t>
      </w:r>
      <w:r w:rsidR="00071B22">
        <w:rPr>
          <w:sz w:val="24"/>
          <w:szCs w:val="24"/>
        </w:rPr>
        <w:t xml:space="preserve">Positive: Higher performance outcomes measured over </w:t>
      </w:r>
      <w:r w:rsidR="00071B22" w:rsidRPr="00071B22">
        <w:rPr>
          <w:sz w:val="24"/>
          <w:szCs w:val="24"/>
        </w:rPr>
        <w:t>previous semester(s)</w:t>
      </w:r>
    </w:p>
    <w:p w14:paraId="340436C8" w14:textId="51C14FCC" w:rsidR="00071B22" w:rsidRPr="00071B22" w:rsidRDefault="000D2E86" w:rsidP="00071B22">
      <w:pPr>
        <w:pStyle w:val="ListParagraph"/>
        <w:numPr>
          <w:ilvl w:val="0"/>
          <w:numId w:val="16"/>
        </w:numPr>
        <w:rPr>
          <w:sz w:val="24"/>
          <w:szCs w:val="24"/>
        </w:rPr>
      </w:pPr>
      <w:r w:rsidRPr="0040024F">
        <w:rPr>
          <w:sz w:val="24"/>
          <w:szCs w:val="24"/>
          <w:u w:val="single"/>
        </w:rPr>
        <w:t xml:space="preserve">  X  </w:t>
      </w:r>
      <w:r>
        <w:rPr>
          <w:sz w:val="24"/>
          <w:szCs w:val="24"/>
        </w:rPr>
        <w:t xml:space="preserve">     </w:t>
      </w:r>
      <w:r w:rsidR="00071B22">
        <w:rPr>
          <w:sz w:val="24"/>
          <w:szCs w:val="24"/>
        </w:rPr>
        <w:t>Neutral: S</w:t>
      </w:r>
      <w:r w:rsidR="00071B22" w:rsidRPr="00071B22">
        <w:rPr>
          <w:sz w:val="24"/>
          <w:szCs w:val="24"/>
        </w:rPr>
        <w:t xml:space="preserve">ame </w:t>
      </w:r>
      <w:r w:rsidR="00071B22">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0DE292A8" w:rsidR="0033401E" w:rsidRPr="0033401E" w:rsidRDefault="001E0EE3" w:rsidP="001E0EE3">
      <w:pPr>
        <w:ind w:left="360"/>
        <w:rPr>
          <w:i/>
          <w:sz w:val="24"/>
          <w:szCs w:val="24"/>
        </w:rPr>
      </w:pPr>
      <w:r>
        <w:rPr>
          <w:b/>
          <w:sz w:val="24"/>
          <w:szCs w:val="24"/>
        </w:rPr>
        <w:t>Drop/Fail/Withdraw Rate:</w:t>
      </w:r>
      <w:r w:rsidR="0033401E">
        <w:rPr>
          <w:b/>
          <w:sz w:val="24"/>
          <w:szCs w:val="24"/>
        </w:rPr>
        <w:br/>
      </w:r>
      <w:r w:rsidR="0033401E">
        <w:rPr>
          <w:i/>
          <w:sz w:val="24"/>
          <w:szCs w:val="24"/>
        </w:rPr>
        <w:t>Depending on what you and your institution can measure, this may also be known as a drop/failure rate or a withdraw/failure rate.</w:t>
      </w:r>
    </w:p>
    <w:p w14:paraId="42D814CB" w14:textId="765005B5" w:rsidR="001E0EE3" w:rsidRPr="001E0EE3" w:rsidRDefault="0040024F" w:rsidP="001E0EE3">
      <w:pPr>
        <w:ind w:left="360"/>
        <w:rPr>
          <w:sz w:val="24"/>
          <w:szCs w:val="24"/>
        </w:rPr>
      </w:pPr>
      <w:r>
        <w:rPr>
          <w:sz w:val="24"/>
          <w:szCs w:val="24"/>
        </w:rPr>
        <w:t>0</w:t>
      </w:r>
      <w:r w:rsidR="001E0EE3" w:rsidRPr="001E0EE3">
        <w:rPr>
          <w:sz w:val="24"/>
          <w:szCs w:val="24"/>
        </w:rPr>
        <w:t xml:space="preserve">% of students, out of a total </w:t>
      </w:r>
      <w:r>
        <w:rPr>
          <w:sz w:val="24"/>
          <w:szCs w:val="24"/>
        </w:rPr>
        <w:t>38</w:t>
      </w:r>
      <w:r w:rsidR="001E0EE3" w:rsidRPr="001E0EE3">
        <w:rPr>
          <w:sz w:val="24"/>
          <w:szCs w:val="24"/>
        </w:rPr>
        <w:t xml:space="preserve"> 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7E1B3FF6" w:rsidR="00071B22" w:rsidRPr="00071B22" w:rsidRDefault="001E0EE3" w:rsidP="00071B22">
      <w:pPr>
        <w:pStyle w:val="ListParagraph"/>
        <w:numPr>
          <w:ilvl w:val="0"/>
          <w:numId w:val="15"/>
        </w:numPr>
        <w:rPr>
          <w:sz w:val="24"/>
          <w:szCs w:val="24"/>
        </w:rPr>
      </w:pPr>
      <w:r>
        <w:rPr>
          <w:sz w:val="24"/>
          <w:szCs w:val="24"/>
        </w:rPr>
        <w:t xml:space="preserve">___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1FFAE34E" w:rsidR="00071B22" w:rsidRPr="00071B22" w:rsidRDefault="00071B22" w:rsidP="00071B22">
      <w:pPr>
        <w:pStyle w:val="ListParagraph"/>
        <w:numPr>
          <w:ilvl w:val="0"/>
          <w:numId w:val="15"/>
        </w:numPr>
        <w:rPr>
          <w:sz w:val="24"/>
          <w:szCs w:val="24"/>
        </w:rPr>
      </w:pPr>
      <w:r>
        <w:rPr>
          <w:sz w:val="24"/>
          <w:szCs w:val="24"/>
        </w:rPr>
        <w:t>_</w:t>
      </w:r>
      <w:r w:rsidR="0040024F" w:rsidRPr="0040024F">
        <w:rPr>
          <w:sz w:val="24"/>
          <w:szCs w:val="24"/>
          <w:u w:val="single"/>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76EEDCE8" w:rsidR="00C45872" w:rsidRPr="0040024F" w:rsidRDefault="00071B22" w:rsidP="00071B22">
      <w:pPr>
        <w:pStyle w:val="ListParagraph"/>
        <w:numPr>
          <w:ilvl w:val="0"/>
          <w:numId w:val="15"/>
        </w:numPr>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27EAEE3" w14:textId="5792603B" w:rsidR="00D17BCA" w:rsidRDefault="0040024F" w:rsidP="00D17BCA">
      <w:pPr>
        <w:ind w:left="1080"/>
        <w:rPr>
          <w:i/>
          <w:sz w:val="24"/>
          <w:szCs w:val="24"/>
        </w:rPr>
      </w:pPr>
      <w:r w:rsidRPr="0040024F">
        <w:rPr>
          <w:i/>
          <w:sz w:val="24"/>
          <w:szCs w:val="24"/>
        </w:rPr>
        <w:t xml:space="preserve">Note: </w:t>
      </w:r>
    </w:p>
    <w:p w14:paraId="4C704121" w14:textId="604BD0B4" w:rsidR="0040024F" w:rsidRPr="00D17BCA" w:rsidRDefault="00D17BCA" w:rsidP="00D17BCA">
      <w:pPr>
        <w:ind w:left="1080"/>
        <w:rPr>
          <w:i/>
          <w:sz w:val="24"/>
          <w:szCs w:val="24"/>
        </w:rPr>
      </w:pPr>
      <w:r w:rsidRPr="00D17BCA">
        <w:rPr>
          <w:i/>
          <w:sz w:val="24"/>
          <w:szCs w:val="24"/>
        </w:rPr>
        <w:t xml:space="preserve">This was not listed </w:t>
      </w:r>
      <w:r w:rsidR="000D2E86">
        <w:rPr>
          <w:i/>
          <w:sz w:val="24"/>
          <w:szCs w:val="24"/>
        </w:rPr>
        <w:t xml:space="preserve">as a metric </w:t>
      </w:r>
      <w:r w:rsidRPr="00D17BCA">
        <w:rPr>
          <w:i/>
          <w:sz w:val="24"/>
          <w:szCs w:val="24"/>
        </w:rPr>
        <w:t>in our initial statement of qualitative and qualitative measures. However, I was able to compare the sections I have taught in the last two years.</w:t>
      </w:r>
    </w:p>
    <w:p w14:paraId="6836CF8D" w14:textId="03849891" w:rsidR="0073273B" w:rsidRPr="001A3CCB" w:rsidRDefault="00AF4890" w:rsidP="0033401E">
      <w:pPr>
        <w:pStyle w:val="Heading2"/>
      </w:pPr>
      <w:r w:rsidRPr="001A3CCB">
        <w:t>3</w:t>
      </w:r>
      <w:r w:rsidR="0073273B" w:rsidRPr="001A3CCB">
        <w:t xml:space="preserve">b. </w:t>
      </w:r>
      <w:r w:rsidR="0033401E" w:rsidRPr="001A3CCB">
        <w:t xml:space="preserve">Measures </w:t>
      </w:r>
      <w:r w:rsidR="0073273B" w:rsidRPr="001A3CCB">
        <w:t>Narrative</w:t>
      </w:r>
    </w:p>
    <w:p w14:paraId="68D57057" w14:textId="7A966DD4" w:rsidR="0073273B" w:rsidRPr="001A3CCB" w:rsidRDefault="00F70B70" w:rsidP="0033401E">
      <w:pPr>
        <w:rPr>
          <w:i/>
          <w:sz w:val="24"/>
          <w:szCs w:val="24"/>
        </w:rPr>
      </w:pPr>
      <w:r w:rsidRPr="001A3CCB">
        <w:rPr>
          <w:i/>
          <w:sz w:val="24"/>
          <w:szCs w:val="24"/>
        </w:rPr>
        <w:t>In this section</w:t>
      </w:r>
      <w:r w:rsidR="00101A24" w:rsidRPr="001A3CCB">
        <w:rPr>
          <w:i/>
          <w:sz w:val="24"/>
          <w:szCs w:val="24"/>
        </w:rPr>
        <w:t>, summarize</w:t>
      </w:r>
      <w:r w:rsidRPr="001A3CCB">
        <w:rPr>
          <w:i/>
          <w:sz w:val="24"/>
          <w:szCs w:val="24"/>
        </w:rPr>
        <w:t xml:space="preserve"> </w:t>
      </w:r>
      <w:r w:rsidR="00101A24" w:rsidRPr="001A3CCB">
        <w:rPr>
          <w:i/>
          <w:sz w:val="24"/>
          <w:szCs w:val="24"/>
        </w:rPr>
        <w:t xml:space="preserve">the supporting impact data that you are submitting, including </w:t>
      </w:r>
      <w:r w:rsidRPr="001A3CCB">
        <w:rPr>
          <w:i/>
          <w:sz w:val="24"/>
          <w:szCs w:val="24"/>
        </w:rPr>
        <w:t>all quantitative and qualitative measures of impact on student success and experience. Include all measures as described in your proposal, along with any measures developed after the proposal submission.</w:t>
      </w:r>
      <w:r w:rsidR="00E34FAA" w:rsidRPr="001A3CCB">
        <w:rPr>
          <w:i/>
          <w:sz w:val="24"/>
          <w:szCs w:val="24"/>
        </w:rPr>
        <w:t xml:space="preserve">  </w:t>
      </w:r>
    </w:p>
    <w:p w14:paraId="780050F4" w14:textId="70FD2481" w:rsidR="00E5596E" w:rsidRDefault="00BE4133" w:rsidP="0033401E">
      <w:pPr>
        <w:rPr>
          <w:sz w:val="24"/>
          <w:szCs w:val="24"/>
        </w:rPr>
      </w:pPr>
      <w:r w:rsidRPr="00BE4133">
        <w:rPr>
          <w:sz w:val="24"/>
          <w:szCs w:val="24"/>
        </w:rPr>
        <w:lastRenderedPageBreak/>
        <w:t>Quantitative Measures</w:t>
      </w:r>
    </w:p>
    <w:p w14:paraId="3A6E4C85" w14:textId="23214F64" w:rsidR="00BE4133" w:rsidRDefault="00BE4133" w:rsidP="0033401E">
      <w:pPr>
        <w:rPr>
          <w:sz w:val="24"/>
          <w:szCs w:val="24"/>
        </w:rPr>
      </w:pPr>
      <w:r>
        <w:rPr>
          <w:sz w:val="24"/>
          <w:szCs w:val="24"/>
        </w:rPr>
        <w:t xml:space="preserve">The first quantitative measure we looked at were DFW rates, in which we compared two sections taught by the same professor in Fall 2017 and Fall 2018. As the grade summaries show, all students passed in both Fall 2017 and Fall 2018, which means the DFW rates are exactly the same. In addition, it shows that the overall scores for the classes were highly similar (within 1%) with Fall 2017 being slightly higher than Fall 2018. This score reflected </w:t>
      </w:r>
      <w:r w:rsidR="001A3CCB">
        <w:rPr>
          <w:sz w:val="24"/>
          <w:szCs w:val="24"/>
        </w:rPr>
        <w:t xml:space="preserve">the </w:t>
      </w:r>
      <w:r w:rsidR="003B1C87">
        <w:rPr>
          <w:sz w:val="24"/>
          <w:szCs w:val="24"/>
        </w:rPr>
        <w:t xml:space="preserve">data found in our second quantitative measure, </w:t>
      </w:r>
      <w:r w:rsidR="001A3CCB">
        <w:rPr>
          <w:sz w:val="24"/>
          <w:szCs w:val="24"/>
        </w:rPr>
        <w:t>which compared</w:t>
      </w:r>
      <w:r w:rsidR="003B1C87">
        <w:rPr>
          <w:sz w:val="24"/>
          <w:szCs w:val="24"/>
        </w:rPr>
        <w:t xml:space="preserve"> dictation exam scores</w:t>
      </w:r>
      <w:r w:rsidR="001A3CCB">
        <w:rPr>
          <w:sz w:val="24"/>
          <w:szCs w:val="24"/>
        </w:rPr>
        <w:t>. Accordingly, these courses</w:t>
      </w:r>
      <w:r>
        <w:rPr>
          <w:sz w:val="24"/>
          <w:szCs w:val="24"/>
        </w:rPr>
        <w:t xml:space="preserve"> feature</w:t>
      </w:r>
      <w:r w:rsidR="001A3CCB">
        <w:rPr>
          <w:sz w:val="24"/>
          <w:szCs w:val="24"/>
        </w:rPr>
        <w:t>d</w:t>
      </w:r>
      <w:r>
        <w:rPr>
          <w:sz w:val="24"/>
          <w:szCs w:val="24"/>
        </w:rPr>
        <w:t xml:space="preserve"> the same difference</w:t>
      </w:r>
      <w:r w:rsidR="001A3CCB">
        <w:rPr>
          <w:sz w:val="24"/>
          <w:szCs w:val="24"/>
        </w:rPr>
        <w:t>s</w:t>
      </w:r>
      <w:r>
        <w:rPr>
          <w:sz w:val="24"/>
          <w:szCs w:val="24"/>
        </w:rPr>
        <w:t xml:space="preserve"> in scores with Fall 2017 being </w:t>
      </w:r>
      <w:r w:rsidR="001A3CCB">
        <w:rPr>
          <w:sz w:val="24"/>
          <w:szCs w:val="24"/>
        </w:rPr>
        <w:t xml:space="preserve">a fraction </w:t>
      </w:r>
      <w:r>
        <w:rPr>
          <w:sz w:val="24"/>
          <w:szCs w:val="24"/>
        </w:rPr>
        <w:t>higher than Fall 2018.</w:t>
      </w:r>
      <w:r w:rsidR="003B1C87">
        <w:rPr>
          <w:sz w:val="24"/>
          <w:szCs w:val="24"/>
        </w:rPr>
        <w:t xml:space="preserve"> </w:t>
      </w:r>
    </w:p>
    <w:p w14:paraId="5AF809DA" w14:textId="37B1C115" w:rsidR="00BE4133" w:rsidRDefault="00BE4133" w:rsidP="0033401E">
      <w:pPr>
        <w:rPr>
          <w:sz w:val="24"/>
          <w:szCs w:val="24"/>
        </w:rPr>
      </w:pPr>
      <w:r>
        <w:rPr>
          <w:sz w:val="24"/>
          <w:szCs w:val="24"/>
        </w:rPr>
        <w:t>Accordingly, we believe our online textbook was just as successful as our previous textbook</w:t>
      </w:r>
      <w:r w:rsidR="003B1C87">
        <w:rPr>
          <w:sz w:val="24"/>
          <w:szCs w:val="24"/>
        </w:rPr>
        <w:t xml:space="preserve"> in terms of teaching the material, but required less money from the students. We believe the slightly better scores in Fall 2017 can be attributed to the smaller classes sizes, which were roughly seven less students per class in Fall 2017 than Fall 2018.</w:t>
      </w:r>
    </w:p>
    <w:p w14:paraId="0747ADA8" w14:textId="21094383" w:rsidR="003B1C87" w:rsidRDefault="003B1C87" w:rsidP="0033401E">
      <w:pPr>
        <w:rPr>
          <w:sz w:val="24"/>
          <w:szCs w:val="24"/>
        </w:rPr>
      </w:pPr>
      <w:r>
        <w:rPr>
          <w:sz w:val="24"/>
          <w:szCs w:val="24"/>
        </w:rPr>
        <w:t>Qualitative Measure</w:t>
      </w:r>
    </w:p>
    <w:p w14:paraId="09209A58" w14:textId="5BA11C23" w:rsidR="003B1C87" w:rsidRDefault="003B1C87" w:rsidP="0033401E">
      <w:pPr>
        <w:rPr>
          <w:sz w:val="24"/>
          <w:szCs w:val="24"/>
        </w:rPr>
      </w:pPr>
      <w:r>
        <w:rPr>
          <w:sz w:val="24"/>
          <w:szCs w:val="24"/>
        </w:rPr>
        <w:t>Our qualitative measure involved a comparison of student satisfaction surveys between Fall 2017 and Fall 2018, in which the surveys were constructed with the same questions. As our summaries show, students rated the online materials significantly higher than the textbook materials. That is, students graded on a 4.0 GPA system and the online materials were roughly a point (or an entire grade level) higher.</w:t>
      </w:r>
    </w:p>
    <w:p w14:paraId="4EC14048" w14:textId="584B5601" w:rsidR="003B1C87" w:rsidRPr="00BE4133" w:rsidRDefault="003B1C87" w:rsidP="0033401E">
      <w:pPr>
        <w:rPr>
          <w:sz w:val="24"/>
          <w:szCs w:val="24"/>
        </w:rPr>
      </w:pPr>
      <w:r>
        <w:rPr>
          <w:sz w:val="24"/>
          <w:szCs w:val="24"/>
        </w:rPr>
        <w:t>Accordingly, we believe our online textbook was more successful than the previous textbook in terms of student satisfaction. Not only did the students appreciate the low cost, they consistently rated the visual layout, the pedagogical materials, and the record</w:t>
      </w:r>
      <w:r w:rsidR="001A3CCB">
        <w:rPr>
          <w:sz w:val="24"/>
          <w:szCs w:val="24"/>
        </w:rPr>
        <w:t>ing</w:t>
      </w:r>
      <w:r>
        <w:rPr>
          <w:sz w:val="24"/>
          <w:szCs w:val="24"/>
        </w:rPr>
        <w:t xml:space="preserve">s better than the previous textbook. </w:t>
      </w:r>
    </w:p>
    <w:p w14:paraId="2107F97D" w14:textId="6F50F851" w:rsidR="00F70B70" w:rsidRPr="004F2656" w:rsidRDefault="00AF4890" w:rsidP="00630263">
      <w:pPr>
        <w:pStyle w:val="Heading1"/>
      </w:pPr>
      <w:r>
        <w:t>4</w:t>
      </w:r>
      <w:r w:rsidR="00F70B70" w:rsidRPr="004F2656">
        <w:t>. Sustainability Plan</w:t>
      </w:r>
    </w:p>
    <w:p w14:paraId="209D87E1" w14:textId="282B9A50" w:rsidR="00D17BCA" w:rsidRDefault="00D17BCA" w:rsidP="00B90CC8">
      <w:pPr>
        <w:pStyle w:val="ListParagraph"/>
        <w:numPr>
          <w:ilvl w:val="0"/>
          <w:numId w:val="4"/>
        </w:numPr>
        <w:rPr>
          <w:sz w:val="24"/>
          <w:szCs w:val="24"/>
        </w:rPr>
      </w:pPr>
      <w:r>
        <w:rPr>
          <w:sz w:val="24"/>
          <w:szCs w:val="24"/>
        </w:rPr>
        <w:t xml:space="preserve">We plan on continuing the use of the website in the future. </w:t>
      </w:r>
      <w:r w:rsidR="001A3CCB">
        <w:rPr>
          <w:sz w:val="24"/>
          <w:szCs w:val="24"/>
        </w:rPr>
        <w:t>My</w:t>
      </w:r>
      <w:r>
        <w:rPr>
          <w:sz w:val="24"/>
          <w:szCs w:val="24"/>
        </w:rPr>
        <w:t xml:space="preserve"> department will support the yearly upkeep for the website, which is roughly $100/year.</w:t>
      </w:r>
    </w:p>
    <w:p w14:paraId="0DE94775" w14:textId="4C6B17EA" w:rsidR="00D17BCA" w:rsidRDefault="00D17BCA" w:rsidP="00B90CC8">
      <w:pPr>
        <w:pStyle w:val="ListParagraph"/>
        <w:numPr>
          <w:ilvl w:val="0"/>
          <w:numId w:val="4"/>
        </w:numPr>
        <w:rPr>
          <w:sz w:val="24"/>
          <w:szCs w:val="24"/>
        </w:rPr>
      </w:pPr>
      <w:r>
        <w:rPr>
          <w:sz w:val="24"/>
          <w:szCs w:val="24"/>
        </w:rPr>
        <w:t>We plan on updating the material for the harmonic dictation in Aural Skills II by generating the midi files with string quartet samples, instead of piano samples, to make the excerpts easier to hear.</w:t>
      </w:r>
    </w:p>
    <w:p w14:paraId="43815CED" w14:textId="6DB36843" w:rsidR="003B1C87" w:rsidRDefault="003B1C87" w:rsidP="00B90CC8">
      <w:pPr>
        <w:pStyle w:val="ListParagraph"/>
        <w:numPr>
          <w:ilvl w:val="0"/>
          <w:numId w:val="4"/>
        </w:numPr>
        <w:rPr>
          <w:sz w:val="24"/>
          <w:szCs w:val="24"/>
        </w:rPr>
      </w:pPr>
      <w:r>
        <w:rPr>
          <w:sz w:val="24"/>
          <w:szCs w:val="24"/>
        </w:rPr>
        <w:t>We have created multiple versions of the assignment materials, which means we can swap assignments in and out to dissuade students from cheating.</w:t>
      </w:r>
    </w:p>
    <w:p w14:paraId="5D2930F4" w14:textId="64EC982E" w:rsidR="00471C68" w:rsidRPr="004F2656" w:rsidRDefault="00AF4890" w:rsidP="00630263">
      <w:pPr>
        <w:pStyle w:val="Heading1"/>
      </w:pPr>
      <w:r>
        <w:t>5</w:t>
      </w:r>
      <w:r w:rsidR="00C66162" w:rsidRPr="004F2656">
        <w:t xml:space="preserve">. </w:t>
      </w:r>
      <w:r w:rsidR="00471C68" w:rsidRPr="004F2656">
        <w:t>Future Plans</w:t>
      </w:r>
    </w:p>
    <w:p w14:paraId="5E288963" w14:textId="2E17D2D5" w:rsidR="00887200" w:rsidRPr="004F2656" w:rsidRDefault="00887200" w:rsidP="00EE7C7E">
      <w:pPr>
        <w:pStyle w:val="ListParagraph"/>
        <w:numPr>
          <w:ilvl w:val="0"/>
          <w:numId w:val="4"/>
        </w:numPr>
        <w:rPr>
          <w:b/>
          <w:sz w:val="24"/>
          <w:szCs w:val="24"/>
        </w:rPr>
      </w:pPr>
      <w:r>
        <w:rPr>
          <w:sz w:val="24"/>
          <w:szCs w:val="24"/>
        </w:rPr>
        <w:t xml:space="preserve">This project has changed my perspective on selecting </w:t>
      </w:r>
      <w:r w:rsidR="00ED37D6">
        <w:rPr>
          <w:sz w:val="24"/>
          <w:szCs w:val="24"/>
        </w:rPr>
        <w:t xml:space="preserve">workbooks in the future. As an instructor, I do not like having to use workbook materials created by textbooks </w:t>
      </w:r>
      <w:r w:rsidR="001A3CCB">
        <w:rPr>
          <w:sz w:val="24"/>
          <w:szCs w:val="24"/>
        </w:rPr>
        <w:t xml:space="preserve">manufacturers </w:t>
      </w:r>
      <w:r w:rsidR="00ED37D6">
        <w:rPr>
          <w:sz w:val="24"/>
          <w:szCs w:val="24"/>
        </w:rPr>
        <w:t xml:space="preserve">because they are not perfectly aligned with the concepts I wish to teach. As a result, I often generate my own materials. This project has opened my eyes to the </w:t>
      </w:r>
      <w:r w:rsidR="00ED37D6">
        <w:rPr>
          <w:sz w:val="24"/>
          <w:szCs w:val="24"/>
        </w:rPr>
        <w:lastRenderedPageBreak/>
        <w:t>fact that I can simply formalize and polish my existing self-composed material and easily package it to my students for little or no cost. Accordingly, I am exploring getting a mini-grant for creating workbook</w:t>
      </w:r>
      <w:r w:rsidR="000144DE">
        <w:rPr>
          <w:sz w:val="24"/>
          <w:szCs w:val="24"/>
        </w:rPr>
        <w:t>s</w:t>
      </w:r>
      <w:r w:rsidR="00ED37D6">
        <w:rPr>
          <w:sz w:val="24"/>
          <w:szCs w:val="24"/>
        </w:rPr>
        <w:t xml:space="preserve"> for my other courses in the future.</w:t>
      </w:r>
    </w:p>
    <w:p w14:paraId="2C5EB887" w14:textId="4B88EA71" w:rsidR="00ED37D6" w:rsidRPr="00ED37D6" w:rsidRDefault="00ED37D6" w:rsidP="00B90CC8">
      <w:pPr>
        <w:pStyle w:val="ListParagraph"/>
        <w:numPr>
          <w:ilvl w:val="0"/>
          <w:numId w:val="4"/>
        </w:numPr>
        <w:rPr>
          <w:sz w:val="24"/>
          <w:szCs w:val="24"/>
        </w:rPr>
      </w:pPr>
      <w:r w:rsidRPr="00ED37D6">
        <w:rPr>
          <w:sz w:val="24"/>
          <w:szCs w:val="24"/>
        </w:rPr>
        <w:t xml:space="preserve">Once I </w:t>
      </w:r>
      <w:r>
        <w:rPr>
          <w:sz w:val="24"/>
          <w:szCs w:val="24"/>
        </w:rPr>
        <w:t xml:space="preserve">finish with a few pending articles in my specific discipline, I plan on promoting my textbook at OER conferences and music theory conferences that have </w:t>
      </w:r>
      <w:r w:rsidR="000144DE">
        <w:rPr>
          <w:sz w:val="24"/>
          <w:szCs w:val="24"/>
        </w:rPr>
        <w:t>specific</w:t>
      </w:r>
      <w:r>
        <w:rPr>
          <w:sz w:val="24"/>
          <w:szCs w:val="24"/>
        </w:rPr>
        <w:t xml:space="preserve"> pedagogical </w:t>
      </w:r>
      <w:r w:rsidR="000144DE">
        <w:rPr>
          <w:sz w:val="24"/>
          <w:szCs w:val="24"/>
        </w:rPr>
        <w:t>sessions</w:t>
      </w:r>
      <w:r>
        <w:rPr>
          <w:sz w:val="24"/>
          <w:szCs w:val="24"/>
        </w:rPr>
        <w:t xml:space="preserve">. </w:t>
      </w:r>
    </w:p>
    <w:p w14:paraId="3AAF13AA" w14:textId="353A85D4" w:rsidR="00CB083C" w:rsidRPr="004F2656" w:rsidRDefault="00AF4890" w:rsidP="00630263">
      <w:pPr>
        <w:pStyle w:val="Heading1"/>
      </w:pPr>
      <w:r>
        <w:t>6</w:t>
      </w:r>
      <w:r w:rsidR="00CB083C">
        <w:t xml:space="preserve">.  </w:t>
      </w:r>
      <w:r w:rsidR="00CB083C" w:rsidRPr="004F2656">
        <w:t>Description of Photograph</w:t>
      </w:r>
    </w:p>
    <w:p w14:paraId="2385613E" w14:textId="1B8F20C1" w:rsidR="000D2E86" w:rsidRPr="00AF456F" w:rsidRDefault="00BF5AFB" w:rsidP="00BF5AFB">
      <w:pPr>
        <w:pStyle w:val="ListParagraph"/>
        <w:numPr>
          <w:ilvl w:val="0"/>
          <w:numId w:val="13"/>
        </w:numPr>
        <w:rPr>
          <w:sz w:val="24"/>
          <w:szCs w:val="24"/>
        </w:rPr>
      </w:pPr>
      <w:bookmarkStart w:id="0" w:name="_GoBack"/>
      <w:r w:rsidRPr="00AF456F">
        <w:rPr>
          <w:sz w:val="24"/>
          <w:szCs w:val="24"/>
        </w:rPr>
        <w:t xml:space="preserve"> </w:t>
      </w:r>
      <w:r w:rsidR="000D2E86" w:rsidRPr="00AF456F">
        <w:rPr>
          <w:sz w:val="24"/>
          <w:szCs w:val="24"/>
        </w:rPr>
        <w:t>(Left) Dr. Jeff Yunek, Assistant Professor of Music Theory, Project Lead</w:t>
      </w:r>
    </w:p>
    <w:p w14:paraId="096FB4BA" w14:textId="29FA052D" w:rsidR="000D2E86" w:rsidRPr="00AF456F" w:rsidRDefault="000D2E86" w:rsidP="00BF5AFB">
      <w:pPr>
        <w:pStyle w:val="ListParagraph"/>
        <w:numPr>
          <w:ilvl w:val="0"/>
          <w:numId w:val="13"/>
        </w:numPr>
        <w:rPr>
          <w:sz w:val="24"/>
          <w:szCs w:val="24"/>
        </w:rPr>
      </w:pPr>
      <w:r w:rsidRPr="00AF456F">
        <w:rPr>
          <w:sz w:val="24"/>
          <w:szCs w:val="24"/>
        </w:rPr>
        <w:t>(Right) Dr. Benjamin Wadsworth, Associate Professor of Music Theory, Team Member</w:t>
      </w:r>
      <w:bookmarkEnd w:id="0"/>
    </w:p>
    <w:sectPr w:rsidR="000D2E86" w:rsidRPr="00AF45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9E6BCB"/>
    <w:multiLevelType w:val="hybridMultilevel"/>
    <w:tmpl w:val="B9DEEC74"/>
    <w:lvl w:ilvl="0" w:tplc="7954F0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771F49"/>
    <w:multiLevelType w:val="hybridMultilevel"/>
    <w:tmpl w:val="49B27EC8"/>
    <w:lvl w:ilvl="0" w:tplc="8D6629B4">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EE73290"/>
    <w:multiLevelType w:val="hybridMultilevel"/>
    <w:tmpl w:val="1B74A0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8"/>
  </w:num>
  <w:num w:numId="4">
    <w:abstractNumId w:val="15"/>
  </w:num>
  <w:num w:numId="5">
    <w:abstractNumId w:val="4"/>
  </w:num>
  <w:num w:numId="6">
    <w:abstractNumId w:val="5"/>
  </w:num>
  <w:num w:numId="7">
    <w:abstractNumId w:val="2"/>
  </w:num>
  <w:num w:numId="8">
    <w:abstractNumId w:val="6"/>
  </w:num>
  <w:num w:numId="9">
    <w:abstractNumId w:val="1"/>
  </w:num>
  <w:num w:numId="10">
    <w:abstractNumId w:val="12"/>
  </w:num>
  <w:num w:numId="11">
    <w:abstractNumId w:val="0"/>
  </w:num>
  <w:num w:numId="12">
    <w:abstractNumId w:val="13"/>
  </w:num>
  <w:num w:numId="13">
    <w:abstractNumId w:val="16"/>
  </w:num>
  <w:num w:numId="14">
    <w:abstractNumId w:val="11"/>
  </w:num>
  <w:num w:numId="15">
    <w:abstractNumId w:val="3"/>
  </w:num>
  <w:num w:numId="16">
    <w:abstractNumId w:val="19"/>
  </w:num>
  <w:num w:numId="17">
    <w:abstractNumId w:val="7"/>
  </w:num>
  <w:num w:numId="18">
    <w:abstractNumId w:val="14"/>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44DE"/>
    <w:rsid w:val="00044DF3"/>
    <w:rsid w:val="00071B22"/>
    <w:rsid w:val="00075E05"/>
    <w:rsid w:val="00082546"/>
    <w:rsid w:val="000D2E86"/>
    <w:rsid w:val="00101A24"/>
    <w:rsid w:val="001A218C"/>
    <w:rsid w:val="001A3CCB"/>
    <w:rsid w:val="001B2107"/>
    <w:rsid w:val="001D51FD"/>
    <w:rsid w:val="001E0EE3"/>
    <w:rsid w:val="00240544"/>
    <w:rsid w:val="003038A8"/>
    <w:rsid w:val="0033401E"/>
    <w:rsid w:val="00346044"/>
    <w:rsid w:val="003B1C87"/>
    <w:rsid w:val="003E1BCB"/>
    <w:rsid w:val="0040024F"/>
    <w:rsid w:val="00452223"/>
    <w:rsid w:val="00471C68"/>
    <w:rsid w:val="0048459F"/>
    <w:rsid w:val="004F2656"/>
    <w:rsid w:val="005212A0"/>
    <w:rsid w:val="005C11E8"/>
    <w:rsid w:val="00630263"/>
    <w:rsid w:val="00684A25"/>
    <w:rsid w:val="00687254"/>
    <w:rsid w:val="006A36A9"/>
    <w:rsid w:val="0073273B"/>
    <w:rsid w:val="00772C9F"/>
    <w:rsid w:val="00811187"/>
    <w:rsid w:val="00887200"/>
    <w:rsid w:val="00945780"/>
    <w:rsid w:val="00987DD6"/>
    <w:rsid w:val="00AF456F"/>
    <w:rsid w:val="00AF4890"/>
    <w:rsid w:val="00B516BC"/>
    <w:rsid w:val="00B90CC8"/>
    <w:rsid w:val="00BE4133"/>
    <w:rsid w:val="00BF3C8A"/>
    <w:rsid w:val="00BF5AFB"/>
    <w:rsid w:val="00C45872"/>
    <w:rsid w:val="00C66162"/>
    <w:rsid w:val="00C749E5"/>
    <w:rsid w:val="00C807D1"/>
    <w:rsid w:val="00C80819"/>
    <w:rsid w:val="00C90194"/>
    <w:rsid w:val="00C96BCC"/>
    <w:rsid w:val="00CB083C"/>
    <w:rsid w:val="00D17BCA"/>
    <w:rsid w:val="00D85FA4"/>
    <w:rsid w:val="00DC2BFF"/>
    <w:rsid w:val="00DD3803"/>
    <w:rsid w:val="00DD5245"/>
    <w:rsid w:val="00DF79E1"/>
    <w:rsid w:val="00E167BE"/>
    <w:rsid w:val="00E34FAA"/>
    <w:rsid w:val="00E5596E"/>
    <w:rsid w:val="00ED37D6"/>
    <w:rsid w:val="00EE35AB"/>
    <w:rsid w:val="00EE7C7E"/>
    <w:rsid w:val="00F6782A"/>
    <w:rsid w:val="00F70B70"/>
    <w:rsid w:val="00FC3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D85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ffordablelearninggeorgia.org/site/final_report_submission"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0" ma:contentTypeDescription="Create a new document." ma:contentTypeScope="" ma:versionID="dba93cb301a1af329fe766a9dbcd510d">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8e650ce4c3f23ae201cd3eb3fdb38999"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7256128-4AAB-48BE-A06A-DF66CF5213A4}"/>
</file>

<file path=customXml/itemProps2.xml><?xml version="1.0" encoding="utf-8"?>
<ds:datastoreItem xmlns:ds="http://schemas.openxmlformats.org/officeDocument/2006/customXml" ds:itemID="{9FFD85EF-ECBA-47B3-A4E2-0A6DD92A826E}"/>
</file>

<file path=customXml/itemProps3.xml><?xml version="1.0" encoding="utf-8"?>
<ds:datastoreItem xmlns:ds="http://schemas.openxmlformats.org/officeDocument/2006/customXml" ds:itemID="{C4129CCA-02DE-445B-A65F-E9BEE0866690}"/>
</file>

<file path=docProps/app.xml><?xml version="1.0" encoding="utf-8"?>
<Properties xmlns="http://schemas.openxmlformats.org/officeDocument/2006/extended-properties" xmlns:vt="http://schemas.openxmlformats.org/officeDocument/2006/docPropsVTypes">
  <Template>Normal.dotm</Template>
  <TotalTime>96</TotalTime>
  <Pages>7</Pages>
  <Words>1733</Words>
  <Characters>9880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Jeffrey Yunek</cp:lastModifiedBy>
  <cp:revision>8</cp:revision>
  <dcterms:created xsi:type="dcterms:W3CDTF">2018-01-10T14:52:00Z</dcterms:created>
  <dcterms:modified xsi:type="dcterms:W3CDTF">2018-12-21T15:13:00Z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