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9D14AC" w14:textId="77777777" w:rsidR="00E167BE" w:rsidRPr="004F2656" w:rsidRDefault="00E167BE" w:rsidP="00346044">
      <w:pPr>
        <w:jc w:val="center"/>
        <w:rPr>
          <w:b/>
          <w:sz w:val="28"/>
          <w:szCs w:val="28"/>
        </w:rPr>
      </w:pPr>
      <w:r w:rsidRPr="004F2656">
        <w:rPr>
          <w:b/>
          <w:sz w:val="28"/>
          <w:szCs w:val="28"/>
        </w:rPr>
        <w:t xml:space="preserve">Affordable Learning Georgia Textbook Transformation Grants </w:t>
      </w:r>
    </w:p>
    <w:p w14:paraId="6A2EAF46" w14:textId="41504928" w:rsidR="00346044" w:rsidRPr="004F2656" w:rsidRDefault="00346044" w:rsidP="00E167BE">
      <w:pPr>
        <w:jc w:val="center"/>
        <w:rPr>
          <w:b/>
          <w:sz w:val="28"/>
          <w:szCs w:val="28"/>
        </w:rPr>
      </w:pPr>
      <w:r w:rsidRPr="004F2656">
        <w:rPr>
          <w:b/>
          <w:sz w:val="28"/>
          <w:szCs w:val="28"/>
        </w:rPr>
        <w:t>Final Report</w:t>
      </w:r>
      <w:r w:rsidR="007C0B4B">
        <w:rPr>
          <w:b/>
          <w:sz w:val="28"/>
          <w:szCs w:val="28"/>
        </w:rPr>
        <w:t xml:space="preserve"> for Mini-Grants</w:t>
      </w:r>
    </w:p>
    <w:p w14:paraId="255EAC79" w14:textId="438EE3D4" w:rsidR="004B6F78" w:rsidRDefault="004B6F78" w:rsidP="004B6F78">
      <w:pPr>
        <w:pStyle w:val="Heading1"/>
      </w:pPr>
      <w:r>
        <w:t>General Information</w:t>
      </w:r>
    </w:p>
    <w:p w14:paraId="6A5B7154" w14:textId="1640D310" w:rsidR="00687254" w:rsidRPr="004B6F78" w:rsidRDefault="00687254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Date</w:t>
      </w:r>
      <w:r w:rsidR="003E1BCB" w:rsidRPr="004B6F78">
        <w:rPr>
          <w:sz w:val="24"/>
          <w:szCs w:val="24"/>
        </w:rPr>
        <w:t>:</w:t>
      </w:r>
      <w:r w:rsidR="00C438A5">
        <w:rPr>
          <w:sz w:val="24"/>
          <w:szCs w:val="24"/>
        </w:rPr>
        <w:t xml:space="preserve"> 7/31/2020</w:t>
      </w:r>
    </w:p>
    <w:p w14:paraId="5677D815" w14:textId="20E2DD58" w:rsidR="007C0B4B" w:rsidRPr="004B6F78" w:rsidRDefault="007C0B4B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Grant Round:</w:t>
      </w:r>
      <w:r w:rsidR="00C438A5">
        <w:rPr>
          <w:sz w:val="24"/>
          <w:szCs w:val="24"/>
        </w:rPr>
        <w:t xml:space="preserve"> R14</w:t>
      </w:r>
    </w:p>
    <w:p w14:paraId="41045492" w14:textId="449AFAE6" w:rsidR="00240544" w:rsidRPr="004B6F78" w:rsidRDefault="003E1BCB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Grant</w:t>
      </w:r>
      <w:r w:rsidR="00687254" w:rsidRPr="004B6F78">
        <w:rPr>
          <w:sz w:val="24"/>
          <w:szCs w:val="24"/>
        </w:rPr>
        <w:t xml:space="preserve"> Number</w:t>
      </w:r>
      <w:r w:rsidRPr="004B6F78">
        <w:rPr>
          <w:sz w:val="24"/>
          <w:szCs w:val="24"/>
        </w:rPr>
        <w:t>:</w:t>
      </w:r>
      <w:r w:rsidR="00C438A5">
        <w:rPr>
          <w:sz w:val="24"/>
          <w:szCs w:val="24"/>
        </w:rPr>
        <w:t xml:space="preserve"> M87</w:t>
      </w:r>
    </w:p>
    <w:p w14:paraId="65C4B013" w14:textId="32727AF9" w:rsidR="00687254" w:rsidRPr="004B6F78" w:rsidRDefault="00687254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Institution Name(s</w:t>
      </w:r>
      <w:r w:rsidR="003E1BCB" w:rsidRPr="004B6F78">
        <w:rPr>
          <w:sz w:val="24"/>
          <w:szCs w:val="24"/>
        </w:rPr>
        <w:t>):</w:t>
      </w:r>
      <w:r w:rsidR="00C438A5">
        <w:rPr>
          <w:sz w:val="24"/>
          <w:szCs w:val="24"/>
        </w:rPr>
        <w:t xml:space="preserve"> Kennesaw State University</w:t>
      </w:r>
    </w:p>
    <w:p w14:paraId="6A7C5B5B" w14:textId="38E2B5D0" w:rsidR="00687254" w:rsidRPr="004B6F78" w:rsidRDefault="00687254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Team Members (Name, Title, Department, Institutions if different, and email address for each)</w:t>
      </w:r>
      <w:r w:rsidR="003E1BCB" w:rsidRPr="004B6F78">
        <w:rPr>
          <w:sz w:val="24"/>
          <w:szCs w:val="24"/>
        </w:rPr>
        <w:t>:</w:t>
      </w:r>
      <w:r w:rsidR="00C438A5">
        <w:rPr>
          <w:sz w:val="24"/>
          <w:szCs w:val="24"/>
        </w:rPr>
        <w:t xml:space="preserve"> Hossain Shahriar, Associate Professor of IT, Kennesaw State University; Chi Zhang, Associate Professor of IT, Kennesaw State University.</w:t>
      </w:r>
    </w:p>
    <w:p w14:paraId="3FC9927E" w14:textId="15FB2BD4" w:rsidR="00687254" w:rsidRPr="004B6F78" w:rsidRDefault="00687254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Project Lead</w:t>
      </w:r>
      <w:r w:rsidR="003E1BCB" w:rsidRPr="004B6F78">
        <w:rPr>
          <w:sz w:val="24"/>
          <w:szCs w:val="24"/>
        </w:rPr>
        <w:t>:</w:t>
      </w:r>
      <w:r w:rsidR="00C438A5">
        <w:rPr>
          <w:sz w:val="24"/>
          <w:szCs w:val="24"/>
        </w:rPr>
        <w:t xml:space="preserve"> Hossain Shahriar</w:t>
      </w:r>
    </w:p>
    <w:p w14:paraId="46A62745" w14:textId="29EC9FA8" w:rsidR="00DF79E1" w:rsidRPr="004B6F78" w:rsidRDefault="00DF79E1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Course Name(s) and Course Numbers</w:t>
      </w:r>
      <w:r w:rsidR="003E1BCB" w:rsidRPr="004B6F78">
        <w:rPr>
          <w:sz w:val="24"/>
          <w:szCs w:val="24"/>
        </w:rPr>
        <w:t>:</w:t>
      </w:r>
      <w:r w:rsidR="00C438A5">
        <w:rPr>
          <w:sz w:val="24"/>
          <w:szCs w:val="24"/>
        </w:rPr>
        <w:t xml:space="preserve"> Ethical Hacking &amp; Networking Security, IT 6843</w:t>
      </w:r>
    </w:p>
    <w:p w14:paraId="4D2A60B3" w14:textId="6AB27251" w:rsidR="00687254" w:rsidRPr="004B6F78" w:rsidRDefault="007C0B4B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Final Semester of Project</w:t>
      </w:r>
      <w:r w:rsidR="003E1BCB" w:rsidRPr="004B6F78">
        <w:rPr>
          <w:sz w:val="24"/>
          <w:szCs w:val="24"/>
        </w:rPr>
        <w:t>:</w:t>
      </w:r>
      <w:r w:rsidR="00C438A5">
        <w:rPr>
          <w:sz w:val="24"/>
          <w:szCs w:val="24"/>
        </w:rPr>
        <w:t xml:space="preserve"> Summer 2020</w:t>
      </w:r>
    </w:p>
    <w:p w14:paraId="53F07DA6" w14:textId="0C58C3B1" w:rsidR="007C0B4B" w:rsidRPr="004B6F78" w:rsidRDefault="007C0B4B" w:rsidP="00FB5060">
      <w:pPr>
        <w:ind w:left="360"/>
        <w:rPr>
          <w:b/>
          <w:i/>
          <w:sz w:val="24"/>
          <w:szCs w:val="24"/>
        </w:rPr>
      </w:pPr>
      <w:r w:rsidRPr="004B6F78">
        <w:rPr>
          <w:b/>
          <w:i/>
          <w:sz w:val="24"/>
          <w:szCs w:val="24"/>
        </w:rPr>
        <w:t>If applicable</w:t>
      </w:r>
      <w:r w:rsidR="004B6F78" w:rsidRPr="004B6F78">
        <w:rPr>
          <w:b/>
          <w:i/>
          <w:sz w:val="24"/>
          <w:szCs w:val="24"/>
        </w:rPr>
        <w:t xml:space="preserve"> to your project</w:t>
      </w:r>
      <w:r w:rsidRPr="004B6F78">
        <w:rPr>
          <w:b/>
          <w:i/>
          <w:sz w:val="24"/>
          <w:szCs w:val="24"/>
        </w:rPr>
        <w:t>:</w:t>
      </w:r>
    </w:p>
    <w:p w14:paraId="6052F1CB" w14:textId="65251790" w:rsidR="00DF79E1" w:rsidRPr="004B6F78" w:rsidRDefault="00DF79E1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 xml:space="preserve">Average Number of Students </w:t>
      </w:r>
      <w:proofErr w:type="gramStart"/>
      <w:r w:rsidRPr="004B6F78">
        <w:rPr>
          <w:sz w:val="24"/>
          <w:szCs w:val="24"/>
        </w:rPr>
        <w:t>Per</w:t>
      </w:r>
      <w:proofErr w:type="gramEnd"/>
      <w:r w:rsidRPr="004B6F78">
        <w:rPr>
          <w:sz w:val="24"/>
          <w:szCs w:val="24"/>
        </w:rPr>
        <w:t xml:space="preserve"> Course Section</w:t>
      </w:r>
      <w:r w:rsidR="003E1BCB" w:rsidRPr="004B6F78">
        <w:rPr>
          <w:sz w:val="24"/>
          <w:szCs w:val="24"/>
        </w:rPr>
        <w:t>:</w:t>
      </w:r>
      <w:r w:rsidR="00C438A5">
        <w:rPr>
          <w:sz w:val="24"/>
          <w:szCs w:val="24"/>
        </w:rPr>
        <w:t xml:space="preserve"> 35</w:t>
      </w:r>
    </w:p>
    <w:p w14:paraId="05ADD94C" w14:textId="40E0EE1C" w:rsidR="00DF79E1" w:rsidRPr="004B6F78" w:rsidRDefault="00DF79E1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Number of Course Sections Affected by Implementation</w:t>
      </w:r>
      <w:r w:rsidR="007C0B4B" w:rsidRPr="004B6F78">
        <w:rPr>
          <w:sz w:val="24"/>
          <w:szCs w:val="24"/>
        </w:rPr>
        <w:t xml:space="preserve"> of Revised Resources</w:t>
      </w:r>
      <w:r w:rsidR="003E1BCB" w:rsidRPr="004B6F78">
        <w:rPr>
          <w:sz w:val="24"/>
          <w:szCs w:val="24"/>
        </w:rPr>
        <w:t>:</w:t>
      </w:r>
      <w:r w:rsidR="00C438A5">
        <w:rPr>
          <w:sz w:val="24"/>
          <w:szCs w:val="24"/>
        </w:rPr>
        <w:t xml:space="preserve"> 3</w:t>
      </w:r>
    </w:p>
    <w:p w14:paraId="038DDCB1" w14:textId="48192413" w:rsidR="004B6F78" w:rsidRPr="00FB5060" w:rsidRDefault="00DF79E1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Total Number of Stud</w:t>
      </w:r>
      <w:r w:rsidR="003E1BCB" w:rsidRPr="004B6F78">
        <w:rPr>
          <w:sz w:val="24"/>
          <w:szCs w:val="24"/>
        </w:rPr>
        <w:t>ents Affected by Implementation</w:t>
      </w:r>
      <w:r w:rsidR="007C0B4B" w:rsidRPr="004B6F78">
        <w:rPr>
          <w:sz w:val="24"/>
          <w:szCs w:val="24"/>
        </w:rPr>
        <w:t xml:space="preserve"> of Revised Resources</w:t>
      </w:r>
      <w:r w:rsidR="003E1BCB" w:rsidRPr="004B6F78">
        <w:rPr>
          <w:sz w:val="24"/>
          <w:szCs w:val="24"/>
        </w:rPr>
        <w:t>:</w:t>
      </w:r>
      <w:r w:rsidR="00C438A5">
        <w:rPr>
          <w:sz w:val="24"/>
          <w:szCs w:val="24"/>
        </w:rPr>
        <w:t xml:space="preserve"> 105</w:t>
      </w:r>
    </w:p>
    <w:p w14:paraId="6674B072" w14:textId="1F9B44C5" w:rsidR="00DF79E1" w:rsidRPr="004F2656" w:rsidRDefault="007C0B4B" w:rsidP="00CF04DC">
      <w:pPr>
        <w:pStyle w:val="Heading1"/>
        <w:numPr>
          <w:ilvl w:val="0"/>
          <w:numId w:val="17"/>
        </w:numPr>
        <w:ind w:left="360"/>
      </w:pPr>
      <w:r>
        <w:t xml:space="preserve">Project </w:t>
      </w:r>
      <w:r w:rsidR="00DF79E1" w:rsidRPr="004F2656">
        <w:t>Narrative</w:t>
      </w:r>
    </w:p>
    <w:p w14:paraId="64BAF7D1" w14:textId="4B85C68E" w:rsidR="007C0B4B" w:rsidRPr="0015324D" w:rsidRDefault="00DF79E1" w:rsidP="007C0B4B">
      <w:pPr>
        <w:pStyle w:val="ListParagraph"/>
        <w:ind w:left="360"/>
        <w:rPr>
          <w:i/>
          <w:sz w:val="24"/>
          <w:szCs w:val="24"/>
        </w:rPr>
      </w:pPr>
      <w:r w:rsidRPr="0015324D">
        <w:rPr>
          <w:i/>
          <w:sz w:val="24"/>
          <w:szCs w:val="24"/>
        </w:rPr>
        <w:t>Describe</w:t>
      </w:r>
      <w:r w:rsidR="001B2107" w:rsidRPr="0015324D">
        <w:rPr>
          <w:i/>
          <w:sz w:val="24"/>
          <w:szCs w:val="24"/>
        </w:rPr>
        <w:t xml:space="preserve"> the </w:t>
      </w:r>
      <w:r w:rsidR="007C0B4B" w:rsidRPr="0015324D">
        <w:rPr>
          <w:i/>
          <w:sz w:val="24"/>
          <w:szCs w:val="24"/>
        </w:rPr>
        <w:t>course of your revision or ancillary creation project, including</w:t>
      </w:r>
    </w:p>
    <w:p w14:paraId="38E42C53" w14:textId="6D3E2AFE" w:rsidR="00DF79E1" w:rsidRPr="0015324D" w:rsidRDefault="007C0B4B" w:rsidP="007C0B4B">
      <w:pPr>
        <w:pStyle w:val="ListParagraph"/>
        <w:numPr>
          <w:ilvl w:val="0"/>
          <w:numId w:val="8"/>
        </w:numPr>
        <w:rPr>
          <w:i/>
          <w:sz w:val="24"/>
          <w:szCs w:val="24"/>
        </w:rPr>
      </w:pPr>
      <w:r w:rsidRPr="0015324D">
        <w:rPr>
          <w:i/>
          <w:sz w:val="24"/>
          <w:szCs w:val="24"/>
        </w:rPr>
        <w:t>A summary of your project’s purpose, plan, and timeline</w:t>
      </w:r>
      <w:r w:rsidR="0015324D" w:rsidRPr="0015324D">
        <w:rPr>
          <w:i/>
          <w:sz w:val="24"/>
          <w:szCs w:val="24"/>
        </w:rPr>
        <w:t>.</w:t>
      </w:r>
    </w:p>
    <w:p w14:paraId="2D464CBD" w14:textId="46E76EEF" w:rsidR="0015324D" w:rsidRPr="00CF04DC" w:rsidRDefault="0015324D" w:rsidP="00CF04DC">
      <w:pPr>
        <w:pStyle w:val="ListParagraph"/>
        <w:numPr>
          <w:ilvl w:val="0"/>
          <w:numId w:val="8"/>
        </w:numPr>
        <w:rPr>
          <w:i/>
          <w:sz w:val="24"/>
          <w:szCs w:val="24"/>
        </w:rPr>
      </w:pPr>
      <w:r w:rsidRPr="0015324D">
        <w:rPr>
          <w:i/>
          <w:sz w:val="24"/>
          <w:szCs w:val="24"/>
        </w:rPr>
        <w:t>The original works which were revised or added to, with links.</w:t>
      </w:r>
      <w:r w:rsidR="00CF04DC">
        <w:rPr>
          <w:i/>
          <w:sz w:val="24"/>
          <w:szCs w:val="24"/>
        </w:rPr>
        <w:t xml:space="preserve"> </w:t>
      </w:r>
      <w:r w:rsidRPr="00CF04DC">
        <w:rPr>
          <w:i/>
          <w:sz w:val="24"/>
          <w:szCs w:val="24"/>
        </w:rPr>
        <w:t xml:space="preserve">For example, if you revised an open textbook, give the title, author, and link. </w:t>
      </w:r>
    </w:p>
    <w:p w14:paraId="006AB041" w14:textId="0DFD30C3" w:rsidR="007C0B4B" w:rsidRPr="0015324D" w:rsidRDefault="007C0B4B" w:rsidP="007C0B4B">
      <w:pPr>
        <w:pStyle w:val="ListParagraph"/>
        <w:numPr>
          <w:ilvl w:val="0"/>
          <w:numId w:val="8"/>
        </w:numPr>
        <w:rPr>
          <w:i/>
          <w:sz w:val="24"/>
          <w:szCs w:val="24"/>
        </w:rPr>
      </w:pPr>
      <w:r w:rsidRPr="0015324D">
        <w:rPr>
          <w:i/>
          <w:sz w:val="24"/>
          <w:szCs w:val="24"/>
        </w:rPr>
        <w:t>A narrative description of how the project’s plan was carried out</w:t>
      </w:r>
      <w:r w:rsidR="0015324D" w:rsidRPr="0015324D">
        <w:rPr>
          <w:i/>
          <w:sz w:val="24"/>
          <w:szCs w:val="24"/>
        </w:rPr>
        <w:t>.</w:t>
      </w:r>
    </w:p>
    <w:p w14:paraId="1FC98971" w14:textId="633886F8" w:rsidR="007C0B4B" w:rsidRDefault="007C0B4B" w:rsidP="007C0B4B">
      <w:pPr>
        <w:pStyle w:val="ListParagraph"/>
        <w:numPr>
          <w:ilvl w:val="0"/>
          <w:numId w:val="8"/>
        </w:numPr>
        <w:rPr>
          <w:i/>
          <w:sz w:val="24"/>
          <w:szCs w:val="24"/>
        </w:rPr>
      </w:pPr>
      <w:r w:rsidRPr="0015324D">
        <w:rPr>
          <w:i/>
          <w:sz w:val="24"/>
          <w:szCs w:val="24"/>
        </w:rPr>
        <w:t>Lessons learned, including anything you would do differently next time</w:t>
      </w:r>
      <w:r w:rsidR="0015324D" w:rsidRPr="0015324D">
        <w:rPr>
          <w:i/>
          <w:sz w:val="24"/>
          <w:szCs w:val="24"/>
        </w:rPr>
        <w:t>.</w:t>
      </w:r>
    </w:p>
    <w:p w14:paraId="0A9EC8B7" w14:textId="33B3C78B" w:rsidR="00951111" w:rsidRDefault="00951111" w:rsidP="00951111">
      <w:pPr>
        <w:rPr>
          <w:sz w:val="24"/>
          <w:szCs w:val="24"/>
        </w:rPr>
      </w:pPr>
    </w:p>
    <w:p w14:paraId="3D623646" w14:textId="72FFAF12" w:rsidR="00951111" w:rsidRDefault="00951111" w:rsidP="00951111">
      <w:r>
        <w:t xml:space="preserve">In this project, we developed additional hands-on lab resources for 2 existing modules of Ethical Hacking &amp; Networking Security (IT6843) course.  We added the following resources for the three current modules: </w:t>
      </w:r>
    </w:p>
    <w:p w14:paraId="7BC8EEE5" w14:textId="5A147418" w:rsidR="00951111" w:rsidRDefault="00951111" w:rsidP="00951111">
      <w:r>
        <w:t xml:space="preserve">a) Module 11 – </w:t>
      </w:r>
      <w:proofErr w:type="spellStart"/>
      <w:r>
        <w:t>IoT</w:t>
      </w:r>
      <w:proofErr w:type="spellEnd"/>
      <w:r>
        <w:t xml:space="preserve"> Malware packet analysis: hands-on instructions on how to install, configure and apply tools to analyze traffic when a malware is active in a network. This module was developed in </w:t>
      </w:r>
      <w:proofErr w:type="gramStart"/>
      <w:r>
        <w:t>Fall</w:t>
      </w:r>
      <w:proofErr w:type="gramEnd"/>
      <w:r>
        <w:t xml:space="preserve"> 2019.</w:t>
      </w:r>
    </w:p>
    <w:p w14:paraId="6681D4BB" w14:textId="46169039" w:rsidR="00951111" w:rsidRDefault="00951111" w:rsidP="00951111">
      <w:r>
        <w:lastRenderedPageBreak/>
        <w:t xml:space="preserve">b) Module 12 – Rootkit checking: hands-on lab instructions using </w:t>
      </w:r>
      <w:r w:rsidRPr="00102720">
        <w:t>detect</w:t>
      </w:r>
      <w:r>
        <w:t>ing</w:t>
      </w:r>
      <w:r w:rsidRPr="00102720">
        <w:t xml:space="preserve"> rootkit within operating systems using </w:t>
      </w:r>
      <w:proofErr w:type="spellStart"/>
      <w:r w:rsidRPr="00102720">
        <w:t>chrootkit</w:t>
      </w:r>
      <w:proofErr w:type="spellEnd"/>
      <w:r w:rsidRPr="00102720">
        <w:t xml:space="preserve"> and </w:t>
      </w:r>
      <w:proofErr w:type="spellStart"/>
      <w:r w:rsidRPr="00102720">
        <w:t>RootkitHunter</w:t>
      </w:r>
      <w:proofErr w:type="spellEnd"/>
      <w:r>
        <w:t xml:space="preserve">. This module was developed in </w:t>
      </w:r>
      <w:proofErr w:type="gramStart"/>
      <w:r>
        <w:t>Spring</w:t>
      </w:r>
      <w:proofErr w:type="gramEnd"/>
      <w:r>
        <w:t xml:space="preserve"> 2020.</w:t>
      </w:r>
    </w:p>
    <w:p w14:paraId="0C432C96" w14:textId="2AADAEDE" w:rsidR="00951111" w:rsidRDefault="00951111" w:rsidP="00951111">
      <w:r>
        <w:t xml:space="preserve">The resources can be accessed at </w:t>
      </w:r>
      <w:hyperlink r:id="rId8" w:history="1">
        <w:r>
          <w:rPr>
            <w:rStyle w:val="Hyperlink"/>
          </w:rPr>
          <w:t>http://ksuweb.kennesaw.edu/~hshahria/ALG-R14/IT6843-minigrant/IT6843-minigrant.html</w:t>
        </w:r>
      </w:hyperlink>
      <w:r>
        <w:t xml:space="preserve"> </w:t>
      </w:r>
    </w:p>
    <w:p w14:paraId="3DC3CB0A" w14:textId="77777777" w:rsidR="00951111" w:rsidRDefault="00951111" w:rsidP="00951111">
      <w:r>
        <w:t xml:space="preserve">Few lessons learned for the developed course resources </w:t>
      </w:r>
    </w:p>
    <w:p w14:paraId="3984A4F5" w14:textId="77777777" w:rsidR="00951111" w:rsidRDefault="00951111" w:rsidP="00951111">
      <w:pPr>
        <w:pStyle w:val="ListParagraph"/>
        <w:numPr>
          <w:ilvl w:val="0"/>
          <w:numId w:val="18"/>
        </w:numPr>
      </w:pPr>
      <w:r>
        <w:t xml:space="preserve">Ensure any antivirus remains disabled during malware packet analysis. </w:t>
      </w:r>
    </w:p>
    <w:p w14:paraId="1B51163A" w14:textId="44D78CEF" w:rsidR="00951111" w:rsidRDefault="00951111" w:rsidP="00951111">
      <w:pPr>
        <w:pStyle w:val="ListParagraph"/>
        <w:numPr>
          <w:ilvl w:val="0"/>
          <w:numId w:val="18"/>
        </w:numPr>
      </w:pPr>
      <w:r>
        <w:t>Using older kernel version of is better for rootkit test.</w:t>
      </w:r>
    </w:p>
    <w:p w14:paraId="10CE6F83" w14:textId="5258C66C" w:rsidR="00951111" w:rsidRDefault="00951111" w:rsidP="00951111">
      <w:pPr>
        <w:pStyle w:val="ListParagraph"/>
        <w:numPr>
          <w:ilvl w:val="0"/>
          <w:numId w:val="18"/>
        </w:numPr>
      </w:pPr>
      <w:r>
        <w:t>allow enough time to learn the tools and command line features before doing hands-on labs</w:t>
      </w:r>
    </w:p>
    <w:p w14:paraId="6E7CF058" w14:textId="0DA5D5F0" w:rsidR="00101A24" w:rsidRPr="004F2656" w:rsidRDefault="007C0B4B" w:rsidP="00CF04DC">
      <w:pPr>
        <w:pStyle w:val="Heading1"/>
        <w:numPr>
          <w:ilvl w:val="0"/>
          <w:numId w:val="17"/>
        </w:numPr>
        <w:ind w:left="360"/>
      </w:pPr>
      <w:r>
        <w:t>Materials Description</w:t>
      </w:r>
    </w:p>
    <w:p w14:paraId="1FD71721" w14:textId="68587FE9" w:rsidR="007C0B4B" w:rsidRDefault="007C0B4B" w:rsidP="00FB5060">
      <w:pPr>
        <w:ind w:left="360"/>
        <w:rPr>
          <w:i/>
          <w:sz w:val="24"/>
          <w:szCs w:val="24"/>
        </w:rPr>
      </w:pPr>
      <w:r w:rsidRPr="00CF04DC">
        <w:rPr>
          <w:i/>
          <w:sz w:val="24"/>
          <w:szCs w:val="24"/>
        </w:rPr>
        <w:t xml:space="preserve">Describe all the materials you have created or revised as part of this project. These descriptions may be used in the </w:t>
      </w:r>
      <w:hyperlink r:id="rId9" w:history="1">
        <w:r w:rsidRPr="00CF04DC">
          <w:rPr>
            <w:rStyle w:val="Hyperlink"/>
            <w:i/>
            <w:sz w:val="24"/>
            <w:szCs w:val="24"/>
          </w:rPr>
          <w:t>GALILEO Open Learning Materials</w:t>
        </w:r>
      </w:hyperlink>
      <w:r w:rsidRPr="00CF04DC">
        <w:rPr>
          <w:i/>
          <w:sz w:val="24"/>
          <w:szCs w:val="24"/>
        </w:rPr>
        <w:t xml:space="preserve"> repository in the official description field. </w:t>
      </w:r>
    </w:p>
    <w:p w14:paraId="79CC2D47" w14:textId="77777777" w:rsidR="00951111" w:rsidRDefault="00951111" w:rsidP="00951111">
      <w:pPr>
        <w:rPr>
          <w:sz w:val="24"/>
          <w:szCs w:val="24"/>
        </w:rPr>
      </w:pPr>
      <w:r>
        <w:rPr>
          <w:sz w:val="24"/>
          <w:szCs w:val="24"/>
        </w:rPr>
        <w:t>Please see Section 1 for the description of the developed materials. Below is a list of learning objectives for each of the hands-on learning materials.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1"/>
        <w:gridCol w:w="2529"/>
        <w:gridCol w:w="6014"/>
      </w:tblGrid>
      <w:tr w:rsidR="00951111" w:rsidRPr="00085FDE" w14:paraId="23B69A60" w14:textId="77777777" w:rsidTr="008A2EF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F1F7D4" w14:textId="77777777" w:rsidR="00951111" w:rsidRPr="00085FDE" w:rsidRDefault="00951111" w:rsidP="008A2EF7">
            <w:pPr>
              <w:rPr>
                <w:rFonts w:ascii="Calibri" w:hAnsi="Calibri" w:cs="Calibri"/>
                <w:color w:val="000000"/>
                <w:szCs w:val="24"/>
              </w:rPr>
            </w:pPr>
            <w:r w:rsidRPr="00085FDE">
              <w:rPr>
                <w:rFonts w:ascii="Calibri" w:hAnsi="Calibri" w:cs="Calibri"/>
                <w:color w:val="000000"/>
                <w:szCs w:val="24"/>
              </w:rPr>
              <w:t>Module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BD3D61" w14:textId="77777777" w:rsidR="00951111" w:rsidRPr="00085FDE" w:rsidRDefault="00951111" w:rsidP="008A2EF7">
            <w:pPr>
              <w:rPr>
                <w:rFonts w:ascii="Calibri" w:hAnsi="Calibri" w:cs="Calibri"/>
                <w:color w:val="000000"/>
                <w:szCs w:val="24"/>
              </w:rPr>
            </w:pPr>
            <w:r w:rsidRPr="00085FDE">
              <w:rPr>
                <w:rFonts w:ascii="Calibri" w:hAnsi="Calibri" w:cs="Calibri"/>
                <w:color w:val="000000"/>
                <w:szCs w:val="24"/>
              </w:rPr>
              <w:t>Topic</w:t>
            </w:r>
          </w:p>
        </w:tc>
        <w:tc>
          <w:tcPr>
            <w:tcW w:w="5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E8A960" w14:textId="77777777" w:rsidR="00951111" w:rsidRPr="00085FDE" w:rsidRDefault="00951111" w:rsidP="008A2EF7">
            <w:pPr>
              <w:rPr>
                <w:rFonts w:ascii="Calibri" w:hAnsi="Calibri" w:cs="Calibri"/>
                <w:color w:val="000000"/>
                <w:szCs w:val="24"/>
              </w:rPr>
            </w:pPr>
            <w:r w:rsidRPr="00085FDE">
              <w:rPr>
                <w:rFonts w:ascii="Calibri" w:hAnsi="Calibri" w:cs="Calibri"/>
                <w:color w:val="000000"/>
                <w:szCs w:val="24"/>
              </w:rPr>
              <w:t>Learning Objectives</w:t>
            </w:r>
          </w:p>
        </w:tc>
      </w:tr>
      <w:tr w:rsidR="00951111" w:rsidRPr="00085FDE" w14:paraId="366E7298" w14:textId="77777777" w:rsidTr="008A2EF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4D07D4" w14:textId="2143C3CD" w:rsidR="00951111" w:rsidRPr="00085FDE" w:rsidRDefault="00951111" w:rsidP="008A2EF7">
            <w:pPr>
              <w:rPr>
                <w:rFonts w:ascii="Calibri" w:hAnsi="Calibri" w:cs="Calibri"/>
                <w:color w:val="000000"/>
                <w:szCs w:val="24"/>
              </w:rPr>
            </w:pPr>
            <w:r>
              <w:rPr>
                <w:rFonts w:ascii="Calibri" w:hAnsi="Calibri" w:cs="Calibri"/>
                <w:color w:val="000000"/>
                <w:szCs w:val="24"/>
              </w:rPr>
              <w:t>11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321746" w14:textId="3AE368C5" w:rsidR="00951111" w:rsidRPr="00085FDE" w:rsidRDefault="00951111" w:rsidP="00951111">
            <w:pPr>
              <w:rPr>
                <w:rFonts w:ascii="Calibri" w:hAnsi="Calibri" w:cs="Calibri"/>
                <w:color w:val="000000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  <w:szCs w:val="24"/>
              </w:rPr>
              <w:t>IoT</w:t>
            </w:r>
            <w:proofErr w:type="spellEnd"/>
            <w:r>
              <w:rPr>
                <w:rFonts w:ascii="Calibri" w:hAnsi="Calibri" w:cs="Calibri"/>
                <w:color w:val="000000"/>
                <w:szCs w:val="24"/>
              </w:rPr>
              <w:t xml:space="preserve"> Malware Analysis</w:t>
            </w:r>
          </w:p>
        </w:tc>
        <w:tc>
          <w:tcPr>
            <w:tcW w:w="5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B3A84D" w14:textId="4B28FA89" w:rsidR="00951111" w:rsidRPr="00085FDE" w:rsidRDefault="002620FA" w:rsidP="00951111">
            <w:pPr>
              <w:pStyle w:val="Standard"/>
              <w:numPr>
                <w:ilvl w:val="0"/>
                <w:numId w:val="19"/>
              </w:num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 xml:space="preserve">Install </w:t>
            </w:r>
            <w:r w:rsidR="00951111" w:rsidRPr="00085FDE">
              <w:rPr>
                <w:rFonts w:ascii="Calibri" w:hAnsi="Calibri" w:cs="Calibri"/>
                <w:sz w:val="22"/>
              </w:rPr>
              <w:t xml:space="preserve">and configure </w:t>
            </w:r>
            <w:proofErr w:type="spellStart"/>
            <w:r>
              <w:rPr>
                <w:rFonts w:ascii="Calibri" w:hAnsi="Calibri" w:cs="Calibri"/>
                <w:sz w:val="22"/>
              </w:rPr>
              <w:t>INetSim</w:t>
            </w:r>
            <w:proofErr w:type="spellEnd"/>
            <w:r>
              <w:rPr>
                <w:rFonts w:ascii="Calibri" w:hAnsi="Calibri" w:cs="Calibri"/>
                <w:sz w:val="22"/>
              </w:rPr>
              <w:t xml:space="preserve">, Burp, </w:t>
            </w:r>
            <w:r w:rsidR="00951111" w:rsidRPr="00085FDE">
              <w:rPr>
                <w:rFonts w:ascii="Calibri" w:hAnsi="Calibri" w:cs="Calibri"/>
                <w:sz w:val="22"/>
              </w:rPr>
              <w:t>SPARTA in Kali Linux</w:t>
            </w:r>
          </w:p>
          <w:p w14:paraId="744C83F0" w14:textId="22861C73" w:rsidR="00951111" w:rsidRPr="00085FDE" w:rsidRDefault="002620FA" w:rsidP="002620FA">
            <w:pPr>
              <w:pStyle w:val="Standard"/>
              <w:numPr>
                <w:ilvl w:val="0"/>
                <w:numId w:val="19"/>
              </w:num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 xml:space="preserve">Analyze network traffic for </w:t>
            </w:r>
            <w:proofErr w:type="spellStart"/>
            <w:r>
              <w:rPr>
                <w:rFonts w:ascii="Calibri" w:hAnsi="Calibri" w:cs="Calibri"/>
                <w:sz w:val="22"/>
              </w:rPr>
              <w:t>Wannacry</w:t>
            </w:r>
            <w:proofErr w:type="spellEnd"/>
            <w:r>
              <w:rPr>
                <w:rFonts w:ascii="Calibri" w:hAnsi="Calibri" w:cs="Calibri"/>
                <w:sz w:val="22"/>
              </w:rPr>
              <w:t xml:space="preserve"> malware</w:t>
            </w:r>
          </w:p>
        </w:tc>
      </w:tr>
      <w:tr w:rsidR="00951111" w:rsidRPr="00085FDE" w14:paraId="4F48AC71" w14:textId="77777777" w:rsidTr="008A2EF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2EF3FB" w14:textId="350C3513" w:rsidR="00951111" w:rsidRPr="00085FDE" w:rsidRDefault="00951111" w:rsidP="008A2EF7">
            <w:pPr>
              <w:rPr>
                <w:rFonts w:ascii="Calibri" w:hAnsi="Calibri" w:cs="Calibri"/>
                <w:color w:val="000000"/>
                <w:szCs w:val="24"/>
              </w:rPr>
            </w:pPr>
            <w:r>
              <w:rPr>
                <w:rFonts w:ascii="Calibri" w:hAnsi="Calibri" w:cs="Calibri"/>
                <w:color w:val="000000"/>
                <w:szCs w:val="24"/>
              </w:rPr>
              <w:t>12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52B7F5" w14:textId="0355F8D4" w:rsidR="00951111" w:rsidRPr="00085FDE" w:rsidRDefault="00951111" w:rsidP="00951111">
            <w:pPr>
              <w:rPr>
                <w:rFonts w:ascii="Calibri" w:hAnsi="Calibri" w:cs="Calibri"/>
                <w:color w:val="000000"/>
                <w:szCs w:val="24"/>
              </w:rPr>
            </w:pPr>
            <w:r>
              <w:rPr>
                <w:rFonts w:ascii="Calibri" w:hAnsi="Calibri" w:cs="Calibri"/>
                <w:color w:val="000000"/>
                <w:szCs w:val="24"/>
              </w:rPr>
              <w:t>Rootkit checking</w:t>
            </w:r>
          </w:p>
        </w:tc>
        <w:tc>
          <w:tcPr>
            <w:tcW w:w="5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20F713" w14:textId="77777777" w:rsidR="00951111" w:rsidRPr="002620FA" w:rsidRDefault="002620FA" w:rsidP="002620FA">
            <w:pPr>
              <w:pStyle w:val="ListParagraph"/>
              <w:numPr>
                <w:ilvl w:val="0"/>
                <w:numId w:val="21"/>
              </w:numPr>
              <w:rPr>
                <w:rFonts w:ascii="Calibri" w:hAnsi="Calibri" w:cs="Calibri"/>
                <w:color w:val="000000"/>
                <w:szCs w:val="24"/>
              </w:rPr>
            </w:pPr>
            <w:r>
              <w:rPr>
                <w:rFonts w:ascii="Calibri" w:hAnsi="Calibri" w:cs="Calibri"/>
              </w:rPr>
              <w:t xml:space="preserve">Install </w:t>
            </w:r>
            <w:r w:rsidRPr="00085FDE">
              <w:rPr>
                <w:rFonts w:ascii="Calibri" w:hAnsi="Calibri" w:cs="Calibri"/>
              </w:rPr>
              <w:t xml:space="preserve">and configure </w:t>
            </w:r>
            <w:proofErr w:type="spellStart"/>
            <w:r>
              <w:rPr>
                <w:rFonts w:ascii="Calibri" w:hAnsi="Calibri" w:cs="Calibri"/>
                <w:szCs w:val="24"/>
              </w:rPr>
              <w:t>chrootkit</w:t>
            </w:r>
            <w:proofErr w:type="spellEnd"/>
            <w:r>
              <w:rPr>
                <w:rFonts w:ascii="Calibri" w:hAnsi="Calibri" w:cs="Calibri"/>
                <w:szCs w:val="24"/>
              </w:rPr>
              <w:t xml:space="preserve"> and </w:t>
            </w:r>
            <w:proofErr w:type="spellStart"/>
            <w:r>
              <w:rPr>
                <w:rFonts w:ascii="Calibri" w:hAnsi="Calibri" w:cs="Calibri"/>
                <w:szCs w:val="24"/>
              </w:rPr>
              <w:t>Rootkithunter</w:t>
            </w:r>
            <w:proofErr w:type="spellEnd"/>
          </w:p>
          <w:p w14:paraId="0A67E855" w14:textId="4188E039" w:rsidR="002620FA" w:rsidRPr="00085FDE" w:rsidRDefault="002620FA" w:rsidP="002620FA">
            <w:pPr>
              <w:pStyle w:val="ListParagraph"/>
              <w:numPr>
                <w:ilvl w:val="0"/>
                <w:numId w:val="21"/>
              </w:numPr>
              <w:rPr>
                <w:rFonts w:ascii="Calibri" w:hAnsi="Calibri" w:cs="Calibri"/>
                <w:color w:val="000000"/>
                <w:szCs w:val="24"/>
              </w:rPr>
            </w:pPr>
            <w:r>
              <w:rPr>
                <w:rFonts w:ascii="Calibri" w:hAnsi="Calibri" w:cs="Calibri"/>
                <w:color w:val="000000"/>
                <w:szCs w:val="24"/>
              </w:rPr>
              <w:t>Test rootkit within virtual machine</w:t>
            </w:r>
          </w:p>
        </w:tc>
      </w:tr>
    </w:tbl>
    <w:p w14:paraId="26300994" w14:textId="1BEC36E1" w:rsidR="00951111" w:rsidRDefault="00951111" w:rsidP="00FB5060">
      <w:pPr>
        <w:ind w:left="360"/>
        <w:rPr>
          <w:sz w:val="24"/>
          <w:szCs w:val="24"/>
        </w:rPr>
      </w:pPr>
    </w:p>
    <w:p w14:paraId="2569A2E6" w14:textId="6D3A7D9F" w:rsidR="00B90CC8" w:rsidRDefault="007C0B4B" w:rsidP="00CF04DC">
      <w:pPr>
        <w:pStyle w:val="Heading1"/>
        <w:numPr>
          <w:ilvl w:val="0"/>
          <w:numId w:val="17"/>
        </w:numPr>
        <w:ind w:left="360"/>
      </w:pPr>
      <w:r>
        <w:t>Materials Links</w:t>
      </w:r>
    </w:p>
    <w:p w14:paraId="0385AB0B" w14:textId="0789BB5B" w:rsidR="007C0B4B" w:rsidRDefault="007C0B4B" w:rsidP="00FB5060">
      <w:pPr>
        <w:ind w:left="360"/>
        <w:rPr>
          <w:i/>
          <w:sz w:val="24"/>
          <w:szCs w:val="24"/>
        </w:rPr>
      </w:pPr>
      <w:r w:rsidRPr="00CF04DC">
        <w:rPr>
          <w:i/>
          <w:sz w:val="24"/>
          <w:szCs w:val="24"/>
        </w:rPr>
        <w:t xml:space="preserve">If you are hosting your materials in places other than GALILEO Open Learning Materials, please provide these links in this section. Otherwise, leave blank. </w:t>
      </w:r>
    </w:p>
    <w:p w14:paraId="49E54C5A" w14:textId="63271F5A" w:rsidR="00C438A5" w:rsidRDefault="00BF4E05" w:rsidP="00FB5060">
      <w:pPr>
        <w:ind w:left="360"/>
      </w:pPr>
      <w:hyperlink r:id="rId10" w:history="1">
        <w:r w:rsidR="00C438A5">
          <w:rPr>
            <w:rStyle w:val="Hyperlink"/>
          </w:rPr>
          <w:t>http://ksuweb.kennesaw.edu/~hshahria/ALG-R14/IT6843-minigrant/IT6843-minigrant.html</w:t>
        </w:r>
      </w:hyperlink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7"/>
        <w:gridCol w:w="775"/>
        <w:gridCol w:w="2771"/>
      </w:tblGrid>
      <w:tr w:rsidR="002620FA" w14:paraId="40E96254" w14:textId="77777777" w:rsidTr="002620F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E4C686" w14:textId="77777777" w:rsidR="002620FA" w:rsidRDefault="002620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Module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A0D448" w14:textId="77777777" w:rsidR="002620FA" w:rsidRDefault="002620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Topic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FC7A38" w14:textId="77777777" w:rsidR="002620FA" w:rsidRDefault="002620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Resource(s)</w:t>
            </w:r>
          </w:p>
        </w:tc>
      </w:tr>
      <w:tr w:rsidR="002620FA" w14:paraId="44E3103E" w14:textId="77777777" w:rsidTr="002620F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6DFBE4" w14:textId="77777777" w:rsidR="002620FA" w:rsidRDefault="002620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654FB1" w14:textId="77777777" w:rsidR="002620FA" w:rsidRDefault="002620FA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IoT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AF086D" w14:textId="77777777" w:rsidR="002620FA" w:rsidRDefault="00BF4E05">
            <w:pPr>
              <w:rPr>
                <w:rFonts w:ascii="Arial" w:hAnsi="Arial" w:cs="Arial"/>
                <w:color w:val="000000"/>
              </w:rPr>
            </w:pPr>
            <w:hyperlink r:id="rId11" w:history="1">
              <w:r w:rsidR="002620FA">
                <w:rPr>
                  <w:rStyle w:val="Hyperlink"/>
                  <w:rFonts w:ascii="Arial" w:hAnsi="Arial" w:cs="Arial"/>
                  <w:color w:val="007A95"/>
                </w:rPr>
                <w:t>Analyzing malware packets</w:t>
              </w:r>
            </w:hyperlink>
          </w:p>
        </w:tc>
      </w:tr>
      <w:tr w:rsidR="002620FA" w14:paraId="65D7BDB6" w14:textId="77777777" w:rsidTr="002620F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F301C6" w14:textId="77777777" w:rsidR="002620FA" w:rsidRDefault="002620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97EE4E" w14:textId="77777777" w:rsidR="002620FA" w:rsidRDefault="002620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Rootkit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9E1D52" w14:textId="77777777" w:rsidR="002620FA" w:rsidRDefault="00BF4E05">
            <w:pPr>
              <w:rPr>
                <w:rFonts w:ascii="Arial" w:hAnsi="Arial" w:cs="Arial"/>
                <w:color w:val="000000"/>
              </w:rPr>
            </w:pPr>
            <w:hyperlink r:id="rId12" w:history="1">
              <w:r w:rsidR="002620FA">
                <w:rPr>
                  <w:rStyle w:val="Hyperlink"/>
                  <w:rFonts w:ascii="Arial" w:hAnsi="Arial" w:cs="Arial"/>
                  <w:color w:val="007A95"/>
                </w:rPr>
                <w:t>Rootkit checking</w:t>
              </w:r>
            </w:hyperlink>
          </w:p>
        </w:tc>
      </w:tr>
    </w:tbl>
    <w:p w14:paraId="4D35FD5A" w14:textId="77777777" w:rsidR="002620FA" w:rsidRPr="00FB5060" w:rsidRDefault="002620FA" w:rsidP="00FB5060">
      <w:pPr>
        <w:ind w:left="360"/>
        <w:rPr>
          <w:b/>
          <w:i/>
          <w:sz w:val="24"/>
          <w:szCs w:val="24"/>
        </w:rPr>
      </w:pPr>
    </w:p>
    <w:p w14:paraId="5D2930F4" w14:textId="70758229" w:rsidR="00471C68" w:rsidRPr="004F2656" w:rsidRDefault="00471C68" w:rsidP="00CF04DC">
      <w:pPr>
        <w:pStyle w:val="Heading1"/>
        <w:numPr>
          <w:ilvl w:val="0"/>
          <w:numId w:val="17"/>
        </w:numPr>
        <w:ind w:left="360"/>
      </w:pPr>
      <w:r w:rsidRPr="004F2656">
        <w:lastRenderedPageBreak/>
        <w:t>Future Plans</w:t>
      </w:r>
    </w:p>
    <w:p w14:paraId="09109D3C" w14:textId="70122197" w:rsidR="00B90CC8" w:rsidRPr="007C0B4B" w:rsidRDefault="00EE7C7E" w:rsidP="00B90CC8">
      <w:pPr>
        <w:pStyle w:val="ListParagraph"/>
        <w:numPr>
          <w:ilvl w:val="0"/>
          <w:numId w:val="4"/>
        </w:numPr>
        <w:rPr>
          <w:b/>
          <w:sz w:val="24"/>
          <w:szCs w:val="24"/>
        </w:rPr>
      </w:pPr>
      <w:r w:rsidRPr="004F2656">
        <w:rPr>
          <w:i/>
          <w:sz w:val="24"/>
          <w:szCs w:val="24"/>
        </w:rPr>
        <w:t>Describe any planned or actual papers, presentations, publications, or other professional activities that you expect to produce that reflect your work on this project.</w:t>
      </w:r>
    </w:p>
    <w:p w14:paraId="49D26D57" w14:textId="4F732306" w:rsidR="00CB083C" w:rsidRPr="001E7445" w:rsidRDefault="007C0B4B" w:rsidP="00CB083C">
      <w:pPr>
        <w:pStyle w:val="ListParagraph"/>
        <w:numPr>
          <w:ilvl w:val="0"/>
          <w:numId w:val="4"/>
        </w:numPr>
        <w:rPr>
          <w:b/>
          <w:sz w:val="24"/>
          <w:szCs w:val="24"/>
        </w:rPr>
      </w:pPr>
      <w:r>
        <w:rPr>
          <w:i/>
          <w:sz w:val="24"/>
          <w:szCs w:val="24"/>
        </w:rPr>
        <w:t xml:space="preserve">Describe any plans to revise or add to these materials in the future. </w:t>
      </w:r>
    </w:p>
    <w:p w14:paraId="0F1371A1" w14:textId="0B176BED" w:rsidR="001E7445" w:rsidRDefault="001E7445" w:rsidP="001E7445">
      <w:pPr>
        <w:ind w:left="360"/>
        <w:rPr>
          <w:b/>
          <w:sz w:val="24"/>
          <w:szCs w:val="24"/>
        </w:rPr>
      </w:pPr>
    </w:p>
    <w:p w14:paraId="1C940EC9" w14:textId="2525D73B" w:rsidR="002620FA" w:rsidRDefault="002620FA" w:rsidP="001E7445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The resources are planned </w:t>
      </w:r>
      <w:r w:rsidRPr="006D5379">
        <w:rPr>
          <w:sz w:val="24"/>
          <w:szCs w:val="24"/>
        </w:rPr>
        <w:t xml:space="preserve">to be </w:t>
      </w:r>
      <w:r>
        <w:rPr>
          <w:sz w:val="24"/>
          <w:szCs w:val="24"/>
        </w:rPr>
        <w:t xml:space="preserve">updated in the future for version change of the software and the Linux. </w:t>
      </w:r>
      <w:r w:rsidR="00B477A2">
        <w:rPr>
          <w:sz w:val="24"/>
          <w:szCs w:val="24"/>
        </w:rPr>
        <w:t xml:space="preserve">The following </w:t>
      </w:r>
      <w:r>
        <w:rPr>
          <w:sz w:val="24"/>
          <w:szCs w:val="24"/>
        </w:rPr>
        <w:t>paper</w:t>
      </w:r>
      <w:r w:rsidR="00B477A2">
        <w:rPr>
          <w:sz w:val="24"/>
          <w:szCs w:val="24"/>
        </w:rPr>
        <w:t xml:space="preserve">s were published to </w:t>
      </w:r>
      <w:r>
        <w:rPr>
          <w:sz w:val="24"/>
          <w:szCs w:val="24"/>
        </w:rPr>
        <w:t>Teaching &amp;</w:t>
      </w:r>
      <w:r w:rsidRPr="006D5379">
        <w:rPr>
          <w:sz w:val="24"/>
          <w:szCs w:val="24"/>
        </w:rPr>
        <w:t xml:space="preserve"> Learning Conferenc</w:t>
      </w:r>
      <w:r>
        <w:rPr>
          <w:sz w:val="24"/>
          <w:szCs w:val="24"/>
        </w:rPr>
        <w:t>e</w:t>
      </w:r>
      <w:r w:rsidR="00B477A2">
        <w:rPr>
          <w:sz w:val="24"/>
          <w:szCs w:val="24"/>
        </w:rPr>
        <w:t>s</w:t>
      </w:r>
      <w:r w:rsidRPr="006D5379">
        <w:rPr>
          <w:sz w:val="24"/>
          <w:szCs w:val="24"/>
        </w:rPr>
        <w:t>.</w:t>
      </w:r>
    </w:p>
    <w:p w14:paraId="35D7C710" w14:textId="6409BE28" w:rsidR="00B477A2" w:rsidRDefault="00B477A2" w:rsidP="00B477A2">
      <w:pPr>
        <w:ind w:left="360"/>
        <w:rPr>
          <w:sz w:val="24"/>
          <w:szCs w:val="24"/>
        </w:rPr>
      </w:pP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) </w:t>
      </w:r>
      <w:r w:rsidRPr="00B477A2">
        <w:rPr>
          <w:sz w:val="24"/>
          <w:szCs w:val="24"/>
        </w:rPr>
        <w:t xml:space="preserve">Dan C Lo, Kai Qian, Hossain Shahriar, Fan Wu, </w:t>
      </w:r>
      <w:proofErr w:type="spellStart"/>
      <w:r w:rsidRPr="00B477A2">
        <w:rPr>
          <w:sz w:val="24"/>
          <w:szCs w:val="24"/>
        </w:rPr>
        <w:t>Johng-Chern</w:t>
      </w:r>
      <w:proofErr w:type="spellEnd"/>
      <w:r w:rsidRPr="00B477A2">
        <w:rPr>
          <w:sz w:val="24"/>
          <w:szCs w:val="24"/>
        </w:rPr>
        <w:t xml:space="preserve"> </w:t>
      </w:r>
      <w:proofErr w:type="spellStart"/>
      <w:r w:rsidRPr="00B477A2">
        <w:rPr>
          <w:sz w:val="24"/>
          <w:szCs w:val="24"/>
        </w:rPr>
        <w:t>C</w:t>
      </w:r>
      <w:r>
        <w:rPr>
          <w:sz w:val="24"/>
          <w:szCs w:val="24"/>
        </w:rPr>
        <w:t>hern</w:t>
      </w:r>
      <w:proofErr w:type="spellEnd"/>
      <w:r>
        <w:rPr>
          <w:sz w:val="24"/>
          <w:szCs w:val="24"/>
        </w:rPr>
        <w:t xml:space="preserve">, Pascal </w:t>
      </w:r>
      <w:proofErr w:type="spellStart"/>
      <w:r>
        <w:rPr>
          <w:sz w:val="24"/>
          <w:szCs w:val="24"/>
        </w:rPr>
        <w:t>Paschos</w:t>
      </w:r>
      <w:proofErr w:type="spellEnd"/>
      <w:r>
        <w:rPr>
          <w:sz w:val="24"/>
          <w:szCs w:val="24"/>
        </w:rPr>
        <w:t xml:space="preserve">, Chung Ng, </w:t>
      </w:r>
      <w:r w:rsidRPr="00B477A2">
        <w:rPr>
          <w:sz w:val="24"/>
          <w:szCs w:val="24"/>
        </w:rPr>
        <w:t>Information Assurance and Security Education on Undergrad</w:t>
      </w:r>
      <w:r>
        <w:rPr>
          <w:sz w:val="24"/>
          <w:szCs w:val="24"/>
        </w:rPr>
        <w:t xml:space="preserve">uate Computing Degree Programs, </w:t>
      </w:r>
      <w:r w:rsidRPr="00B477A2">
        <w:rPr>
          <w:sz w:val="24"/>
          <w:szCs w:val="24"/>
        </w:rPr>
        <w:t>Proceedings of the 51st ACM Technical Symposium on Computer Science Education, pp. 1274-1274.</w:t>
      </w:r>
    </w:p>
    <w:p w14:paraId="6F2F4DF8" w14:textId="77777777" w:rsidR="00E55C8F" w:rsidRDefault="00B477A2" w:rsidP="00E55C8F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(ii) </w:t>
      </w:r>
      <w:r w:rsidRPr="00B477A2">
        <w:rPr>
          <w:sz w:val="24"/>
          <w:szCs w:val="24"/>
        </w:rPr>
        <w:t xml:space="preserve">Mohammad </w:t>
      </w:r>
      <w:proofErr w:type="spellStart"/>
      <w:r w:rsidRPr="00B477A2">
        <w:rPr>
          <w:sz w:val="24"/>
          <w:szCs w:val="24"/>
        </w:rPr>
        <w:t>Masum</w:t>
      </w:r>
      <w:proofErr w:type="spellEnd"/>
      <w:r w:rsidRPr="00B477A2">
        <w:rPr>
          <w:sz w:val="24"/>
          <w:szCs w:val="24"/>
        </w:rPr>
        <w:t>, Hossain Shahriar, Droid-</w:t>
      </w:r>
      <w:proofErr w:type="spellStart"/>
      <w:r w:rsidRPr="00B477A2">
        <w:rPr>
          <w:sz w:val="24"/>
          <w:szCs w:val="24"/>
        </w:rPr>
        <w:t>NNet</w:t>
      </w:r>
      <w:proofErr w:type="spellEnd"/>
      <w:r w:rsidRPr="00B477A2">
        <w:rPr>
          <w:sz w:val="24"/>
          <w:szCs w:val="24"/>
        </w:rPr>
        <w:t>: Deep Learning Neural Network</w:t>
      </w:r>
      <w:r>
        <w:rPr>
          <w:sz w:val="24"/>
          <w:szCs w:val="24"/>
        </w:rPr>
        <w:t xml:space="preserve"> for Android Malware Detection, </w:t>
      </w:r>
      <w:r w:rsidRPr="00B477A2">
        <w:rPr>
          <w:sz w:val="24"/>
          <w:szCs w:val="24"/>
        </w:rPr>
        <w:t>Proc. of 2019 IEEE International Conference on Big Data (Big Data), pp. 5789-5793.</w:t>
      </w:r>
    </w:p>
    <w:p w14:paraId="2646DAB9" w14:textId="530EEEC0" w:rsidR="00E55C8F" w:rsidRPr="00E55C8F" w:rsidRDefault="00E55C8F" w:rsidP="00E55C8F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(iii) A B M </w:t>
      </w:r>
      <w:proofErr w:type="spellStart"/>
      <w:r>
        <w:rPr>
          <w:sz w:val="24"/>
          <w:szCs w:val="24"/>
        </w:rPr>
        <w:t>Kamrul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Riad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Md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Saiful</w:t>
      </w:r>
      <w:proofErr w:type="spellEnd"/>
      <w:r>
        <w:rPr>
          <w:sz w:val="24"/>
          <w:szCs w:val="24"/>
        </w:rPr>
        <w:t xml:space="preserve"> Islam, Hossain Shahriar, Chi Zhang</w:t>
      </w:r>
      <w:r w:rsidRPr="00E55C8F">
        <w:rPr>
          <w:sz w:val="24"/>
          <w:szCs w:val="24"/>
        </w:rPr>
        <w:t>, Maria Valero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Sweta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Sneha</w:t>
      </w:r>
      <w:proofErr w:type="spellEnd"/>
      <w:r w:rsidRPr="00E55C8F">
        <w:rPr>
          <w:sz w:val="24"/>
          <w:szCs w:val="24"/>
        </w:rPr>
        <w:t xml:space="preserve">, Sheikh </w:t>
      </w:r>
      <w:proofErr w:type="spellStart"/>
      <w:r w:rsidRPr="00E55C8F">
        <w:rPr>
          <w:sz w:val="24"/>
          <w:szCs w:val="24"/>
        </w:rPr>
        <w:t>Ahamed</w:t>
      </w:r>
      <w:proofErr w:type="spellEnd"/>
      <w:r w:rsidRPr="00E55C8F">
        <w:rPr>
          <w:sz w:val="24"/>
          <w:szCs w:val="24"/>
        </w:rPr>
        <w:t xml:space="preserve">, </w:t>
      </w:r>
      <w:r w:rsidRPr="00E55C8F">
        <w:rPr>
          <w:sz w:val="24"/>
          <w:szCs w:val="24"/>
        </w:rPr>
        <w:t>Plugin-based Tool for Teaching Secure Mobile A</w:t>
      </w:r>
      <w:bookmarkStart w:id="0" w:name="_GoBack"/>
      <w:bookmarkEnd w:id="0"/>
      <w:r w:rsidRPr="00E55C8F">
        <w:rPr>
          <w:sz w:val="24"/>
          <w:szCs w:val="24"/>
        </w:rPr>
        <w:t>pplication Development,</w:t>
      </w:r>
      <w:r>
        <w:rPr>
          <w:sz w:val="24"/>
          <w:szCs w:val="24"/>
        </w:rPr>
        <w:t xml:space="preserve"> Proc. of 2020 EDSIG Conference</w:t>
      </w:r>
      <w:r w:rsidR="00BF4E05">
        <w:rPr>
          <w:sz w:val="24"/>
          <w:szCs w:val="24"/>
        </w:rPr>
        <w:t xml:space="preserve"> on Computing Education</w:t>
      </w:r>
      <w:r>
        <w:rPr>
          <w:sz w:val="24"/>
          <w:szCs w:val="24"/>
        </w:rPr>
        <w:t xml:space="preserve">, November 2020 (submitted). </w:t>
      </w:r>
    </w:p>
    <w:p w14:paraId="42AE0AB7" w14:textId="5B727022" w:rsidR="002620FA" w:rsidRDefault="002620FA" w:rsidP="001E7445">
      <w:pPr>
        <w:ind w:left="360"/>
        <w:rPr>
          <w:sz w:val="24"/>
          <w:szCs w:val="24"/>
        </w:rPr>
      </w:pPr>
    </w:p>
    <w:p w14:paraId="5044B239" w14:textId="77777777" w:rsidR="00B477A2" w:rsidRDefault="00B477A2" w:rsidP="001E7445">
      <w:pPr>
        <w:ind w:left="360"/>
        <w:rPr>
          <w:b/>
          <w:sz w:val="24"/>
          <w:szCs w:val="24"/>
        </w:rPr>
      </w:pPr>
    </w:p>
    <w:p w14:paraId="554800EC" w14:textId="77777777" w:rsidR="001E7445" w:rsidRPr="001E7445" w:rsidRDefault="001E7445" w:rsidP="001E7445">
      <w:pPr>
        <w:ind w:left="360"/>
        <w:rPr>
          <w:b/>
          <w:sz w:val="24"/>
          <w:szCs w:val="24"/>
        </w:rPr>
      </w:pPr>
    </w:p>
    <w:sectPr w:rsidR="001E7445" w:rsidRPr="001E74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51B08"/>
    <w:multiLevelType w:val="multilevel"/>
    <w:tmpl w:val="EA38EE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F0D7F"/>
    <w:multiLevelType w:val="hybridMultilevel"/>
    <w:tmpl w:val="CFF6A5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1376A8"/>
    <w:multiLevelType w:val="hybridMultilevel"/>
    <w:tmpl w:val="77CEAF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6B08D6"/>
    <w:multiLevelType w:val="hybridMultilevel"/>
    <w:tmpl w:val="3C4A58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FC7754"/>
    <w:multiLevelType w:val="hybridMultilevel"/>
    <w:tmpl w:val="31641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491CB5"/>
    <w:multiLevelType w:val="hybridMultilevel"/>
    <w:tmpl w:val="F59E5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970F5"/>
    <w:multiLevelType w:val="hybridMultilevel"/>
    <w:tmpl w:val="CE1CA5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7944A3"/>
    <w:multiLevelType w:val="hybridMultilevel"/>
    <w:tmpl w:val="E782E7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19A7936"/>
    <w:multiLevelType w:val="hybridMultilevel"/>
    <w:tmpl w:val="30581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4E5DE2"/>
    <w:multiLevelType w:val="hybridMultilevel"/>
    <w:tmpl w:val="F978F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AD4C4A"/>
    <w:multiLevelType w:val="hybridMultilevel"/>
    <w:tmpl w:val="EA38E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C6B5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2775371"/>
    <w:multiLevelType w:val="hybridMultilevel"/>
    <w:tmpl w:val="5AAC1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127EC4"/>
    <w:multiLevelType w:val="hybridMultilevel"/>
    <w:tmpl w:val="F58A5634"/>
    <w:lvl w:ilvl="0" w:tplc="83BE79DA">
      <w:start w:val="1"/>
      <w:numFmt w:val="lowerRoman"/>
      <w:lvlText w:val="(%1)"/>
      <w:lvlJc w:val="left"/>
      <w:pPr>
        <w:ind w:left="1080" w:hanging="72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35438"/>
    <w:multiLevelType w:val="hybridMultilevel"/>
    <w:tmpl w:val="06B22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29284A"/>
    <w:multiLevelType w:val="hybridMultilevel"/>
    <w:tmpl w:val="E780D8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35F0359"/>
    <w:multiLevelType w:val="hybridMultilevel"/>
    <w:tmpl w:val="EE968B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9040F"/>
    <w:multiLevelType w:val="hybridMultilevel"/>
    <w:tmpl w:val="6FE29C6C"/>
    <w:lvl w:ilvl="0" w:tplc="674C353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E45088"/>
    <w:multiLevelType w:val="multilevel"/>
    <w:tmpl w:val="7A6E6786"/>
    <w:lvl w:ilvl="0">
      <w:start w:val="1"/>
      <w:numFmt w:val="lowerRoman"/>
      <w:lvlText w:val="(%1)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1D483F"/>
    <w:multiLevelType w:val="hybridMultilevel"/>
    <w:tmpl w:val="D6E6D3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2D809D6"/>
    <w:multiLevelType w:val="hybridMultilevel"/>
    <w:tmpl w:val="4A2856FE"/>
    <w:lvl w:ilvl="0" w:tplc="9ECC8F90">
      <w:start w:val="1"/>
      <w:numFmt w:val="lowerRoman"/>
      <w:lvlText w:val="(%1)"/>
      <w:lvlJc w:val="left"/>
      <w:pPr>
        <w:ind w:left="1080" w:hanging="72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16"/>
  </w:num>
  <w:num w:numId="4">
    <w:abstractNumId w:val="12"/>
  </w:num>
  <w:num w:numId="5">
    <w:abstractNumId w:val="4"/>
  </w:num>
  <w:num w:numId="6">
    <w:abstractNumId w:val="5"/>
  </w:num>
  <w:num w:numId="7">
    <w:abstractNumId w:val="2"/>
  </w:num>
  <w:num w:numId="8">
    <w:abstractNumId w:val="7"/>
  </w:num>
  <w:num w:numId="9">
    <w:abstractNumId w:val="1"/>
  </w:num>
  <w:num w:numId="10">
    <w:abstractNumId w:val="10"/>
  </w:num>
  <w:num w:numId="11">
    <w:abstractNumId w:val="0"/>
  </w:num>
  <w:num w:numId="12">
    <w:abstractNumId w:val="11"/>
  </w:num>
  <w:num w:numId="13">
    <w:abstractNumId w:val="14"/>
  </w:num>
  <w:num w:numId="14">
    <w:abstractNumId w:val="9"/>
  </w:num>
  <w:num w:numId="15">
    <w:abstractNumId w:val="3"/>
  </w:num>
  <w:num w:numId="16">
    <w:abstractNumId w:val="19"/>
  </w:num>
  <w:num w:numId="17">
    <w:abstractNumId w:val="6"/>
  </w:num>
  <w:num w:numId="18">
    <w:abstractNumId w:val="17"/>
  </w:num>
  <w:num w:numId="19">
    <w:abstractNumId w:val="18"/>
  </w:num>
  <w:num w:numId="20">
    <w:abstractNumId w:val="13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044"/>
    <w:rsid w:val="00044DF3"/>
    <w:rsid w:val="00071B22"/>
    <w:rsid w:val="00075E05"/>
    <w:rsid w:val="00082546"/>
    <w:rsid w:val="000B113D"/>
    <w:rsid w:val="00101A24"/>
    <w:rsid w:val="0015324D"/>
    <w:rsid w:val="001A218C"/>
    <w:rsid w:val="001B2107"/>
    <w:rsid w:val="001D51FD"/>
    <w:rsid w:val="001E0EE3"/>
    <w:rsid w:val="001E7445"/>
    <w:rsid w:val="00240544"/>
    <w:rsid w:val="002620FA"/>
    <w:rsid w:val="003038A8"/>
    <w:rsid w:val="00346044"/>
    <w:rsid w:val="003E1BCB"/>
    <w:rsid w:val="00471C68"/>
    <w:rsid w:val="0048459F"/>
    <w:rsid w:val="004B6F78"/>
    <w:rsid w:val="004F2656"/>
    <w:rsid w:val="005212A0"/>
    <w:rsid w:val="005C11E8"/>
    <w:rsid w:val="00684A25"/>
    <w:rsid w:val="00687254"/>
    <w:rsid w:val="006A36A9"/>
    <w:rsid w:val="0073273B"/>
    <w:rsid w:val="00772C9F"/>
    <w:rsid w:val="007C0B4B"/>
    <w:rsid w:val="00811187"/>
    <w:rsid w:val="00945780"/>
    <w:rsid w:val="00951111"/>
    <w:rsid w:val="00987DD6"/>
    <w:rsid w:val="00AF4890"/>
    <w:rsid w:val="00B477A2"/>
    <w:rsid w:val="00B516BC"/>
    <w:rsid w:val="00B90CC8"/>
    <w:rsid w:val="00BF3C8A"/>
    <w:rsid w:val="00BF4E05"/>
    <w:rsid w:val="00C438A5"/>
    <w:rsid w:val="00C45872"/>
    <w:rsid w:val="00C66162"/>
    <w:rsid w:val="00C749E5"/>
    <w:rsid w:val="00C807D1"/>
    <w:rsid w:val="00C80819"/>
    <w:rsid w:val="00C96BCC"/>
    <w:rsid w:val="00CB083C"/>
    <w:rsid w:val="00CF04DC"/>
    <w:rsid w:val="00DC2BFF"/>
    <w:rsid w:val="00DD3803"/>
    <w:rsid w:val="00DD5245"/>
    <w:rsid w:val="00DF79E1"/>
    <w:rsid w:val="00E167BE"/>
    <w:rsid w:val="00E34FAA"/>
    <w:rsid w:val="00E55C8F"/>
    <w:rsid w:val="00E830E6"/>
    <w:rsid w:val="00EA7057"/>
    <w:rsid w:val="00EE35AB"/>
    <w:rsid w:val="00EE7C7E"/>
    <w:rsid w:val="00F6782A"/>
    <w:rsid w:val="00F70B70"/>
    <w:rsid w:val="00FB5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00F3297"/>
  <w15:docId w15:val="{E164F4C5-4A3B-4F5C-B228-9F9D1D4B1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6F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46044"/>
    <w:rPr>
      <w:color w:val="0000FF"/>
      <w:u w:val="single"/>
    </w:rPr>
  </w:style>
  <w:style w:type="table" w:styleId="TableGrid">
    <w:name w:val="Table Grid"/>
    <w:basedOn w:val="TableNormal"/>
    <w:rsid w:val="003460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6044"/>
    <w:pPr>
      <w:ind w:left="720"/>
      <w:contextualSpacing/>
    </w:pPr>
  </w:style>
  <w:style w:type="character" w:customStyle="1" w:styleId="tgc">
    <w:name w:val="_tgc"/>
    <w:basedOn w:val="DefaultParagraphFont"/>
    <w:rsid w:val="00CB083C"/>
  </w:style>
  <w:style w:type="character" w:customStyle="1" w:styleId="Heading1Char">
    <w:name w:val="Heading 1 Char"/>
    <w:basedOn w:val="DefaultParagraphFont"/>
    <w:link w:val="Heading1"/>
    <w:uiPriority w:val="9"/>
    <w:rsid w:val="004B6F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Standard">
    <w:name w:val="Standard"/>
    <w:rsid w:val="00951111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suweb.kennesaw.edu/~hshahria/ALG-R14/IT6843-minigrant/IT6843-minigrant.html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ksuweb.kennesaw.edu/~hshahria/ALG-R14/IT6843-minigrant/Mod12-Rootkit-M87.docx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ksuweb.kennesaw.edu/~hshahria/ALG-R14/IT6843-minigrant/Mod11-IoT-M87.docx" TargetMode="External"/><Relationship Id="rId5" Type="http://schemas.openxmlformats.org/officeDocument/2006/relationships/styles" Target="styles.xml"/><Relationship Id="rId10" Type="http://schemas.openxmlformats.org/officeDocument/2006/relationships/hyperlink" Target="http://ksuweb.kennesaw.edu/~hshahria/ALG-R14/IT6843-minigrant/IT6843-minigrant.html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oer.galileo.usg.ed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1DE417-0158-4454-A20A-C006D68C86F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B939DBE-A62E-4873-BDAC-DCC2E130DA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9fff0862-dda6-4fd7-9437-296e7a0fcd45"/>
    <ds:schemaRef ds:uri="7dcc4a76-b6f0-4a5c-8242-557922f7a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6B8835-8062-4028-99B7-40F73E314F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Valdosta State University</Company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Gallant</dc:creator>
  <cp:keywords/>
  <dc:description/>
  <cp:lastModifiedBy>Hossain Shahriar</cp:lastModifiedBy>
  <cp:revision>8</cp:revision>
  <dcterms:created xsi:type="dcterms:W3CDTF">2020-04-04T18:19:00Z</dcterms:created>
  <dcterms:modified xsi:type="dcterms:W3CDTF">2020-08-17T20:07:00Z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