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255B9" w14:textId="77777777" w:rsidR="00A7626D" w:rsidRDefault="00E167BE" w:rsidP="00285B86">
      <w:pPr>
        <w:pStyle w:val="Title"/>
      </w:pPr>
      <w:r w:rsidRPr="004F2656">
        <w:t>A</w:t>
      </w:r>
      <w:r w:rsidR="008368B8">
        <w:t>LG</w:t>
      </w:r>
      <w:r w:rsidRPr="004F2656">
        <w:t xml:space="preserve"> </w:t>
      </w:r>
      <w:r w:rsidR="008368B8">
        <w:t>Adaptive Learning Pilot for Introduction to General Psychology</w:t>
      </w:r>
      <w:r w:rsidRPr="004F2656">
        <w:t xml:space="preserve"> </w:t>
      </w:r>
    </w:p>
    <w:p w14:paraId="099D14AC" w14:textId="32575DB2" w:rsidR="00E167BE" w:rsidRDefault="00BD653D" w:rsidP="00285B86">
      <w:pPr>
        <w:pStyle w:val="Title"/>
      </w:pPr>
      <w:r>
        <w:t>Final Report</w:t>
      </w:r>
    </w:p>
    <w:p w14:paraId="6BF02510" w14:textId="52CA1B6A" w:rsidR="0033401E" w:rsidRPr="00EA3F1D" w:rsidRDefault="0033401E" w:rsidP="0033401E">
      <w:pPr>
        <w:pStyle w:val="Heading1"/>
        <w:rPr>
          <w:sz w:val="24"/>
          <w:szCs w:val="24"/>
        </w:rPr>
      </w:pPr>
      <w:r w:rsidRPr="00EA3F1D">
        <w:rPr>
          <w:sz w:val="24"/>
          <w:szCs w:val="24"/>
        </w:rPr>
        <w:t>General Information</w:t>
      </w:r>
    </w:p>
    <w:p w14:paraId="6A5B7154" w14:textId="2E175225" w:rsidR="00687254" w:rsidRPr="00EA3F1D" w:rsidRDefault="00687254" w:rsidP="00687254">
      <w:pPr>
        <w:ind w:left="360"/>
        <w:rPr>
          <w:b/>
          <w:sz w:val="24"/>
          <w:szCs w:val="24"/>
        </w:rPr>
      </w:pPr>
      <w:r w:rsidRPr="00EA3F1D">
        <w:rPr>
          <w:b/>
          <w:sz w:val="24"/>
          <w:szCs w:val="24"/>
        </w:rPr>
        <w:t>Date</w:t>
      </w:r>
      <w:r w:rsidR="003E1BCB" w:rsidRPr="00EA3F1D">
        <w:rPr>
          <w:b/>
          <w:sz w:val="24"/>
          <w:szCs w:val="24"/>
        </w:rPr>
        <w:t>:</w:t>
      </w:r>
      <w:r w:rsidR="00AB1D0F" w:rsidRPr="00EA3F1D">
        <w:rPr>
          <w:b/>
          <w:sz w:val="24"/>
          <w:szCs w:val="24"/>
        </w:rPr>
        <w:t xml:space="preserve"> December 16, 2021</w:t>
      </w:r>
    </w:p>
    <w:p w14:paraId="65C4B013" w14:textId="63F3BBBD" w:rsidR="00687254" w:rsidRPr="00EA3F1D" w:rsidRDefault="00687254" w:rsidP="00687254">
      <w:pPr>
        <w:ind w:left="360"/>
        <w:rPr>
          <w:b/>
          <w:sz w:val="24"/>
          <w:szCs w:val="24"/>
        </w:rPr>
      </w:pPr>
      <w:r w:rsidRPr="00EA3F1D">
        <w:rPr>
          <w:b/>
          <w:sz w:val="24"/>
          <w:szCs w:val="24"/>
        </w:rPr>
        <w:t>Institution Name</w:t>
      </w:r>
      <w:r w:rsidR="003E1BCB" w:rsidRPr="00EA3F1D">
        <w:rPr>
          <w:b/>
          <w:sz w:val="24"/>
          <w:szCs w:val="24"/>
        </w:rPr>
        <w:t>:</w:t>
      </w:r>
      <w:r w:rsidR="00AB1D0F" w:rsidRPr="00EA3F1D">
        <w:rPr>
          <w:b/>
          <w:sz w:val="24"/>
          <w:szCs w:val="24"/>
        </w:rPr>
        <w:t xml:space="preserve"> University of Georgia</w:t>
      </w:r>
    </w:p>
    <w:p w14:paraId="28FD8E6E" w14:textId="5211EC7F" w:rsidR="0033401E" w:rsidRPr="00EA3F1D" w:rsidRDefault="00D96163" w:rsidP="0033401E">
      <w:pPr>
        <w:ind w:left="360"/>
        <w:rPr>
          <w:b/>
          <w:sz w:val="24"/>
          <w:szCs w:val="24"/>
        </w:rPr>
      </w:pPr>
      <w:r w:rsidRPr="00EA3F1D">
        <w:rPr>
          <w:b/>
          <w:sz w:val="24"/>
          <w:szCs w:val="24"/>
        </w:rPr>
        <w:t>Participant Name</w:t>
      </w:r>
      <w:r w:rsidR="0033401E" w:rsidRPr="00EA3F1D">
        <w:rPr>
          <w:b/>
          <w:sz w:val="24"/>
          <w:szCs w:val="24"/>
        </w:rPr>
        <w:t>:</w:t>
      </w:r>
      <w:r w:rsidR="004752AA" w:rsidRPr="00EA3F1D">
        <w:rPr>
          <w:b/>
          <w:sz w:val="24"/>
          <w:szCs w:val="24"/>
        </w:rPr>
        <w:t xml:space="preserve"> Kacy Morris</w:t>
      </w:r>
    </w:p>
    <w:p w14:paraId="6AA64C08" w14:textId="41AB9DA2" w:rsidR="00DF79E1" w:rsidRPr="00EA3F1D" w:rsidRDefault="00DF79E1" w:rsidP="00DF79E1">
      <w:pPr>
        <w:ind w:left="360"/>
        <w:rPr>
          <w:b/>
          <w:sz w:val="24"/>
          <w:szCs w:val="24"/>
        </w:rPr>
      </w:pPr>
      <w:r w:rsidRPr="00EA3F1D">
        <w:rPr>
          <w:b/>
          <w:sz w:val="24"/>
          <w:szCs w:val="24"/>
        </w:rPr>
        <w:t>Total Number of Stud</w:t>
      </w:r>
      <w:r w:rsidR="0033401E" w:rsidRPr="00EA3F1D">
        <w:rPr>
          <w:b/>
          <w:sz w:val="24"/>
          <w:szCs w:val="24"/>
        </w:rPr>
        <w:t>ents Affected During Project</w:t>
      </w:r>
      <w:r w:rsidR="003E1BCB" w:rsidRPr="00EA3F1D">
        <w:rPr>
          <w:b/>
          <w:sz w:val="24"/>
          <w:szCs w:val="24"/>
        </w:rPr>
        <w:t>:</w:t>
      </w:r>
      <w:r w:rsidR="004752AA" w:rsidRPr="00EA3F1D">
        <w:rPr>
          <w:b/>
          <w:sz w:val="24"/>
          <w:szCs w:val="24"/>
        </w:rPr>
        <w:t xml:space="preserve"> 299</w:t>
      </w:r>
    </w:p>
    <w:p w14:paraId="48F39575" w14:textId="547D0FB4" w:rsidR="00D5728D" w:rsidRPr="00EA3F1D" w:rsidRDefault="00D5728D" w:rsidP="00DF79E1">
      <w:pPr>
        <w:ind w:left="360"/>
        <w:rPr>
          <w:b/>
          <w:sz w:val="24"/>
          <w:szCs w:val="24"/>
        </w:rPr>
      </w:pPr>
      <w:r w:rsidRPr="00EA3F1D">
        <w:rPr>
          <w:b/>
          <w:sz w:val="24"/>
          <w:szCs w:val="24"/>
        </w:rPr>
        <w:t xml:space="preserve">Cost of Materials Replaced by Lumen </w:t>
      </w:r>
      <w:proofErr w:type="spellStart"/>
      <w:r w:rsidRPr="00EA3F1D">
        <w:rPr>
          <w:b/>
          <w:sz w:val="24"/>
          <w:szCs w:val="24"/>
        </w:rPr>
        <w:t>Waymaker</w:t>
      </w:r>
      <w:proofErr w:type="spellEnd"/>
      <w:r w:rsidRPr="00EA3F1D">
        <w:rPr>
          <w:b/>
          <w:sz w:val="24"/>
          <w:szCs w:val="24"/>
        </w:rPr>
        <w:t>:</w:t>
      </w:r>
      <w:r w:rsidR="004752AA" w:rsidRPr="00EA3F1D">
        <w:rPr>
          <w:b/>
          <w:sz w:val="24"/>
          <w:szCs w:val="24"/>
        </w:rPr>
        <w:t xml:space="preserve"> $90 per student or $26,910 total</w:t>
      </w:r>
    </w:p>
    <w:p w14:paraId="283B83C9" w14:textId="006B2874" w:rsidR="00D96163" w:rsidRPr="00EA3F1D" w:rsidRDefault="00D96163" w:rsidP="00DF79E1">
      <w:pPr>
        <w:ind w:left="360"/>
        <w:rPr>
          <w:b/>
          <w:sz w:val="24"/>
          <w:szCs w:val="24"/>
        </w:rPr>
      </w:pPr>
      <w:r w:rsidRPr="00EA3F1D">
        <w:rPr>
          <w:b/>
          <w:sz w:val="24"/>
          <w:szCs w:val="24"/>
        </w:rPr>
        <w:t xml:space="preserve">Estimated Textbook Cost Savings </w:t>
      </w:r>
      <w:r w:rsidR="00D5728D" w:rsidRPr="00EA3F1D">
        <w:rPr>
          <w:b/>
          <w:sz w:val="24"/>
          <w:szCs w:val="24"/>
        </w:rPr>
        <w:t xml:space="preserve">Per Year (cost of previous materials minus cost of </w:t>
      </w:r>
      <w:proofErr w:type="spellStart"/>
      <w:r w:rsidR="00D5728D" w:rsidRPr="00EA3F1D">
        <w:rPr>
          <w:b/>
          <w:sz w:val="24"/>
          <w:szCs w:val="24"/>
        </w:rPr>
        <w:t>Waymaker</w:t>
      </w:r>
      <w:proofErr w:type="spellEnd"/>
      <w:r w:rsidR="00D5728D" w:rsidRPr="00EA3F1D">
        <w:rPr>
          <w:b/>
          <w:sz w:val="24"/>
          <w:szCs w:val="24"/>
        </w:rPr>
        <w:t xml:space="preserve">): </w:t>
      </w:r>
      <w:r w:rsidR="004752AA" w:rsidRPr="00EA3F1D">
        <w:rPr>
          <w:b/>
          <w:sz w:val="24"/>
          <w:szCs w:val="24"/>
        </w:rPr>
        <w:t>$65 per student or $19,435 total</w:t>
      </w:r>
    </w:p>
    <w:p w14:paraId="57895A87" w14:textId="579CEDF8" w:rsidR="00D5728D" w:rsidRPr="00EA3F1D" w:rsidRDefault="00D5728D" w:rsidP="00DF79E1">
      <w:pPr>
        <w:ind w:left="360"/>
        <w:rPr>
          <w:b/>
          <w:sz w:val="24"/>
          <w:szCs w:val="24"/>
        </w:rPr>
      </w:pPr>
      <w:r w:rsidRPr="00EA3F1D">
        <w:rPr>
          <w:b/>
          <w:sz w:val="24"/>
          <w:szCs w:val="24"/>
        </w:rPr>
        <w:t xml:space="preserve">Are you going to continue the use of Lumen </w:t>
      </w:r>
      <w:proofErr w:type="spellStart"/>
      <w:r w:rsidRPr="00EA3F1D">
        <w:rPr>
          <w:b/>
          <w:sz w:val="24"/>
          <w:szCs w:val="24"/>
        </w:rPr>
        <w:t>Waymaker</w:t>
      </w:r>
      <w:proofErr w:type="spellEnd"/>
      <w:r w:rsidRPr="00EA3F1D">
        <w:rPr>
          <w:b/>
          <w:sz w:val="24"/>
          <w:szCs w:val="24"/>
        </w:rPr>
        <w:t xml:space="preserve"> in your General Psychology course after Fall </w:t>
      </w:r>
      <w:proofErr w:type="gramStart"/>
      <w:r w:rsidRPr="00EA3F1D">
        <w:rPr>
          <w:b/>
          <w:sz w:val="24"/>
          <w:szCs w:val="24"/>
        </w:rPr>
        <w:t>2021?:</w:t>
      </w:r>
      <w:proofErr w:type="gramEnd"/>
      <w:r w:rsidRPr="00EA3F1D">
        <w:rPr>
          <w:b/>
          <w:sz w:val="24"/>
          <w:szCs w:val="24"/>
        </w:rPr>
        <w:t xml:space="preserve"> </w:t>
      </w:r>
      <w:r w:rsidR="003E5C96" w:rsidRPr="00EA3F1D">
        <w:rPr>
          <w:b/>
          <w:sz w:val="24"/>
          <w:szCs w:val="24"/>
        </w:rPr>
        <w:t>Probably, though some of the integration issues would need to be fixed first</w:t>
      </w:r>
    </w:p>
    <w:p w14:paraId="6674B072" w14:textId="2967CC89" w:rsidR="00DF79E1" w:rsidRPr="00EA3F1D" w:rsidRDefault="00DF79E1" w:rsidP="003F4D85">
      <w:pPr>
        <w:pStyle w:val="Heading1"/>
        <w:numPr>
          <w:ilvl w:val="0"/>
          <w:numId w:val="18"/>
        </w:numPr>
        <w:ind w:left="360"/>
        <w:rPr>
          <w:sz w:val="24"/>
          <w:szCs w:val="24"/>
        </w:rPr>
      </w:pPr>
      <w:r w:rsidRPr="00EA3F1D">
        <w:rPr>
          <w:sz w:val="24"/>
          <w:szCs w:val="24"/>
        </w:rPr>
        <w:t>Narrative</w:t>
      </w:r>
    </w:p>
    <w:p w14:paraId="0E1E652B" w14:textId="19543A2A" w:rsidR="004752AA" w:rsidRPr="00EA3F1D" w:rsidRDefault="00D06B66" w:rsidP="004752AA">
      <w:pPr>
        <w:rPr>
          <w:sz w:val="24"/>
          <w:szCs w:val="24"/>
        </w:rPr>
      </w:pPr>
      <w:r w:rsidRPr="00EA3F1D">
        <w:rPr>
          <w:sz w:val="24"/>
          <w:szCs w:val="24"/>
        </w:rPr>
        <w:t xml:space="preserve">My initial goal with this project was to use </w:t>
      </w:r>
      <w:proofErr w:type="spellStart"/>
      <w:r w:rsidRPr="00EA3F1D">
        <w:rPr>
          <w:sz w:val="24"/>
          <w:szCs w:val="24"/>
        </w:rPr>
        <w:t>Waymaker</w:t>
      </w:r>
      <w:proofErr w:type="spellEnd"/>
      <w:r w:rsidRPr="00EA3F1D">
        <w:rPr>
          <w:sz w:val="24"/>
          <w:szCs w:val="24"/>
        </w:rPr>
        <w:t xml:space="preserve"> to enhance my students’ preparation outside of class, making it easier to use class time for in-class activities and to cover some topics in more depth because students would come to class with a basic understanding of the concepts due to completing </w:t>
      </w:r>
      <w:proofErr w:type="spellStart"/>
      <w:r w:rsidRPr="00EA3F1D">
        <w:rPr>
          <w:sz w:val="24"/>
          <w:szCs w:val="24"/>
        </w:rPr>
        <w:t>Waymaker</w:t>
      </w:r>
      <w:proofErr w:type="spellEnd"/>
      <w:r w:rsidRPr="00EA3F1D">
        <w:rPr>
          <w:sz w:val="24"/>
          <w:szCs w:val="24"/>
        </w:rPr>
        <w:t xml:space="preserve"> activities before class. This is actually </w:t>
      </w:r>
      <w:proofErr w:type="gramStart"/>
      <w:r w:rsidRPr="00EA3F1D">
        <w:rPr>
          <w:sz w:val="24"/>
          <w:szCs w:val="24"/>
        </w:rPr>
        <w:t>similar to</w:t>
      </w:r>
      <w:proofErr w:type="gramEnd"/>
      <w:r w:rsidRPr="00EA3F1D">
        <w:rPr>
          <w:sz w:val="24"/>
          <w:szCs w:val="24"/>
        </w:rPr>
        <w:t xml:space="preserve"> my previous course structure (I’ve been doing flipped or partially flipped class structures for a few years now) but in previous semesters I had to create my own quizzes over the course material because I was using the OpenStax Psychology textbook on its own and it did not come with any </w:t>
      </w:r>
      <w:r w:rsidR="00122C3A" w:rsidRPr="00EA3F1D">
        <w:rPr>
          <w:sz w:val="24"/>
          <w:szCs w:val="24"/>
        </w:rPr>
        <w:t xml:space="preserve">homework/quizzing features. Creating my own quizzes worked okay but did not allow for in depth review of the material given that each quiz was only a few questions in length, did not adapt to my students’ level of understanding of the material, and did not give my students or I </w:t>
      </w:r>
      <w:proofErr w:type="gramStart"/>
      <w:r w:rsidR="00122C3A" w:rsidRPr="00EA3F1D">
        <w:rPr>
          <w:sz w:val="24"/>
          <w:szCs w:val="24"/>
        </w:rPr>
        <w:t>a</w:t>
      </w:r>
      <w:proofErr w:type="gramEnd"/>
      <w:r w:rsidR="00122C3A" w:rsidRPr="00EA3F1D">
        <w:rPr>
          <w:sz w:val="24"/>
          <w:szCs w:val="24"/>
        </w:rPr>
        <w:t xml:space="preserve"> very detailed understanding of how well they were comprehending the material. My hope in adopting </w:t>
      </w:r>
      <w:proofErr w:type="spellStart"/>
      <w:r w:rsidR="00122C3A" w:rsidRPr="00EA3F1D">
        <w:rPr>
          <w:sz w:val="24"/>
          <w:szCs w:val="24"/>
        </w:rPr>
        <w:t>Waymaker</w:t>
      </w:r>
      <w:proofErr w:type="spellEnd"/>
      <w:r w:rsidR="00122C3A" w:rsidRPr="00EA3F1D">
        <w:rPr>
          <w:sz w:val="24"/>
          <w:szCs w:val="24"/>
        </w:rPr>
        <w:t xml:space="preserve"> was that it could provide what my simple quizzes were lacking. </w:t>
      </w:r>
    </w:p>
    <w:p w14:paraId="5F3D9B20" w14:textId="547ECB26" w:rsidR="00A227FA" w:rsidRPr="00EA3F1D" w:rsidRDefault="00122C3A" w:rsidP="004752AA">
      <w:pPr>
        <w:rPr>
          <w:sz w:val="24"/>
          <w:szCs w:val="24"/>
        </w:rPr>
      </w:pPr>
      <w:r w:rsidRPr="00EA3F1D">
        <w:rPr>
          <w:sz w:val="24"/>
          <w:szCs w:val="24"/>
        </w:rPr>
        <w:t xml:space="preserve">I decided to focus on the </w:t>
      </w:r>
      <w:r w:rsidR="00093300">
        <w:rPr>
          <w:sz w:val="24"/>
          <w:szCs w:val="24"/>
        </w:rPr>
        <w:t>s</w:t>
      </w:r>
      <w:r w:rsidRPr="00EA3F1D">
        <w:rPr>
          <w:sz w:val="24"/>
          <w:szCs w:val="24"/>
        </w:rPr>
        <w:t xml:space="preserve">tudy </w:t>
      </w:r>
      <w:r w:rsidR="00093300">
        <w:rPr>
          <w:sz w:val="24"/>
          <w:szCs w:val="24"/>
        </w:rPr>
        <w:t>p</w:t>
      </w:r>
      <w:r w:rsidRPr="00EA3F1D">
        <w:rPr>
          <w:sz w:val="24"/>
          <w:szCs w:val="24"/>
        </w:rPr>
        <w:t xml:space="preserve">lans during my implementation of this project, as they seemed to be best suited to what I wanted students to experience before coming to class. They were pretty extensive, allowed students to learn from their mistakes, and gave students a very detailed understanding of which topics they </w:t>
      </w:r>
      <w:proofErr w:type="gramStart"/>
      <w:r w:rsidRPr="00EA3F1D">
        <w:rPr>
          <w:sz w:val="24"/>
          <w:szCs w:val="24"/>
        </w:rPr>
        <w:t>understood</w:t>
      </w:r>
      <w:proofErr w:type="gramEnd"/>
      <w:r w:rsidRPr="00EA3F1D">
        <w:rPr>
          <w:sz w:val="24"/>
          <w:szCs w:val="24"/>
        </w:rPr>
        <w:t xml:space="preserve"> and which could use additional review. To that end, I </w:t>
      </w:r>
      <w:r w:rsidR="00A227FA" w:rsidRPr="00EA3F1D">
        <w:rPr>
          <w:sz w:val="24"/>
          <w:szCs w:val="24"/>
        </w:rPr>
        <w:t xml:space="preserve">changed my grading structure to replace my original quizzes with the completion of the </w:t>
      </w:r>
      <w:r w:rsidR="00093300">
        <w:rPr>
          <w:sz w:val="24"/>
          <w:szCs w:val="24"/>
        </w:rPr>
        <w:t>s</w:t>
      </w:r>
      <w:r w:rsidR="00A227FA" w:rsidRPr="00EA3F1D">
        <w:rPr>
          <w:sz w:val="24"/>
          <w:szCs w:val="24"/>
        </w:rPr>
        <w:t xml:space="preserve">tudy </w:t>
      </w:r>
      <w:r w:rsidR="00093300">
        <w:rPr>
          <w:sz w:val="24"/>
          <w:szCs w:val="24"/>
        </w:rPr>
        <w:t>p</w:t>
      </w:r>
      <w:r w:rsidR="00A227FA" w:rsidRPr="00EA3F1D">
        <w:rPr>
          <w:sz w:val="24"/>
          <w:szCs w:val="24"/>
        </w:rPr>
        <w:t xml:space="preserve">lans. I chose to do this instead of requiring the </w:t>
      </w:r>
      <w:proofErr w:type="spellStart"/>
      <w:r w:rsidR="00A227FA" w:rsidRPr="00EA3F1D">
        <w:rPr>
          <w:sz w:val="24"/>
          <w:szCs w:val="24"/>
        </w:rPr>
        <w:t>Waymaker</w:t>
      </w:r>
      <w:proofErr w:type="spellEnd"/>
      <w:r w:rsidR="00A227FA" w:rsidRPr="00EA3F1D">
        <w:rPr>
          <w:sz w:val="24"/>
          <w:szCs w:val="24"/>
        </w:rPr>
        <w:t xml:space="preserve"> quizzes for a grade as I liked </w:t>
      </w:r>
      <w:proofErr w:type="gramStart"/>
      <w:r w:rsidR="00A227FA" w:rsidRPr="00EA3F1D">
        <w:rPr>
          <w:sz w:val="24"/>
          <w:szCs w:val="24"/>
        </w:rPr>
        <w:t>that students</w:t>
      </w:r>
      <w:proofErr w:type="gramEnd"/>
      <w:r w:rsidR="00A227FA" w:rsidRPr="00EA3F1D">
        <w:rPr>
          <w:sz w:val="24"/>
          <w:szCs w:val="24"/>
        </w:rPr>
        <w:t xml:space="preserve"> would get a grade based on completion instead of based on how many questions they could correctly answer; because students were completing these </w:t>
      </w:r>
      <w:r w:rsidR="00A227FA" w:rsidRPr="00EA3F1D">
        <w:rPr>
          <w:b/>
          <w:bCs/>
          <w:sz w:val="24"/>
          <w:szCs w:val="24"/>
        </w:rPr>
        <w:t>before</w:t>
      </w:r>
      <w:r w:rsidR="00A227FA" w:rsidRPr="00EA3F1D">
        <w:rPr>
          <w:sz w:val="24"/>
          <w:szCs w:val="24"/>
        </w:rPr>
        <w:t xml:space="preserve"> we covered the material in class, I didn’t want them to be penalized for not understanding </w:t>
      </w:r>
      <w:r w:rsidR="00A227FA" w:rsidRPr="00EA3F1D">
        <w:rPr>
          <w:sz w:val="24"/>
          <w:szCs w:val="24"/>
        </w:rPr>
        <w:lastRenderedPageBreak/>
        <w:t xml:space="preserve">concepts from the book before we had a chance to discuss them in class. Though I did not require that students take the </w:t>
      </w:r>
      <w:proofErr w:type="spellStart"/>
      <w:r w:rsidR="00A227FA" w:rsidRPr="00EA3F1D">
        <w:rPr>
          <w:sz w:val="24"/>
          <w:szCs w:val="24"/>
        </w:rPr>
        <w:t>Waymaker</w:t>
      </w:r>
      <w:proofErr w:type="spellEnd"/>
      <w:r w:rsidR="00A227FA" w:rsidRPr="00EA3F1D">
        <w:rPr>
          <w:sz w:val="24"/>
          <w:szCs w:val="24"/>
        </w:rPr>
        <w:t xml:space="preserve"> quizzes, I did leave them in place for students to use for further practice with the material. Many of my students did indeed these quizzes to help with their studying even though they were not required. </w:t>
      </w:r>
      <w:r w:rsidR="00211950" w:rsidRPr="00EA3F1D">
        <w:rPr>
          <w:i/>
          <w:iCs/>
          <w:sz w:val="24"/>
          <w:szCs w:val="24"/>
        </w:rPr>
        <w:t xml:space="preserve"> </w:t>
      </w:r>
    </w:p>
    <w:p w14:paraId="7463FA74" w14:textId="41559D3C" w:rsidR="00122C3A" w:rsidRPr="00EA3F1D" w:rsidRDefault="00A227FA" w:rsidP="004752AA">
      <w:pPr>
        <w:rPr>
          <w:sz w:val="24"/>
          <w:szCs w:val="24"/>
        </w:rPr>
      </w:pPr>
      <w:r w:rsidRPr="00EA3F1D">
        <w:rPr>
          <w:sz w:val="24"/>
          <w:szCs w:val="24"/>
        </w:rPr>
        <w:t xml:space="preserve">While I continue to </w:t>
      </w:r>
      <w:r w:rsidR="00D46A1E" w:rsidRPr="00EA3F1D">
        <w:rPr>
          <w:sz w:val="24"/>
          <w:szCs w:val="24"/>
        </w:rPr>
        <w:t>feel that</w:t>
      </w:r>
      <w:r w:rsidRPr="00EA3F1D">
        <w:rPr>
          <w:sz w:val="24"/>
          <w:szCs w:val="24"/>
        </w:rPr>
        <w:t xml:space="preserve"> using the </w:t>
      </w:r>
      <w:r w:rsidR="00093300">
        <w:rPr>
          <w:sz w:val="24"/>
          <w:szCs w:val="24"/>
        </w:rPr>
        <w:t>s</w:t>
      </w:r>
      <w:r w:rsidRPr="00EA3F1D">
        <w:rPr>
          <w:sz w:val="24"/>
          <w:szCs w:val="24"/>
        </w:rPr>
        <w:t xml:space="preserve">tudy </w:t>
      </w:r>
      <w:r w:rsidR="00093300">
        <w:rPr>
          <w:sz w:val="24"/>
          <w:szCs w:val="24"/>
        </w:rPr>
        <w:t>p</w:t>
      </w:r>
      <w:r w:rsidRPr="00EA3F1D">
        <w:rPr>
          <w:sz w:val="24"/>
          <w:szCs w:val="24"/>
        </w:rPr>
        <w:t>lans for a grade instead of using the quizzes for a grade</w:t>
      </w:r>
      <w:r w:rsidR="00D46A1E" w:rsidRPr="00EA3F1D">
        <w:rPr>
          <w:sz w:val="24"/>
          <w:szCs w:val="24"/>
        </w:rPr>
        <w:t xml:space="preserve"> is the best option for the goals I have</w:t>
      </w:r>
      <w:r w:rsidRPr="00EA3F1D">
        <w:rPr>
          <w:sz w:val="24"/>
          <w:szCs w:val="24"/>
        </w:rPr>
        <w:t xml:space="preserve">, one of the lessons I learned </w:t>
      </w:r>
      <w:r w:rsidR="00D46A1E" w:rsidRPr="00EA3F1D">
        <w:rPr>
          <w:sz w:val="24"/>
          <w:szCs w:val="24"/>
        </w:rPr>
        <w:t xml:space="preserve">this semester </w:t>
      </w:r>
      <w:r w:rsidRPr="00EA3F1D">
        <w:rPr>
          <w:sz w:val="24"/>
          <w:szCs w:val="24"/>
        </w:rPr>
        <w:t xml:space="preserve">was that the integration of </w:t>
      </w:r>
      <w:proofErr w:type="spellStart"/>
      <w:r w:rsidRPr="00EA3F1D">
        <w:rPr>
          <w:sz w:val="24"/>
          <w:szCs w:val="24"/>
        </w:rPr>
        <w:t>Waymaker</w:t>
      </w:r>
      <w:proofErr w:type="spellEnd"/>
      <w:r w:rsidRPr="00EA3F1D">
        <w:rPr>
          <w:sz w:val="24"/>
          <w:szCs w:val="24"/>
        </w:rPr>
        <w:t xml:space="preserve"> with </w:t>
      </w:r>
      <w:proofErr w:type="spellStart"/>
      <w:r w:rsidRPr="00EA3F1D">
        <w:rPr>
          <w:sz w:val="24"/>
          <w:szCs w:val="24"/>
        </w:rPr>
        <w:t>eLC</w:t>
      </w:r>
      <w:proofErr w:type="spellEnd"/>
      <w:r w:rsidRPr="00EA3F1D">
        <w:rPr>
          <w:sz w:val="24"/>
          <w:szCs w:val="24"/>
        </w:rPr>
        <w:t xml:space="preserve"> (aka </w:t>
      </w:r>
      <w:r w:rsidR="00093300">
        <w:rPr>
          <w:sz w:val="24"/>
          <w:szCs w:val="24"/>
        </w:rPr>
        <w:t>D2L</w:t>
      </w:r>
      <w:r w:rsidRPr="00EA3F1D">
        <w:rPr>
          <w:sz w:val="24"/>
          <w:szCs w:val="24"/>
        </w:rPr>
        <w:t xml:space="preserve">, our university LMS) did not make this easy. </w:t>
      </w:r>
      <w:r w:rsidR="00D46A1E" w:rsidRPr="00EA3F1D">
        <w:rPr>
          <w:sz w:val="24"/>
          <w:szCs w:val="24"/>
        </w:rPr>
        <w:t xml:space="preserve">There was no way in the system for me to set a “hard due date” for these </w:t>
      </w:r>
      <w:r w:rsidR="00093300">
        <w:rPr>
          <w:sz w:val="24"/>
          <w:szCs w:val="24"/>
        </w:rPr>
        <w:t>s</w:t>
      </w:r>
      <w:r w:rsidR="00D46A1E" w:rsidRPr="00EA3F1D">
        <w:rPr>
          <w:sz w:val="24"/>
          <w:szCs w:val="24"/>
        </w:rPr>
        <w:t xml:space="preserve">tudy </w:t>
      </w:r>
      <w:r w:rsidR="00093300">
        <w:rPr>
          <w:sz w:val="24"/>
          <w:szCs w:val="24"/>
        </w:rPr>
        <w:t>p</w:t>
      </w:r>
      <w:r w:rsidR="00D46A1E" w:rsidRPr="00EA3F1D">
        <w:rPr>
          <w:sz w:val="24"/>
          <w:szCs w:val="24"/>
        </w:rPr>
        <w:t xml:space="preserve">lans; while I could set a due date that students could see, they were still able to access and complete the </w:t>
      </w:r>
      <w:r w:rsidR="00093300">
        <w:rPr>
          <w:sz w:val="24"/>
          <w:szCs w:val="24"/>
        </w:rPr>
        <w:t>s</w:t>
      </w:r>
      <w:r w:rsidR="00D46A1E" w:rsidRPr="00EA3F1D">
        <w:rPr>
          <w:sz w:val="24"/>
          <w:szCs w:val="24"/>
        </w:rPr>
        <w:t xml:space="preserve">tudy </w:t>
      </w:r>
      <w:r w:rsidR="00093300">
        <w:rPr>
          <w:sz w:val="24"/>
          <w:szCs w:val="24"/>
        </w:rPr>
        <w:t>p</w:t>
      </w:r>
      <w:r w:rsidR="00D46A1E" w:rsidRPr="00EA3F1D">
        <w:rPr>
          <w:sz w:val="24"/>
          <w:szCs w:val="24"/>
        </w:rPr>
        <w:t>lans after that due date and the grade would be automatically transferred to the gradebook as if it wasn’t finished late. This was a real problem for me</w:t>
      </w:r>
      <w:r w:rsidR="00093300">
        <w:rPr>
          <w:sz w:val="24"/>
          <w:szCs w:val="24"/>
        </w:rPr>
        <w:t>;</w:t>
      </w:r>
      <w:r w:rsidR="00D46A1E" w:rsidRPr="00EA3F1D">
        <w:rPr>
          <w:sz w:val="24"/>
          <w:szCs w:val="24"/>
        </w:rPr>
        <w:t xml:space="preserve"> given that I wanted students to complete the </w:t>
      </w:r>
      <w:r w:rsidR="00093300">
        <w:rPr>
          <w:sz w:val="24"/>
          <w:szCs w:val="24"/>
        </w:rPr>
        <w:t>s</w:t>
      </w:r>
      <w:r w:rsidR="00D46A1E" w:rsidRPr="00EA3F1D">
        <w:rPr>
          <w:sz w:val="24"/>
          <w:szCs w:val="24"/>
        </w:rPr>
        <w:t xml:space="preserve">tudy </w:t>
      </w:r>
      <w:r w:rsidR="00093300">
        <w:rPr>
          <w:sz w:val="24"/>
          <w:szCs w:val="24"/>
        </w:rPr>
        <w:t>p</w:t>
      </w:r>
      <w:r w:rsidR="00D46A1E" w:rsidRPr="00EA3F1D">
        <w:rPr>
          <w:sz w:val="24"/>
          <w:szCs w:val="24"/>
        </w:rPr>
        <w:t xml:space="preserve">lans before we talked about the material in class, it was essential that I gave them a hard due date to complete this work to motivate them to do so. I worked with tech support to find a workaround for this issue, but the workaround did require me to be at a computer and able to export their grades on a given study plan the moment the deadline passed and to the re-enter those grades by hand in a separate column that I set up. While this was something I was willing to </w:t>
      </w:r>
      <w:r w:rsidR="00093300">
        <w:rPr>
          <w:sz w:val="24"/>
          <w:szCs w:val="24"/>
        </w:rPr>
        <w:t>do</w:t>
      </w:r>
      <w:r w:rsidR="00D46A1E" w:rsidRPr="00EA3F1D">
        <w:rPr>
          <w:sz w:val="24"/>
          <w:szCs w:val="24"/>
        </w:rPr>
        <w:t xml:space="preserve"> for the sake of this project, it was rather time consuming with 300 students and not something I am inclined to do again. </w:t>
      </w:r>
      <w:r w:rsidR="00211950" w:rsidRPr="00EA3F1D">
        <w:rPr>
          <w:sz w:val="24"/>
          <w:szCs w:val="24"/>
        </w:rPr>
        <w:t xml:space="preserve">This means that unless a new feature is introduced that allows me to set actual due dates for the </w:t>
      </w:r>
      <w:r w:rsidR="00093300">
        <w:rPr>
          <w:sz w:val="24"/>
          <w:szCs w:val="24"/>
        </w:rPr>
        <w:t>s</w:t>
      </w:r>
      <w:r w:rsidR="00211950" w:rsidRPr="00EA3F1D">
        <w:rPr>
          <w:sz w:val="24"/>
          <w:szCs w:val="24"/>
        </w:rPr>
        <w:t xml:space="preserve">tudy </w:t>
      </w:r>
      <w:r w:rsidR="00093300">
        <w:rPr>
          <w:sz w:val="24"/>
          <w:szCs w:val="24"/>
        </w:rPr>
        <w:t>p</w:t>
      </w:r>
      <w:r w:rsidR="00211950" w:rsidRPr="00EA3F1D">
        <w:rPr>
          <w:sz w:val="24"/>
          <w:szCs w:val="24"/>
        </w:rPr>
        <w:t>lans, I will most likely move to requiring</w:t>
      </w:r>
      <w:r w:rsidR="003E5C96" w:rsidRPr="00EA3F1D">
        <w:rPr>
          <w:sz w:val="24"/>
          <w:szCs w:val="24"/>
        </w:rPr>
        <w:t xml:space="preserve"> the quizzes instead if I use this product again, which I really don’t want to do. </w:t>
      </w:r>
    </w:p>
    <w:p w14:paraId="216BD4D7" w14:textId="02213F0A" w:rsidR="003E5C96" w:rsidRPr="00EA3F1D" w:rsidRDefault="00101A24" w:rsidP="003E5C96">
      <w:pPr>
        <w:pStyle w:val="Heading1"/>
        <w:numPr>
          <w:ilvl w:val="0"/>
          <w:numId w:val="18"/>
        </w:numPr>
        <w:ind w:left="360"/>
        <w:rPr>
          <w:sz w:val="24"/>
          <w:szCs w:val="24"/>
        </w:rPr>
      </w:pPr>
      <w:r w:rsidRPr="00EA3F1D">
        <w:rPr>
          <w:sz w:val="24"/>
          <w:szCs w:val="24"/>
        </w:rPr>
        <w:t>Quotes</w:t>
      </w:r>
    </w:p>
    <w:p w14:paraId="2A91C64E" w14:textId="2D1845CC" w:rsidR="003E5C96" w:rsidRPr="00093300" w:rsidRDefault="003E5C96" w:rsidP="003E5C96">
      <w:pPr>
        <w:spacing w:after="0" w:line="240" w:lineRule="auto"/>
        <w:rPr>
          <w:rFonts w:eastAsia="Times New Roman" w:cstheme="minorHAnsi"/>
          <w:sz w:val="24"/>
          <w:szCs w:val="24"/>
        </w:rPr>
      </w:pPr>
      <w:r w:rsidRPr="00093300">
        <w:rPr>
          <w:rFonts w:eastAsia="Times New Roman" w:cstheme="minorHAnsi"/>
          <w:sz w:val="24"/>
          <w:szCs w:val="24"/>
        </w:rPr>
        <w:t xml:space="preserve">“I liked how the content was interesting. With most textbooks, they just bombard me with a bunch of facts, but the </w:t>
      </w:r>
      <w:proofErr w:type="spellStart"/>
      <w:r w:rsidRPr="00093300">
        <w:rPr>
          <w:rFonts w:eastAsia="Times New Roman" w:cstheme="minorHAnsi"/>
          <w:sz w:val="24"/>
          <w:szCs w:val="24"/>
        </w:rPr>
        <w:t>Waymaker</w:t>
      </w:r>
      <w:proofErr w:type="spellEnd"/>
      <w:r w:rsidRPr="00093300">
        <w:rPr>
          <w:rFonts w:eastAsia="Times New Roman" w:cstheme="minorHAnsi"/>
          <w:sz w:val="24"/>
          <w:szCs w:val="24"/>
        </w:rPr>
        <w:t xml:space="preserve"> textbook system made reading fun because it includes interactive parts and applications of </w:t>
      </w:r>
      <w:r w:rsidR="00093300" w:rsidRPr="00093300">
        <w:rPr>
          <w:rFonts w:eastAsia="Times New Roman" w:cstheme="minorHAnsi"/>
          <w:sz w:val="24"/>
          <w:szCs w:val="24"/>
        </w:rPr>
        <w:t>real-life</w:t>
      </w:r>
      <w:r w:rsidRPr="00093300">
        <w:rPr>
          <w:rFonts w:eastAsia="Times New Roman" w:cstheme="minorHAnsi"/>
          <w:sz w:val="24"/>
          <w:szCs w:val="24"/>
        </w:rPr>
        <w:t xml:space="preserve"> events. I also liked how the content was easy to understand because they demonstrated information in a variety of ways, whether through direct definitions, examples, or self-check questions.”</w:t>
      </w:r>
    </w:p>
    <w:p w14:paraId="5ABEDB68" w14:textId="77777777" w:rsidR="003E5C96" w:rsidRPr="00093300" w:rsidRDefault="003E5C96" w:rsidP="003E5C96">
      <w:pPr>
        <w:spacing w:after="0" w:line="240" w:lineRule="auto"/>
        <w:rPr>
          <w:rFonts w:eastAsia="Times New Roman" w:cstheme="minorHAnsi"/>
          <w:sz w:val="24"/>
          <w:szCs w:val="24"/>
        </w:rPr>
      </w:pPr>
    </w:p>
    <w:p w14:paraId="1DE46FA2" w14:textId="39CCC878" w:rsidR="003E5C96" w:rsidRPr="00093300" w:rsidRDefault="003E5C96" w:rsidP="003E5C96">
      <w:pPr>
        <w:spacing w:after="0" w:line="240" w:lineRule="auto"/>
        <w:rPr>
          <w:rFonts w:eastAsia="Times New Roman" w:cstheme="minorHAnsi"/>
          <w:sz w:val="24"/>
          <w:szCs w:val="24"/>
        </w:rPr>
      </w:pPr>
      <w:r w:rsidRPr="00093300">
        <w:rPr>
          <w:rFonts w:eastAsia="Times New Roman" w:cstheme="minorHAnsi"/>
          <w:sz w:val="24"/>
          <w:szCs w:val="24"/>
        </w:rPr>
        <w:t>“</w:t>
      </w:r>
      <w:r w:rsidRPr="003E5C96">
        <w:rPr>
          <w:rFonts w:eastAsia="Times New Roman" w:cstheme="minorHAnsi"/>
          <w:sz w:val="24"/>
          <w:szCs w:val="24"/>
        </w:rPr>
        <w:t xml:space="preserve">I liked that we were able to look back on the </w:t>
      </w:r>
      <w:r w:rsidR="00093300" w:rsidRPr="003E5C96">
        <w:rPr>
          <w:rFonts w:eastAsia="Times New Roman" w:cstheme="minorHAnsi"/>
          <w:sz w:val="24"/>
          <w:szCs w:val="24"/>
        </w:rPr>
        <w:t>textbook</w:t>
      </w:r>
      <w:r w:rsidRPr="003E5C96">
        <w:rPr>
          <w:rFonts w:eastAsia="Times New Roman" w:cstheme="minorHAnsi"/>
          <w:sz w:val="24"/>
          <w:szCs w:val="24"/>
        </w:rPr>
        <w:t xml:space="preserve"> after we read it the first time and retake the </w:t>
      </w:r>
      <w:r w:rsidR="00093300" w:rsidRPr="003E5C96">
        <w:rPr>
          <w:rFonts w:eastAsia="Times New Roman" w:cstheme="minorHAnsi"/>
          <w:sz w:val="24"/>
          <w:szCs w:val="24"/>
        </w:rPr>
        <w:t>self-check</w:t>
      </w:r>
      <w:r w:rsidRPr="003E5C96">
        <w:rPr>
          <w:rFonts w:eastAsia="Times New Roman" w:cstheme="minorHAnsi"/>
          <w:sz w:val="24"/>
          <w:szCs w:val="24"/>
        </w:rPr>
        <w:t xml:space="preserve"> questions. I also really liked that throughout the textbook there were questions about the content and after answering it explained the right answer.</w:t>
      </w:r>
      <w:r w:rsidRPr="00093300">
        <w:rPr>
          <w:rFonts w:eastAsia="Times New Roman" w:cstheme="minorHAnsi"/>
          <w:sz w:val="24"/>
          <w:szCs w:val="24"/>
        </w:rPr>
        <w:t>”</w:t>
      </w:r>
    </w:p>
    <w:p w14:paraId="7A5C2586" w14:textId="77777777" w:rsidR="003E5C96" w:rsidRPr="00093300" w:rsidRDefault="003E5C96" w:rsidP="003E5C96">
      <w:pPr>
        <w:spacing w:after="0" w:line="240" w:lineRule="auto"/>
        <w:rPr>
          <w:rFonts w:eastAsia="Times New Roman" w:cstheme="minorHAnsi"/>
          <w:sz w:val="24"/>
          <w:szCs w:val="24"/>
        </w:rPr>
      </w:pPr>
    </w:p>
    <w:p w14:paraId="5B436006" w14:textId="4F074389" w:rsidR="003E5C96" w:rsidRPr="003E5C96" w:rsidRDefault="003E5C96" w:rsidP="003E5C96">
      <w:pPr>
        <w:spacing w:after="0" w:line="240" w:lineRule="auto"/>
        <w:rPr>
          <w:rFonts w:eastAsia="Times New Roman" w:cstheme="minorHAnsi"/>
          <w:sz w:val="24"/>
          <w:szCs w:val="24"/>
        </w:rPr>
      </w:pPr>
      <w:r w:rsidRPr="00093300">
        <w:rPr>
          <w:rFonts w:eastAsia="Times New Roman" w:cstheme="minorHAnsi"/>
          <w:sz w:val="24"/>
          <w:szCs w:val="24"/>
        </w:rPr>
        <w:t>“</w:t>
      </w:r>
      <w:r w:rsidRPr="003E5C96">
        <w:rPr>
          <w:rFonts w:eastAsia="Times New Roman" w:cstheme="minorHAnsi"/>
          <w:sz w:val="24"/>
          <w:szCs w:val="24"/>
        </w:rPr>
        <w:t xml:space="preserve">I enjoyed the textbook through this system a lot. It made it seem like less of a textbook and more of a short reading. The try it’s throughout the textbook helped me check my knowledge as did the </w:t>
      </w:r>
      <w:r w:rsidR="00093300" w:rsidRPr="003E5C96">
        <w:rPr>
          <w:rFonts w:eastAsia="Times New Roman" w:cstheme="minorHAnsi"/>
          <w:sz w:val="24"/>
          <w:szCs w:val="24"/>
        </w:rPr>
        <w:t>self-checks</w:t>
      </w:r>
      <w:r w:rsidRPr="003E5C96">
        <w:rPr>
          <w:rFonts w:eastAsia="Times New Roman" w:cstheme="minorHAnsi"/>
          <w:sz w:val="24"/>
          <w:szCs w:val="24"/>
        </w:rPr>
        <w:t xml:space="preserve"> at the end, which was very helpful. I very much enjoyed this textbook.</w:t>
      </w:r>
      <w:r w:rsidRPr="00093300">
        <w:rPr>
          <w:rFonts w:eastAsia="Times New Roman" w:cstheme="minorHAnsi"/>
          <w:sz w:val="24"/>
          <w:szCs w:val="24"/>
        </w:rPr>
        <w:t>”</w:t>
      </w:r>
    </w:p>
    <w:p w14:paraId="4AAA3012" w14:textId="3C188B47" w:rsidR="003E5C96" w:rsidRPr="00093300" w:rsidRDefault="003E5C96" w:rsidP="003E5C96">
      <w:pPr>
        <w:spacing w:after="0" w:line="240" w:lineRule="auto"/>
        <w:rPr>
          <w:rFonts w:eastAsia="Times New Roman" w:cstheme="minorHAnsi"/>
          <w:sz w:val="24"/>
          <w:szCs w:val="24"/>
        </w:rPr>
      </w:pPr>
    </w:p>
    <w:p w14:paraId="5E6D8593" w14:textId="5E5A9014" w:rsidR="003E5C96" w:rsidRPr="00093300" w:rsidRDefault="003E5C96" w:rsidP="003E5C96">
      <w:pPr>
        <w:rPr>
          <w:rFonts w:eastAsia="Times New Roman" w:cstheme="minorHAnsi"/>
          <w:sz w:val="24"/>
          <w:szCs w:val="24"/>
        </w:rPr>
      </w:pPr>
      <w:r w:rsidRPr="00093300">
        <w:rPr>
          <w:rFonts w:eastAsia="Times New Roman" w:cstheme="minorHAnsi"/>
          <w:sz w:val="24"/>
          <w:szCs w:val="24"/>
        </w:rPr>
        <w:t xml:space="preserve">“I thoroughly enjoyed the </w:t>
      </w:r>
      <w:proofErr w:type="spellStart"/>
      <w:r w:rsidRPr="00093300">
        <w:rPr>
          <w:rFonts w:eastAsia="Times New Roman" w:cstheme="minorHAnsi"/>
          <w:sz w:val="24"/>
          <w:szCs w:val="24"/>
        </w:rPr>
        <w:t>Waymaker</w:t>
      </w:r>
      <w:proofErr w:type="spellEnd"/>
      <w:r w:rsidRPr="00093300">
        <w:rPr>
          <w:rFonts w:eastAsia="Times New Roman" w:cstheme="minorHAnsi"/>
          <w:sz w:val="24"/>
          <w:szCs w:val="24"/>
        </w:rPr>
        <w:t xml:space="preserve"> textbook system! The foundation of the textbook was so engaging and interactive. One thing I disliked was how the quiz was not </w:t>
      </w:r>
      <w:proofErr w:type="gramStart"/>
      <w:r w:rsidRPr="00093300">
        <w:rPr>
          <w:rFonts w:eastAsia="Times New Roman" w:cstheme="minorHAnsi"/>
          <w:sz w:val="24"/>
          <w:szCs w:val="24"/>
        </w:rPr>
        <w:t>as long as</w:t>
      </w:r>
      <w:proofErr w:type="gramEnd"/>
      <w:r w:rsidRPr="00093300">
        <w:rPr>
          <w:rFonts w:eastAsia="Times New Roman" w:cstheme="minorHAnsi"/>
          <w:sz w:val="24"/>
          <w:szCs w:val="24"/>
        </w:rPr>
        <w:t xml:space="preserve"> the study plan's collection information as a whole.”</w:t>
      </w:r>
    </w:p>
    <w:p w14:paraId="1530B7F2" w14:textId="50D518BB" w:rsidR="003E5C96" w:rsidRPr="003E5C96" w:rsidRDefault="003E5C96" w:rsidP="003E5C96">
      <w:pPr>
        <w:spacing w:after="0" w:line="240" w:lineRule="auto"/>
        <w:rPr>
          <w:rFonts w:eastAsia="Times New Roman" w:cstheme="minorHAnsi"/>
          <w:sz w:val="24"/>
          <w:szCs w:val="24"/>
        </w:rPr>
      </w:pPr>
      <w:r w:rsidRPr="00093300">
        <w:rPr>
          <w:rFonts w:eastAsia="Times New Roman" w:cstheme="minorHAnsi"/>
          <w:sz w:val="24"/>
          <w:szCs w:val="24"/>
        </w:rPr>
        <w:lastRenderedPageBreak/>
        <w:t>“</w:t>
      </w:r>
      <w:r w:rsidRPr="003E5C96">
        <w:rPr>
          <w:rFonts w:eastAsia="Times New Roman" w:cstheme="minorHAnsi"/>
          <w:sz w:val="24"/>
          <w:szCs w:val="24"/>
        </w:rPr>
        <w:t xml:space="preserve">I liked the textbook system overall because it was cheap. I like that I could take the </w:t>
      </w:r>
      <w:r w:rsidR="00093300" w:rsidRPr="003E5C96">
        <w:rPr>
          <w:rFonts w:eastAsia="Times New Roman" w:cstheme="minorHAnsi"/>
          <w:sz w:val="24"/>
          <w:szCs w:val="24"/>
        </w:rPr>
        <w:t>self-checks</w:t>
      </w:r>
      <w:r w:rsidRPr="003E5C96">
        <w:rPr>
          <w:rFonts w:eastAsia="Times New Roman" w:cstheme="minorHAnsi"/>
          <w:sz w:val="24"/>
          <w:szCs w:val="24"/>
        </w:rPr>
        <w:t xml:space="preserve"> multiple times. I wish it was set up so that I could take the final quiz multiple times instead of having to email the professor each time so that she can make this possible.</w:t>
      </w:r>
      <w:r w:rsidRPr="00093300">
        <w:rPr>
          <w:rFonts w:eastAsia="Times New Roman" w:cstheme="minorHAnsi"/>
          <w:sz w:val="24"/>
          <w:szCs w:val="24"/>
        </w:rPr>
        <w:t>”</w:t>
      </w:r>
    </w:p>
    <w:p w14:paraId="23C4B39A" w14:textId="77777777" w:rsidR="003E5C96" w:rsidRPr="00EA3F1D" w:rsidRDefault="003E5C96" w:rsidP="003E5C96">
      <w:pPr>
        <w:spacing w:after="0" w:line="240" w:lineRule="auto"/>
        <w:rPr>
          <w:rFonts w:ascii="Times New Roman" w:eastAsia="Times New Roman" w:hAnsi="Times New Roman" w:cs="Times New Roman"/>
          <w:sz w:val="24"/>
          <w:szCs w:val="24"/>
        </w:rPr>
      </w:pPr>
    </w:p>
    <w:p w14:paraId="2569A2E6" w14:textId="613FDB49" w:rsidR="00B90CC8" w:rsidRPr="00EA3F1D" w:rsidRDefault="00F70B70" w:rsidP="003F4D85">
      <w:pPr>
        <w:pStyle w:val="Heading1"/>
        <w:numPr>
          <w:ilvl w:val="0"/>
          <w:numId w:val="18"/>
        </w:numPr>
        <w:ind w:left="360"/>
        <w:rPr>
          <w:sz w:val="24"/>
          <w:szCs w:val="24"/>
        </w:rPr>
      </w:pPr>
      <w:r w:rsidRPr="00EA3F1D">
        <w:rPr>
          <w:sz w:val="24"/>
          <w:szCs w:val="24"/>
        </w:rPr>
        <w:t>Quantitative and Qualitative Measures</w:t>
      </w:r>
    </w:p>
    <w:p w14:paraId="62F72596" w14:textId="1C61F355" w:rsidR="00B90CC8" w:rsidRPr="00EA3F1D" w:rsidRDefault="0033401E" w:rsidP="003F4D85">
      <w:pPr>
        <w:pStyle w:val="Heading2"/>
        <w:numPr>
          <w:ilvl w:val="1"/>
          <w:numId w:val="18"/>
        </w:numPr>
        <w:ind w:left="720"/>
        <w:rPr>
          <w:sz w:val="24"/>
          <w:szCs w:val="24"/>
        </w:rPr>
      </w:pPr>
      <w:r w:rsidRPr="00EA3F1D">
        <w:rPr>
          <w:sz w:val="24"/>
          <w:szCs w:val="24"/>
        </w:rPr>
        <w:t xml:space="preserve">Uniform </w:t>
      </w:r>
      <w:r w:rsidR="0073273B" w:rsidRPr="00EA3F1D">
        <w:rPr>
          <w:sz w:val="24"/>
          <w:szCs w:val="24"/>
        </w:rPr>
        <w:t>Measurement</w:t>
      </w:r>
      <w:r w:rsidRPr="00EA3F1D">
        <w:rPr>
          <w:sz w:val="24"/>
          <w:szCs w:val="24"/>
        </w:rPr>
        <w:t>s Questions</w:t>
      </w:r>
    </w:p>
    <w:p w14:paraId="1F6670A4" w14:textId="5EAA8083" w:rsidR="0073273B" w:rsidRPr="00EA3F1D" w:rsidRDefault="00C45872" w:rsidP="00C45872">
      <w:pPr>
        <w:ind w:left="720"/>
        <w:rPr>
          <w:b/>
          <w:sz w:val="24"/>
          <w:szCs w:val="24"/>
        </w:rPr>
      </w:pPr>
      <w:r w:rsidRPr="00EA3F1D">
        <w:rPr>
          <w:b/>
          <w:sz w:val="24"/>
          <w:szCs w:val="24"/>
        </w:rPr>
        <w:t>Student Opinion of Materials</w:t>
      </w:r>
      <w:r w:rsidR="0073273B" w:rsidRPr="00EA3F1D">
        <w:rPr>
          <w:b/>
          <w:sz w:val="24"/>
          <w:szCs w:val="24"/>
        </w:rPr>
        <w:t xml:space="preserve"> </w:t>
      </w:r>
    </w:p>
    <w:p w14:paraId="7966F777" w14:textId="39861343" w:rsidR="00C45872" w:rsidRPr="00EA3F1D" w:rsidRDefault="00C45872" w:rsidP="00C45872">
      <w:pPr>
        <w:ind w:left="1080"/>
        <w:rPr>
          <w:b/>
          <w:sz w:val="24"/>
          <w:szCs w:val="24"/>
        </w:rPr>
      </w:pPr>
      <w:r w:rsidRPr="00EA3F1D">
        <w:rPr>
          <w:b/>
          <w:sz w:val="24"/>
          <w:szCs w:val="24"/>
        </w:rPr>
        <w:t xml:space="preserve">Was the overall student opinion about </w:t>
      </w:r>
      <w:proofErr w:type="spellStart"/>
      <w:r w:rsidR="00403292" w:rsidRPr="00EA3F1D">
        <w:rPr>
          <w:b/>
          <w:sz w:val="24"/>
          <w:szCs w:val="24"/>
        </w:rPr>
        <w:t>Waymaker</w:t>
      </w:r>
      <w:proofErr w:type="spellEnd"/>
      <w:r w:rsidR="00403292" w:rsidRPr="00EA3F1D">
        <w:rPr>
          <w:b/>
          <w:sz w:val="24"/>
          <w:szCs w:val="24"/>
        </w:rPr>
        <w:t xml:space="preserve"> </w:t>
      </w:r>
      <w:r w:rsidRPr="00EA3F1D">
        <w:rPr>
          <w:b/>
          <w:sz w:val="24"/>
          <w:szCs w:val="24"/>
        </w:rPr>
        <w:t>used in th</w:t>
      </w:r>
      <w:r w:rsidR="00403292" w:rsidRPr="00EA3F1D">
        <w:rPr>
          <w:b/>
          <w:sz w:val="24"/>
          <w:szCs w:val="24"/>
        </w:rPr>
        <w:t>is</w:t>
      </w:r>
      <w:r w:rsidRPr="00EA3F1D">
        <w:rPr>
          <w:b/>
          <w:sz w:val="24"/>
          <w:szCs w:val="24"/>
        </w:rPr>
        <w:t xml:space="preserve"> course positive, neutral, or negative?</w:t>
      </w:r>
    </w:p>
    <w:p w14:paraId="31FF61B6" w14:textId="52120212" w:rsidR="00684A25" w:rsidRPr="00EA3F1D" w:rsidRDefault="00684A25" w:rsidP="00C45872">
      <w:pPr>
        <w:ind w:left="1080"/>
        <w:rPr>
          <w:sz w:val="24"/>
          <w:szCs w:val="24"/>
        </w:rPr>
      </w:pPr>
      <w:r w:rsidRPr="00EA3F1D">
        <w:rPr>
          <w:sz w:val="24"/>
          <w:szCs w:val="24"/>
        </w:rPr>
        <w:t xml:space="preserve">Total number of students affected in this project: </w:t>
      </w:r>
      <w:r w:rsidR="00990769" w:rsidRPr="00EA3F1D">
        <w:rPr>
          <w:sz w:val="24"/>
          <w:szCs w:val="24"/>
        </w:rPr>
        <w:t>299</w:t>
      </w:r>
    </w:p>
    <w:p w14:paraId="37FBFE79" w14:textId="2C220BF2" w:rsidR="0073273B" w:rsidRPr="00EA3F1D" w:rsidRDefault="0073273B" w:rsidP="003F4D85">
      <w:pPr>
        <w:pStyle w:val="ListParagraph"/>
        <w:numPr>
          <w:ilvl w:val="0"/>
          <w:numId w:val="14"/>
        </w:numPr>
        <w:ind w:left="1800"/>
        <w:rPr>
          <w:sz w:val="24"/>
          <w:szCs w:val="24"/>
        </w:rPr>
      </w:pPr>
      <w:r w:rsidRPr="00EA3F1D">
        <w:rPr>
          <w:sz w:val="24"/>
          <w:szCs w:val="24"/>
        </w:rPr>
        <w:t>Positive:</w:t>
      </w:r>
      <w:r w:rsidR="00285B86" w:rsidRPr="00EA3F1D">
        <w:rPr>
          <w:sz w:val="24"/>
          <w:szCs w:val="24"/>
        </w:rPr>
        <w:tab/>
      </w:r>
      <w:r w:rsidR="00990769" w:rsidRPr="00EA3F1D">
        <w:rPr>
          <w:sz w:val="24"/>
          <w:szCs w:val="24"/>
        </w:rPr>
        <w:t>82.1</w:t>
      </w:r>
      <w:r w:rsidRPr="00EA3F1D">
        <w:rPr>
          <w:sz w:val="24"/>
          <w:szCs w:val="24"/>
        </w:rPr>
        <w:t xml:space="preserve"> % of </w:t>
      </w:r>
      <w:r w:rsidR="00990769" w:rsidRPr="00EA3F1D">
        <w:rPr>
          <w:sz w:val="24"/>
          <w:szCs w:val="24"/>
        </w:rPr>
        <w:t>218 respondents</w:t>
      </w:r>
    </w:p>
    <w:p w14:paraId="665A9B89" w14:textId="043E1796" w:rsidR="00684A25" w:rsidRPr="00EA3F1D" w:rsidRDefault="0073273B" w:rsidP="003F4D85">
      <w:pPr>
        <w:pStyle w:val="ListParagraph"/>
        <w:numPr>
          <w:ilvl w:val="0"/>
          <w:numId w:val="14"/>
        </w:numPr>
        <w:ind w:left="1800"/>
        <w:rPr>
          <w:sz w:val="24"/>
          <w:szCs w:val="24"/>
        </w:rPr>
      </w:pPr>
      <w:r w:rsidRPr="00EA3F1D">
        <w:rPr>
          <w:sz w:val="24"/>
          <w:szCs w:val="24"/>
        </w:rPr>
        <w:t>Neutral:</w:t>
      </w:r>
      <w:r w:rsidR="00285B86" w:rsidRPr="00EA3F1D">
        <w:rPr>
          <w:sz w:val="24"/>
          <w:szCs w:val="24"/>
        </w:rPr>
        <w:tab/>
      </w:r>
      <w:r w:rsidR="00990769" w:rsidRPr="00EA3F1D">
        <w:rPr>
          <w:sz w:val="24"/>
          <w:szCs w:val="24"/>
        </w:rPr>
        <w:t>17</w:t>
      </w:r>
      <w:r w:rsidR="001D51FD" w:rsidRPr="00EA3F1D">
        <w:rPr>
          <w:sz w:val="24"/>
          <w:szCs w:val="24"/>
        </w:rPr>
        <w:t xml:space="preserve"> % of </w:t>
      </w:r>
      <w:r w:rsidR="00990769" w:rsidRPr="00EA3F1D">
        <w:rPr>
          <w:sz w:val="24"/>
          <w:szCs w:val="24"/>
        </w:rPr>
        <w:t>218</w:t>
      </w:r>
      <w:r w:rsidR="001D51FD" w:rsidRPr="00EA3F1D">
        <w:rPr>
          <w:sz w:val="24"/>
          <w:szCs w:val="24"/>
        </w:rPr>
        <w:t xml:space="preserve"> </w:t>
      </w:r>
      <w:r w:rsidR="00990769" w:rsidRPr="00EA3F1D">
        <w:rPr>
          <w:sz w:val="24"/>
          <w:szCs w:val="24"/>
        </w:rPr>
        <w:t>respondents</w:t>
      </w:r>
    </w:p>
    <w:p w14:paraId="4B4A604B" w14:textId="7116EC7F" w:rsidR="00C45872" w:rsidRPr="00EA3F1D" w:rsidRDefault="0073273B" w:rsidP="003F4D85">
      <w:pPr>
        <w:pStyle w:val="ListParagraph"/>
        <w:numPr>
          <w:ilvl w:val="0"/>
          <w:numId w:val="14"/>
        </w:numPr>
        <w:ind w:left="1800"/>
        <w:rPr>
          <w:sz w:val="24"/>
          <w:szCs w:val="24"/>
        </w:rPr>
      </w:pPr>
      <w:r w:rsidRPr="00EA3F1D">
        <w:rPr>
          <w:sz w:val="24"/>
          <w:szCs w:val="24"/>
        </w:rPr>
        <w:t>Negative</w:t>
      </w:r>
      <w:r w:rsidR="001D51FD" w:rsidRPr="00EA3F1D">
        <w:rPr>
          <w:sz w:val="24"/>
          <w:szCs w:val="24"/>
        </w:rPr>
        <w:t>:</w:t>
      </w:r>
      <w:r w:rsidR="00285B86" w:rsidRPr="00EA3F1D">
        <w:rPr>
          <w:sz w:val="24"/>
          <w:szCs w:val="24"/>
        </w:rPr>
        <w:tab/>
      </w:r>
      <w:r w:rsidR="00990769" w:rsidRPr="00EA3F1D">
        <w:rPr>
          <w:sz w:val="24"/>
          <w:szCs w:val="24"/>
        </w:rPr>
        <w:t>1.8</w:t>
      </w:r>
      <w:r w:rsidR="001D51FD" w:rsidRPr="00EA3F1D">
        <w:rPr>
          <w:sz w:val="24"/>
          <w:szCs w:val="24"/>
        </w:rPr>
        <w:t xml:space="preserve"> % of </w:t>
      </w:r>
      <w:r w:rsidR="00990769" w:rsidRPr="00EA3F1D">
        <w:rPr>
          <w:sz w:val="24"/>
          <w:szCs w:val="24"/>
        </w:rPr>
        <w:t>218 respondents</w:t>
      </w:r>
    </w:p>
    <w:p w14:paraId="7F5D0BB0" w14:textId="77777777" w:rsidR="001D51FD" w:rsidRPr="00EA3F1D" w:rsidRDefault="001D51FD" w:rsidP="00C45872">
      <w:pPr>
        <w:ind w:left="720"/>
        <w:rPr>
          <w:b/>
          <w:sz w:val="24"/>
          <w:szCs w:val="24"/>
        </w:rPr>
      </w:pPr>
      <w:r w:rsidRPr="00EA3F1D">
        <w:rPr>
          <w:b/>
          <w:sz w:val="24"/>
          <w:szCs w:val="24"/>
        </w:rPr>
        <w:t>Student Learning Outcomes and Grades</w:t>
      </w:r>
    </w:p>
    <w:p w14:paraId="2FF8566C" w14:textId="77777777" w:rsidR="003F4D85" w:rsidRPr="00EA3F1D" w:rsidRDefault="00987DD6" w:rsidP="003F4D85">
      <w:pPr>
        <w:ind w:left="1080"/>
        <w:rPr>
          <w:b/>
          <w:sz w:val="24"/>
          <w:szCs w:val="24"/>
        </w:rPr>
      </w:pPr>
      <w:r w:rsidRPr="00EA3F1D">
        <w:rPr>
          <w:b/>
          <w:sz w:val="24"/>
          <w:szCs w:val="24"/>
        </w:rPr>
        <w:t xml:space="preserve">Was the </w:t>
      </w:r>
      <w:r w:rsidR="001D51FD" w:rsidRPr="00EA3F1D">
        <w:rPr>
          <w:b/>
          <w:sz w:val="24"/>
          <w:szCs w:val="24"/>
        </w:rPr>
        <w:t xml:space="preserve">overall comparative impact on </w:t>
      </w:r>
      <w:r w:rsidRPr="00EA3F1D">
        <w:rPr>
          <w:b/>
          <w:sz w:val="24"/>
          <w:szCs w:val="24"/>
        </w:rPr>
        <w:t>student performance in terms of learning outcomes and grades in the semester</w:t>
      </w:r>
      <w:r w:rsidR="001D51FD" w:rsidRPr="00EA3F1D">
        <w:rPr>
          <w:b/>
          <w:sz w:val="24"/>
          <w:szCs w:val="24"/>
        </w:rPr>
        <w:t>(s)</w:t>
      </w:r>
      <w:r w:rsidRPr="00EA3F1D">
        <w:rPr>
          <w:b/>
          <w:sz w:val="24"/>
          <w:szCs w:val="24"/>
        </w:rPr>
        <w:t xml:space="preserve"> of implementation </w:t>
      </w:r>
      <w:r w:rsidR="001D51FD" w:rsidRPr="00EA3F1D">
        <w:rPr>
          <w:b/>
          <w:sz w:val="24"/>
          <w:szCs w:val="24"/>
        </w:rPr>
        <w:t>over previous semesters positive, neutral, or negative?</w:t>
      </w:r>
    </w:p>
    <w:p w14:paraId="77014C4E" w14:textId="65184413" w:rsidR="00071B22" w:rsidRPr="00EA3F1D" w:rsidRDefault="00071B22" w:rsidP="003F4D85">
      <w:pPr>
        <w:pStyle w:val="ListParagraph"/>
        <w:ind w:left="1080"/>
        <w:rPr>
          <w:sz w:val="24"/>
          <w:szCs w:val="24"/>
        </w:rPr>
      </w:pPr>
      <w:r w:rsidRPr="00EA3F1D">
        <w:rPr>
          <w:sz w:val="24"/>
          <w:szCs w:val="24"/>
        </w:rPr>
        <w:t xml:space="preserve">Choose One:  </w:t>
      </w:r>
    </w:p>
    <w:p w14:paraId="07D93CF5" w14:textId="2C65203E" w:rsidR="00071B22" w:rsidRPr="00EA3F1D" w:rsidRDefault="00071B22" w:rsidP="003F4D85">
      <w:pPr>
        <w:pStyle w:val="ListParagraph"/>
        <w:numPr>
          <w:ilvl w:val="0"/>
          <w:numId w:val="16"/>
        </w:numPr>
        <w:ind w:left="1800"/>
        <w:rPr>
          <w:sz w:val="24"/>
          <w:szCs w:val="24"/>
        </w:rPr>
      </w:pPr>
      <w:r w:rsidRPr="00EA3F1D">
        <w:rPr>
          <w:sz w:val="24"/>
          <w:szCs w:val="24"/>
        </w:rPr>
        <w:t>___</w:t>
      </w:r>
      <w:r w:rsidR="003F4D85" w:rsidRPr="00EA3F1D">
        <w:rPr>
          <w:sz w:val="24"/>
          <w:szCs w:val="24"/>
        </w:rPr>
        <w:t xml:space="preserve"> </w:t>
      </w:r>
      <w:r w:rsidRPr="00EA3F1D">
        <w:rPr>
          <w:sz w:val="24"/>
          <w:szCs w:val="24"/>
        </w:rPr>
        <w:t>Positive: Higher performance outcomes measured over previous semester(s)</w:t>
      </w:r>
    </w:p>
    <w:p w14:paraId="340436C8" w14:textId="60C2B085" w:rsidR="00071B22" w:rsidRPr="00EA3F1D" w:rsidRDefault="00071B22" w:rsidP="003F4D85">
      <w:pPr>
        <w:pStyle w:val="ListParagraph"/>
        <w:numPr>
          <w:ilvl w:val="0"/>
          <w:numId w:val="16"/>
        </w:numPr>
        <w:ind w:left="1800"/>
        <w:rPr>
          <w:sz w:val="24"/>
          <w:szCs w:val="24"/>
        </w:rPr>
      </w:pPr>
      <w:proofErr w:type="gramStart"/>
      <w:r w:rsidRPr="00EA3F1D">
        <w:rPr>
          <w:sz w:val="24"/>
          <w:szCs w:val="24"/>
        </w:rPr>
        <w:t>_</w:t>
      </w:r>
      <w:r w:rsidR="00467BF5" w:rsidRPr="00EA3F1D">
        <w:rPr>
          <w:sz w:val="24"/>
          <w:szCs w:val="24"/>
        </w:rPr>
        <w:t xml:space="preserve">  X</w:t>
      </w:r>
      <w:proofErr w:type="gramEnd"/>
      <w:r w:rsidRPr="00EA3F1D">
        <w:rPr>
          <w:sz w:val="24"/>
          <w:szCs w:val="24"/>
        </w:rPr>
        <w:t>__ Neutral: Same performance outcomes over previous semester(s)</w:t>
      </w:r>
    </w:p>
    <w:p w14:paraId="21614FEB" w14:textId="59CF1EEB" w:rsidR="00C45872" w:rsidRPr="00EA3F1D" w:rsidRDefault="00071B22" w:rsidP="003F4D85">
      <w:pPr>
        <w:pStyle w:val="ListParagraph"/>
        <w:numPr>
          <w:ilvl w:val="0"/>
          <w:numId w:val="16"/>
        </w:numPr>
        <w:ind w:left="1800"/>
        <w:rPr>
          <w:sz w:val="24"/>
          <w:szCs w:val="24"/>
        </w:rPr>
      </w:pPr>
      <w:r w:rsidRPr="00EA3F1D">
        <w:rPr>
          <w:sz w:val="24"/>
          <w:szCs w:val="24"/>
        </w:rPr>
        <w:t>___</w:t>
      </w:r>
      <w:r w:rsidR="003F4D85" w:rsidRPr="00EA3F1D">
        <w:rPr>
          <w:sz w:val="24"/>
          <w:szCs w:val="24"/>
        </w:rPr>
        <w:t xml:space="preserve"> </w:t>
      </w:r>
      <w:r w:rsidRPr="00EA3F1D">
        <w:rPr>
          <w:sz w:val="24"/>
          <w:szCs w:val="24"/>
        </w:rPr>
        <w:t xml:space="preserve">Negative: Lower performance outcomes over previous semester(s) </w:t>
      </w:r>
    </w:p>
    <w:p w14:paraId="0DA9B466" w14:textId="06E60C1E" w:rsidR="00C45872" w:rsidRPr="00EA3F1D" w:rsidRDefault="00C45872" w:rsidP="00C45872">
      <w:pPr>
        <w:ind w:left="720"/>
        <w:rPr>
          <w:b/>
          <w:sz w:val="24"/>
          <w:szCs w:val="24"/>
        </w:rPr>
      </w:pPr>
      <w:r w:rsidRPr="00EA3F1D">
        <w:rPr>
          <w:b/>
          <w:sz w:val="24"/>
          <w:szCs w:val="24"/>
        </w:rPr>
        <w:t>Student Drop/Fail/Withdraw (DFW) Rates</w:t>
      </w:r>
    </w:p>
    <w:p w14:paraId="7BE6E737" w14:textId="599D7CAC" w:rsidR="001D51FD" w:rsidRPr="00EA3F1D" w:rsidRDefault="001D51FD" w:rsidP="00C45872">
      <w:pPr>
        <w:ind w:left="1080"/>
        <w:rPr>
          <w:b/>
          <w:sz w:val="24"/>
          <w:szCs w:val="24"/>
        </w:rPr>
      </w:pPr>
      <w:r w:rsidRPr="00EA3F1D">
        <w:rPr>
          <w:b/>
          <w:sz w:val="24"/>
          <w:szCs w:val="24"/>
        </w:rPr>
        <w:t>Was the overall comparative impact on Drop/Fail/Withdraw (DFW) rates in the semester(s) of implementation over previous semesters positive, neutral, or negative?</w:t>
      </w:r>
    </w:p>
    <w:p w14:paraId="42D814CB" w14:textId="5C02FAB9" w:rsidR="001E0EE3" w:rsidRPr="00EA3F1D" w:rsidRDefault="00E42779" w:rsidP="003F4D85">
      <w:pPr>
        <w:ind w:left="1080"/>
        <w:rPr>
          <w:sz w:val="24"/>
          <w:szCs w:val="24"/>
        </w:rPr>
      </w:pPr>
      <w:r w:rsidRPr="00EA3F1D">
        <w:rPr>
          <w:sz w:val="24"/>
          <w:szCs w:val="24"/>
        </w:rPr>
        <w:t xml:space="preserve">0.02 </w:t>
      </w:r>
      <w:r w:rsidR="001E0EE3" w:rsidRPr="00EA3F1D">
        <w:rPr>
          <w:sz w:val="24"/>
          <w:szCs w:val="24"/>
        </w:rPr>
        <w:t xml:space="preserve">% of students, out of a total </w:t>
      </w:r>
      <w:r w:rsidRPr="00EA3F1D">
        <w:rPr>
          <w:sz w:val="24"/>
          <w:szCs w:val="24"/>
        </w:rPr>
        <w:t>of 299</w:t>
      </w:r>
      <w:r w:rsidR="001E0EE3" w:rsidRPr="00EA3F1D">
        <w:rPr>
          <w:sz w:val="24"/>
          <w:szCs w:val="24"/>
        </w:rPr>
        <w:t xml:space="preserve"> students affected, </w:t>
      </w:r>
      <w:proofErr w:type="gramStart"/>
      <w:r w:rsidR="001E0EE3" w:rsidRPr="00EA3F1D">
        <w:rPr>
          <w:sz w:val="24"/>
          <w:szCs w:val="24"/>
        </w:rPr>
        <w:t>failed</w:t>
      </w:r>
      <w:proofErr w:type="gramEnd"/>
      <w:r w:rsidRPr="00EA3F1D">
        <w:rPr>
          <w:sz w:val="24"/>
          <w:szCs w:val="24"/>
        </w:rPr>
        <w:t xml:space="preserve"> or </w:t>
      </w:r>
      <w:r w:rsidR="001E0EE3" w:rsidRPr="00EA3F1D">
        <w:rPr>
          <w:sz w:val="24"/>
          <w:szCs w:val="24"/>
        </w:rPr>
        <w:t xml:space="preserve">withdrew from the course in the final semester of implementation. </w:t>
      </w:r>
    </w:p>
    <w:p w14:paraId="151B024A" w14:textId="77777777" w:rsidR="00071B22" w:rsidRPr="00EA3F1D" w:rsidRDefault="00071B22" w:rsidP="003F4D85">
      <w:pPr>
        <w:ind w:left="1080"/>
        <w:rPr>
          <w:sz w:val="24"/>
          <w:szCs w:val="24"/>
        </w:rPr>
      </w:pPr>
      <w:r w:rsidRPr="00EA3F1D">
        <w:rPr>
          <w:sz w:val="24"/>
          <w:szCs w:val="24"/>
        </w:rPr>
        <w:t xml:space="preserve">Choose One:  </w:t>
      </w:r>
    </w:p>
    <w:p w14:paraId="483393F2" w14:textId="5E759AF4" w:rsidR="00071B22" w:rsidRPr="00EA3F1D" w:rsidRDefault="001E0EE3" w:rsidP="003F4D85">
      <w:pPr>
        <w:pStyle w:val="ListParagraph"/>
        <w:numPr>
          <w:ilvl w:val="0"/>
          <w:numId w:val="15"/>
        </w:numPr>
        <w:ind w:left="1800"/>
        <w:rPr>
          <w:sz w:val="24"/>
          <w:szCs w:val="24"/>
        </w:rPr>
      </w:pPr>
      <w:r w:rsidRPr="00EA3F1D">
        <w:rPr>
          <w:sz w:val="24"/>
          <w:szCs w:val="24"/>
        </w:rPr>
        <w:t>___</w:t>
      </w:r>
      <w:r w:rsidR="003F4D85" w:rsidRPr="00EA3F1D">
        <w:rPr>
          <w:sz w:val="24"/>
          <w:szCs w:val="24"/>
        </w:rPr>
        <w:t xml:space="preserve"> </w:t>
      </w:r>
      <w:r w:rsidR="00071B22" w:rsidRPr="00EA3F1D">
        <w:rPr>
          <w:sz w:val="24"/>
          <w:szCs w:val="24"/>
        </w:rPr>
        <w:t xml:space="preserve">Positive: </w:t>
      </w:r>
      <w:r w:rsidRPr="00EA3F1D">
        <w:rPr>
          <w:sz w:val="24"/>
          <w:szCs w:val="24"/>
        </w:rPr>
        <w:t>This is a lower percentage</w:t>
      </w:r>
      <w:r w:rsidR="00071B22" w:rsidRPr="00EA3F1D">
        <w:rPr>
          <w:sz w:val="24"/>
          <w:szCs w:val="24"/>
        </w:rPr>
        <w:t xml:space="preserve"> of students with F/W than previous semester(s)</w:t>
      </w:r>
    </w:p>
    <w:p w14:paraId="7DBF7431" w14:textId="38D31E72" w:rsidR="00071B22" w:rsidRPr="00EA3F1D" w:rsidRDefault="00071B22" w:rsidP="003F4D85">
      <w:pPr>
        <w:pStyle w:val="ListParagraph"/>
        <w:numPr>
          <w:ilvl w:val="0"/>
          <w:numId w:val="15"/>
        </w:numPr>
        <w:ind w:left="1800"/>
        <w:rPr>
          <w:sz w:val="24"/>
          <w:szCs w:val="24"/>
        </w:rPr>
      </w:pPr>
      <w:r w:rsidRPr="00EA3F1D">
        <w:rPr>
          <w:sz w:val="24"/>
          <w:szCs w:val="24"/>
        </w:rPr>
        <w:t>__</w:t>
      </w:r>
      <w:r w:rsidR="00E42779" w:rsidRPr="00EA3F1D">
        <w:rPr>
          <w:sz w:val="24"/>
          <w:szCs w:val="24"/>
        </w:rPr>
        <w:t xml:space="preserve">X </w:t>
      </w:r>
      <w:r w:rsidRPr="00EA3F1D">
        <w:rPr>
          <w:sz w:val="24"/>
          <w:szCs w:val="24"/>
        </w:rPr>
        <w:t xml:space="preserve">_ Neutral: </w:t>
      </w:r>
      <w:r w:rsidR="001E0EE3" w:rsidRPr="00EA3F1D">
        <w:rPr>
          <w:sz w:val="24"/>
          <w:szCs w:val="24"/>
        </w:rPr>
        <w:t>This is the s</w:t>
      </w:r>
      <w:r w:rsidRPr="00EA3F1D">
        <w:rPr>
          <w:sz w:val="24"/>
          <w:szCs w:val="24"/>
        </w:rPr>
        <w:t xml:space="preserve">ame </w:t>
      </w:r>
      <w:r w:rsidR="001E0EE3" w:rsidRPr="00EA3F1D">
        <w:rPr>
          <w:sz w:val="24"/>
          <w:szCs w:val="24"/>
        </w:rPr>
        <w:t>percentage</w:t>
      </w:r>
      <w:r w:rsidRPr="00EA3F1D">
        <w:rPr>
          <w:sz w:val="24"/>
          <w:szCs w:val="24"/>
        </w:rPr>
        <w:t xml:space="preserve"> of students with F/W than previous semester(s)</w:t>
      </w:r>
    </w:p>
    <w:p w14:paraId="6B76307D" w14:textId="428159FC" w:rsidR="00C45872" w:rsidRPr="00EA3F1D" w:rsidRDefault="00071B22" w:rsidP="003F4D85">
      <w:pPr>
        <w:pStyle w:val="ListParagraph"/>
        <w:numPr>
          <w:ilvl w:val="0"/>
          <w:numId w:val="15"/>
        </w:numPr>
        <w:ind w:left="1800"/>
        <w:rPr>
          <w:b/>
          <w:sz w:val="24"/>
          <w:szCs w:val="24"/>
        </w:rPr>
      </w:pPr>
      <w:r w:rsidRPr="00EA3F1D">
        <w:rPr>
          <w:sz w:val="24"/>
          <w:szCs w:val="24"/>
        </w:rPr>
        <w:lastRenderedPageBreak/>
        <w:t xml:space="preserve">___ Negative: </w:t>
      </w:r>
      <w:r w:rsidR="001E0EE3" w:rsidRPr="00EA3F1D">
        <w:rPr>
          <w:sz w:val="24"/>
          <w:szCs w:val="24"/>
        </w:rPr>
        <w:t>This is a hig</w:t>
      </w:r>
      <w:r w:rsidRPr="00EA3F1D">
        <w:rPr>
          <w:sz w:val="24"/>
          <w:szCs w:val="24"/>
        </w:rPr>
        <w:t xml:space="preserve">her </w:t>
      </w:r>
      <w:r w:rsidR="001E0EE3" w:rsidRPr="00EA3F1D">
        <w:rPr>
          <w:sz w:val="24"/>
          <w:szCs w:val="24"/>
        </w:rPr>
        <w:t>percentage</w:t>
      </w:r>
      <w:r w:rsidRPr="00EA3F1D">
        <w:rPr>
          <w:sz w:val="24"/>
          <w:szCs w:val="24"/>
        </w:rPr>
        <w:t xml:space="preserve"> of students with F/W than previous semester(s)</w:t>
      </w:r>
    </w:p>
    <w:p w14:paraId="6836CF8D" w14:textId="6186F85D" w:rsidR="0073273B" w:rsidRPr="00EA3F1D" w:rsidRDefault="0033401E" w:rsidP="003F4D85">
      <w:pPr>
        <w:pStyle w:val="Heading2"/>
        <w:numPr>
          <w:ilvl w:val="1"/>
          <w:numId w:val="18"/>
        </w:numPr>
        <w:ind w:left="720"/>
        <w:rPr>
          <w:sz w:val="24"/>
          <w:szCs w:val="24"/>
        </w:rPr>
      </w:pPr>
      <w:r w:rsidRPr="00EA3F1D">
        <w:rPr>
          <w:sz w:val="24"/>
          <w:szCs w:val="24"/>
        </w:rPr>
        <w:t xml:space="preserve">Measures </w:t>
      </w:r>
      <w:r w:rsidR="0073273B" w:rsidRPr="00EA3F1D">
        <w:rPr>
          <w:sz w:val="24"/>
          <w:szCs w:val="24"/>
        </w:rPr>
        <w:t>Narrative</w:t>
      </w:r>
    </w:p>
    <w:p w14:paraId="1D52AEAA" w14:textId="4EB62FC5" w:rsidR="00E42779" w:rsidRPr="00EA3F1D" w:rsidRDefault="00E42779" w:rsidP="003F4D85">
      <w:pPr>
        <w:ind w:left="720"/>
        <w:rPr>
          <w:iCs/>
          <w:sz w:val="24"/>
          <w:szCs w:val="24"/>
        </w:rPr>
      </w:pPr>
      <w:r w:rsidRPr="00EA3F1D">
        <w:rPr>
          <w:iCs/>
          <w:sz w:val="24"/>
          <w:szCs w:val="24"/>
        </w:rPr>
        <w:t>Comparing student outcomes to previous semester</w:t>
      </w:r>
      <w:r w:rsidR="008358C0">
        <w:rPr>
          <w:iCs/>
          <w:sz w:val="24"/>
          <w:szCs w:val="24"/>
        </w:rPr>
        <w:t>s</w:t>
      </w:r>
      <w:r w:rsidRPr="00EA3F1D">
        <w:rPr>
          <w:iCs/>
          <w:sz w:val="24"/>
          <w:szCs w:val="24"/>
        </w:rPr>
        <w:t xml:space="preserve"> is extremely difficult given the effects of the COVID-19 pandemic on the structure of my courses. For example, the Spring 2021 section of this course (the last time this course was taught without using </w:t>
      </w:r>
      <w:proofErr w:type="spellStart"/>
      <w:r w:rsidRPr="00EA3F1D">
        <w:rPr>
          <w:iCs/>
          <w:sz w:val="24"/>
          <w:szCs w:val="24"/>
        </w:rPr>
        <w:t>Waymaker</w:t>
      </w:r>
      <w:proofErr w:type="spellEnd"/>
      <w:r w:rsidRPr="00EA3F1D">
        <w:rPr>
          <w:iCs/>
          <w:sz w:val="24"/>
          <w:szCs w:val="24"/>
        </w:rPr>
        <w:t>), was taught as a hybrid course while this semester the course was offered fully in</w:t>
      </w:r>
      <w:r w:rsidR="008358C0">
        <w:rPr>
          <w:iCs/>
          <w:sz w:val="24"/>
          <w:szCs w:val="24"/>
        </w:rPr>
        <w:t>-</w:t>
      </w:r>
      <w:r w:rsidRPr="00EA3F1D">
        <w:rPr>
          <w:iCs/>
          <w:sz w:val="24"/>
          <w:szCs w:val="24"/>
        </w:rPr>
        <w:t>person. The best comparisons are likely to be made between this semester and the last time I taught this course before the pandemic began, which would be Fall 2018, but even that comparison is difficult because I was unable to use</w:t>
      </w:r>
      <w:r w:rsidR="00E61B27" w:rsidRPr="00EA3F1D">
        <w:rPr>
          <w:iCs/>
          <w:sz w:val="24"/>
          <w:szCs w:val="24"/>
        </w:rPr>
        <w:t xml:space="preserve"> as many</w:t>
      </w:r>
      <w:r w:rsidRPr="00EA3F1D">
        <w:rPr>
          <w:iCs/>
          <w:sz w:val="24"/>
          <w:szCs w:val="24"/>
        </w:rPr>
        <w:t xml:space="preserve"> in-class group activities </w:t>
      </w:r>
      <w:r w:rsidR="00E61B27" w:rsidRPr="00EA3F1D">
        <w:rPr>
          <w:iCs/>
          <w:sz w:val="24"/>
          <w:szCs w:val="24"/>
        </w:rPr>
        <w:t xml:space="preserve">this semester </w:t>
      </w:r>
      <w:r w:rsidRPr="00EA3F1D">
        <w:rPr>
          <w:iCs/>
          <w:sz w:val="24"/>
          <w:szCs w:val="24"/>
        </w:rPr>
        <w:t xml:space="preserve">due to lingering concerns about COVID-19 transmission during class. </w:t>
      </w:r>
    </w:p>
    <w:p w14:paraId="1C4FC12F" w14:textId="6A8266D4" w:rsidR="00E42779" w:rsidRPr="00EA3F1D" w:rsidRDefault="00E42779" w:rsidP="00DF0C9E">
      <w:pPr>
        <w:ind w:left="720"/>
        <w:rPr>
          <w:iCs/>
          <w:sz w:val="24"/>
          <w:szCs w:val="24"/>
        </w:rPr>
      </w:pPr>
      <w:proofErr w:type="gramStart"/>
      <w:r w:rsidRPr="00EA3F1D">
        <w:rPr>
          <w:iCs/>
          <w:sz w:val="24"/>
          <w:szCs w:val="24"/>
        </w:rPr>
        <w:t>That being said, the</w:t>
      </w:r>
      <w:proofErr w:type="gramEnd"/>
      <w:r w:rsidRPr="00EA3F1D">
        <w:rPr>
          <w:iCs/>
          <w:sz w:val="24"/>
          <w:szCs w:val="24"/>
        </w:rPr>
        <w:t xml:space="preserve"> main conclusion I can reach when comparing </w:t>
      </w:r>
      <w:r w:rsidR="00E61B27" w:rsidRPr="00EA3F1D">
        <w:rPr>
          <w:iCs/>
          <w:sz w:val="24"/>
          <w:szCs w:val="24"/>
        </w:rPr>
        <w:t xml:space="preserve">the data from this semester to previous semesters when I did not use </w:t>
      </w:r>
      <w:proofErr w:type="spellStart"/>
      <w:r w:rsidR="00E61B27" w:rsidRPr="00EA3F1D">
        <w:rPr>
          <w:iCs/>
          <w:sz w:val="24"/>
          <w:szCs w:val="24"/>
        </w:rPr>
        <w:t>Waymaker</w:t>
      </w:r>
      <w:proofErr w:type="spellEnd"/>
      <w:r w:rsidR="00E61B27" w:rsidRPr="00EA3F1D">
        <w:rPr>
          <w:iCs/>
          <w:sz w:val="24"/>
          <w:szCs w:val="24"/>
        </w:rPr>
        <w:t xml:space="preserve"> is that there wasn’t much change. Average grades in the course have remained the same despite any changes made, other than during Spring 2021 when tests being moved online and made </w:t>
      </w:r>
      <w:proofErr w:type="gramStart"/>
      <w:r w:rsidR="00E61B27" w:rsidRPr="00EA3F1D">
        <w:rPr>
          <w:iCs/>
          <w:sz w:val="24"/>
          <w:szCs w:val="24"/>
        </w:rPr>
        <w:t>open-book</w:t>
      </w:r>
      <w:proofErr w:type="gramEnd"/>
      <w:r w:rsidR="00E61B27" w:rsidRPr="00EA3F1D">
        <w:rPr>
          <w:iCs/>
          <w:sz w:val="24"/>
          <w:szCs w:val="24"/>
        </w:rPr>
        <w:t xml:space="preserve"> resulted in a significant increase in average grades. The average</w:t>
      </w:r>
      <w:r w:rsidR="00DF0C9E" w:rsidRPr="00EA3F1D">
        <w:rPr>
          <w:iCs/>
          <w:sz w:val="24"/>
          <w:szCs w:val="24"/>
        </w:rPr>
        <w:t xml:space="preserve"> grade</w:t>
      </w:r>
      <w:r w:rsidR="00E61B27" w:rsidRPr="00EA3F1D">
        <w:rPr>
          <w:iCs/>
          <w:sz w:val="24"/>
          <w:szCs w:val="24"/>
        </w:rPr>
        <w:t xml:space="preserve"> in this course tends to be high, with the average grade this semester being 90.41%</w:t>
      </w:r>
      <w:r w:rsidR="00EA3F1D" w:rsidRPr="00EA3F1D">
        <w:rPr>
          <w:iCs/>
          <w:sz w:val="24"/>
          <w:szCs w:val="24"/>
        </w:rPr>
        <w:t>,</w:t>
      </w:r>
      <w:r w:rsidR="00E61B27" w:rsidRPr="00EA3F1D">
        <w:rPr>
          <w:iCs/>
          <w:sz w:val="24"/>
          <w:szCs w:val="24"/>
        </w:rPr>
        <w:t xml:space="preserve"> and this </w:t>
      </w:r>
      <w:r w:rsidR="008358C0">
        <w:rPr>
          <w:iCs/>
          <w:sz w:val="24"/>
          <w:szCs w:val="24"/>
        </w:rPr>
        <w:t>did</w:t>
      </w:r>
      <w:r w:rsidR="00E61B27" w:rsidRPr="00EA3F1D">
        <w:rPr>
          <w:iCs/>
          <w:sz w:val="24"/>
          <w:szCs w:val="24"/>
        </w:rPr>
        <w:t xml:space="preserve"> not differ significantly from the average grade during Spring 2020 (90.65%) or during Fall 2018 (90.48%). </w:t>
      </w:r>
      <w:r w:rsidR="00EA3F1D" w:rsidRPr="00EA3F1D">
        <w:rPr>
          <w:iCs/>
          <w:sz w:val="24"/>
          <w:szCs w:val="24"/>
        </w:rPr>
        <w:t xml:space="preserve">Rates of failing or dropping the course were </w:t>
      </w:r>
      <w:r w:rsidR="008358C0">
        <w:rPr>
          <w:iCs/>
          <w:sz w:val="24"/>
          <w:szCs w:val="24"/>
        </w:rPr>
        <w:t xml:space="preserve">also </w:t>
      </w:r>
      <w:r w:rsidR="00EA3F1D" w:rsidRPr="00EA3F1D">
        <w:rPr>
          <w:iCs/>
          <w:sz w:val="24"/>
          <w:szCs w:val="24"/>
        </w:rPr>
        <w:t xml:space="preserve">similar when comparisons were made between this semester and Fall 2018 (the last semester not affected by the pandemic). </w:t>
      </w:r>
      <w:r w:rsidR="00E61B27" w:rsidRPr="00EA3F1D">
        <w:rPr>
          <w:iCs/>
          <w:sz w:val="24"/>
          <w:szCs w:val="24"/>
        </w:rPr>
        <w:t xml:space="preserve">While it may be tempting to be disappointed by the lack of change in average grades with the implementation of </w:t>
      </w:r>
      <w:proofErr w:type="spellStart"/>
      <w:r w:rsidR="00E61B27" w:rsidRPr="00EA3F1D">
        <w:rPr>
          <w:iCs/>
          <w:sz w:val="24"/>
          <w:szCs w:val="24"/>
        </w:rPr>
        <w:t>Waymaker</w:t>
      </w:r>
      <w:proofErr w:type="spellEnd"/>
      <w:r w:rsidR="00E61B27" w:rsidRPr="00EA3F1D">
        <w:rPr>
          <w:iCs/>
          <w:sz w:val="24"/>
          <w:szCs w:val="24"/>
        </w:rPr>
        <w:t xml:space="preserve">, I find this a promising result as this indicates that even when using </w:t>
      </w:r>
      <w:r w:rsidR="008358C0" w:rsidRPr="00EA3F1D">
        <w:rPr>
          <w:iCs/>
          <w:sz w:val="24"/>
          <w:szCs w:val="24"/>
        </w:rPr>
        <w:t>low-cost</w:t>
      </w:r>
      <w:r w:rsidR="00E61B27" w:rsidRPr="00EA3F1D">
        <w:rPr>
          <w:iCs/>
          <w:sz w:val="24"/>
          <w:szCs w:val="24"/>
        </w:rPr>
        <w:t xml:space="preserve"> alternatives (and even when dealing with the upheaval caused by the pandemic), students </w:t>
      </w:r>
      <w:r w:rsidR="008358C0">
        <w:rPr>
          <w:iCs/>
          <w:sz w:val="24"/>
          <w:szCs w:val="24"/>
        </w:rPr>
        <w:t>were</w:t>
      </w:r>
      <w:r w:rsidR="00E61B27" w:rsidRPr="00EA3F1D">
        <w:rPr>
          <w:iCs/>
          <w:sz w:val="24"/>
          <w:szCs w:val="24"/>
        </w:rPr>
        <w:t xml:space="preserve"> still able to perform at a very high level in this course. </w:t>
      </w:r>
    </w:p>
    <w:p w14:paraId="5DB89D14" w14:textId="368FAACD" w:rsidR="00DF0C9E" w:rsidRPr="00EA3F1D" w:rsidRDefault="00DF0C9E" w:rsidP="00DF0C9E">
      <w:pPr>
        <w:ind w:left="720"/>
        <w:rPr>
          <w:iCs/>
          <w:sz w:val="24"/>
          <w:szCs w:val="24"/>
        </w:rPr>
      </w:pPr>
      <w:r w:rsidRPr="00EA3F1D">
        <w:rPr>
          <w:iCs/>
          <w:sz w:val="24"/>
          <w:szCs w:val="24"/>
        </w:rPr>
        <w:t xml:space="preserve">Student perceptions of </w:t>
      </w:r>
      <w:proofErr w:type="spellStart"/>
      <w:r w:rsidRPr="00EA3F1D">
        <w:rPr>
          <w:iCs/>
          <w:sz w:val="24"/>
          <w:szCs w:val="24"/>
        </w:rPr>
        <w:t>Waymaker</w:t>
      </w:r>
      <w:proofErr w:type="spellEnd"/>
      <w:r w:rsidRPr="00EA3F1D">
        <w:rPr>
          <w:iCs/>
          <w:sz w:val="24"/>
          <w:szCs w:val="24"/>
        </w:rPr>
        <w:t xml:space="preserve"> were also very positive. </w:t>
      </w:r>
      <w:proofErr w:type="gramStart"/>
      <w:r w:rsidRPr="00EA3F1D">
        <w:rPr>
          <w:iCs/>
          <w:sz w:val="24"/>
          <w:szCs w:val="24"/>
        </w:rPr>
        <w:t>The majority of</w:t>
      </w:r>
      <w:proofErr w:type="gramEnd"/>
      <w:r w:rsidRPr="00EA3F1D">
        <w:rPr>
          <w:iCs/>
          <w:sz w:val="24"/>
          <w:szCs w:val="24"/>
        </w:rPr>
        <w:t xml:space="preserve"> students who responded to a simple survey </w:t>
      </w:r>
      <w:r w:rsidR="00EA3F1D" w:rsidRPr="00EA3F1D">
        <w:rPr>
          <w:iCs/>
          <w:sz w:val="24"/>
          <w:szCs w:val="24"/>
        </w:rPr>
        <w:t xml:space="preserve">completed </w:t>
      </w:r>
      <w:r w:rsidRPr="00EA3F1D">
        <w:rPr>
          <w:iCs/>
          <w:sz w:val="24"/>
          <w:szCs w:val="24"/>
        </w:rPr>
        <w:t xml:space="preserve">in class (82.1%) rated the product positively and only a very small minority (1.8%) rated it negatively. In their comments, students praised the product for being extremely accessible, easy to navigate, and inexpensive. Several mentioned that the study plans and the quizzes were very beneficial to their learning and some also indicated that the interactive features included throughout each chapter made the chapters more engaging and improved their understanding of the material. There were </w:t>
      </w:r>
      <w:r w:rsidR="00EA3F1D" w:rsidRPr="00EA3F1D">
        <w:rPr>
          <w:iCs/>
          <w:sz w:val="24"/>
          <w:szCs w:val="24"/>
        </w:rPr>
        <w:t>a</w:t>
      </w:r>
      <w:r w:rsidRPr="00EA3F1D">
        <w:rPr>
          <w:iCs/>
          <w:sz w:val="24"/>
          <w:szCs w:val="24"/>
        </w:rPr>
        <w:t xml:space="preserve"> few students who felt that a hard copy of the book would have been beneficial and some who felt more questions would have made the </w:t>
      </w:r>
      <w:r w:rsidR="00EA3F1D" w:rsidRPr="00EA3F1D">
        <w:rPr>
          <w:iCs/>
          <w:sz w:val="24"/>
          <w:szCs w:val="24"/>
        </w:rPr>
        <w:t>self-checks</w:t>
      </w:r>
      <w:r w:rsidRPr="00EA3F1D">
        <w:rPr>
          <w:iCs/>
          <w:sz w:val="24"/>
          <w:szCs w:val="24"/>
        </w:rPr>
        <w:t xml:space="preserve"> and quizzes less repetitive, but the overwhelming sentiment about the product was positive. </w:t>
      </w:r>
    </w:p>
    <w:p w14:paraId="409858A8" w14:textId="1DC2CE7A" w:rsidR="00EA3F1D" w:rsidRPr="00EA3F1D" w:rsidRDefault="00EA3F1D" w:rsidP="00DF0C9E">
      <w:pPr>
        <w:ind w:left="720"/>
        <w:rPr>
          <w:iCs/>
          <w:sz w:val="24"/>
          <w:szCs w:val="24"/>
        </w:rPr>
      </w:pPr>
      <w:r w:rsidRPr="00EA3F1D">
        <w:rPr>
          <w:iCs/>
          <w:sz w:val="24"/>
          <w:szCs w:val="24"/>
        </w:rPr>
        <w:t xml:space="preserve">While I do not have access to the data needed to parse my results based on other factors, such as Pell eligibility, race and ethnicity, and full-time/part-time student status </w:t>
      </w:r>
      <w:r w:rsidR="008358C0" w:rsidRPr="00EA3F1D">
        <w:rPr>
          <w:iCs/>
          <w:sz w:val="24"/>
          <w:szCs w:val="24"/>
        </w:rPr>
        <w:lastRenderedPageBreak/>
        <w:t>now</w:t>
      </w:r>
      <w:r w:rsidRPr="00EA3F1D">
        <w:rPr>
          <w:iCs/>
          <w:sz w:val="24"/>
          <w:szCs w:val="24"/>
        </w:rPr>
        <w:t xml:space="preserve">, I may be able to gain access to that data in the future. Please contact me if you are interested in that data and I can attempt to gain access to it. </w:t>
      </w:r>
    </w:p>
    <w:p w14:paraId="5D2930F4" w14:textId="354864F2" w:rsidR="00471C68" w:rsidRPr="00EA3F1D" w:rsidRDefault="00471C68" w:rsidP="003F4D85">
      <w:pPr>
        <w:pStyle w:val="Heading1"/>
        <w:numPr>
          <w:ilvl w:val="0"/>
          <w:numId w:val="18"/>
        </w:numPr>
        <w:ind w:left="360"/>
        <w:rPr>
          <w:sz w:val="24"/>
          <w:szCs w:val="24"/>
        </w:rPr>
      </w:pPr>
      <w:r w:rsidRPr="00EA3F1D">
        <w:rPr>
          <w:sz w:val="24"/>
          <w:szCs w:val="24"/>
        </w:rPr>
        <w:t xml:space="preserve">Future </w:t>
      </w:r>
      <w:r w:rsidR="005F25E1" w:rsidRPr="00EA3F1D">
        <w:rPr>
          <w:sz w:val="24"/>
          <w:szCs w:val="24"/>
        </w:rPr>
        <w:t>Instruction Plans</w:t>
      </w:r>
    </w:p>
    <w:p w14:paraId="230BB73D" w14:textId="5462577A" w:rsidR="00157224" w:rsidRPr="00EA3F1D" w:rsidRDefault="00157224" w:rsidP="003F4D85">
      <w:pPr>
        <w:ind w:left="360"/>
        <w:rPr>
          <w:iCs/>
          <w:sz w:val="24"/>
          <w:szCs w:val="24"/>
        </w:rPr>
      </w:pPr>
      <w:r w:rsidRPr="00EA3F1D">
        <w:rPr>
          <w:iCs/>
          <w:sz w:val="24"/>
          <w:szCs w:val="24"/>
        </w:rPr>
        <w:t xml:space="preserve">It is likely that I will use </w:t>
      </w:r>
      <w:r w:rsidRPr="00EA3F1D">
        <w:rPr>
          <w:i/>
          <w:sz w:val="24"/>
          <w:szCs w:val="24"/>
        </w:rPr>
        <w:t xml:space="preserve">Lumen </w:t>
      </w:r>
      <w:proofErr w:type="spellStart"/>
      <w:r w:rsidRPr="00EA3F1D">
        <w:rPr>
          <w:i/>
          <w:sz w:val="24"/>
          <w:szCs w:val="24"/>
        </w:rPr>
        <w:t>Waymaker</w:t>
      </w:r>
      <w:proofErr w:type="spellEnd"/>
      <w:r w:rsidRPr="00EA3F1D">
        <w:rPr>
          <w:i/>
          <w:sz w:val="24"/>
          <w:szCs w:val="24"/>
        </w:rPr>
        <w:t xml:space="preserve"> for General Psychology </w:t>
      </w:r>
      <w:r w:rsidRPr="00EA3F1D">
        <w:rPr>
          <w:iCs/>
          <w:sz w:val="24"/>
          <w:szCs w:val="24"/>
        </w:rPr>
        <w:t xml:space="preserve">in my future Elementary Psychology classes. While there are some flaws, especially related to the integration of </w:t>
      </w:r>
      <w:proofErr w:type="spellStart"/>
      <w:r w:rsidRPr="00EA3F1D">
        <w:rPr>
          <w:iCs/>
          <w:sz w:val="24"/>
          <w:szCs w:val="24"/>
        </w:rPr>
        <w:t>Waymaker</w:t>
      </w:r>
      <w:proofErr w:type="spellEnd"/>
      <w:r w:rsidRPr="00EA3F1D">
        <w:rPr>
          <w:iCs/>
          <w:sz w:val="24"/>
          <w:szCs w:val="24"/>
        </w:rPr>
        <w:t xml:space="preserve"> with the </w:t>
      </w:r>
      <w:r w:rsidR="008358C0">
        <w:rPr>
          <w:iCs/>
          <w:sz w:val="24"/>
          <w:szCs w:val="24"/>
        </w:rPr>
        <w:t>D2L</w:t>
      </w:r>
      <w:r w:rsidRPr="00EA3F1D">
        <w:rPr>
          <w:iCs/>
          <w:sz w:val="24"/>
          <w:szCs w:val="24"/>
        </w:rPr>
        <w:t xml:space="preserve"> LMS, I </w:t>
      </w:r>
      <w:r w:rsidR="00E17D24" w:rsidRPr="00EA3F1D">
        <w:rPr>
          <w:iCs/>
          <w:sz w:val="24"/>
          <w:szCs w:val="24"/>
        </w:rPr>
        <w:t>found</w:t>
      </w:r>
      <w:r w:rsidRPr="00EA3F1D">
        <w:rPr>
          <w:iCs/>
          <w:sz w:val="24"/>
          <w:szCs w:val="24"/>
        </w:rPr>
        <w:t xml:space="preserve"> the product generally beneficial to my students’ learning. The overwhelmingly positive responses my students had to the program make me inclined to continue using it, especially if the cost stays as low as it was during this project. I also felt that in addition to the interactive features of the Study Plans and quizzes, the additional material added to the book itself really enhanced the original </w:t>
      </w:r>
      <w:r w:rsidR="00E17D24" w:rsidRPr="00EA3F1D">
        <w:rPr>
          <w:iCs/>
          <w:sz w:val="24"/>
          <w:szCs w:val="24"/>
        </w:rPr>
        <w:t xml:space="preserve">OpenStax textbook and allowed students to gain a better understanding of how research in the field is conducted and how the material applies to real life. </w:t>
      </w:r>
    </w:p>
    <w:p w14:paraId="3CD1D905" w14:textId="6FF9F9DB" w:rsidR="00157224" w:rsidRPr="00EA3F1D" w:rsidRDefault="00E17D24" w:rsidP="003F4D85">
      <w:pPr>
        <w:ind w:left="360"/>
        <w:rPr>
          <w:iCs/>
          <w:sz w:val="24"/>
          <w:szCs w:val="24"/>
        </w:rPr>
      </w:pPr>
      <w:r w:rsidRPr="00EA3F1D">
        <w:rPr>
          <w:iCs/>
          <w:sz w:val="24"/>
          <w:szCs w:val="24"/>
        </w:rPr>
        <w:t xml:space="preserve">I do want to mention, however, that if </w:t>
      </w:r>
      <w:r w:rsidR="00157224" w:rsidRPr="00EA3F1D">
        <w:rPr>
          <w:iCs/>
          <w:sz w:val="24"/>
          <w:szCs w:val="24"/>
        </w:rPr>
        <w:t>the price increases too much</w:t>
      </w:r>
      <w:r w:rsidRPr="00EA3F1D">
        <w:rPr>
          <w:iCs/>
          <w:sz w:val="24"/>
          <w:szCs w:val="24"/>
        </w:rPr>
        <w:t xml:space="preserve">, </w:t>
      </w:r>
      <w:r w:rsidR="00157224" w:rsidRPr="00EA3F1D">
        <w:rPr>
          <w:iCs/>
          <w:sz w:val="24"/>
          <w:szCs w:val="24"/>
        </w:rPr>
        <w:t xml:space="preserve">I am likely to go back to just using the OpenStax textbook and quizzes I create myself. This is because cost-savings is the reason I first switched to using an OER textbook and I don’t want to lose that benefit. </w:t>
      </w:r>
      <w:r w:rsidRPr="00EA3F1D">
        <w:rPr>
          <w:iCs/>
          <w:sz w:val="24"/>
          <w:szCs w:val="24"/>
        </w:rPr>
        <w:t xml:space="preserve">While I do like many aspects of </w:t>
      </w:r>
      <w:proofErr w:type="spellStart"/>
      <w:r w:rsidRPr="00EA3F1D">
        <w:rPr>
          <w:iCs/>
          <w:sz w:val="24"/>
          <w:szCs w:val="24"/>
        </w:rPr>
        <w:t>Waymaker</w:t>
      </w:r>
      <w:proofErr w:type="spellEnd"/>
      <w:r w:rsidRPr="00EA3F1D">
        <w:rPr>
          <w:iCs/>
          <w:sz w:val="24"/>
          <w:szCs w:val="24"/>
        </w:rPr>
        <w:t xml:space="preserve">, cost savings is still my </w:t>
      </w:r>
      <w:proofErr w:type="gramStart"/>
      <w:r w:rsidRPr="00EA3F1D">
        <w:rPr>
          <w:iCs/>
          <w:sz w:val="24"/>
          <w:szCs w:val="24"/>
        </w:rPr>
        <w:t>ultimate goal</w:t>
      </w:r>
      <w:proofErr w:type="gramEnd"/>
      <w:r w:rsidRPr="00EA3F1D">
        <w:rPr>
          <w:iCs/>
          <w:sz w:val="24"/>
          <w:szCs w:val="24"/>
        </w:rPr>
        <w:t xml:space="preserve"> when choosing a textbook/product for this course. </w:t>
      </w:r>
    </w:p>
    <w:p w14:paraId="63F343FD" w14:textId="6E189941" w:rsidR="00E17D24" w:rsidRPr="00EA3F1D" w:rsidRDefault="00E17D24" w:rsidP="003F4D85">
      <w:pPr>
        <w:ind w:left="360"/>
        <w:rPr>
          <w:iCs/>
          <w:sz w:val="24"/>
          <w:szCs w:val="24"/>
        </w:rPr>
      </w:pPr>
      <w:r w:rsidRPr="00EA3F1D">
        <w:rPr>
          <w:iCs/>
          <w:sz w:val="24"/>
          <w:szCs w:val="24"/>
        </w:rPr>
        <w:t xml:space="preserve">Finally, I do believe that some of my colleagues may eventually be interested in adopting this product in their own classes. At this point, however, I am still hesitant to recommend it strongly because of the issues with integration with our LMS that require us to do workarounds that increase the amount of work required to make the product work. Because my colleagues also teach large sections of this course and have mentioned a smooth integration with our LMS as one of the main things they look for in new textbook platforms, until the kinks get worked out with that aspect of this product, I cannot recommend it to them as strongly as I’d like. </w:t>
      </w:r>
    </w:p>
    <w:p w14:paraId="2F0B316B" w14:textId="305CC32B" w:rsidR="003104C1" w:rsidRPr="00EA3F1D" w:rsidRDefault="00190A51" w:rsidP="003104C1">
      <w:pPr>
        <w:pStyle w:val="Heading1"/>
        <w:numPr>
          <w:ilvl w:val="0"/>
          <w:numId w:val="18"/>
        </w:numPr>
        <w:ind w:left="360"/>
        <w:rPr>
          <w:sz w:val="24"/>
          <w:szCs w:val="24"/>
        </w:rPr>
      </w:pPr>
      <w:r w:rsidRPr="00EA3F1D">
        <w:rPr>
          <w:sz w:val="24"/>
          <w:szCs w:val="24"/>
        </w:rPr>
        <w:t xml:space="preserve">Future </w:t>
      </w:r>
      <w:r w:rsidR="00220876" w:rsidRPr="00EA3F1D">
        <w:rPr>
          <w:sz w:val="24"/>
          <w:szCs w:val="24"/>
        </w:rPr>
        <w:t>Scholarship Plans</w:t>
      </w:r>
    </w:p>
    <w:p w14:paraId="1B46330B" w14:textId="08D7F71A" w:rsidR="003104C1" w:rsidRPr="00EA3F1D" w:rsidRDefault="003104C1" w:rsidP="003104C1">
      <w:pPr>
        <w:ind w:left="360"/>
        <w:rPr>
          <w:sz w:val="24"/>
          <w:szCs w:val="24"/>
        </w:rPr>
      </w:pPr>
      <w:r w:rsidRPr="00EA3F1D">
        <w:rPr>
          <w:sz w:val="24"/>
          <w:szCs w:val="24"/>
        </w:rPr>
        <w:t xml:space="preserve">At this point, I do not have any planned scholarly projects related to this project. While I had hoped to gather some data for eventual analysis, the current uncertainty of the pandemic meant that I ended up having to direct my energies elsewhere. In the future, however, I would like to do a comparison between requiring students to complete the study plans (by making them count as a portion of their grades) and leaving the study plans “optional” (by not including them as a grade). I am interested to know if students would be motivated to complete the study plans on their own or if they will always need external motivation in the form of grades to use these features. </w:t>
      </w:r>
    </w:p>
    <w:p w14:paraId="09109D3C" w14:textId="602F5F29" w:rsidR="00B90CC8" w:rsidRPr="00EA3F1D" w:rsidRDefault="00B90CC8" w:rsidP="003F4D85">
      <w:pPr>
        <w:ind w:left="360"/>
        <w:rPr>
          <w:b/>
          <w:sz w:val="24"/>
          <w:szCs w:val="24"/>
        </w:rPr>
      </w:pPr>
    </w:p>
    <w:sectPr w:rsidR="00B90CC8" w:rsidRPr="00EA3F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8A40B2"/>
    <w:multiLevelType w:val="hybridMultilevel"/>
    <w:tmpl w:val="71401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7"/>
  </w:num>
  <w:num w:numId="4">
    <w:abstractNumId w:val="14"/>
  </w:num>
  <w:num w:numId="5">
    <w:abstractNumId w:val="6"/>
  </w:num>
  <w:num w:numId="6">
    <w:abstractNumId w:val="7"/>
  </w:num>
  <w:num w:numId="7">
    <w:abstractNumId w:val="4"/>
  </w:num>
  <w:num w:numId="8">
    <w:abstractNumId w:val="8"/>
  </w:num>
  <w:num w:numId="9">
    <w:abstractNumId w:val="2"/>
  </w:num>
  <w:num w:numId="10">
    <w:abstractNumId w:val="12"/>
  </w:num>
  <w:num w:numId="11">
    <w:abstractNumId w:val="1"/>
  </w:num>
  <w:num w:numId="12">
    <w:abstractNumId w:val="13"/>
  </w:num>
  <w:num w:numId="13">
    <w:abstractNumId w:val="15"/>
  </w:num>
  <w:num w:numId="14">
    <w:abstractNumId w:val="11"/>
  </w:num>
  <w:num w:numId="15">
    <w:abstractNumId w:val="5"/>
  </w:num>
  <w:num w:numId="16">
    <w:abstractNumId w:val="18"/>
  </w:num>
  <w:num w:numId="17">
    <w:abstractNumId w:val="9"/>
  </w:num>
  <w:num w:numId="18">
    <w:abstractNumId w:val="19"/>
  </w:num>
  <w:num w:numId="19">
    <w:abstractNumId w:val="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93300"/>
    <w:rsid w:val="00101A24"/>
    <w:rsid w:val="00122C3A"/>
    <w:rsid w:val="00157224"/>
    <w:rsid w:val="00190A51"/>
    <w:rsid w:val="001A218C"/>
    <w:rsid w:val="001B2107"/>
    <w:rsid w:val="001C27F2"/>
    <w:rsid w:val="001D51FD"/>
    <w:rsid w:val="001E0EE3"/>
    <w:rsid w:val="001F4532"/>
    <w:rsid w:val="0021188C"/>
    <w:rsid w:val="00211950"/>
    <w:rsid w:val="00220876"/>
    <w:rsid w:val="00240544"/>
    <w:rsid w:val="00285B86"/>
    <w:rsid w:val="003038A8"/>
    <w:rsid w:val="003104C1"/>
    <w:rsid w:val="00316484"/>
    <w:rsid w:val="0033401E"/>
    <w:rsid w:val="00346044"/>
    <w:rsid w:val="003E1BCB"/>
    <w:rsid w:val="003E5C96"/>
    <w:rsid w:val="003F4D85"/>
    <w:rsid w:val="00402D15"/>
    <w:rsid w:val="00403292"/>
    <w:rsid w:val="00467BF5"/>
    <w:rsid w:val="00471C68"/>
    <w:rsid w:val="004752AA"/>
    <w:rsid w:val="0048459F"/>
    <w:rsid w:val="004E7600"/>
    <w:rsid w:val="004F2656"/>
    <w:rsid w:val="005212A0"/>
    <w:rsid w:val="005C11E8"/>
    <w:rsid w:val="005F25E1"/>
    <w:rsid w:val="00630263"/>
    <w:rsid w:val="00640CD7"/>
    <w:rsid w:val="006700A6"/>
    <w:rsid w:val="00684A25"/>
    <w:rsid w:val="00687254"/>
    <w:rsid w:val="006A36A9"/>
    <w:rsid w:val="007029AB"/>
    <w:rsid w:val="0073273B"/>
    <w:rsid w:val="0074371E"/>
    <w:rsid w:val="007553BA"/>
    <w:rsid w:val="00772C9F"/>
    <w:rsid w:val="007C4F79"/>
    <w:rsid w:val="00811187"/>
    <w:rsid w:val="008358C0"/>
    <w:rsid w:val="008368B8"/>
    <w:rsid w:val="00871BC4"/>
    <w:rsid w:val="008E718F"/>
    <w:rsid w:val="00936747"/>
    <w:rsid w:val="009454FA"/>
    <w:rsid w:val="00945780"/>
    <w:rsid w:val="00966F20"/>
    <w:rsid w:val="0097575D"/>
    <w:rsid w:val="0098172A"/>
    <w:rsid w:val="00987DD6"/>
    <w:rsid w:val="00990769"/>
    <w:rsid w:val="009B5CBA"/>
    <w:rsid w:val="009C585B"/>
    <w:rsid w:val="009E1893"/>
    <w:rsid w:val="00A06E45"/>
    <w:rsid w:val="00A227FA"/>
    <w:rsid w:val="00A228A9"/>
    <w:rsid w:val="00A63273"/>
    <w:rsid w:val="00A7626D"/>
    <w:rsid w:val="00AB1D0F"/>
    <w:rsid w:val="00AF4890"/>
    <w:rsid w:val="00B516BC"/>
    <w:rsid w:val="00B90CC8"/>
    <w:rsid w:val="00BD653D"/>
    <w:rsid w:val="00BF3C8A"/>
    <w:rsid w:val="00C45872"/>
    <w:rsid w:val="00C65741"/>
    <w:rsid w:val="00C66162"/>
    <w:rsid w:val="00C749E5"/>
    <w:rsid w:val="00C807D1"/>
    <w:rsid w:val="00C80819"/>
    <w:rsid w:val="00C96BCC"/>
    <w:rsid w:val="00CB083C"/>
    <w:rsid w:val="00D028E8"/>
    <w:rsid w:val="00D06B66"/>
    <w:rsid w:val="00D11976"/>
    <w:rsid w:val="00D46A1E"/>
    <w:rsid w:val="00D5728D"/>
    <w:rsid w:val="00D96163"/>
    <w:rsid w:val="00DC2BFF"/>
    <w:rsid w:val="00DD3803"/>
    <w:rsid w:val="00DD5245"/>
    <w:rsid w:val="00DF0C9E"/>
    <w:rsid w:val="00DF79E1"/>
    <w:rsid w:val="00E167BE"/>
    <w:rsid w:val="00E17D24"/>
    <w:rsid w:val="00E34FAA"/>
    <w:rsid w:val="00E42779"/>
    <w:rsid w:val="00E61B27"/>
    <w:rsid w:val="00E97118"/>
    <w:rsid w:val="00EA3F1D"/>
    <w:rsid w:val="00EE35AB"/>
    <w:rsid w:val="00EE7C7E"/>
    <w:rsid w:val="00F01364"/>
    <w:rsid w:val="00F6782A"/>
    <w:rsid w:val="00F70B70"/>
    <w:rsid w:val="00F76E09"/>
    <w:rsid w:val="00FE7F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paragraph" w:styleId="BalloonText">
    <w:name w:val="Balloon Text"/>
    <w:basedOn w:val="Normal"/>
    <w:link w:val="BalloonTextChar"/>
    <w:uiPriority w:val="99"/>
    <w:semiHidden/>
    <w:unhideWhenUsed/>
    <w:rsid w:val="009817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72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251933190">
      <w:bodyDiv w:val="1"/>
      <w:marLeft w:val="0"/>
      <w:marRight w:val="0"/>
      <w:marTop w:val="0"/>
      <w:marBottom w:val="0"/>
      <w:divBdr>
        <w:top w:val="none" w:sz="0" w:space="0" w:color="auto"/>
        <w:left w:val="none" w:sz="0" w:space="0" w:color="auto"/>
        <w:bottom w:val="none" w:sz="0" w:space="0" w:color="auto"/>
        <w:right w:val="none" w:sz="0" w:space="0" w:color="auto"/>
      </w:divBdr>
      <w:divsChild>
        <w:div w:id="89326366">
          <w:marLeft w:val="0"/>
          <w:marRight w:val="0"/>
          <w:marTop w:val="0"/>
          <w:marBottom w:val="0"/>
          <w:divBdr>
            <w:top w:val="none" w:sz="0" w:space="0" w:color="auto"/>
            <w:left w:val="none" w:sz="0" w:space="0" w:color="auto"/>
            <w:bottom w:val="none" w:sz="0" w:space="0" w:color="auto"/>
            <w:right w:val="none" w:sz="0" w:space="0" w:color="auto"/>
          </w:divBdr>
        </w:div>
      </w:divsChild>
    </w:div>
    <w:div w:id="1271399656">
      <w:bodyDiv w:val="1"/>
      <w:marLeft w:val="0"/>
      <w:marRight w:val="0"/>
      <w:marTop w:val="0"/>
      <w:marBottom w:val="0"/>
      <w:divBdr>
        <w:top w:val="none" w:sz="0" w:space="0" w:color="auto"/>
        <w:left w:val="none" w:sz="0" w:space="0" w:color="auto"/>
        <w:bottom w:val="none" w:sz="0" w:space="0" w:color="auto"/>
        <w:right w:val="none" w:sz="0" w:space="0" w:color="auto"/>
      </w:divBdr>
      <w:divsChild>
        <w:div w:id="1616718756">
          <w:marLeft w:val="0"/>
          <w:marRight w:val="0"/>
          <w:marTop w:val="0"/>
          <w:marBottom w:val="0"/>
          <w:divBdr>
            <w:top w:val="none" w:sz="0" w:space="0" w:color="auto"/>
            <w:left w:val="none" w:sz="0" w:space="0" w:color="auto"/>
            <w:bottom w:val="none" w:sz="0" w:space="0" w:color="auto"/>
            <w:right w:val="none" w:sz="0" w:space="0" w:color="auto"/>
          </w:divBdr>
        </w:div>
      </w:divsChild>
    </w:div>
    <w:div w:id="1281254508">
      <w:bodyDiv w:val="1"/>
      <w:marLeft w:val="0"/>
      <w:marRight w:val="0"/>
      <w:marTop w:val="0"/>
      <w:marBottom w:val="0"/>
      <w:divBdr>
        <w:top w:val="none" w:sz="0" w:space="0" w:color="auto"/>
        <w:left w:val="none" w:sz="0" w:space="0" w:color="auto"/>
        <w:bottom w:val="none" w:sz="0" w:space="0" w:color="auto"/>
        <w:right w:val="none" w:sz="0" w:space="0" w:color="auto"/>
      </w:divBdr>
      <w:divsChild>
        <w:div w:id="1767262222">
          <w:marLeft w:val="0"/>
          <w:marRight w:val="0"/>
          <w:marTop w:val="0"/>
          <w:marBottom w:val="0"/>
          <w:divBdr>
            <w:top w:val="none" w:sz="0" w:space="0" w:color="auto"/>
            <w:left w:val="none" w:sz="0" w:space="0" w:color="auto"/>
            <w:bottom w:val="none" w:sz="0" w:space="0" w:color="auto"/>
            <w:right w:val="none" w:sz="0" w:space="0" w:color="auto"/>
          </w:divBdr>
        </w:div>
      </w:divsChild>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743412081">
      <w:bodyDiv w:val="1"/>
      <w:marLeft w:val="0"/>
      <w:marRight w:val="0"/>
      <w:marTop w:val="0"/>
      <w:marBottom w:val="0"/>
      <w:divBdr>
        <w:top w:val="none" w:sz="0" w:space="0" w:color="auto"/>
        <w:left w:val="none" w:sz="0" w:space="0" w:color="auto"/>
        <w:bottom w:val="none" w:sz="0" w:space="0" w:color="auto"/>
        <w:right w:val="none" w:sz="0" w:space="0" w:color="auto"/>
      </w:divBdr>
      <w:divsChild>
        <w:div w:id="927538287">
          <w:marLeft w:val="0"/>
          <w:marRight w:val="0"/>
          <w:marTop w:val="0"/>
          <w:marBottom w:val="0"/>
          <w:divBdr>
            <w:top w:val="none" w:sz="0" w:space="0" w:color="auto"/>
            <w:left w:val="none" w:sz="0" w:space="0" w:color="auto"/>
            <w:bottom w:val="none" w:sz="0" w:space="0" w:color="auto"/>
            <w:right w:val="none" w:sz="0" w:space="0" w:color="auto"/>
          </w:divBdr>
        </w:div>
      </w:divsChild>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2008942835">
      <w:bodyDiv w:val="1"/>
      <w:marLeft w:val="0"/>
      <w:marRight w:val="0"/>
      <w:marTop w:val="0"/>
      <w:marBottom w:val="0"/>
      <w:divBdr>
        <w:top w:val="none" w:sz="0" w:space="0" w:color="auto"/>
        <w:left w:val="none" w:sz="0" w:space="0" w:color="auto"/>
        <w:bottom w:val="none" w:sz="0" w:space="0" w:color="auto"/>
        <w:right w:val="none" w:sz="0" w:space="0" w:color="auto"/>
      </w:divBdr>
      <w:divsChild>
        <w:div w:id="568342842">
          <w:marLeft w:val="0"/>
          <w:marRight w:val="0"/>
          <w:marTop w:val="0"/>
          <w:marBottom w:val="0"/>
          <w:divBdr>
            <w:top w:val="none" w:sz="0" w:space="0" w:color="auto"/>
            <w:left w:val="none" w:sz="0" w:space="0" w:color="auto"/>
            <w:bottom w:val="none" w:sz="0" w:space="0" w:color="auto"/>
            <w:right w:val="none" w:sz="0" w:space="0" w:color="auto"/>
          </w:divBdr>
        </w:div>
      </w:divsChild>
    </w:div>
    <w:div w:id="2127692925">
      <w:bodyDiv w:val="1"/>
      <w:marLeft w:val="0"/>
      <w:marRight w:val="0"/>
      <w:marTop w:val="0"/>
      <w:marBottom w:val="0"/>
      <w:divBdr>
        <w:top w:val="none" w:sz="0" w:space="0" w:color="auto"/>
        <w:left w:val="none" w:sz="0" w:space="0" w:color="auto"/>
        <w:bottom w:val="none" w:sz="0" w:space="0" w:color="auto"/>
        <w:right w:val="none" w:sz="0" w:space="0" w:color="auto"/>
      </w:divBdr>
      <w:divsChild>
        <w:div w:id="1979415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2E689B-532B-4537-B7A6-2F1DF87ACC91}">
  <ds:schemaRefs>
    <ds:schemaRef ds:uri="http://schemas.openxmlformats.org/officeDocument/2006/bibliography"/>
  </ds:schemaRefs>
</ds:datastoreItem>
</file>

<file path=customXml/itemProps2.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5</Pages>
  <Words>1930</Words>
  <Characters>11006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Kacy Welsh-Morris</cp:lastModifiedBy>
  <cp:revision>8</cp:revision>
  <dcterms:created xsi:type="dcterms:W3CDTF">2021-12-16T14:55:00Z</dcterms:created>
  <dcterms:modified xsi:type="dcterms:W3CDTF">2021-12-16T19:24:00Z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