
<file path=[Content_Types].xml><?xml version="1.0" encoding="utf-8"?>
<Types xmlns="http://schemas.openxmlformats.org/package/2006/content-types">
  <Default Extension="rels" ContentType="application/vnd.openxmlformats-package.relationships+xml"/>
  <Default Extension="xml" ContentType="application/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docProps/custom.xml" ContentType="application/vnd.openxmlformats-officedocument.custom-properties+xml"/>
  <Override PartName="/docProps/core.xml" ContentType="application/vnd.openxmlformats-package.core-properties+xml"/>
  <Override PartName="/word/document.xml" ContentType="application/vnd.openxmlformats-officedocument.wordprocessingml.document.main+xml"/>
  <Override PartName="/word/theme/theme1.xml" ContentType="application/vnd.openxmlformats-officedocument.theme+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r w:rsidDel="00000000" w:rsidR="00000000" w:rsidRPr="00000000">
        <w:rPr>
          <w:rtl w:val="0"/>
        </w:rPr>
        <w:t xml:space="preserve">Affordable Learning Georgia Affordable Materials Grants</w:t>
        <w:br w:type="textWrapping"/>
        <w:t xml:space="preserve">Transformation Grants Final Report</w:t>
      </w:r>
    </w:p>
    <w:p w:rsidR="00000000" w:rsidDel="00000000" w:rsidP="00000000" w:rsidRDefault="00000000" w:rsidRPr="00000000" w14:paraId="00000002">
      <w:pPr>
        <w:jc w:val="center"/>
        <w:rPr>
          <w:i w:val="1"/>
        </w:rPr>
      </w:pPr>
      <w:r w:rsidDel="00000000" w:rsidR="00000000" w:rsidRPr="00000000">
        <w:rPr>
          <w:i w:val="1"/>
          <w:rtl w:val="0"/>
        </w:rPr>
        <w:t xml:space="preserve">(or Textbook Transformation Grants, if R17 or earlier)</w:t>
      </w:r>
    </w:p>
    <w:p w:rsidR="00000000" w:rsidDel="00000000" w:rsidP="00000000" w:rsidRDefault="00000000" w:rsidRPr="00000000" w14:paraId="00000003">
      <w:pPr>
        <w:rPr>
          <w:sz w:val="24"/>
          <w:szCs w:val="24"/>
        </w:rPr>
      </w:pPr>
      <w:r w:rsidDel="00000000" w:rsidR="00000000" w:rsidRPr="00000000">
        <w:rPr>
          <w:sz w:val="24"/>
          <w:szCs w:val="24"/>
          <w:rtl w:val="0"/>
        </w:rPr>
        <w:t xml:space="preserve">Once you have completed this template, to submit your Final Report, go to the </w:t>
      </w:r>
      <w:hyperlink r:id="rId7">
        <w:r w:rsidDel="00000000" w:rsidR="00000000" w:rsidRPr="00000000">
          <w:rPr>
            <w:color w:val="0000ff"/>
            <w:sz w:val="24"/>
            <w:szCs w:val="24"/>
            <w:u w:val="single"/>
            <w:rtl w:val="0"/>
          </w:rPr>
          <w:t xml:space="preserve">Final Report submission </w:t>
        </w:r>
      </w:hyperlink>
      <w:r w:rsidDel="00000000" w:rsidR="00000000" w:rsidRPr="00000000">
        <w:rPr>
          <w:color w:val="0000ff"/>
          <w:sz w:val="24"/>
          <w:szCs w:val="24"/>
          <w:u w:val="single"/>
          <w:rtl w:val="0"/>
        </w:rPr>
        <w:t xml:space="preserve">form.</w:t>
      </w:r>
      <w:r w:rsidDel="00000000" w:rsidR="00000000" w:rsidRPr="00000000">
        <w:rPr>
          <w:sz w:val="24"/>
          <w:szCs w:val="24"/>
          <w:rtl w:val="0"/>
        </w:rPr>
        <w:t xml:space="preserve"> </w:t>
      </w:r>
    </w:p>
    <w:p w:rsidR="00000000" w:rsidDel="00000000" w:rsidP="00000000" w:rsidRDefault="00000000" w:rsidRPr="00000000" w14:paraId="00000004">
      <w:pPr>
        <w:rPr>
          <w:sz w:val="24"/>
          <w:szCs w:val="24"/>
        </w:rPr>
      </w:pPr>
      <w:r w:rsidDel="00000000" w:rsidR="00000000" w:rsidRPr="00000000">
        <w:rPr>
          <w:sz w:val="24"/>
          <w:szCs w:val="24"/>
          <w:rtl w:val="0"/>
        </w:rPr>
        <w:t xml:space="preserve">The final report submission form allows you to submit the following: </w:t>
      </w:r>
    </w:p>
    <w:p w:rsidR="00000000" w:rsidDel="00000000" w:rsidP="00000000" w:rsidRDefault="00000000" w:rsidRPr="00000000" w14:paraId="0000000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This completed narrative document (required) </w:t>
      </w:r>
    </w:p>
    <w:p w:rsidR="00000000" w:rsidDel="00000000" w:rsidP="00000000" w:rsidRDefault="00000000" w:rsidRPr="00000000" w14:paraId="0000000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Syllabus or syllabi (required)</w:t>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If multiple files, compress into one .zip folder </w:t>
      </w:r>
    </w:p>
    <w:p w:rsidR="00000000" w:rsidDel="00000000" w:rsidP="00000000" w:rsidRDefault="00000000" w:rsidRPr="00000000" w14:paraId="0000000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Qualitative/Quantitative Measures data files (optional, as needed)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If multiple files, compress into one .zip folder</w:t>
      </w:r>
    </w:p>
    <w:p w:rsidR="00000000" w:rsidDel="00000000" w:rsidP="00000000" w:rsidRDefault="00000000" w:rsidRPr="00000000" w14:paraId="0000000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Photo of your team or a class of your students for future ALG promotions (optional)</w:t>
      </w:r>
    </w:p>
    <w:p w:rsidR="00000000" w:rsidDel="00000000" w:rsidP="00000000" w:rsidRDefault="00000000" w:rsidRPr="00000000" w14:paraId="0000000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Invoice for the second half of the grant’s award amount (optional) </w:t>
      </w:r>
    </w:p>
    <w:p w:rsidR="00000000" w:rsidDel="00000000" w:rsidP="00000000" w:rsidRDefault="00000000" w:rsidRPr="00000000" w14:paraId="0000000C">
      <w:pPr>
        <w:rPr>
          <w:sz w:val="24"/>
          <w:szCs w:val="24"/>
        </w:rPr>
      </w:pPr>
      <w:r w:rsidDel="00000000" w:rsidR="00000000" w:rsidRPr="00000000">
        <w:rPr>
          <w:sz w:val="24"/>
          <w:szCs w:val="24"/>
          <w:rtl w:val="0"/>
        </w:rPr>
        <w:t xml:space="preserve">Follow the instructions on the webpage for uploading your documents. Based on receipt of this report, ALG will process the final payment for your grant.  ALG will follow up in the future with post-project grantee surveys and may also request your participation in a publication, presentation, or other event. </w:t>
      </w:r>
    </w:p>
    <w:p w:rsidR="00000000" w:rsidDel="00000000" w:rsidP="00000000" w:rsidRDefault="00000000" w:rsidRPr="00000000" w14:paraId="0000000D">
      <w:pPr>
        <w:pStyle w:val="Heading1"/>
        <w:rPr/>
      </w:pPr>
      <w:r w:rsidDel="00000000" w:rsidR="00000000" w:rsidRPr="00000000">
        <w:rPr>
          <w:rtl w:val="0"/>
        </w:rPr>
        <w:t xml:space="preserve">General Information</w:t>
      </w:r>
    </w:p>
    <w:p w:rsidR="00000000" w:rsidDel="00000000" w:rsidP="00000000" w:rsidRDefault="00000000" w:rsidRPr="00000000" w14:paraId="0000000E">
      <w:pPr>
        <w:ind w:left="360" w:firstLine="0"/>
        <w:rPr>
          <w:b w:val="1"/>
          <w:color w:val="0000ff"/>
          <w:sz w:val="24"/>
          <w:szCs w:val="24"/>
        </w:rPr>
      </w:pPr>
      <w:r w:rsidDel="00000000" w:rsidR="00000000" w:rsidRPr="00000000">
        <w:rPr>
          <w:b w:val="1"/>
          <w:sz w:val="24"/>
          <w:szCs w:val="24"/>
          <w:rtl w:val="0"/>
        </w:rPr>
        <w:t xml:space="preserve">Date: </w:t>
      </w:r>
      <w:r w:rsidDel="00000000" w:rsidR="00000000" w:rsidRPr="00000000">
        <w:rPr>
          <w:b w:val="1"/>
          <w:color w:val="0000ff"/>
          <w:sz w:val="24"/>
          <w:szCs w:val="24"/>
          <w:rtl w:val="0"/>
        </w:rPr>
        <w:t xml:space="preserve">December 10, 2021</w:t>
      </w:r>
    </w:p>
    <w:p w:rsidR="00000000" w:rsidDel="00000000" w:rsidP="00000000" w:rsidRDefault="00000000" w:rsidRPr="00000000" w14:paraId="0000000F">
      <w:pPr>
        <w:ind w:left="360" w:firstLine="0"/>
        <w:rPr>
          <w:sz w:val="24"/>
          <w:szCs w:val="24"/>
        </w:rPr>
      </w:pPr>
      <w:r w:rsidDel="00000000" w:rsidR="00000000" w:rsidRPr="00000000">
        <w:rPr>
          <w:b w:val="1"/>
          <w:sz w:val="24"/>
          <w:szCs w:val="24"/>
          <w:rtl w:val="0"/>
        </w:rPr>
        <w:t xml:space="preserve">Grant Round: </w:t>
      </w:r>
      <w:r w:rsidDel="00000000" w:rsidR="00000000" w:rsidRPr="00000000">
        <w:rPr>
          <w:b w:val="1"/>
          <w:color w:val="0000ff"/>
          <w:sz w:val="24"/>
          <w:szCs w:val="24"/>
          <w:rtl w:val="0"/>
        </w:rPr>
        <w:t xml:space="preserve">18</w:t>
      </w:r>
      <w:r w:rsidDel="00000000" w:rsidR="00000000" w:rsidRPr="00000000">
        <w:rPr>
          <w:rtl w:val="0"/>
        </w:rPr>
      </w:r>
    </w:p>
    <w:p w:rsidR="00000000" w:rsidDel="00000000" w:rsidP="00000000" w:rsidRDefault="00000000" w:rsidRPr="00000000" w14:paraId="00000010">
      <w:pPr>
        <w:ind w:left="360" w:firstLine="0"/>
        <w:rPr>
          <w:b w:val="1"/>
          <w:sz w:val="24"/>
          <w:szCs w:val="24"/>
        </w:rPr>
      </w:pPr>
      <w:r w:rsidDel="00000000" w:rsidR="00000000" w:rsidRPr="00000000">
        <w:rPr>
          <w:b w:val="1"/>
          <w:sz w:val="24"/>
          <w:szCs w:val="24"/>
          <w:rtl w:val="0"/>
        </w:rPr>
        <w:t xml:space="preserve">Grant Number: </w:t>
      </w:r>
      <w:r w:rsidDel="00000000" w:rsidR="00000000" w:rsidRPr="00000000">
        <w:rPr>
          <w:b w:val="1"/>
          <w:color w:val="0000ff"/>
          <w:sz w:val="24"/>
          <w:szCs w:val="24"/>
          <w:rtl w:val="0"/>
        </w:rPr>
        <w:t xml:space="preserve">560</w:t>
      </w:r>
      <w:r w:rsidDel="00000000" w:rsidR="00000000" w:rsidRPr="00000000">
        <w:rPr>
          <w:rtl w:val="0"/>
        </w:rPr>
      </w:r>
    </w:p>
    <w:p w:rsidR="00000000" w:rsidDel="00000000" w:rsidP="00000000" w:rsidRDefault="00000000" w:rsidRPr="00000000" w14:paraId="00000011">
      <w:pPr>
        <w:ind w:left="360" w:firstLine="0"/>
        <w:rPr>
          <w:b w:val="1"/>
          <w:sz w:val="24"/>
          <w:szCs w:val="24"/>
        </w:rPr>
      </w:pPr>
      <w:r w:rsidDel="00000000" w:rsidR="00000000" w:rsidRPr="00000000">
        <w:rPr>
          <w:b w:val="1"/>
          <w:sz w:val="24"/>
          <w:szCs w:val="24"/>
          <w:rtl w:val="0"/>
        </w:rPr>
        <w:t xml:space="preserve">Institution Name(s): </w:t>
      </w:r>
      <w:r w:rsidDel="00000000" w:rsidR="00000000" w:rsidRPr="00000000">
        <w:rPr>
          <w:b w:val="1"/>
          <w:color w:val="0000ff"/>
          <w:sz w:val="24"/>
          <w:szCs w:val="24"/>
          <w:rtl w:val="0"/>
        </w:rPr>
        <w:t xml:space="preserve">Columbus State University</w:t>
      </w:r>
      <w:r w:rsidDel="00000000" w:rsidR="00000000" w:rsidRPr="00000000">
        <w:rPr>
          <w:rtl w:val="0"/>
        </w:rPr>
      </w:r>
    </w:p>
    <w:p w:rsidR="00000000" w:rsidDel="00000000" w:rsidP="00000000" w:rsidRDefault="00000000" w:rsidRPr="00000000" w14:paraId="00000012">
      <w:pPr>
        <w:ind w:left="360" w:firstLine="0"/>
        <w:rPr>
          <w:b w:val="1"/>
          <w:color w:val="0000ff"/>
          <w:sz w:val="24"/>
          <w:szCs w:val="24"/>
        </w:rPr>
      </w:pPr>
      <w:r w:rsidDel="00000000" w:rsidR="00000000" w:rsidRPr="00000000">
        <w:rPr>
          <w:b w:val="1"/>
          <w:sz w:val="24"/>
          <w:szCs w:val="24"/>
          <w:rtl w:val="0"/>
        </w:rPr>
        <w:t xml:space="preserve">Project Lead: </w:t>
      </w:r>
      <w:r w:rsidDel="00000000" w:rsidR="00000000" w:rsidRPr="00000000">
        <w:rPr>
          <w:b w:val="1"/>
          <w:color w:val="0000ff"/>
          <w:sz w:val="24"/>
          <w:szCs w:val="24"/>
          <w:rtl w:val="0"/>
        </w:rPr>
        <w:t xml:space="preserve">Anastasia Angelopoulou, Assistant Professor, TSYS School of Computer Science, angelopoulou_anastasia@columbusstate.edu</w:t>
      </w:r>
    </w:p>
    <w:p w:rsidR="00000000" w:rsidDel="00000000" w:rsidP="00000000" w:rsidRDefault="00000000" w:rsidRPr="00000000" w14:paraId="00000013">
      <w:pPr>
        <w:ind w:left="360" w:firstLine="0"/>
        <w:rPr>
          <w:b w:val="1"/>
          <w:color w:val="0000ff"/>
          <w:sz w:val="24"/>
          <w:szCs w:val="24"/>
        </w:rPr>
      </w:pPr>
      <w:r w:rsidDel="00000000" w:rsidR="00000000" w:rsidRPr="00000000">
        <w:rPr>
          <w:b w:val="1"/>
          <w:sz w:val="24"/>
          <w:szCs w:val="24"/>
          <w:rtl w:val="0"/>
        </w:rPr>
        <w:t xml:space="preserve">Team Members (Name, Title, Department, Institutions if different, and email address for each): </w:t>
      </w: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0" w:line="259" w:lineRule="auto"/>
        <w:ind w:left="720" w:right="0" w:hanging="360"/>
        <w:jc w:val="left"/>
        <w:rPr>
          <w:b w:val="1"/>
          <w:color w:val="0000ff"/>
          <w:sz w:val="24"/>
          <w:szCs w:val="24"/>
        </w:rPr>
      </w:pPr>
      <w:r w:rsidDel="00000000" w:rsidR="00000000" w:rsidRPr="00000000">
        <w:rPr>
          <w:b w:val="1"/>
          <w:color w:val="0000ff"/>
          <w:sz w:val="24"/>
          <w:szCs w:val="24"/>
          <w:rtl w:val="0"/>
        </w:rPr>
        <w:t xml:space="preserve">Dr. Rania Hodhod, Assistant Chair and Associate Professor at TSYS School of Computer Science, </w:t>
      </w:r>
      <w:hyperlink r:id="rId8">
        <w:r w:rsidDel="00000000" w:rsidR="00000000" w:rsidRPr="00000000">
          <w:rPr>
            <w:b w:val="1"/>
            <w:color w:val="1155cc"/>
            <w:sz w:val="24"/>
            <w:szCs w:val="24"/>
            <w:u w:val="single"/>
            <w:rtl w:val="0"/>
          </w:rPr>
          <w:t xml:space="preserve">hodhod_rania@columbusstate.edu</w:t>
        </w:r>
      </w:hyperlink>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0" w:line="259" w:lineRule="auto"/>
        <w:ind w:left="720" w:right="0" w:hanging="360"/>
        <w:jc w:val="left"/>
        <w:rPr>
          <w:b w:val="1"/>
          <w:color w:val="0000ff"/>
          <w:sz w:val="24"/>
          <w:szCs w:val="24"/>
        </w:rPr>
      </w:pPr>
      <w:r w:rsidDel="00000000" w:rsidR="00000000" w:rsidRPr="00000000">
        <w:rPr>
          <w:b w:val="1"/>
          <w:color w:val="0000ff"/>
          <w:sz w:val="24"/>
          <w:szCs w:val="24"/>
          <w:rtl w:val="0"/>
        </w:rPr>
        <w:t xml:space="preserve">Dr. </w:t>
      </w:r>
      <w:r w:rsidDel="00000000" w:rsidR="00000000" w:rsidRPr="00000000">
        <w:rPr>
          <w:b w:val="1"/>
          <w:color w:val="0000ff"/>
          <w:sz w:val="24"/>
          <w:szCs w:val="24"/>
          <w:rtl w:val="0"/>
        </w:rPr>
        <w:t xml:space="preserve">Sukjin Lee, Associate Professor at TSYS School of Computer Science, </w:t>
      </w:r>
      <w:hyperlink r:id="rId9">
        <w:r w:rsidDel="00000000" w:rsidR="00000000" w:rsidRPr="00000000">
          <w:rPr>
            <w:b w:val="1"/>
            <w:color w:val="1155cc"/>
            <w:sz w:val="24"/>
            <w:szCs w:val="24"/>
            <w:u w:val="single"/>
            <w:rtl w:val="0"/>
          </w:rPr>
          <w:t xml:space="preserve">lee_suk@columbusstate.edu</w:t>
        </w:r>
      </w:hyperlink>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afterAutospacing="0" w:before="0" w:line="259" w:lineRule="auto"/>
        <w:ind w:left="720" w:right="0" w:hanging="360"/>
        <w:jc w:val="left"/>
        <w:rPr>
          <w:b w:val="1"/>
          <w:color w:val="0000ff"/>
          <w:sz w:val="24"/>
          <w:szCs w:val="24"/>
        </w:rPr>
      </w:pPr>
      <w:r w:rsidDel="00000000" w:rsidR="00000000" w:rsidRPr="00000000">
        <w:rPr>
          <w:b w:val="1"/>
          <w:color w:val="0000ff"/>
          <w:sz w:val="24"/>
          <w:szCs w:val="24"/>
          <w:rtl w:val="0"/>
        </w:rPr>
        <w:t xml:space="preserve">Dr. Linqiang Ge, Assistant Professor at TSYS School of Computer Science,  </w:t>
      </w:r>
      <w:hyperlink r:id="rId10">
        <w:r w:rsidDel="00000000" w:rsidR="00000000" w:rsidRPr="00000000">
          <w:rPr>
            <w:b w:val="1"/>
            <w:color w:val="1155cc"/>
            <w:sz w:val="24"/>
            <w:szCs w:val="24"/>
            <w:u w:val="single"/>
            <w:rtl w:val="0"/>
          </w:rPr>
          <w:t xml:space="preserve">ge_linqiang@columbusstate.edu</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b w:val="1"/>
          <w:color w:val="0000ff"/>
          <w:sz w:val="24"/>
          <w:szCs w:val="24"/>
        </w:rPr>
      </w:pPr>
      <w:r w:rsidDel="00000000" w:rsidR="00000000" w:rsidRPr="00000000">
        <w:rPr>
          <w:b w:val="1"/>
          <w:color w:val="0000ff"/>
          <w:sz w:val="24"/>
          <w:szCs w:val="24"/>
          <w:rtl w:val="0"/>
        </w:rPr>
        <w:t xml:space="preserve">Dr. Japheth Koech, Instructional Designer, </w:t>
      </w:r>
      <w:hyperlink r:id="rId11">
        <w:r w:rsidDel="00000000" w:rsidR="00000000" w:rsidRPr="00000000">
          <w:rPr>
            <w:b w:val="1"/>
            <w:color w:val="1155cc"/>
            <w:sz w:val="24"/>
            <w:szCs w:val="24"/>
            <w:u w:val="single"/>
            <w:rtl w:val="0"/>
          </w:rPr>
          <w:t xml:space="preserve">koech_japheth@columbusstate.edu</w:t>
        </w:r>
      </w:hyperlink>
      <w:r w:rsidDel="00000000" w:rsidR="00000000" w:rsidRPr="00000000">
        <w:rPr>
          <w:rtl w:val="0"/>
        </w:rPr>
      </w:r>
    </w:p>
    <w:p w:rsidR="00000000" w:rsidDel="00000000" w:rsidP="00000000" w:rsidRDefault="00000000" w:rsidRPr="00000000" w14:paraId="00000018">
      <w:pPr>
        <w:ind w:left="360" w:firstLine="0"/>
        <w:rPr>
          <w:b w:val="1"/>
          <w:color w:val="0000ff"/>
          <w:sz w:val="24"/>
          <w:szCs w:val="24"/>
        </w:rPr>
      </w:pPr>
      <w:r w:rsidDel="00000000" w:rsidR="00000000" w:rsidRPr="00000000">
        <w:rPr>
          <w:b w:val="1"/>
          <w:sz w:val="24"/>
          <w:szCs w:val="24"/>
          <w:rtl w:val="0"/>
        </w:rPr>
        <w:t xml:space="preserve">Course Name(s) and Course Numbers:</w:t>
      </w:r>
      <w:r w:rsidDel="00000000" w:rsidR="00000000" w:rsidRPr="00000000">
        <w:rPr>
          <w:b w:val="1"/>
          <w:color w:val="0000ff"/>
          <w:sz w:val="24"/>
          <w:szCs w:val="24"/>
          <w:rtl w:val="0"/>
        </w:rPr>
        <w:t xml:space="preserve"> CPSC 2105 Computer Organization, CPSC 2125 Internet Programming, CPSC 3125 Operating Systems, CPSC 5135 Programming Languages</w:t>
      </w:r>
    </w:p>
    <w:p w:rsidR="00000000" w:rsidDel="00000000" w:rsidP="00000000" w:rsidRDefault="00000000" w:rsidRPr="00000000" w14:paraId="00000019">
      <w:pPr>
        <w:ind w:left="360" w:firstLine="0"/>
        <w:rPr>
          <w:b w:val="1"/>
          <w:sz w:val="24"/>
          <w:szCs w:val="24"/>
        </w:rPr>
      </w:pPr>
      <w:r w:rsidDel="00000000" w:rsidR="00000000" w:rsidRPr="00000000">
        <w:rPr>
          <w:b w:val="1"/>
          <w:sz w:val="24"/>
          <w:szCs w:val="24"/>
          <w:rtl w:val="0"/>
        </w:rPr>
        <w:t xml:space="preserve">Semester Project Began:</w:t>
      </w:r>
      <w:r w:rsidDel="00000000" w:rsidR="00000000" w:rsidRPr="00000000">
        <w:rPr>
          <w:b w:val="1"/>
          <w:color w:val="0000ff"/>
          <w:sz w:val="24"/>
          <w:szCs w:val="24"/>
          <w:rtl w:val="0"/>
        </w:rPr>
        <w:t xml:space="preserve"> Spring 2021</w:t>
      </w:r>
      <w:r w:rsidDel="00000000" w:rsidR="00000000" w:rsidRPr="00000000">
        <w:rPr>
          <w:rtl w:val="0"/>
        </w:rPr>
      </w:r>
    </w:p>
    <w:p w:rsidR="00000000" w:rsidDel="00000000" w:rsidP="00000000" w:rsidRDefault="00000000" w:rsidRPr="00000000" w14:paraId="0000001A">
      <w:pPr>
        <w:ind w:left="360" w:firstLine="0"/>
        <w:rPr>
          <w:b w:val="1"/>
          <w:sz w:val="24"/>
          <w:szCs w:val="24"/>
        </w:rPr>
      </w:pPr>
      <w:r w:rsidDel="00000000" w:rsidR="00000000" w:rsidRPr="00000000">
        <w:rPr>
          <w:b w:val="1"/>
          <w:sz w:val="24"/>
          <w:szCs w:val="24"/>
          <w:rtl w:val="0"/>
        </w:rPr>
        <w:t xml:space="preserve">Final Semester of Implementation:  </w:t>
      </w:r>
      <w:r w:rsidDel="00000000" w:rsidR="00000000" w:rsidRPr="00000000">
        <w:rPr>
          <w:b w:val="1"/>
          <w:color w:val="0000ff"/>
          <w:sz w:val="24"/>
          <w:szCs w:val="24"/>
          <w:rtl w:val="0"/>
        </w:rPr>
        <w:t xml:space="preserve">Fall 2021</w:t>
      </w:r>
      <w:r w:rsidDel="00000000" w:rsidR="00000000" w:rsidRPr="00000000">
        <w:rPr>
          <w:rtl w:val="0"/>
        </w:rPr>
      </w:r>
    </w:p>
    <w:p w:rsidR="00000000" w:rsidDel="00000000" w:rsidP="00000000" w:rsidRDefault="00000000" w:rsidRPr="00000000" w14:paraId="0000001B">
      <w:pPr>
        <w:ind w:left="360" w:firstLine="0"/>
        <w:rPr>
          <w:b w:val="1"/>
          <w:sz w:val="24"/>
          <w:szCs w:val="24"/>
        </w:rPr>
      </w:pPr>
      <w:r w:rsidDel="00000000" w:rsidR="00000000" w:rsidRPr="00000000">
        <w:rPr>
          <w:b w:val="1"/>
          <w:sz w:val="24"/>
          <w:szCs w:val="24"/>
          <w:rtl w:val="0"/>
        </w:rPr>
        <w:t xml:space="preserve">Total Number of Students Affected During Project: </w:t>
      </w:r>
      <w:r w:rsidDel="00000000" w:rsidR="00000000" w:rsidRPr="00000000">
        <w:rPr>
          <w:b w:val="1"/>
          <w:color w:val="0000ff"/>
          <w:sz w:val="24"/>
          <w:szCs w:val="24"/>
          <w:rtl w:val="0"/>
        </w:rPr>
        <w:t xml:space="preserve">189</w:t>
      </w:r>
      <w:r w:rsidDel="00000000" w:rsidR="00000000" w:rsidRPr="00000000">
        <w:rPr>
          <w:rtl w:val="0"/>
        </w:rPr>
      </w:r>
    </w:p>
    <w:p w:rsidR="00000000" w:rsidDel="00000000" w:rsidP="00000000" w:rsidRDefault="00000000" w:rsidRPr="00000000" w14:paraId="0000001C">
      <w:pPr>
        <w:spacing w:after="200" w:line="240" w:lineRule="auto"/>
        <w:rPr>
          <w:b w:val="1"/>
          <w:sz w:val="24"/>
          <w:szCs w:val="24"/>
        </w:rPr>
      </w:pPr>
      <w:r w:rsidDel="00000000" w:rsidR="00000000" w:rsidRPr="00000000">
        <w:rPr>
          <w:rtl w:val="0"/>
        </w:rPr>
      </w:r>
    </w:p>
    <w:p w:rsidR="00000000" w:rsidDel="00000000" w:rsidP="00000000" w:rsidRDefault="00000000" w:rsidRPr="00000000" w14:paraId="0000001D">
      <w:pPr>
        <w:pStyle w:val="Heading1"/>
        <w:numPr>
          <w:ilvl w:val="0"/>
          <w:numId w:val="9"/>
        </w:numPr>
        <w:ind w:left="360" w:hanging="360"/>
        <w:rPr/>
      </w:pPr>
      <w:r w:rsidDel="00000000" w:rsidR="00000000" w:rsidRPr="00000000">
        <w:rPr>
          <w:rtl w:val="0"/>
        </w:rPr>
        <w:t xml:space="preserve">Narrative</w:t>
      </w:r>
    </w:p>
    <w:p w:rsidR="00000000" w:rsidDel="00000000" w:rsidP="00000000" w:rsidRDefault="00000000" w:rsidRPr="00000000" w14:paraId="0000001E">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Describe the key outcomes, whether positive, negative, or interesting, of your project.  Include:</w:t>
      </w:r>
    </w:p>
    <w:p w:rsidR="00000000" w:rsidDel="00000000" w:rsidP="00000000" w:rsidRDefault="00000000" w:rsidRPr="00000000" w14:paraId="0000001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Summary of your transformation experience, including challenges and accomplishments</w:t>
      </w:r>
    </w:p>
    <w:p w:rsidR="00000000" w:rsidDel="00000000" w:rsidP="00000000" w:rsidRDefault="00000000" w:rsidRPr="00000000" w14:paraId="0000002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Transformative impacts on your instruction</w:t>
      </w:r>
    </w:p>
    <w:p w:rsidR="00000000" w:rsidDel="00000000" w:rsidP="00000000" w:rsidRDefault="00000000" w:rsidRPr="00000000" w14:paraId="0000002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59" w:lineRule="auto"/>
        <w:ind w:left="108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Transformative impacts on your students and their performance</w:t>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right="0"/>
        <w:jc w:val="left"/>
        <w:rPr>
          <w:i w:val="1"/>
          <w:sz w:val="24"/>
          <w:szCs w:val="24"/>
        </w:rPr>
      </w:pP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color w:val="0000ff"/>
          <w:sz w:val="24"/>
          <w:szCs w:val="24"/>
        </w:rPr>
      </w:pPr>
      <w:r w:rsidDel="00000000" w:rsidR="00000000" w:rsidRPr="00000000">
        <w:rPr>
          <w:color w:val="0000ff"/>
          <w:sz w:val="24"/>
          <w:szCs w:val="24"/>
          <w:rtl w:val="0"/>
        </w:rPr>
        <w:t xml:space="preserve">Through this transformation project, we adopted/developed zero cost</w:t>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color w:val="0000ff"/>
          <w:sz w:val="24"/>
          <w:szCs w:val="24"/>
        </w:rPr>
      </w:pPr>
      <w:r w:rsidDel="00000000" w:rsidR="00000000" w:rsidRPr="00000000">
        <w:rPr>
          <w:color w:val="0000ff"/>
          <w:sz w:val="24"/>
          <w:szCs w:val="24"/>
          <w:rtl w:val="0"/>
        </w:rPr>
        <w:t xml:space="preserve">student textbook learning materials for students in CPSC 2105 Computer Organization, CPSC 2125 Internet Programming, CPSC 3125 Operating Systems, and CPSC 5135 Programming Languages to use in Spring 2021 and Fall 2021. Please see the website with the material at </w:t>
      </w:r>
      <w:hyperlink r:id="rId12">
        <w:r w:rsidDel="00000000" w:rsidR="00000000" w:rsidRPr="00000000">
          <w:rPr>
            <w:color w:val="1155cc"/>
            <w:sz w:val="24"/>
            <w:szCs w:val="24"/>
            <w:u w:val="single"/>
            <w:rtl w:val="0"/>
          </w:rPr>
          <w:t xml:space="preserve">https://sites.google.com/view/oer-csu/selected-oers</w:t>
        </w:r>
      </w:hyperlink>
      <w:r w:rsidDel="00000000" w:rsidR="00000000" w:rsidRPr="00000000">
        <w:rPr>
          <w:color w:val="0000ff"/>
          <w:sz w:val="24"/>
          <w:szCs w:val="24"/>
          <w:rtl w:val="0"/>
        </w:rPr>
        <w:t xml:space="preserve">.</w:t>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color w:val="0000ff"/>
          <w:sz w:val="24"/>
          <w:szCs w:val="24"/>
        </w:rPr>
      </w:pPr>
      <w:r w:rsidDel="00000000" w:rsidR="00000000" w:rsidRPr="00000000">
        <w:rPr>
          <w:rtl w:val="0"/>
        </w:rPr>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color w:val="0000ff"/>
          <w:sz w:val="24"/>
          <w:szCs w:val="24"/>
        </w:rPr>
      </w:pPr>
      <w:r w:rsidDel="00000000" w:rsidR="00000000" w:rsidRPr="00000000">
        <w:rPr>
          <w:color w:val="0000ff"/>
          <w:sz w:val="24"/>
          <w:szCs w:val="24"/>
          <w:rtl w:val="0"/>
        </w:rPr>
        <w:t xml:space="preserve">In total, 189 students have used those learning materials during the Spring 2021 and Fall 2021. We were able to achieve what we originally proposed: adopt/create zero cost student textbook learning materials in four computer science courses. Students who used those materials were asked to complete a survey on how they perceive the OER material. The results of the survey indicate that the students were generally positive about the adoption of OER in the class.</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color w:val="0000ff"/>
          <w:sz w:val="24"/>
          <w:szCs w:val="24"/>
        </w:rPr>
      </w:pP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color w:val="0000ff"/>
          <w:sz w:val="24"/>
          <w:szCs w:val="24"/>
        </w:rPr>
      </w:pPr>
      <w:r w:rsidDel="00000000" w:rsidR="00000000" w:rsidRPr="00000000">
        <w:rPr>
          <w:color w:val="0000ff"/>
          <w:sz w:val="24"/>
          <w:szCs w:val="24"/>
          <w:rtl w:val="0"/>
        </w:rPr>
        <w:t xml:space="preserve">This project gave us an opportunity to integrate more up‐to‐date information in our courses. Through the development of this project we did not encounter any issues or challenges. This project also helped us align our teaching materials with our hands-on activities as well as inform the teaching material with up to date information. Overall, our students benefited from using OER materials as follow:</w:t>
      </w:r>
    </w:p>
    <w:p w:rsidR="00000000" w:rsidDel="00000000" w:rsidP="00000000" w:rsidRDefault="00000000" w:rsidRPr="00000000" w14:paraId="0000002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color w:val="0000ff"/>
          <w:sz w:val="24"/>
          <w:szCs w:val="24"/>
          <w:u w:val="none"/>
        </w:rPr>
      </w:pPr>
      <w:r w:rsidDel="00000000" w:rsidR="00000000" w:rsidRPr="00000000">
        <w:rPr>
          <w:color w:val="0000ff"/>
          <w:sz w:val="24"/>
          <w:szCs w:val="24"/>
          <w:rtl w:val="0"/>
        </w:rPr>
        <w:t xml:space="preserve">The OER materials removed the barrier of students being able to afford the textbook.</w:t>
      </w:r>
    </w:p>
    <w:p w:rsidR="00000000" w:rsidDel="00000000" w:rsidP="00000000" w:rsidRDefault="00000000" w:rsidRPr="00000000" w14:paraId="0000002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color w:val="0000ff"/>
          <w:sz w:val="24"/>
          <w:szCs w:val="24"/>
          <w:u w:val="none"/>
        </w:rPr>
      </w:pPr>
      <w:r w:rsidDel="00000000" w:rsidR="00000000" w:rsidRPr="00000000">
        <w:rPr>
          <w:color w:val="0000ff"/>
          <w:sz w:val="24"/>
          <w:szCs w:val="24"/>
          <w:rtl w:val="0"/>
        </w:rPr>
        <w:t xml:space="preserve">Students enjoyed having their textbooks more readily available and accessible, wherever they were and from any device. </w:t>
      </w:r>
    </w:p>
    <w:p w:rsidR="00000000" w:rsidDel="00000000" w:rsidP="00000000" w:rsidRDefault="00000000" w:rsidRPr="00000000" w14:paraId="0000002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color w:val="0000ff"/>
          <w:sz w:val="24"/>
          <w:szCs w:val="24"/>
          <w:u w:val="none"/>
        </w:rPr>
      </w:pPr>
      <w:r w:rsidDel="00000000" w:rsidR="00000000" w:rsidRPr="00000000">
        <w:rPr>
          <w:color w:val="0000ff"/>
          <w:sz w:val="24"/>
          <w:szCs w:val="24"/>
          <w:rtl w:val="0"/>
        </w:rPr>
        <w:t xml:space="preserve">While performances of the students varied from course to course, overall, their performances were either improved or maintained compared to the results of previous years.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color w:val="0000ff"/>
          <w:sz w:val="24"/>
          <w:szCs w:val="24"/>
        </w:rPr>
      </w:pP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0" w:before="0" w:line="259" w:lineRule="auto"/>
        <w:ind w:left="72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Describe lessons learned, including any things you would do differently next time. </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i w:val="1"/>
          <w:sz w:val="24"/>
          <w:szCs w:val="24"/>
        </w:rPr>
      </w:pP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color w:val="0000ff"/>
          <w:sz w:val="24"/>
          <w:szCs w:val="24"/>
        </w:rPr>
      </w:pPr>
      <w:r w:rsidDel="00000000" w:rsidR="00000000" w:rsidRPr="00000000">
        <w:rPr>
          <w:color w:val="0000ff"/>
          <w:sz w:val="24"/>
          <w:szCs w:val="24"/>
          <w:rtl w:val="0"/>
        </w:rPr>
        <w:t xml:space="preserve">We would introduce assessments across the semester to help us collect and analyze data for understanding the students’ learning needs and customizing our teaching materials to meet these needs.</w:t>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0" w:right="0" w:firstLine="0"/>
        <w:jc w:val="left"/>
        <w:rPr>
          <w:i w:val="1"/>
          <w:sz w:val="24"/>
          <w:szCs w:val="24"/>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1"/>
          <w:numId w:val="9"/>
        </w:numPr>
        <w:pBdr>
          <w:top w:space="0" w:sz="0" w:val="nil"/>
          <w:left w:space="0" w:sz="0" w:val="nil"/>
          <w:bottom w:space="0" w:sz="0" w:val="nil"/>
          <w:right w:space="0" w:sz="0" w:val="nil"/>
          <w:between w:space="0" w:sz="0" w:val="nil"/>
        </w:pBdr>
        <w:shd w:fill="auto" w:val="clear"/>
        <w:spacing w:after="160" w:before="0" w:line="259" w:lineRule="auto"/>
        <w:ind w:left="720" w:right="0" w:hanging="360"/>
        <w:jc w:val="left"/>
        <w:rPr>
          <w:rFonts w:ascii="Calibri" w:cs="Calibri" w:eastAsia="Calibri" w:hAnsi="Calibri"/>
          <w:b w:val="0"/>
          <w:i w:val="1"/>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Describe any materials you created or revised/remixed that will be shared with the public. Include the</w:t>
      </w:r>
      <w:hyperlink r:id="rId13">
        <w:r w:rsidDel="00000000" w:rsidR="00000000" w:rsidRPr="00000000">
          <w:rPr>
            <w:rFonts w:ascii="Calibri" w:cs="Calibri" w:eastAsia="Calibri" w:hAnsi="Calibri"/>
            <w:b w:val="0"/>
            <w:i w:val="1"/>
            <w:smallCaps w:val="0"/>
            <w:strike w:val="0"/>
            <w:color w:val="0000ff"/>
            <w:sz w:val="24"/>
            <w:szCs w:val="24"/>
            <w:u w:val="single"/>
            <w:shd w:fill="auto" w:val="clear"/>
            <w:vertAlign w:val="baseline"/>
            <w:rtl w:val="0"/>
          </w:rPr>
          <w:t xml:space="preserve"> open license your materials will be shared under</w:t>
        </w:r>
      </w:hyperlink>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—for most materials, this will be an Attribution 4.0 License (CC BY) as required in the Grants Request for Proposals.   </w:t>
      </w:r>
    </w:p>
    <w:p w:rsidR="00000000" w:rsidDel="00000000" w:rsidP="00000000" w:rsidRDefault="00000000" w:rsidRPr="00000000" w14:paraId="00000032">
      <w:pPr>
        <w:spacing w:after="0" w:lineRule="auto"/>
        <w:ind w:left="360" w:firstLine="0"/>
        <w:rPr>
          <w:color w:val="0000ff"/>
          <w:sz w:val="24"/>
          <w:szCs w:val="24"/>
        </w:rPr>
      </w:pPr>
      <w:r w:rsidDel="00000000" w:rsidR="00000000" w:rsidRPr="00000000">
        <w:rPr>
          <w:color w:val="0000ff"/>
          <w:sz w:val="24"/>
          <w:szCs w:val="24"/>
          <w:rtl w:val="0"/>
        </w:rPr>
        <w:t xml:space="preserve">Please see the website with the material at </w:t>
      </w:r>
      <w:hyperlink r:id="rId14">
        <w:r w:rsidDel="00000000" w:rsidR="00000000" w:rsidRPr="00000000">
          <w:rPr>
            <w:color w:val="1155cc"/>
            <w:sz w:val="24"/>
            <w:szCs w:val="24"/>
            <w:u w:val="single"/>
            <w:rtl w:val="0"/>
          </w:rPr>
          <w:t xml:space="preserve">https://sites.google.com/view/oer-csu/selected-oers</w:t>
        </w:r>
      </w:hyperlink>
      <w:r w:rsidDel="00000000" w:rsidR="00000000" w:rsidRPr="00000000">
        <w:rPr>
          <w:color w:val="0000ff"/>
          <w:sz w:val="24"/>
          <w:szCs w:val="24"/>
          <w:rtl w:val="0"/>
        </w:rPr>
        <w:t xml:space="preserve">.</w:t>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1440" w:right="0" w:firstLine="0"/>
        <w:jc w:val="left"/>
        <w:rPr>
          <w:i w:val="1"/>
          <w:sz w:val="24"/>
          <w:szCs w:val="24"/>
        </w:rPr>
      </w:pPr>
      <w:r w:rsidDel="00000000" w:rsidR="00000000" w:rsidRPr="00000000">
        <w:rPr>
          <w:rtl w:val="0"/>
        </w:rPr>
      </w:r>
    </w:p>
    <w:p w:rsidR="00000000" w:rsidDel="00000000" w:rsidP="00000000" w:rsidRDefault="00000000" w:rsidRPr="00000000" w14:paraId="00000034">
      <w:pPr>
        <w:pStyle w:val="Heading1"/>
        <w:numPr>
          <w:ilvl w:val="0"/>
          <w:numId w:val="9"/>
        </w:numPr>
        <w:ind w:left="360" w:hanging="360"/>
        <w:rPr/>
      </w:pPr>
      <w:r w:rsidDel="00000000" w:rsidR="00000000" w:rsidRPr="00000000">
        <w:rPr>
          <w:rtl w:val="0"/>
        </w:rPr>
        <w:t xml:space="preserve">Quotes</w:t>
      </w:r>
    </w:p>
    <w:p w:rsidR="00000000" w:rsidDel="00000000" w:rsidP="00000000" w:rsidRDefault="00000000" w:rsidRPr="00000000" w14:paraId="00000035">
      <w:pPr>
        <w:ind w:left="360" w:firstLine="0"/>
        <w:rPr>
          <w:i w:val="1"/>
          <w:sz w:val="24"/>
          <w:szCs w:val="24"/>
        </w:rPr>
      </w:pPr>
      <w:r w:rsidDel="00000000" w:rsidR="00000000" w:rsidRPr="00000000">
        <w:rPr>
          <w:i w:val="1"/>
          <w:sz w:val="24"/>
          <w:szCs w:val="24"/>
          <w:rtl w:val="0"/>
        </w:rPr>
        <w:t xml:space="preserve">Provide three quotes from students evaluating their experience with the no-cost learning materials.</w:t>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b w:val="1"/>
          <w:color w:val="0000ff"/>
          <w:sz w:val="24"/>
          <w:szCs w:val="24"/>
        </w:rPr>
      </w:pPr>
      <w:r w:rsidDel="00000000" w:rsidR="00000000" w:rsidRPr="00000000">
        <w:rPr>
          <w:b w:val="1"/>
          <w:color w:val="0000ff"/>
          <w:sz w:val="24"/>
          <w:szCs w:val="24"/>
          <w:rtl w:val="0"/>
        </w:rPr>
        <w:t xml:space="preserve">CPSC 2105:</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color w:val="0000ff"/>
          <w:sz w:val="24"/>
          <w:szCs w:val="24"/>
        </w:rPr>
      </w:pPr>
      <w:r w:rsidDel="00000000" w:rsidR="00000000" w:rsidRPr="00000000">
        <w:rPr>
          <w:color w:val="0000ff"/>
          <w:sz w:val="24"/>
          <w:szCs w:val="24"/>
          <w:rtl w:val="0"/>
        </w:rPr>
        <w:t xml:space="preserve">“I think that the text used for this course was great, and that this should be the way to utilize the text for every class.”</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color w:val="0000ff"/>
          <w:sz w:val="24"/>
          <w:szCs w:val="24"/>
        </w:rPr>
      </w:pPr>
      <w:r w:rsidDel="00000000" w:rsidR="00000000" w:rsidRPr="00000000">
        <w:rPr>
          <w:color w:val="0000ff"/>
          <w:sz w:val="24"/>
          <w:szCs w:val="24"/>
          <w:rtl w:val="0"/>
        </w:rPr>
        <w:t xml:space="preserve">“It became more of a reference than primary reading as the semester progressed but that has less to do with the format and more to do with the quality of the text. The format is meaningless to me though online texts make it easier to make notes.”</w:t>
      </w:r>
    </w:p>
    <w:p w:rsidR="00000000" w:rsidDel="00000000" w:rsidP="00000000" w:rsidRDefault="00000000" w:rsidRPr="00000000" w14:paraId="00000039">
      <w:pPr>
        <w:spacing w:after="0" w:lineRule="auto"/>
        <w:ind w:left="360" w:firstLine="0"/>
        <w:rPr>
          <w:b w:val="1"/>
          <w:color w:val="0000ff"/>
          <w:sz w:val="24"/>
          <w:szCs w:val="24"/>
        </w:rPr>
      </w:pPr>
      <w:r w:rsidDel="00000000" w:rsidR="00000000" w:rsidRPr="00000000">
        <w:rPr>
          <w:rtl w:val="0"/>
        </w:rPr>
      </w:r>
    </w:p>
    <w:p w:rsidR="00000000" w:rsidDel="00000000" w:rsidP="00000000" w:rsidRDefault="00000000" w:rsidRPr="00000000" w14:paraId="0000003A">
      <w:pPr>
        <w:spacing w:after="0" w:lineRule="auto"/>
        <w:ind w:left="360" w:firstLine="0"/>
        <w:rPr>
          <w:b w:val="1"/>
          <w:color w:val="0000ff"/>
          <w:sz w:val="24"/>
          <w:szCs w:val="24"/>
        </w:rPr>
      </w:pPr>
      <w:r w:rsidDel="00000000" w:rsidR="00000000" w:rsidRPr="00000000">
        <w:rPr>
          <w:b w:val="1"/>
          <w:color w:val="0000ff"/>
          <w:sz w:val="24"/>
          <w:szCs w:val="24"/>
          <w:rtl w:val="0"/>
        </w:rPr>
        <w:t xml:space="preserve">CPSC 2125:</w:t>
      </w:r>
    </w:p>
    <w:p w:rsidR="00000000" w:rsidDel="00000000" w:rsidP="00000000" w:rsidRDefault="00000000" w:rsidRPr="00000000" w14:paraId="0000003B">
      <w:pPr>
        <w:spacing w:after="0" w:lineRule="auto"/>
        <w:ind w:left="360" w:firstLine="0"/>
        <w:rPr>
          <w:color w:val="0000ff"/>
          <w:sz w:val="24"/>
          <w:szCs w:val="24"/>
        </w:rPr>
      </w:pPr>
      <w:r w:rsidDel="00000000" w:rsidR="00000000" w:rsidRPr="00000000">
        <w:rPr>
          <w:color w:val="0000ff"/>
          <w:sz w:val="24"/>
          <w:szCs w:val="24"/>
          <w:rtl w:val="0"/>
        </w:rPr>
        <w:t xml:space="preserve">“It was extremely helpful for the assignments and labs I had to complete”</w:t>
      </w:r>
    </w:p>
    <w:p w:rsidR="00000000" w:rsidDel="00000000" w:rsidP="00000000" w:rsidRDefault="00000000" w:rsidRPr="00000000" w14:paraId="0000003C">
      <w:pPr>
        <w:spacing w:after="0" w:lineRule="auto"/>
        <w:ind w:left="360" w:firstLine="0"/>
        <w:rPr>
          <w:color w:val="0000ff"/>
          <w:sz w:val="24"/>
          <w:szCs w:val="24"/>
        </w:rPr>
      </w:pPr>
      <w:r w:rsidDel="00000000" w:rsidR="00000000" w:rsidRPr="00000000">
        <w:rPr>
          <w:color w:val="0000ff"/>
          <w:sz w:val="24"/>
          <w:szCs w:val="24"/>
          <w:rtl w:val="0"/>
        </w:rPr>
        <w:t xml:space="preserve">“I appreciated that the texts were free but still very good quality and useful. “</w:t>
      </w:r>
    </w:p>
    <w:p w:rsidR="00000000" w:rsidDel="00000000" w:rsidP="00000000" w:rsidRDefault="00000000" w:rsidRPr="00000000" w14:paraId="0000003D">
      <w:pPr>
        <w:spacing w:after="0" w:lineRule="auto"/>
        <w:ind w:left="360" w:firstLine="0"/>
        <w:rPr>
          <w:color w:val="0000ff"/>
          <w:sz w:val="24"/>
          <w:szCs w:val="24"/>
        </w:rPr>
      </w:pPr>
      <w:r w:rsidDel="00000000" w:rsidR="00000000" w:rsidRPr="00000000">
        <w:rPr>
          <w:color w:val="0000ff"/>
          <w:sz w:val="24"/>
          <w:szCs w:val="24"/>
          <w:rtl w:val="0"/>
        </w:rPr>
        <w:t xml:space="preserve">“It was great. I prefer using online documentation. It is more real world and what I would use at my current job.”</w:t>
      </w:r>
    </w:p>
    <w:p w:rsidR="00000000" w:rsidDel="00000000" w:rsidP="00000000" w:rsidRDefault="00000000" w:rsidRPr="00000000" w14:paraId="0000003E">
      <w:pPr>
        <w:spacing w:after="0" w:lineRule="auto"/>
        <w:ind w:left="360" w:firstLine="0"/>
        <w:rPr>
          <w:color w:val="0000ff"/>
          <w:sz w:val="24"/>
          <w:szCs w:val="24"/>
        </w:rPr>
      </w:pPr>
      <w:r w:rsidDel="00000000" w:rsidR="00000000" w:rsidRPr="00000000">
        <w:rPr>
          <w:rtl w:val="0"/>
        </w:rPr>
      </w:r>
    </w:p>
    <w:p w:rsidR="00000000" w:rsidDel="00000000" w:rsidP="00000000" w:rsidRDefault="00000000" w:rsidRPr="00000000" w14:paraId="0000003F">
      <w:pPr>
        <w:spacing w:after="0" w:lineRule="auto"/>
        <w:ind w:left="360" w:firstLine="0"/>
        <w:rPr>
          <w:b w:val="1"/>
          <w:color w:val="0000ff"/>
          <w:sz w:val="24"/>
          <w:szCs w:val="24"/>
        </w:rPr>
      </w:pPr>
      <w:r w:rsidDel="00000000" w:rsidR="00000000" w:rsidRPr="00000000">
        <w:rPr>
          <w:b w:val="1"/>
          <w:color w:val="0000ff"/>
          <w:sz w:val="24"/>
          <w:szCs w:val="24"/>
          <w:rtl w:val="0"/>
        </w:rPr>
        <w:t xml:space="preserve">CPSC 5135:</w:t>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360" w:right="0" w:firstLine="0"/>
        <w:jc w:val="left"/>
        <w:rPr>
          <w:color w:val="0000ff"/>
          <w:sz w:val="24"/>
          <w:szCs w:val="24"/>
        </w:rPr>
      </w:pPr>
      <w:r w:rsidDel="00000000" w:rsidR="00000000" w:rsidRPr="00000000">
        <w:rPr>
          <w:color w:val="0000ff"/>
          <w:sz w:val="24"/>
          <w:szCs w:val="24"/>
          <w:rtl w:val="0"/>
        </w:rPr>
        <w:t xml:space="preserve">“I thought it was very informational”</w:t>
      </w:r>
    </w:p>
    <w:p w:rsidR="00000000" w:rsidDel="00000000" w:rsidP="00000000" w:rsidRDefault="00000000" w:rsidRPr="00000000" w14:paraId="00000041">
      <w:pPr>
        <w:pStyle w:val="Heading1"/>
        <w:numPr>
          <w:ilvl w:val="0"/>
          <w:numId w:val="9"/>
        </w:numPr>
        <w:ind w:left="360" w:hanging="360"/>
        <w:rPr/>
      </w:pPr>
      <w:r w:rsidDel="00000000" w:rsidR="00000000" w:rsidRPr="00000000">
        <w:rPr>
          <w:rtl w:val="0"/>
        </w:rPr>
        <w:t xml:space="preserve">Quantitative and Qualitative Measures</w:t>
      </w:r>
    </w:p>
    <w:p w:rsidR="00000000" w:rsidDel="00000000" w:rsidP="00000000" w:rsidRDefault="00000000" w:rsidRPr="00000000" w14:paraId="00000042">
      <w:pPr>
        <w:pStyle w:val="Heading2"/>
        <w:numPr>
          <w:ilvl w:val="1"/>
          <w:numId w:val="9"/>
        </w:numPr>
        <w:ind w:left="720" w:hanging="360"/>
        <w:rPr/>
      </w:pPr>
      <w:r w:rsidDel="00000000" w:rsidR="00000000" w:rsidRPr="00000000">
        <w:rPr>
          <w:rtl w:val="0"/>
        </w:rPr>
        <w:t xml:space="preserve">Uniform Measurements Questions</w:t>
      </w:r>
    </w:p>
    <w:p w:rsidR="00000000" w:rsidDel="00000000" w:rsidP="00000000" w:rsidRDefault="00000000" w:rsidRPr="00000000" w14:paraId="00000043">
      <w:pPr>
        <w:ind w:left="720" w:firstLine="0"/>
        <w:rPr>
          <w:i w:val="1"/>
        </w:rPr>
      </w:pPr>
      <w:r w:rsidDel="00000000" w:rsidR="00000000" w:rsidRPr="00000000">
        <w:rPr>
          <w:i w:val="1"/>
          <w:rtl w:val="0"/>
        </w:rPr>
        <w:t xml:space="preserve">The following are uniform questions asked to all grant teams. Please answer these to the best of your knowledge. </w:t>
      </w:r>
    </w:p>
    <w:p w:rsidR="00000000" w:rsidDel="00000000" w:rsidP="00000000" w:rsidRDefault="00000000" w:rsidRPr="00000000" w14:paraId="00000044">
      <w:pPr>
        <w:ind w:left="720" w:firstLine="0"/>
        <w:rPr>
          <w:b w:val="1"/>
          <w:sz w:val="24"/>
          <w:szCs w:val="24"/>
        </w:rPr>
      </w:pPr>
      <w:r w:rsidDel="00000000" w:rsidR="00000000" w:rsidRPr="00000000">
        <w:rPr>
          <w:b w:val="1"/>
          <w:sz w:val="24"/>
          <w:szCs w:val="24"/>
          <w:rtl w:val="0"/>
        </w:rPr>
        <w:t xml:space="preserve">Student Opinion of Materials </w:t>
      </w:r>
    </w:p>
    <w:p w:rsidR="00000000" w:rsidDel="00000000" w:rsidP="00000000" w:rsidRDefault="00000000" w:rsidRPr="00000000" w14:paraId="00000045">
      <w:pPr>
        <w:ind w:left="1080" w:firstLine="0"/>
        <w:rPr>
          <w:b w:val="1"/>
          <w:sz w:val="24"/>
          <w:szCs w:val="24"/>
        </w:rPr>
      </w:pPr>
      <w:r w:rsidDel="00000000" w:rsidR="00000000" w:rsidRPr="00000000">
        <w:rPr>
          <w:b w:val="1"/>
          <w:sz w:val="24"/>
          <w:szCs w:val="24"/>
          <w:rtl w:val="0"/>
        </w:rPr>
        <w:t xml:space="preserve">Was the overall student opinion about the materials used in the course positive, neutral, or negative?</w:t>
      </w:r>
    </w:p>
    <w:p w:rsidR="00000000" w:rsidDel="00000000" w:rsidP="00000000" w:rsidRDefault="00000000" w:rsidRPr="00000000" w14:paraId="00000046">
      <w:pPr>
        <w:ind w:left="1080" w:firstLine="0"/>
        <w:rPr>
          <w:color w:val="0000ff"/>
          <w:sz w:val="24"/>
          <w:szCs w:val="24"/>
        </w:rPr>
      </w:pPr>
      <w:r w:rsidDel="00000000" w:rsidR="00000000" w:rsidRPr="00000000">
        <w:rPr>
          <w:sz w:val="24"/>
          <w:szCs w:val="24"/>
          <w:rtl w:val="0"/>
        </w:rPr>
        <w:t xml:space="preserve">Total number of students affected in this project:</w:t>
      </w:r>
      <w:r w:rsidDel="00000000" w:rsidR="00000000" w:rsidRPr="00000000">
        <w:rPr>
          <w:color w:val="0000ff"/>
          <w:sz w:val="24"/>
          <w:szCs w:val="24"/>
          <w:rtl w:val="0"/>
        </w:rPr>
        <w:t xml:space="preserve">  189 (only 38 responded to surveys)</w:t>
      </w:r>
    </w:p>
    <w:p w:rsidR="00000000" w:rsidDel="00000000" w:rsidP="00000000" w:rsidRDefault="00000000" w:rsidRPr="00000000" w14:paraId="0000004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Positive:</w:t>
        <w:tab/>
      </w:r>
      <w:r w:rsidDel="00000000" w:rsidR="00000000" w:rsidRPr="00000000">
        <w:rPr>
          <w:color w:val="0000ff"/>
          <w:sz w:val="24"/>
          <w:szCs w:val="24"/>
          <w:rtl w:val="0"/>
        </w:rPr>
        <w:t xml:space="preserve">13% of 38</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number of respondents</w:t>
      </w:r>
    </w:p>
    <w:p w:rsidR="00000000" w:rsidDel="00000000" w:rsidP="00000000" w:rsidRDefault="00000000" w:rsidRPr="00000000" w14:paraId="0000004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Neutral:</w:t>
        <w:tab/>
      </w:r>
      <w:r w:rsidDel="00000000" w:rsidR="00000000" w:rsidRPr="00000000">
        <w:rPr>
          <w:color w:val="0000ff"/>
          <w:sz w:val="24"/>
          <w:szCs w:val="24"/>
          <w:rtl w:val="0"/>
        </w:rPr>
        <w:t xml:space="preserve">79% of 38</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number of respondents</w:t>
      </w:r>
    </w:p>
    <w:p w:rsidR="00000000" w:rsidDel="00000000" w:rsidP="00000000" w:rsidRDefault="00000000" w:rsidRPr="00000000" w14:paraId="0000004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Negative:</w:t>
        <w:tab/>
      </w:r>
      <w:r w:rsidDel="00000000" w:rsidR="00000000" w:rsidRPr="00000000">
        <w:rPr>
          <w:color w:val="0000ff"/>
          <w:sz w:val="24"/>
          <w:szCs w:val="24"/>
          <w:rtl w:val="0"/>
        </w:rPr>
        <w:t xml:space="preserve">8% of 38</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number of respondents</w:t>
      </w:r>
      <w:r w:rsidDel="00000000" w:rsidR="00000000" w:rsidRPr="00000000">
        <w:br w:type="page"/>
      </w:r>
      <w:r w:rsidDel="00000000" w:rsidR="00000000" w:rsidRPr="00000000">
        <w:rPr>
          <w:rtl w:val="0"/>
        </w:rPr>
      </w:r>
    </w:p>
    <w:p w:rsidR="00000000" w:rsidDel="00000000" w:rsidP="00000000" w:rsidRDefault="00000000" w:rsidRPr="00000000" w14:paraId="0000004A">
      <w:pPr>
        <w:ind w:left="720" w:firstLine="0"/>
        <w:rPr>
          <w:b w:val="1"/>
          <w:sz w:val="24"/>
          <w:szCs w:val="24"/>
        </w:rPr>
      </w:pPr>
      <w:r w:rsidDel="00000000" w:rsidR="00000000" w:rsidRPr="00000000">
        <w:rPr>
          <w:b w:val="1"/>
          <w:sz w:val="24"/>
          <w:szCs w:val="24"/>
          <w:rtl w:val="0"/>
        </w:rPr>
        <w:t xml:space="preserve">Student Learning Outcomes and Grades</w:t>
      </w:r>
    </w:p>
    <w:p w:rsidR="00000000" w:rsidDel="00000000" w:rsidP="00000000" w:rsidRDefault="00000000" w:rsidRPr="00000000" w14:paraId="0000004B">
      <w:pPr>
        <w:ind w:left="1080" w:firstLine="0"/>
        <w:rPr>
          <w:b w:val="1"/>
          <w:sz w:val="24"/>
          <w:szCs w:val="24"/>
        </w:rPr>
      </w:pPr>
      <w:r w:rsidDel="00000000" w:rsidR="00000000" w:rsidRPr="00000000">
        <w:rPr>
          <w:b w:val="1"/>
          <w:sz w:val="24"/>
          <w:szCs w:val="24"/>
          <w:rtl w:val="0"/>
        </w:rPr>
        <w:t xml:space="preserve">Was the overall comparative impact on student performance in terms of learning outcomes and grades in the semester(s) of implementation over previous semesters positive, neutral, or negative?</w:t>
      </w:r>
    </w:p>
    <w:p w:rsidR="00000000" w:rsidDel="00000000" w:rsidP="00000000" w:rsidRDefault="00000000" w:rsidRPr="00000000" w14:paraId="0000004C">
      <w:pPr>
        <w:ind w:left="1080" w:firstLine="0"/>
        <w:rPr>
          <w:b w:val="1"/>
          <w:sz w:val="24"/>
          <w:szCs w:val="24"/>
        </w:rPr>
      </w:pPr>
      <w:r w:rsidDel="00000000" w:rsidR="00000000" w:rsidRPr="00000000">
        <w:rPr>
          <w:i w:val="1"/>
          <w:sz w:val="24"/>
          <w:szCs w:val="24"/>
          <w:rtl w:val="0"/>
        </w:rPr>
        <w:t xml:space="preserve">Student outcomes should be described in detail in Section 3b. </w:t>
      </w:r>
      <w:r w:rsidDel="00000000" w:rsidR="00000000" w:rsidRPr="00000000">
        <w:rPr>
          <w:sz w:val="24"/>
          <w:szCs w:val="24"/>
          <w:rtl w:val="0"/>
        </w:rPr>
        <w:t xml:space="preserve">      </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08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Choose One:  </w:t>
      </w:r>
    </w:p>
    <w:p w:rsidR="00000000" w:rsidDel="00000000" w:rsidP="00000000" w:rsidRDefault="00000000" w:rsidRPr="00000000" w14:paraId="0000004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 Positive: Higher performance outcomes measured over previous semester(s)</w:t>
      </w:r>
    </w:p>
    <w:p w:rsidR="00000000" w:rsidDel="00000000" w:rsidP="00000000" w:rsidRDefault="00000000" w:rsidRPr="00000000" w14:paraId="0000004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_X_</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Neutral: Same performance outcomes over previous semester(s)</w:t>
      </w:r>
    </w:p>
    <w:p w:rsidR="00000000" w:rsidDel="00000000" w:rsidP="00000000" w:rsidRDefault="00000000" w:rsidRPr="00000000" w14:paraId="0000005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 Negative: Lower performance outcomes over previous semester(s) </w:t>
      </w:r>
    </w:p>
    <w:p w:rsidR="00000000" w:rsidDel="00000000" w:rsidP="00000000" w:rsidRDefault="00000000" w:rsidRPr="00000000" w14:paraId="00000051">
      <w:pPr>
        <w:ind w:left="720" w:firstLine="0"/>
        <w:rPr>
          <w:b w:val="1"/>
          <w:sz w:val="24"/>
          <w:szCs w:val="24"/>
        </w:rPr>
      </w:pPr>
      <w:r w:rsidDel="00000000" w:rsidR="00000000" w:rsidRPr="00000000">
        <w:rPr>
          <w:b w:val="1"/>
          <w:sz w:val="24"/>
          <w:szCs w:val="24"/>
          <w:rtl w:val="0"/>
        </w:rPr>
        <w:t xml:space="preserve">Student Drop/Fail/Withdraw (DFW) Rates</w:t>
      </w:r>
    </w:p>
    <w:p w:rsidR="00000000" w:rsidDel="00000000" w:rsidP="00000000" w:rsidRDefault="00000000" w:rsidRPr="00000000" w14:paraId="00000052">
      <w:pPr>
        <w:ind w:left="1080" w:firstLine="0"/>
        <w:rPr>
          <w:b w:val="1"/>
          <w:sz w:val="24"/>
          <w:szCs w:val="24"/>
        </w:rPr>
      </w:pPr>
      <w:r w:rsidDel="00000000" w:rsidR="00000000" w:rsidRPr="00000000">
        <w:rPr>
          <w:b w:val="1"/>
          <w:sz w:val="24"/>
          <w:szCs w:val="24"/>
          <w:rtl w:val="0"/>
        </w:rPr>
        <w:t xml:space="preserve">Was the overall comparative impact on Drop/Fail/Withdraw (DFW) rates in the semester(s) of implementation over previous semesters positive, neutral, or negative?</w:t>
      </w:r>
    </w:p>
    <w:p w:rsidR="00000000" w:rsidDel="00000000" w:rsidP="00000000" w:rsidRDefault="00000000" w:rsidRPr="00000000" w14:paraId="00000053">
      <w:pPr>
        <w:ind w:left="1080" w:firstLine="0"/>
        <w:rPr>
          <w:i w:val="1"/>
          <w:sz w:val="24"/>
          <w:szCs w:val="24"/>
        </w:rPr>
      </w:pPr>
      <w:r w:rsidDel="00000000" w:rsidR="00000000" w:rsidRPr="00000000">
        <w:rPr>
          <w:i w:val="1"/>
          <w:sz w:val="24"/>
          <w:szCs w:val="24"/>
          <w:rtl w:val="0"/>
        </w:rPr>
        <w:t xml:space="preserve">Depending on what you and your institution can measure, this may also be known as a drop/failure rate or a withdraw/failure rate.</w:t>
      </w:r>
    </w:p>
    <w:p w:rsidR="00000000" w:rsidDel="00000000" w:rsidP="00000000" w:rsidRDefault="00000000" w:rsidRPr="00000000" w14:paraId="00000054">
      <w:pPr>
        <w:ind w:left="1080" w:firstLine="0"/>
        <w:rPr>
          <w:sz w:val="24"/>
          <w:szCs w:val="24"/>
        </w:rPr>
      </w:pPr>
      <w:r w:rsidDel="00000000" w:rsidR="00000000" w:rsidRPr="00000000">
        <w:rPr>
          <w:sz w:val="24"/>
          <w:szCs w:val="24"/>
          <w:rtl w:val="0"/>
        </w:rPr>
        <w:t xml:space="preserve">___</w:t>
      </w:r>
      <w:r w:rsidDel="00000000" w:rsidR="00000000" w:rsidRPr="00000000">
        <w:rPr>
          <w:color w:val="0000ff"/>
          <w:sz w:val="24"/>
          <w:szCs w:val="24"/>
          <w:rtl w:val="0"/>
        </w:rPr>
        <w:t xml:space="preserve">20</w:t>
      </w:r>
      <w:r w:rsidDel="00000000" w:rsidR="00000000" w:rsidRPr="00000000">
        <w:rPr>
          <w:sz w:val="24"/>
          <w:szCs w:val="24"/>
          <w:rtl w:val="0"/>
        </w:rPr>
        <w:t xml:space="preserve"> ___% of students, out of a total </w:t>
      </w:r>
      <w:r w:rsidDel="00000000" w:rsidR="00000000" w:rsidRPr="00000000">
        <w:rPr>
          <w:color w:val="0000ff"/>
          <w:sz w:val="24"/>
          <w:szCs w:val="24"/>
          <w:rtl w:val="0"/>
        </w:rPr>
        <w:t xml:space="preserve">189 </w:t>
      </w:r>
      <w:r w:rsidDel="00000000" w:rsidR="00000000" w:rsidRPr="00000000">
        <w:rPr>
          <w:sz w:val="24"/>
          <w:szCs w:val="24"/>
          <w:rtl w:val="0"/>
        </w:rPr>
        <w:t xml:space="preserve">students affected, dropped/failed/withdrew from the course in the final semester of implementation. </w:t>
      </w:r>
    </w:p>
    <w:p w:rsidR="00000000" w:rsidDel="00000000" w:rsidP="00000000" w:rsidRDefault="00000000" w:rsidRPr="00000000" w14:paraId="00000055">
      <w:pPr>
        <w:ind w:left="1080" w:firstLine="0"/>
        <w:rPr>
          <w:sz w:val="24"/>
          <w:szCs w:val="24"/>
        </w:rPr>
      </w:pPr>
      <w:r w:rsidDel="00000000" w:rsidR="00000000" w:rsidRPr="00000000">
        <w:rPr>
          <w:sz w:val="24"/>
          <w:szCs w:val="24"/>
          <w:rtl w:val="0"/>
        </w:rPr>
        <w:t xml:space="preserve">Choose One:  </w:t>
      </w:r>
    </w:p>
    <w:p w:rsidR="00000000" w:rsidDel="00000000" w:rsidP="00000000" w:rsidRDefault="00000000" w:rsidRPr="00000000" w14:paraId="0000005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w:t>
      </w:r>
      <w:r w:rsidDel="00000000" w:rsidR="00000000" w:rsidRPr="00000000">
        <w:rPr>
          <w:b w:val="1"/>
          <w:sz w:val="24"/>
          <w:szCs w:val="24"/>
          <w:rtl w:val="0"/>
        </w:rPr>
        <w:t xml:space="preserve">X</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 Positive: This is a lower percentage of students with D/F/W than previous semester(s)</w:t>
      </w:r>
    </w:p>
    <w:p w:rsidR="00000000" w:rsidDel="00000000" w:rsidP="00000000" w:rsidRDefault="00000000" w:rsidRPr="00000000" w14:paraId="0000005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 Neutral: This is the same percentage of students with D/F/W than previous semester(s)</w:t>
      </w:r>
    </w:p>
    <w:p w:rsidR="00000000" w:rsidDel="00000000" w:rsidP="00000000" w:rsidRDefault="00000000" w:rsidRPr="00000000" w14:paraId="0000005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___ Negative: This is a higher percentage of students with D/F/W than previous semester(s)</w:t>
      </w:r>
      <w:r w:rsidDel="00000000" w:rsidR="00000000" w:rsidRPr="00000000">
        <w:rPr>
          <w:rtl w:val="0"/>
        </w:rPr>
      </w:r>
    </w:p>
    <w:p w:rsidR="00000000" w:rsidDel="00000000" w:rsidP="00000000" w:rsidRDefault="00000000" w:rsidRPr="00000000" w14:paraId="00000059">
      <w:pPr>
        <w:pStyle w:val="Heading2"/>
        <w:numPr>
          <w:ilvl w:val="1"/>
          <w:numId w:val="9"/>
        </w:numPr>
        <w:ind w:left="720" w:hanging="360"/>
        <w:rPr/>
      </w:pPr>
      <w:r w:rsidDel="00000000" w:rsidR="00000000" w:rsidRPr="00000000">
        <w:rPr>
          <w:rtl w:val="0"/>
        </w:rPr>
        <w:t xml:space="preserve">Measures Narrative</w:t>
      </w:r>
    </w:p>
    <w:p w:rsidR="00000000" w:rsidDel="00000000" w:rsidP="00000000" w:rsidRDefault="00000000" w:rsidRPr="00000000" w14:paraId="0000005A">
      <w:pPr>
        <w:ind w:left="720" w:firstLine="0"/>
        <w:rPr>
          <w:i w:val="1"/>
          <w:sz w:val="24"/>
          <w:szCs w:val="24"/>
        </w:rPr>
      </w:pPr>
      <w:r w:rsidDel="00000000" w:rsidR="00000000" w:rsidRPr="00000000">
        <w:rPr>
          <w:i w:val="1"/>
          <w:sz w:val="24"/>
          <w:szCs w:val="24"/>
          <w:rtl w:val="0"/>
        </w:rPr>
        <w:t xml:space="preserve">In this section, summarize the supporting impact data that you are submitting, including all quantitative and qualitative measures of impact on student success and experience. Include all measures as described in your proposal, along with any measures developed after the proposal submission.</w:t>
      </w:r>
      <w:r w:rsidDel="00000000" w:rsidR="00000000" w:rsidRPr="00000000">
        <w:rPr>
          <w:i w:val="1"/>
          <w:sz w:val="24"/>
          <w:szCs w:val="24"/>
          <w:highlight w:val="yellow"/>
          <w:rtl w:val="0"/>
        </w:rPr>
        <w:t xml:space="preserve">  </w:t>
      </w:r>
      <w:r w:rsidDel="00000000" w:rsidR="00000000" w:rsidRPr="00000000">
        <w:rPr>
          <w:rtl w:val="0"/>
        </w:rPr>
      </w:r>
    </w:p>
    <w:p w:rsidR="00000000" w:rsidDel="00000000" w:rsidP="00000000" w:rsidRDefault="00000000" w:rsidRPr="00000000" w14:paraId="0000005B">
      <w:pPr>
        <w:ind w:left="720" w:firstLine="0"/>
        <w:rPr>
          <w:i w:val="1"/>
          <w:sz w:val="24"/>
          <w:szCs w:val="24"/>
        </w:rPr>
      </w:pPr>
      <w:r w:rsidDel="00000000" w:rsidR="00000000" w:rsidRPr="00000000">
        <w:rPr>
          <w:i w:val="1"/>
          <w:sz w:val="24"/>
          <w:szCs w:val="24"/>
          <w:rtl w:val="0"/>
        </w:rPr>
        <w:t xml:space="preserve">[When submitting your final report, as noted above, you will also need to provide the separate file (or .zip with multiple files) of supporting data on the impact of your Textbook Transformation, such as surveys, analyzed data collected, etc.]</w:t>
      </w:r>
    </w:p>
    <w:p w:rsidR="00000000" w:rsidDel="00000000" w:rsidP="00000000" w:rsidRDefault="00000000" w:rsidRPr="00000000" w14:paraId="0000005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44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Include measures such as:</w:t>
      </w:r>
      <w:r w:rsidDel="00000000" w:rsidR="00000000" w:rsidRPr="00000000">
        <w:rPr>
          <w:rtl w:val="0"/>
        </w:rPr>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Drop, fail, withdraw (DFW) delta rates</w:t>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59" w:lineRule="auto"/>
        <w:ind w:left="1440" w:right="0" w:firstLine="0"/>
        <w:jc w:val="left"/>
        <w:rPr>
          <w:i w:val="1"/>
          <w:sz w:val="24"/>
          <w:szCs w:val="24"/>
        </w:rPr>
      </w:pPr>
      <w:r w:rsidDel="00000000" w:rsidR="00000000" w:rsidRPr="00000000">
        <w:rPr>
          <w:rtl w:val="0"/>
        </w:rPr>
      </w:r>
    </w:p>
    <w:p w:rsidR="00000000" w:rsidDel="00000000" w:rsidP="00000000" w:rsidRDefault="00000000" w:rsidRPr="00000000" w14:paraId="0000005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Course retention and completion rates</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Average GPA</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Pre-and post-transformation DFW comparison</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Student success in learning objectives</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Surveys, interviews, and other qualitative measures </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144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1"/>
          <w:smallCaps w:val="0"/>
          <w:strike w:val="0"/>
          <w:color w:val="000000"/>
          <w:sz w:val="24"/>
          <w:szCs w:val="24"/>
          <w:u w:val="none"/>
          <w:shd w:fill="auto" w:val="clear"/>
          <w:vertAlign w:val="baseline"/>
          <w:rtl w:val="0"/>
        </w:rPr>
        <w:t xml:space="preserve">Indicate any co-factors that might have influenced the outcomes.  </w:t>
      </w:r>
    </w:p>
    <w:p w:rsidR="00000000" w:rsidDel="00000000" w:rsidP="00000000" w:rsidRDefault="00000000" w:rsidRPr="00000000" w14:paraId="00000065">
      <w:pPr>
        <w:ind w:left="360" w:firstLine="0"/>
        <w:jc w:val="both"/>
        <w:rPr>
          <w:i w:val="1"/>
          <w:sz w:val="24"/>
          <w:szCs w:val="24"/>
        </w:rPr>
      </w:pPr>
      <w:r w:rsidDel="00000000" w:rsidR="00000000" w:rsidRPr="00000000">
        <w:rPr>
          <w:color w:val="0000ff"/>
          <w:sz w:val="24"/>
          <w:szCs w:val="24"/>
          <w:rtl w:val="0"/>
        </w:rPr>
        <w:t xml:space="preserve">In this section we summarize the survey results, which are provided as separate files, as well as the grade distributions as obtained by the Office of Institutional Research. The grade distribution files are also provided as separate files. Please note that the Fall 2021 grades are not included in the files and analysis since the Office of Institutional Research could not provide them on time before the submission deadline.</w:t>
      </w:r>
      <w:r w:rsidDel="00000000" w:rsidR="00000000" w:rsidRPr="00000000">
        <w:rPr>
          <w:rtl w:val="0"/>
        </w:rPr>
      </w:r>
    </w:p>
    <w:p w:rsidR="00000000" w:rsidDel="00000000" w:rsidP="00000000" w:rsidRDefault="00000000" w:rsidRPr="00000000" w14:paraId="00000066">
      <w:pPr>
        <w:numPr>
          <w:ilvl w:val="1"/>
          <w:numId w:val="1"/>
        </w:numPr>
        <w:spacing w:after="0" w:lineRule="auto"/>
        <w:ind w:left="1800" w:hanging="360"/>
        <w:rPr>
          <w:rFonts w:ascii="Calibri" w:cs="Calibri" w:eastAsia="Calibri" w:hAnsi="Calibri"/>
          <w:b w:val="1"/>
          <w:sz w:val="24"/>
          <w:szCs w:val="24"/>
        </w:rPr>
      </w:pPr>
      <w:r w:rsidDel="00000000" w:rsidR="00000000" w:rsidRPr="00000000">
        <w:rPr>
          <w:i w:val="1"/>
          <w:sz w:val="24"/>
          <w:szCs w:val="24"/>
          <w:rtl w:val="0"/>
        </w:rPr>
        <w:t xml:space="preserve">Pre-and post-transformation DFW comparison and Drop, fail, withdraw (DFW) delta rates</w:t>
      </w:r>
    </w:p>
    <w:p w:rsidR="00000000" w:rsidDel="00000000" w:rsidP="00000000" w:rsidRDefault="00000000" w:rsidRPr="00000000" w14:paraId="00000067">
      <w:pPr>
        <w:spacing w:after="0" w:lineRule="auto"/>
        <w:ind w:left="1440" w:firstLine="0"/>
        <w:rPr>
          <w:i w:val="1"/>
          <w:sz w:val="24"/>
          <w:szCs w:val="24"/>
        </w:rPr>
      </w:pPr>
      <w:r w:rsidDel="00000000" w:rsidR="00000000" w:rsidRPr="00000000">
        <w:rPr>
          <w:rtl w:val="0"/>
        </w:rPr>
      </w:r>
    </w:p>
    <w:tbl>
      <w:tblPr>
        <w:tblStyle w:val="Table1"/>
        <w:tblW w:w="5520.0" w:type="dxa"/>
        <w:jc w:val="left"/>
        <w:tblInd w:w="100.0" w:type="pc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600"/>
      </w:tblPr>
      <w:tblGrid>
        <w:gridCol w:w="2415"/>
        <w:gridCol w:w="1215"/>
        <w:gridCol w:w="1890"/>
        <w:tblGridChange w:id="0">
          <w:tblGrid>
            <w:gridCol w:w="2415"/>
            <w:gridCol w:w="1215"/>
            <w:gridCol w:w="1890"/>
          </w:tblGrid>
        </w:tblGridChange>
      </w:tblGrid>
      <w:tr>
        <w:trPr>
          <w:cantSplit w:val="0"/>
          <w:trHeight w:val="43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8">
            <w:pPr>
              <w:ind w:left="90" w:firstLine="0"/>
              <w:rPr>
                <w:b w:val="1"/>
                <w:color w:val="0000ff"/>
                <w:sz w:val="24"/>
                <w:szCs w:val="24"/>
              </w:rPr>
            </w:pPr>
            <w:r w:rsidDel="00000000" w:rsidR="00000000" w:rsidRPr="00000000">
              <w:rPr>
                <w:b w:val="1"/>
                <w:color w:val="0000ff"/>
                <w:sz w:val="24"/>
                <w:szCs w:val="24"/>
                <w:rtl w:val="0"/>
              </w:rPr>
              <w:t xml:space="preserve">Grade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9">
            <w:pPr>
              <w:ind w:left="90" w:firstLine="0"/>
              <w:rPr>
                <w:b w:val="1"/>
                <w:color w:val="0000ff"/>
                <w:sz w:val="24"/>
                <w:szCs w:val="24"/>
              </w:rPr>
            </w:pPr>
            <w:r w:rsidDel="00000000" w:rsidR="00000000" w:rsidRPr="00000000">
              <w:rPr>
                <w:b w:val="1"/>
                <w:color w:val="0000ff"/>
                <w:sz w:val="24"/>
                <w:szCs w:val="24"/>
                <w:rtl w:val="0"/>
              </w:rPr>
              <w:t xml:space="preserve">Pre</w:t>
            </w:r>
          </w:p>
        </w:tc>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A">
            <w:pPr>
              <w:ind w:left="90" w:firstLine="0"/>
              <w:rPr>
                <w:b w:val="1"/>
                <w:color w:val="0000ff"/>
                <w:sz w:val="24"/>
                <w:szCs w:val="24"/>
              </w:rPr>
            </w:pPr>
            <w:r w:rsidDel="00000000" w:rsidR="00000000" w:rsidRPr="00000000">
              <w:rPr>
                <w:b w:val="1"/>
                <w:color w:val="0000ff"/>
                <w:sz w:val="24"/>
                <w:szCs w:val="24"/>
                <w:rtl w:val="0"/>
              </w:rPr>
              <w:t xml:space="preserve">Post</w:t>
            </w:r>
          </w:p>
        </w:tc>
      </w:tr>
      <w:tr>
        <w:trPr>
          <w:cantSplit w:val="0"/>
          <w:trHeight w:val="43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B">
            <w:pPr>
              <w:ind w:left="90" w:firstLine="0"/>
              <w:rPr>
                <w:b w:val="1"/>
                <w:color w:val="0000ff"/>
                <w:sz w:val="24"/>
                <w:szCs w:val="24"/>
              </w:rPr>
            </w:pPr>
            <w:r w:rsidDel="00000000" w:rsidR="00000000" w:rsidRPr="00000000">
              <w:rPr>
                <w:b w:val="1"/>
                <w:color w:val="0000ff"/>
                <w:sz w:val="24"/>
                <w:szCs w:val="24"/>
                <w:rtl w:val="0"/>
              </w:rPr>
              <w:t xml:space="preserve">Pass (A-D)</w:t>
            </w:r>
          </w:p>
        </w:tc>
        <w:tc>
          <w:tcPr>
            <w:tcMar>
              <w:top w:w="100.0" w:type="dxa"/>
              <w:left w:w="100.0" w:type="dxa"/>
              <w:bottom w:w="100.0" w:type="dxa"/>
              <w:right w:w="100.0" w:type="dxa"/>
            </w:tcMar>
            <w:vAlign w:val="top"/>
          </w:tcPr>
          <w:p w:rsidR="00000000" w:rsidDel="00000000" w:rsidP="00000000" w:rsidRDefault="00000000" w:rsidRPr="00000000" w14:paraId="0000006C">
            <w:pPr>
              <w:ind w:left="90" w:firstLine="0"/>
              <w:rPr>
                <w:color w:val="0000ff"/>
                <w:sz w:val="24"/>
                <w:szCs w:val="24"/>
              </w:rPr>
            </w:pPr>
            <w:r w:rsidDel="00000000" w:rsidR="00000000" w:rsidRPr="00000000">
              <w:rPr>
                <w:color w:val="0000ff"/>
                <w:sz w:val="24"/>
                <w:szCs w:val="24"/>
                <w:rtl w:val="0"/>
              </w:rPr>
              <w:t xml:space="preserve">86%</w:t>
            </w:r>
          </w:p>
        </w:tc>
        <w:tc>
          <w:tcPr>
            <w:tcMar>
              <w:top w:w="100.0" w:type="dxa"/>
              <w:left w:w="100.0" w:type="dxa"/>
              <w:bottom w:w="100.0" w:type="dxa"/>
              <w:right w:w="100.0" w:type="dxa"/>
            </w:tcMar>
            <w:vAlign w:val="top"/>
          </w:tcPr>
          <w:p w:rsidR="00000000" w:rsidDel="00000000" w:rsidP="00000000" w:rsidRDefault="00000000" w:rsidRPr="00000000" w14:paraId="0000006D">
            <w:pPr>
              <w:ind w:left="90" w:firstLine="0"/>
              <w:rPr>
                <w:color w:val="0000ff"/>
                <w:sz w:val="24"/>
                <w:szCs w:val="24"/>
              </w:rPr>
            </w:pPr>
            <w:r w:rsidDel="00000000" w:rsidR="00000000" w:rsidRPr="00000000">
              <w:rPr>
                <w:color w:val="0000ff"/>
                <w:sz w:val="24"/>
                <w:szCs w:val="24"/>
                <w:rtl w:val="0"/>
              </w:rPr>
              <w:t xml:space="preserve">80%</w:t>
            </w:r>
          </w:p>
        </w:tc>
      </w:tr>
      <w:tr>
        <w:trPr>
          <w:cantSplit w:val="0"/>
          <w:trHeight w:val="755" w:hRule="atLeast"/>
          <w:tblHeader w:val="0"/>
        </w:trPr>
        <w:tc>
          <w:tcPr>
            <w:tcBorders>
              <w:top w:color="000000" w:space="0" w:sz="4" w:val="single"/>
              <w:left w:color="000000" w:space="0" w:sz="4" w:val="single"/>
              <w:bottom w:color="000000" w:space="0" w:sz="4" w:val="single"/>
              <w:right w:color="000000" w:space="0" w:sz="4" w:val="single"/>
            </w:tcBorders>
            <w:tcMar>
              <w:top w:w="100.0" w:type="dxa"/>
              <w:left w:w="100.0" w:type="dxa"/>
              <w:bottom w:w="100.0" w:type="dxa"/>
              <w:right w:w="100.0" w:type="dxa"/>
            </w:tcMar>
            <w:vAlign w:val="top"/>
          </w:tcPr>
          <w:p w:rsidR="00000000" w:rsidDel="00000000" w:rsidP="00000000" w:rsidRDefault="00000000" w:rsidRPr="00000000" w14:paraId="0000006E">
            <w:pPr>
              <w:ind w:left="90" w:firstLine="0"/>
              <w:rPr>
                <w:b w:val="1"/>
                <w:color w:val="0000ff"/>
                <w:sz w:val="24"/>
                <w:szCs w:val="24"/>
              </w:rPr>
            </w:pPr>
            <w:r w:rsidDel="00000000" w:rsidR="00000000" w:rsidRPr="00000000">
              <w:rPr>
                <w:b w:val="1"/>
                <w:color w:val="0000ff"/>
                <w:sz w:val="24"/>
                <w:szCs w:val="24"/>
                <w:rtl w:val="0"/>
              </w:rPr>
              <w:t xml:space="preserve">DFW (Drop, F,W,WF,W9)</w:t>
            </w:r>
          </w:p>
        </w:tc>
        <w:tc>
          <w:tcPr>
            <w:tcMar>
              <w:top w:w="100.0" w:type="dxa"/>
              <w:left w:w="100.0" w:type="dxa"/>
              <w:bottom w:w="100.0" w:type="dxa"/>
              <w:right w:w="100.0" w:type="dxa"/>
            </w:tcMar>
            <w:vAlign w:val="top"/>
          </w:tcPr>
          <w:p w:rsidR="00000000" w:rsidDel="00000000" w:rsidP="00000000" w:rsidRDefault="00000000" w:rsidRPr="00000000" w14:paraId="0000006F">
            <w:pPr>
              <w:ind w:left="90" w:firstLine="0"/>
              <w:rPr>
                <w:color w:val="0000ff"/>
                <w:sz w:val="24"/>
                <w:szCs w:val="24"/>
              </w:rPr>
            </w:pPr>
            <w:r w:rsidDel="00000000" w:rsidR="00000000" w:rsidRPr="00000000">
              <w:rPr>
                <w:color w:val="0000ff"/>
                <w:sz w:val="24"/>
                <w:szCs w:val="24"/>
                <w:rtl w:val="0"/>
              </w:rPr>
              <w:t xml:space="preserve">14%</w:t>
            </w:r>
          </w:p>
        </w:tc>
        <w:tc>
          <w:tcPr>
            <w:tcMar>
              <w:top w:w="100.0" w:type="dxa"/>
              <w:left w:w="100.0" w:type="dxa"/>
              <w:bottom w:w="100.0" w:type="dxa"/>
              <w:right w:w="100.0" w:type="dxa"/>
            </w:tcMar>
            <w:vAlign w:val="top"/>
          </w:tcPr>
          <w:p w:rsidR="00000000" w:rsidDel="00000000" w:rsidP="00000000" w:rsidRDefault="00000000" w:rsidRPr="00000000" w14:paraId="00000070">
            <w:pPr>
              <w:ind w:left="90" w:firstLine="0"/>
              <w:rPr>
                <w:color w:val="0000ff"/>
                <w:sz w:val="24"/>
                <w:szCs w:val="24"/>
              </w:rPr>
            </w:pPr>
            <w:r w:rsidDel="00000000" w:rsidR="00000000" w:rsidRPr="00000000">
              <w:rPr>
                <w:color w:val="0000ff"/>
                <w:sz w:val="24"/>
                <w:szCs w:val="24"/>
                <w:rtl w:val="0"/>
              </w:rPr>
              <w:t xml:space="preserve">20%</w:t>
            </w:r>
          </w:p>
        </w:tc>
      </w:tr>
    </w:tbl>
    <w:p w:rsidR="00000000" w:rsidDel="00000000" w:rsidP="00000000" w:rsidRDefault="00000000" w:rsidRPr="00000000" w14:paraId="00000071">
      <w:pPr>
        <w:spacing w:after="0" w:lineRule="auto"/>
        <w:ind w:left="1440" w:firstLine="0"/>
        <w:rPr>
          <w:i w:val="1"/>
          <w:sz w:val="24"/>
          <w:szCs w:val="24"/>
        </w:rPr>
      </w:pPr>
      <w:r w:rsidDel="00000000" w:rsidR="00000000" w:rsidRPr="00000000">
        <w:rPr>
          <w:rtl w:val="0"/>
        </w:rPr>
      </w:r>
    </w:p>
    <w:p w:rsidR="00000000" w:rsidDel="00000000" w:rsidP="00000000" w:rsidRDefault="00000000" w:rsidRPr="00000000" w14:paraId="00000072">
      <w:pPr>
        <w:numPr>
          <w:ilvl w:val="1"/>
          <w:numId w:val="2"/>
        </w:numPr>
        <w:spacing w:after="0" w:lineRule="auto"/>
        <w:ind w:left="1800" w:hanging="360"/>
        <w:rPr>
          <w:rFonts w:ascii="Calibri" w:cs="Calibri" w:eastAsia="Calibri" w:hAnsi="Calibri"/>
          <w:b w:val="1"/>
          <w:sz w:val="24"/>
          <w:szCs w:val="24"/>
        </w:rPr>
      </w:pPr>
      <w:r w:rsidDel="00000000" w:rsidR="00000000" w:rsidRPr="00000000">
        <w:rPr>
          <w:i w:val="1"/>
          <w:sz w:val="24"/>
          <w:szCs w:val="24"/>
          <w:rtl w:val="0"/>
        </w:rPr>
        <w:t xml:space="preserve">Student success in learning objectives</w:t>
      </w:r>
    </w:p>
    <w:p w:rsidR="00000000" w:rsidDel="00000000" w:rsidP="00000000" w:rsidRDefault="00000000" w:rsidRPr="00000000" w14:paraId="00000073">
      <w:pPr>
        <w:spacing w:after="0" w:lineRule="auto"/>
        <w:ind w:left="1440" w:firstLine="0"/>
        <w:rPr>
          <w:i w:val="1"/>
          <w:sz w:val="24"/>
          <w:szCs w:val="24"/>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360" w:right="0" w:firstLine="0"/>
        <w:jc w:val="both"/>
        <w:rPr>
          <w:color w:val="0000ff"/>
          <w:sz w:val="24"/>
          <w:szCs w:val="24"/>
        </w:rPr>
      </w:pPr>
      <w:r w:rsidDel="00000000" w:rsidR="00000000" w:rsidRPr="00000000">
        <w:rPr>
          <w:color w:val="0000ff"/>
          <w:sz w:val="24"/>
          <w:szCs w:val="24"/>
          <w:rtl w:val="0"/>
        </w:rPr>
        <w:t xml:space="preserve">The passing and fail/withdrawal rates are similar pre- and post-textbook transformations. However, the distribution of grades of those students who passed the class are slightly different. A higher percentage of students got Bs and Cs pre-transformation, while a higher percentage of students got As post-transformation. This shows that students whom we have retained, they had a stronger understanding of the material. It is important to note that, although the Spring 2021 semester has been also impacted by COVID-19, the rates of As are higher post-transformation. </w:t>
      </w:r>
    </w:p>
    <w:p w:rsidR="00000000" w:rsidDel="00000000" w:rsidP="00000000" w:rsidRDefault="00000000" w:rsidRPr="00000000" w14:paraId="0000007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spacing w:after="0" w:before="0" w:line="259" w:lineRule="auto"/>
        <w:ind w:left="1800" w:right="0" w:hanging="360"/>
        <w:jc w:val="left"/>
        <w:rPr>
          <w:rFonts w:ascii="Calibri" w:cs="Calibri" w:eastAsia="Calibri" w:hAnsi="Calibri"/>
          <w:b w:val="1"/>
          <w:sz w:val="24"/>
          <w:szCs w:val="24"/>
        </w:rPr>
      </w:pPr>
      <w:r w:rsidDel="00000000" w:rsidR="00000000" w:rsidRPr="00000000">
        <w:rPr>
          <w:i w:val="1"/>
          <w:sz w:val="24"/>
          <w:szCs w:val="24"/>
          <w:rtl w:val="0"/>
        </w:rPr>
        <w:t xml:space="preserve">Indicate any co-factors that might have influenced the outcomes.  </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360" w:right="0" w:firstLine="0"/>
        <w:jc w:val="both"/>
        <w:rPr>
          <w:color w:val="0000ff"/>
          <w:sz w:val="24"/>
          <w:szCs w:val="24"/>
        </w:rPr>
      </w:pPr>
      <w:r w:rsidDel="00000000" w:rsidR="00000000" w:rsidRPr="00000000">
        <w:rPr>
          <w:color w:val="0000ff"/>
          <w:sz w:val="24"/>
          <w:szCs w:val="24"/>
          <w:rtl w:val="0"/>
        </w:rPr>
        <w:t xml:space="preserve">COVID-19 and lower enrollments may have influenced the outcomes of the project. This explains why the actual total number of students impacted by the transformation (189) is lower than the projected number of students impacted by the transformation (259). </w:t>
      </w:r>
    </w:p>
    <w:p w:rsidR="00000000" w:rsidDel="00000000" w:rsidP="00000000" w:rsidRDefault="00000000" w:rsidRPr="00000000" w14:paraId="00000077">
      <w:pPr>
        <w:spacing w:after="0" w:lineRule="auto"/>
        <w:ind w:left="0" w:firstLine="0"/>
        <w:rPr>
          <w:i w:val="1"/>
          <w:sz w:val="24"/>
          <w:szCs w:val="24"/>
        </w:rPr>
      </w:pPr>
      <w:r w:rsidDel="00000000" w:rsidR="00000000" w:rsidRPr="00000000">
        <w:rPr>
          <w:rtl w:val="0"/>
        </w:rPr>
      </w:r>
    </w:p>
    <w:p w:rsidR="00000000" w:rsidDel="00000000" w:rsidP="00000000" w:rsidRDefault="00000000" w:rsidRPr="00000000" w14:paraId="00000078">
      <w:pPr>
        <w:pStyle w:val="Heading1"/>
        <w:numPr>
          <w:ilvl w:val="0"/>
          <w:numId w:val="9"/>
        </w:numPr>
        <w:ind w:left="360" w:hanging="360"/>
        <w:rPr/>
      </w:pPr>
      <w:r w:rsidDel="00000000" w:rsidR="00000000" w:rsidRPr="00000000">
        <w:rPr>
          <w:rtl w:val="0"/>
        </w:rPr>
        <w:t xml:space="preserve">Sustainability Plan</w:t>
      </w:r>
    </w:p>
    <w:p w:rsidR="00000000" w:rsidDel="00000000" w:rsidP="00000000" w:rsidRDefault="00000000" w:rsidRPr="00000000" w14:paraId="00000079">
      <w:pPr>
        <w:ind w:left="360" w:firstLine="0"/>
        <w:rPr>
          <w:i w:val="1"/>
          <w:sz w:val="24"/>
          <w:szCs w:val="24"/>
        </w:rPr>
      </w:pPr>
      <w:r w:rsidDel="00000000" w:rsidR="00000000" w:rsidRPr="00000000">
        <w:rPr>
          <w:i w:val="1"/>
          <w:sz w:val="24"/>
          <w:szCs w:val="24"/>
          <w:rtl w:val="0"/>
        </w:rPr>
        <w:t xml:space="preserve">Describe how your project team or department will offer the materials in the course(s) in the future, including the maintenance and updating of course materials. </w:t>
      </w:r>
    </w:p>
    <w:p w:rsidR="00000000" w:rsidDel="00000000" w:rsidP="00000000" w:rsidRDefault="00000000" w:rsidRPr="00000000" w14:paraId="0000007A">
      <w:pPr>
        <w:ind w:left="360" w:firstLine="0"/>
        <w:jc w:val="both"/>
        <w:rPr>
          <w:sz w:val="24"/>
          <w:szCs w:val="24"/>
        </w:rPr>
      </w:pPr>
      <w:r w:rsidDel="00000000" w:rsidR="00000000" w:rsidRPr="00000000">
        <w:rPr>
          <w:color w:val="0000ff"/>
          <w:sz w:val="24"/>
          <w:szCs w:val="24"/>
          <w:rtl w:val="0"/>
        </w:rPr>
        <w:t xml:space="preserve">Due to the success of the OERs we will continue using them. The selected OERs are perceived by the students at least as good as the commercial textbooks we used before. The materials are available online through our website and will be updated over time based on student and instructor feedback.</w:t>
      </w:r>
      <w:r w:rsidDel="00000000" w:rsidR="00000000" w:rsidRPr="00000000">
        <w:rPr>
          <w:rtl w:val="0"/>
        </w:rPr>
      </w:r>
    </w:p>
    <w:p w:rsidR="00000000" w:rsidDel="00000000" w:rsidP="00000000" w:rsidRDefault="00000000" w:rsidRPr="00000000" w14:paraId="0000007B">
      <w:pPr>
        <w:pStyle w:val="Heading1"/>
        <w:numPr>
          <w:ilvl w:val="0"/>
          <w:numId w:val="9"/>
        </w:numPr>
        <w:ind w:left="360" w:hanging="360"/>
        <w:rPr/>
      </w:pPr>
      <w:r w:rsidDel="00000000" w:rsidR="00000000" w:rsidRPr="00000000">
        <w:rPr>
          <w:rtl w:val="0"/>
        </w:rPr>
        <w:t xml:space="preserve">Future Affordable Materials Plans</w:t>
      </w:r>
    </w:p>
    <w:p w:rsidR="00000000" w:rsidDel="00000000" w:rsidP="00000000" w:rsidRDefault="00000000" w:rsidRPr="00000000" w14:paraId="0000007C">
      <w:pPr>
        <w:ind w:left="360" w:firstLine="0"/>
        <w:rPr>
          <w:i w:val="1"/>
          <w:sz w:val="24"/>
          <w:szCs w:val="24"/>
        </w:rPr>
      </w:pPr>
      <w:r w:rsidDel="00000000" w:rsidR="00000000" w:rsidRPr="00000000">
        <w:rPr>
          <w:i w:val="1"/>
          <w:sz w:val="24"/>
          <w:szCs w:val="24"/>
          <w:rtl w:val="0"/>
        </w:rPr>
        <w:t xml:space="preserve">Describe any impacts or influences this project has had on your thinking about or selection of learning materials in this and other courses that you will teach in the future.</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59" w:lineRule="auto"/>
        <w:ind w:left="360" w:right="0" w:firstLine="0"/>
        <w:jc w:val="both"/>
        <w:rPr>
          <w:color w:val="0000ff"/>
          <w:sz w:val="24"/>
          <w:szCs w:val="24"/>
        </w:rPr>
      </w:pPr>
      <w:r w:rsidDel="00000000" w:rsidR="00000000" w:rsidRPr="00000000">
        <w:rPr>
          <w:color w:val="0000ff"/>
          <w:sz w:val="24"/>
          <w:szCs w:val="24"/>
          <w:rtl w:val="0"/>
        </w:rPr>
        <w:t xml:space="preserve">This project has given us the opportunity to understand the importance of OERs and to become familiar with the process of searching into OER repositories and adopting OER material in our courses. In the future, our first choice will be to look for existing OER materials that align with the learning objectives in our courses.</w:t>
      </w:r>
    </w:p>
    <w:p w:rsidR="00000000" w:rsidDel="00000000" w:rsidP="00000000" w:rsidRDefault="00000000" w:rsidRPr="00000000" w14:paraId="0000007E">
      <w:pPr>
        <w:pStyle w:val="Heading1"/>
        <w:numPr>
          <w:ilvl w:val="0"/>
          <w:numId w:val="9"/>
        </w:numPr>
        <w:ind w:left="360" w:hanging="360"/>
        <w:rPr/>
      </w:pPr>
      <w:r w:rsidDel="00000000" w:rsidR="00000000" w:rsidRPr="00000000">
        <w:rPr>
          <w:rtl w:val="0"/>
        </w:rPr>
        <w:t xml:space="preserve">Future Scholarship Plans</w:t>
      </w:r>
    </w:p>
    <w:p w:rsidR="00000000" w:rsidDel="00000000" w:rsidP="00000000" w:rsidRDefault="00000000" w:rsidRPr="00000000" w14:paraId="0000007F">
      <w:pPr>
        <w:ind w:left="360" w:firstLine="0"/>
        <w:rPr>
          <w:i w:val="1"/>
          <w:sz w:val="24"/>
          <w:szCs w:val="24"/>
        </w:rPr>
      </w:pPr>
      <w:r w:rsidDel="00000000" w:rsidR="00000000" w:rsidRPr="00000000">
        <w:rPr>
          <w:i w:val="1"/>
          <w:sz w:val="24"/>
          <w:szCs w:val="24"/>
          <w:rtl w:val="0"/>
        </w:rPr>
        <w:t xml:space="preserve">Describe any planned or actual papers, presentations, publications, or other professional activities that you expect to produce that reflect your work on this project.</w:t>
      </w:r>
    </w:p>
    <w:p w:rsidR="00000000" w:rsidDel="00000000" w:rsidP="00000000" w:rsidRDefault="00000000" w:rsidRPr="00000000" w14:paraId="00000080">
      <w:pPr>
        <w:ind w:left="360" w:firstLine="0"/>
        <w:rPr>
          <w:sz w:val="24"/>
          <w:szCs w:val="24"/>
        </w:rPr>
      </w:pPr>
      <w:r w:rsidDel="00000000" w:rsidR="00000000" w:rsidRPr="00000000">
        <w:rPr>
          <w:color w:val="0000ff"/>
          <w:sz w:val="24"/>
          <w:szCs w:val="24"/>
          <w:rtl w:val="0"/>
        </w:rPr>
        <w:t xml:space="preserve">We expect to publish results of this project in either an OpenEd conference or a journal related to education.</w:t>
      </w:r>
      <w:r w:rsidDel="00000000" w:rsidR="00000000" w:rsidRPr="00000000">
        <w:rPr>
          <w:rtl w:val="0"/>
        </w:rPr>
      </w:r>
    </w:p>
    <w:p w:rsidR="00000000" w:rsidDel="00000000" w:rsidP="00000000" w:rsidRDefault="00000000" w:rsidRPr="00000000" w14:paraId="00000081">
      <w:pPr>
        <w:pStyle w:val="Heading1"/>
        <w:numPr>
          <w:ilvl w:val="0"/>
          <w:numId w:val="9"/>
        </w:numPr>
        <w:ind w:left="360" w:hanging="360"/>
        <w:rPr/>
      </w:pPr>
      <w:r w:rsidDel="00000000" w:rsidR="00000000" w:rsidRPr="00000000">
        <w:rPr>
          <w:rtl w:val="0"/>
        </w:rPr>
        <w:t xml:space="preserve">Description of Photograph (optional) </w:t>
      </w:r>
    </w:p>
    <w:p w:rsidR="00000000" w:rsidDel="00000000" w:rsidP="00000000" w:rsidRDefault="00000000" w:rsidRPr="00000000" w14:paraId="00000082">
      <w:pPr>
        <w:ind w:left="360" w:firstLine="0"/>
        <w:rPr>
          <w:i w:val="1"/>
          <w:sz w:val="24"/>
          <w:szCs w:val="24"/>
        </w:rPr>
      </w:pPr>
      <w:r w:rsidDel="00000000" w:rsidR="00000000" w:rsidRPr="00000000">
        <w:rPr>
          <w:i w:val="1"/>
          <w:sz w:val="24"/>
          <w:szCs w:val="24"/>
          <w:rtl w:val="0"/>
        </w:rPr>
        <w:t xml:space="preserve">This is where a team can list the names of the people shown in this separately uploaded photograph, along with their roles, if applicable. </w:t>
      </w:r>
    </w:p>
    <w:p w:rsidR="00000000" w:rsidDel="00000000" w:rsidP="00000000" w:rsidRDefault="00000000" w:rsidRPr="00000000" w14:paraId="00000083">
      <w:pPr>
        <w:ind w:left="360" w:firstLine="0"/>
        <w:rPr>
          <w:i w:val="1"/>
          <w:sz w:val="24"/>
          <w:szCs w:val="24"/>
        </w:rPr>
      </w:pPr>
      <w:r w:rsidDel="00000000" w:rsidR="00000000" w:rsidRPr="00000000">
        <w:rPr>
          <w:color w:val="0000ff"/>
          <w:sz w:val="24"/>
          <w:szCs w:val="24"/>
          <w:rtl w:val="0"/>
        </w:rPr>
        <w:t xml:space="preserve">The team members and their roles are described on our website: </w:t>
      </w:r>
      <w:hyperlink r:id="rId15">
        <w:r w:rsidDel="00000000" w:rsidR="00000000" w:rsidRPr="00000000">
          <w:rPr>
            <w:i w:val="1"/>
            <w:color w:val="1155cc"/>
            <w:sz w:val="24"/>
            <w:szCs w:val="24"/>
            <w:u w:val="single"/>
            <w:rtl w:val="0"/>
          </w:rPr>
          <w:t xml:space="preserve">https://sites.google.com/view/oer-csu/team</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4">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9">
    <w:lvl w:ilvl="0">
      <w:start w:val="1"/>
      <w:numFmt w:val="decimal"/>
      <w:lvlText w:val="%1."/>
      <w:lvlJc w:val="left"/>
      <w:pPr>
        <w:ind w:left="720" w:hanging="360"/>
      </w:pPr>
      <w:rPr/>
    </w:lvl>
    <w:lvl w:ilvl="1">
      <w:start w:val="1"/>
      <w:numFmt w:val="upp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40" w:lineRule="auto"/>
    </w:pPr>
    <w:rPr>
      <w:rFonts w:ascii="Calibri" w:cs="Calibri" w:eastAsia="Calibri" w:hAnsi="Calibri"/>
      <w:color w:val="2e75b5"/>
      <w:sz w:val="32"/>
      <w:szCs w:val="32"/>
    </w:rPr>
  </w:style>
  <w:style w:type="paragraph" w:styleId="Heading2">
    <w:name w:val="heading 2"/>
    <w:basedOn w:val="Normal"/>
    <w:next w:val="Normal"/>
    <w:pPr>
      <w:keepNext w:val="1"/>
      <w:keepLines w:val="1"/>
      <w:spacing w:after="0" w:before="40" w:lineRule="auto"/>
    </w:pPr>
    <w:rPr>
      <w:rFonts w:ascii="Calibri" w:cs="Calibri" w:eastAsia="Calibri" w:hAnsi="Calibri"/>
      <w:color w:val="2e75b5"/>
      <w:sz w:val="26"/>
      <w:szCs w:val="2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jc w:val="center"/>
    </w:pPr>
    <w:rPr>
      <w:b w:val="1"/>
      <w:sz w:val="28"/>
      <w:szCs w:val="28"/>
    </w:rPr>
  </w:style>
  <w:style w:type="paragraph" w:styleId="Normal" w:default="1">
    <w:name w:val="Normal"/>
    <w:qFormat w:val="1"/>
  </w:style>
  <w:style w:type="paragraph" w:styleId="Heading1">
    <w:name w:val="heading 1"/>
    <w:basedOn w:val="Normal"/>
    <w:next w:val="Normal"/>
    <w:link w:val="Heading1Char"/>
    <w:uiPriority w:val="9"/>
    <w:qFormat w:val="1"/>
    <w:rsid w:val="0033401E"/>
    <w:pPr>
      <w:keepNext w:val="1"/>
      <w:keepLines w:val="1"/>
      <w:spacing w:after="0" w:before="240"/>
      <w:outlineLvl w:val="0"/>
    </w:pPr>
    <w:rPr>
      <w:rFonts w:asciiTheme="majorHAnsi" w:cstheme="majorBidi" w:eastAsiaTheme="majorEastAsia" w:hAnsiTheme="majorHAnsi"/>
      <w:color w:val="2e74b5" w:themeColor="accent1" w:themeShade="0000BF"/>
      <w:sz w:val="32"/>
      <w:szCs w:val="32"/>
    </w:rPr>
  </w:style>
  <w:style w:type="paragraph" w:styleId="Heading2">
    <w:name w:val="heading 2"/>
    <w:basedOn w:val="Normal"/>
    <w:next w:val="Normal"/>
    <w:link w:val="Heading2Char"/>
    <w:uiPriority w:val="9"/>
    <w:unhideWhenUsed w:val="1"/>
    <w:qFormat w:val="1"/>
    <w:rsid w:val="0033401E"/>
    <w:pPr>
      <w:keepNext w:val="1"/>
      <w:keepLines w:val="1"/>
      <w:spacing w:after="0" w:before="40"/>
      <w:outlineLvl w:val="1"/>
    </w:pPr>
    <w:rPr>
      <w:rFonts w:asciiTheme="majorHAnsi" w:cstheme="majorBidi" w:eastAsiaTheme="majorEastAsia" w:hAnsiTheme="majorHAnsi"/>
      <w:color w:val="2e74b5" w:themeColor="accent1" w:themeShade="0000BF"/>
      <w:sz w:val="26"/>
      <w:szCs w:val="2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cs="Times New Roman" w:eastAsia="Times New Roman" w:hAnsi="Times New Roman"/>
      <w:sz w:val="20"/>
      <w:szCs w:val="20"/>
      <w:lang w:eastAsia="zh-C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rsid w:val="00346044"/>
    <w:pPr>
      <w:ind w:left="720"/>
      <w:contextualSpacing w:val="1"/>
    </w:pPr>
  </w:style>
  <w:style w:type="character" w:styleId="tgc" w:customStyle="1">
    <w:name w:val="_tgc"/>
    <w:basedOn w:val="DefaultParagraphFont"/>
    <w:rsid w:val="00CB083C"/>
  </w:style>
  <w:style w:type="character" w:styleId="Heading1Char" w:customStyle="1">
    <w:name w:val="Heading 1 Char"/>
    <w:basedOn w:val="DefaultParagraphFont"/>
    <w:link w:val="Heading1"/>
    <w:uiPriority w:val="9"/>
    <w:rsid w:val="0033401E"/>
    <w:rPr>
      <w:rFonts w:asciiTheme="majorHAnsi" w:cstheme="majorBidi" w:eastAsiaTheme="majorEastAsia" w:hAnsiTheme="majorHAnsi"/>
      <w:color w:val="2e74b5" w:themeColor="accent1" w:themeShade="0000BF"/>
      <w:sz w:val="32"/>
      <w:szCs w:val="32"/>
    </w:rPr>
  </w:style>
  <w:style w:type="character" w:styleId="Heading2Char" w:customStyle="1">
    <w:name w:val="Heading 2 Char"/>
    <w:basedOn w:val="DefaultParagraphFont"/>
    <w:link w:val="Heading2"/>
    <w:uiPriority w:val="9"/>
    <w:rsid w:val="0033401E"/>
    <w:rPr>
      <w:rFonts w:asciiTheme="majorHAnsi" w:cstheme="majorBidi" w:eastAsiaTheme="majorEastAsia" w:hAnsiTheme="majorHAnsi"/>
      <w:color w:val="2e74b5" w:themeColor="accent1" w:themeShade="0000BF"/>
      <w:sz w:val="26"/>
      <w:szCs w:val="26"/>
    </w:rPr>
  </w:style>
  <w:style w:type="character" w:styleId="UnresolvedMention">
    <w:name w:val="Unresolved Mention"/>
    <w:basedOn w:val="DefaultParagraphFont"/>
    <w:uiPriority w:val="99"/>
    <w:semiHidden w:val="1"/>
    <w:unhideWhenUsed w:val="1"/>
    <w:rsid w:val="003F4D85"/>
    <w:rPr>
      <w:color w:val="605e5c"/>
      <w:shd w:color="auto" w:fill="e1dfdd" w:val="clear"/>
    </w:rPr>
  </w:style>
  <w:style w:type="paragraph" w:styleId="Title">
    <w:name w:val="Title"/>
    <w:basedOn w:val="Normal"/>
    <w:next w:val="Normal"/>
    <w:link w:val="TitleChar"/>
    <w:uiPriority w:val="10"/>
    <w:qFormat w:val="1"/>
    <w:rsid w:val="00285B86"/>
    <w:pPr>
      <w:jc w:val="center"/>
    </w:pPr>
    <w:rPr>
      <w:b w:val="1"/>
      <w:sz w:val="28"/>
      <w:szCs w:val="28"/>
    </w:rPr>
  </w:style>
  <w:style w:type="character" w:styleId="TitleChar" w:customStyle="1">
    <w:name w:val="Title Char"/>
    <w:basedOn w:val="DefaultParagraphFont"/>
    <w:link w:val="Title"/>
    <w:uiPriority w:val="10"/>
    <w:rsid w:val="00285B86"/>
    <w:rPr>
      <w:b w:val="1"/>
      <w:sz w:val="28"/>
      <w:szCs w:val="28"/>
    </w:rPr>
  </w:style>
  <w:style w:type="paragraph" w:styleId="Subtitle">
    <w:name w:val="Subtitle"/>
    <w:basedOn w:val="Title"/>
    <w:next w:val="Normal"/>
    <w:link w:val="SubtitleChar"/>
    <w:uiPriority w:val="11"/>
    <w:qFormat w:val="1"/>
    <w:rsid w:val="00285B86"/>
  </w:style>
  <w:style w:type="character" w:styleId="SubtitleChar" w:customStyle="1">
    <w:name w:val="Subtitle Char"/>
    <w:basedOn w:val="DefaultParagraphFont"/>
    <w:link w:val="Subtitle"/>
    <w:uiPriority w:val="11"/>
    <w:rsid w:val="00285B86"/>
    <w:rPr>
      <w:b w:val="1"/>
      <w:sz w:val="28"/>
      <w:szCs w:val="28"/>
    </w:rPr>
  </w:style>
  <w:style w:type="paragraph" w:styleId="Subtitle">
    <w:name w:val="Subtitle"/>
    <w:basedOn w:val="Normal"/>
    <w:next w:val="Normal"/>
    <w:pPr>
      <w:jc w:val="center"/>
    </w:pPr>
    <w:rPr>
      <w:b w:val="1"/>
      <w:sz w:val="28"/>
      <w:szCs w:val="28"/>
    </w:rPr>
  </w:style>
  <w:style w:type="table" w:styleId="Table1">
    <w:basedOn w:val="TableNormal"/>
    <w:tblPr>
      <w:tblStyleRowBandSize w:val="1"/>
      <w:tblStyleColBandSize w:val="1"/>
      <w:tblCellMar>
        <w:top w:w="100.0" w:type="dxa"/>
        <w:left w:w="100.0" w:type="dxa"/>
        <w:bottom w:w="100.0" w:type="dxa"/>
        <w:right w:w="100.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s>
</file>

<file path=word/_rels/document.xml.rels><?xml version="1.0" encoding="UTF-8" standalone="yes"?>
<Relationships xmlns="http://schemas.openxmlformats.org/package/2006/relationships"><Relationship Id="rId13" Type="http://schemas.openxmlformats.org/officeDocument/2006/relationships/hyperlink" Target="https://creativecommons.org/share-your-work/" TargetMode="External"/><Relationship Id="rId8" Type="http://schemas.openxmlformats.org/officeDocument/2006/relationships/hyperlink" Target="mailto:hodhod_rania@columbusstate.edu" TargetMode="External"/><Relationship Id="rId18" Type="http://schemas.openxmlformats.org/officeDocument/2006/relationships/customXml" Target="../customXML/item4.xml"/><Relationship Id="rId3" Type="http://schemas.openxmlformats.org/officeDocument/2006/relationships/fontTable" Target="fontTable.xml"/><Relationship Id="rId12" Type="http://schemas.openxmlformats.org/officeDocument/2006/relationships/hyperlink" Target="https://sites.google.com/view/oer-csu/selected-oers" TargetMode="External"/><Relationship Id="rId7" Type="http://schemas.openxmlformats.org/officeDocument/2006/relationships/hyperlink" Target="https://survey.usg.edu/s3/ALG-Final-Report-Submission-Form" TargetMode="External"/><Relationship Id="rId17" Type="http://schemas.openxmlformats.org/officeDocument/2006/relationships/customXml" Target="../customXML/item3.xml"/><Relationship Id="rId2" Type="http://schemas.openxmlformats.org/officeDocument/2006/relationships/settings" Target="settings.xml"/><Relationship Id="rId16" Type="http://schemas.openxmlformats.org/officeDocument/2006/relationships/customXml" Target="../customXML/item2.xml"/><Relationship Id="rId11" Type="http://schemas.openxmlformats.org/officeDocument/2006/relationships/hyperlink" Target="mailto:koech_japheth@columbusstate.edu" TargetMode="External"/><Relationship Id="rId1" Type="http://schemas.openxmlformats.org/officeDocument/2006/relationships/theme" Target="theme/theme1.xml"/><Relationship Id="rId6" Type="http://schemas.openxmlformats.org/officeDocument/2006/relationships/customXml" Target="../customXML/item1.xml"/><Relationship Id="rId15" Type="http://schemas.openxmlformats.org/officeDocument/2006/relationships/hyperlink" Target="https://sites.google.com/view/oer-csu/team" TargetMode="External"/><Relationship Id="rId5" Type="http://schemas.openxmlformats.org/officeDocument/2006/relationships/styles" Target="styles.xml"/><Relationship Id="rId10" Type="http://schemas.openxmlformats.org/officeDocument/2006/relationships/hyperlink" Target="mailto:ge_linqiang@columbusstate.edu" TargetMode="External"/><Relationship Id="rId4" Type="http://schemas.openxmlformats.org/officeDocument/2006/relationships/numbering" Target="numbering.xml"/><Relationship Id="rId9" Type="http://schemas.openxmlformats.org/officeDocument/2006/relationships/hyperlink" Target="mailto:lee_suk@columbusstate.edu" TargetMode="External"/><Relationship Id="rId14" Type="http://schemas.openxmlformats.org/officeDocument/2006/relationships/hyperlink" Target="https://sites.google.com/view/oer-csu/selected-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2Qw4r8YWHRVBvGECTldtWsnx2wA==">AMUW2mXMqALwijVBAMlL/uXS9xbq43XW8jfGy5hwfqzeq1Vh2Mpac3y1m18zLQkWbOzd/jY10yQYYWvGenlAckD7Dqfwl5ZQSoilrcf8pR7zPcG0/Zsc6Lo=</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75B88DA3-8180-4BDC-A2F3-2E82D3D82E0C}"/>
</file>

<file path=customXML/itemProps3.xml><?xml version="1.0" encoding="utf-8"?>
<ds:datastoreItem xmlns:ds="http://schemas.openxmlformats.org/officeDocument/2006/customXml" ds:itemID="{0EA854F2-E010-42C3-94AF-F88EEAB6AE7A}"/>
</file>

<file path=customXML/itemProps4.xml><?xml version="1.0" encoding="utf-8"?>
<ds:datastoreItem xmlns:ds="http://schemas.openxmlformats.org/officeDocument/2006/customXml" ds:itemID="{95764151-B148-4A5D-8341-D8CC4AFA3A84}"/>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Jeff Gallant</dc:creator>
  <dcterms:created xsi:type="dcterms:W3CDTF">2018-01-10T14:52:00Z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