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175C4" w14:textId="2943C216" w:rsidR="007A2937" w:rsidRPr="007A2937" w:rsidRDefault="007A2937" w:rsidP="007A2937">
      <w:pPr>
        <w:pStyle w:val="Title"/>
      </w:pPr>
      <w:r w:rsidRPr="007A2937">
        <w:t>Chapter 1: Berlin</w:t>
      </w:r>
    </w:p>
    <w:p w14:paraId="27798981" w14:textId="7C9CE696" w:rsidR="007A2937" w:rsidRDefault="007A2937" w:rsidP="007A2937"/>
    <w:sdt>
      <w:sdtPr>
        <w:rPr>
          <w:rFonts w:cs="Segoe UI"/>
          <w:b w:val="0"/>
          <w:bCs w:val="0"/>
          <w:sz w:val="24"/>
          <w:szCs w:val="24"/>
        </w:rPr>
        <w:id w:val="-1508598127"/>
        <w:docPartObj>
          <w:docPartGallery w:val="Table of Contents"/>
          <w:docPartUnique/>
        </w:docPartObj>
      </w:sdtPr>
      <w:sdtEndPr>
        <w:rPr>
          <w:noProof/>
        </w:rPr>
      </w:sdtEndPr>
      <w:sdtContent>
        <w:p w14:paraId="22A66F4B" w14:textId="5DCB15A6" w:rsidR="007A2937" w:rsidRDefault="007A2937" w:rsidP="007A2937">
          <w:pPr>
            <w:pStyle w:val="Heading2"/>
          </w:pPr>
          <w:r>
            <w:t>Tabl</w:t>
          </w:r>
          <w:bookmarkStart w:id="0" w:name="_GoBack"/>
          <w:bookmarkEnd w:id="0"/>
          <w:r>
            <w:t>e of Contents</w:t>
          </w:r>
        </w:p>
        <w:p w14:paraId="44DAA51F" w14:textId="6CCC7D56" w:rsidR="001E3B7C" w:rsidRDefault="007A2937">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hyperlink w:anchor="_Toc62470309" w:history="1">
            <w:r w:rsidR="001E3B7C" w:rsidRPr="002A1DE6">
              <w:rPr>
                <w:rStyle w:val="Hyperlink"/>
                <w:noProof/>
              </w:rPr>
              <w:t>Berlin A</w:t>
            </w:r>
            <w:r w:rsidR="001E3B7C">
              <w:rPr>
                <w:noProof/>
                <w:webHidden/>
              </w:rPr>
              <w:tab/>
            </w:r>
            <w:r w:rsidR="001E3B7C">
              <w:rPr>
                <w:noProof/>
                <w:webHidden/>
              </w:rPr>
              <w:fldChar w:fldCharType="begin"/>
            </w:r>
            <w:r w:rsidR="001E3B7C">
              <w:rPr>
                <w:noProof/>
                <w:webHidden/>
              </w:rPr>
              <w:instrText xml:space="preserve"> PAGEREF _Toc62470309 \h </w:instrText>
            </w:r>
            <w:r w:rsidR="001E3B7C">
              <w:rPr>
                <w:noProof/>
                <w:webHidden/>
              </w:rPr>
            </w:r>
            <w:r w:rsidR="001E3B7C">
              <w:rPr>
                <w:noProof/>
                <w:webHidden/>
              </w:rPr>
              <w:fldChar w:fldCharType="separate"/>
            </w:r>
            <w:r w:rsidR="001E3B7C">
              <w:rPr>
                <w:noProof/>
                <w:webHidden/>
              </w:rPr>
              <w:t>1</w:t>
            </w:r>
            <w:r w:rsidR="001E3B7C">
              <w:rPr>
                <w:noProof/>
                <w:webHidden/>
              </w:rPr>
              <w:fldChar w:fldCharType="end"/>
            </w:r>
          </w:hyperlink>
        </w:p>
        <w:p w14:paraId="12FD76FF" w14:textId="3A89FF45" w:rsidR="001E3B7C" w:rsidRDefault="001E3B7C">
          <w:pPr>
            <w:pStyle w:val="TOC1"/>
            <w:tabs>
              <w:tab w:val="right" w:leader="dot" w:pos="9350"/>
            </w:tabs>
            <w:rPr>
              <w:rFonts w:eastAsiaTheme="minorEastAsia" w:cstheme="minorBidi"/>
              <w:noProof/>
              <w:color w:val="auto"/>
              <w:sz w:val="22"/>
              <w:szCs w:val="22"/>
            </w:rPr>
          </w:pPr>
          <w:hyperlink w:anchor="_Toc62470310" w:history="1">
            <w:r w:rsidRPr="002A1DE6">
              <w:rPr>
                <w:rStyle w:val="Hyperlink"/>
                <w:noProof/>
              </w:rPr>
              <w:t>Berlin B</w:t>
            </w:r>
            <w:r>
              <w:rPr>
                <w:noProof/>
                <w:webHidden/>
              </w:rPr>
              <w:tab/>
            </w:r>
            <w:r>
              <w:rPr>
                <w:noProof/>
                <w:webHidden/>
              </w:rPr>
              <w:fldChar w:fldCharType="begin"/>
            </w:r>
            <w:r>
              <w:rPr>
                <w:noProof/>
                <w:webHidden/>
              </w:rPr>
              <w:instrText xml:space="preserve"> PAGEREF _Toc62470310 \h </w:instrText>
            </w:r>
            <w:r>
              <w:rPr>
                <w:noProof/>
                <w:webHidden/>
              </w:rPr>
            </w:r>
            <w:r>
              <w:rPr>
                <w:noProof/>
                <w:webHidden/>
              </w:rPr>
              <w:fldChar w:fldCharType="separate"/>
            </w:r>
            <w:r>
              <w:rPr>
                <w:noProof/>
                <w:webHidden/>
              </w:rPr>
              <w:t>5</w:t>
            </w:r>
            <w:r>
              <w:rPr>
                <w:noProof/>
                <w:webHidden/>
              </w:rPr>
              <w:fldChar w:fldCharType="end"/>
            </w:r>
          </w:hyperlink>
        </w:p>
        <w:p w14:paraId="20CADB39" w14:textId="69AC4E1C" w:rsidR="001E3B7C" w:rsidRDefault="001E3B7C">
          <w:pPr>
            <w:pStyle w:val="TOC1"/>
            <w:tabs>
              <w:tab w:val="right" w:leader="dot" w:pos="9350"/>
            </w:tabs>
            <w:rPr>
              <w:rFonts w:eastAsiaTheme="minorEastAsia" w:cstheme="minorBidi"/>
              <w:noProof/>
              <w:color w:val="auto"/>
              <w:sz w:val="22"/>
              <w:szCs w:val="22"/>
            </w:rPr>
          </w:pPr>
          <w:hyperlink w:anchor="_Toc62470311" w:history="1">
            <w:r w:rsidRPr="002A1DE6">
              <w:rPr>
                <w:rStyle w:val="Hyperlink"/>
                <w:noProof/>
              </w:rPr>
              <w:t>Berlin C</w:t>
            </w:r>
            <w:r>
              <w:rPr>
                <w:noProof/>
                <w:webHidden/>
              </w:rPr>
              <w:tab/>
            </w:r>
            <w:r>
              <w:rPr>
                <w:noProof/>
                <w:webHidden/>
              </w:rPr>
              <w:fldChar w:fldCharType="begin"/>
            </w:r>
            <w:r>
              <w:rPr>
                <w:noProof/>
                <w:webHidden/>
              </w:rPr>
              <w:instrText xml:space="preserve"> PAGEREF _Toc62470311 \h </w:instrText>
            </w:r>
            <w:r>
              <w:rPr>
                <w:noProof/>
                <w:webHidden/>
              </w:rPr>
            </w:r>
            <w:r>
              <w:rPr>
                <w:noProof/>
                <w:webHidden/>
              </w:rPr>
              <w:fldChar w:fldCharType="separate"/>
            </w:r>
            <w:r>
              <w:rPr>
                <w:noProof/>
                <w:webHidden/>
              </w:rPr>
              <w:t>10</w:t>
            </w:r>
            <w:r>
              <w:rPr>
                <w:noProof/>
                <w:webHidden/>
              </w:rPr>
              <w:fldChar w:fldCharType="end"/>
            </w:r>
          </w:hyperlink>
        </w:p>
        <w:p w14:paraId="2148D13B" w14:textId="7288D212" w:rsidR="001E3B7C" w:rsidRDefault="001E3B7C">
          <w:pPr>
            <w:pStyle w:val="TOC1"/>
            <w:tabs>
              <w:tab w:val="right" w:leader="dot" w:pos="9350"/>
            </w:tabs>
            <w:rPr>
              <w:rFonts w:eastAsiaTheme="minorEastAsia" w:cstheme="minorBidi"/>
              <w:noProof/>
              <w:color w:val="auto"/>
              <w:sz w:val="22"/>
              <w:szCs w:val="22"/>
            </w:rPr>
          </w:pPr>
          <w:hyperlink w:anchor="_Toc62470312" w:history="1">
            <w:r w:rsidRPr="002A1DE6">
              <w:rPr>
                <w:rStyle w:val="Hyperlink"/>
                <w:noProof/>
              </w:rPr>
              <w:t>Berlin D</w:t>
            </w:r>
            <w:r>
              <w:rPr>
                <w:noProof/>
                <w:webHidden/>
              </w:rPr>
              <w:tab/>
            </w:r>
            <w:r>
              <w:rPr>
                <w:noProof/>
                <w:webHidden/>
              </w:rPr>
              <w:fldChar w:fldCharType="begin"/>
            </w:r>
            <w:r>
              <w:rPr>
                <w:noProof/>
                <w:webHidden/>
              </w:rPr>
              <w:instrText xml:space="preserve"> PAGEREF _Toc62470312 \h </w:instrText>
            </w:r>
            <w:r>
              <w:rPr>
                <w:noProof/>
                <w:webHidden/>
              </w:rPr>
            </w:r>
            <w:r>
              <w:rPr>
                <w:noProof/>
                <w:webHidden/>
              </w:rPr>
              <w:fldChar w:fldCharType="separate"/>
            </w:r>
            <w:r>
              <w:rPr>
                <w:noProof/>
                <w:webHidden/>
              </w:rPr>
              <w:t>14</w:t>
            </w:r>
            <w:r>
              <w:rPr>
                <w:noProof/>
                <w:webHidden/>
              </w:rPr>
              <w:fldChar w:fldCharType="end"/>
            </w:r>
          </w:hyperlink>
        </w:p>
        <w:p w14:paraId="2A4708B2" w14:textId="018F8EC4" w:rsidR="007A2937" w:rsidRDefault="007A2937" w:rsidP="007A2937">
          <w:r>
            <w:fldChar w:fldCharType="end"/>
          </w:r>
        </w:p>
      </w:sdtContent>
    </w:sdt>
    <w:p w14:paraId="2C0130BF" w14:textId="4A6C2C6F" w:rsidR="009F4B33" w:rsidRPr="009F4B33" w:rsidRDefault="009F4B33" w:rsidP="007A2937">
      <w:pPr>
        <w:pStyle w:val="Heading1"/>
      </w:pPr>
      <w:bookmarkStart w:id="1" w:name="_Toc62470309"/>
      <w:r w:rsidRPr="009F4B33">
        <w:t>Berlin A</w:t>
      </w:r>
      <w:bookmarkEnd w:id="1"/>
    </w:p>
    <w:p w14:paraId="44B7D7EB" w14:textId="77777777" w:rsidR="009F4B33" w:rsidRPr="009F4B33" w:rsidRDefault="009F4B33" w:rsidP="009F4B33">
      <w:pPr>
        <w:rPr>
          <w:b/>
        </w:rPr>
      </w:pPr>
    </w:p>
    <w:p w14:paraId="5BE3311E" w14:textId="5D3AE916" w:rsidR="009F4B33" w:rsidRDefault="009F4B33" w:rsidP="007A2937">
      <w:pPr>
        <w:pStyle w:val="Heading2"/>
      </w:pPr>
      <w:r w:rsidRPr="009F4B33">
        <w:t>Learning Objectives</w:t>
      </w:r>
    </w:p>
    <w:p w14:paraId="380CD7A5" w14:textId="77777777" w:rsidR="007A2937" w:rsidRPr="007A2937" w:rsidRDefault="007A2937" w:rsidP="007A2937"/>
    <w:p w14:paraId="35E02CDB" w14:textId="5FB9A8EF" w:rsidR="009F4B33" w:rsidRDefault="009F4B33" w:rsidP="009F4B33">
      <w:r w:rsidRPr="009F4B33">
        <w:t>In these activities, you show that you can:</w:t>
      </w:r>
    </w:p>
    <w:p w14:paraId="7092CA6A" w14:textId="77777777" w:rsidR="007A2937" w:rsidRPr="009F4B33" w:rsidRDefault="007A2937" w:rsidP="009F4B33"/>
    <w:p w14:paraId="7425A90B" w14:textId="77777777" w:rsidR="009F4B33" w:rsidRPr="009F4B33" w:rsidRDefault="009F4B33" w:rsidP="009E1A0B">
      <w:pPr>
        <w:numPr>
          <w:ilvl w:val="0"/>
          <w:numId w:val="4"/>
        </w:numPr>
      </w:pPr>
      <w:r w:rsidRPr="009F4B33">
        <w:t>demonstrate knowledge about German history in general and the role Berlin plays</w:t>
      </w:r>
    </w:p>
    <w:p w14:paraId="63D302E1" w14:textId="77777777" w:rsidR="009F4B33" w:rsidRPr="009F4B33" w:rsidRDefault="009F4B33" w:rsidP="009E1A0B">
      <w:pPr>
        <w:numPr>
          <w:ilvl w:val="0"/>
          <w:numId w:val="4"/>
        </w:numPr>
      </w:pPr>
      <w:r w:rsidRPr="009F4B33">
        <w:t>use past narration to share the locations that you have visited on your travels</w:t>
      </w:r>
    </w:p>
    <w:p w14:paraId="3122638E" w14:textId="77777777" w:rsidR="009F4B33" w:rsidRPr="009F4B33" w:rsidRDefault="009F4B33" w:rsidP="009E1A0B">
      <w:pPr>
        <w:numPr>
          <w:ilvl w:val="0"/>
          <w:numId w:val="4"/>
        </w:numPr>
      </w:pPr>
      <w:r w:rsidRPr="009F4B33">
        <w:t>interpret short texts and videos and identify relevant information about visiting Berlin</w:t>
      </w:r>
    </w:p>
    <w:p w14:paraId="0F52150E" w14:textId="77777777" w:rsidR="009F4B33" w:rsidRPr="009F4B33" w:rsidRDefault="009F4B33" w:rsidP="009E1A0B">
      <w:pPr>
        <w:numPr>
          <w:ilvl w:val="0"/>
          <w:numId w:val="4"/>
        </w:numPr>
      </w:pPr>
      <w:r w:rsidRPr="009F4B33">
        <w:t>communicate with others in spoken conversation on topics related to the city of Berlin, using a variety of practiced or memorized words, phrases, simple sentences, and questions</w:t>
      </w:r>
    </w:p>
    <w:p w14:paraId="5AFE8516" w14:textId="77777777" w:rsidR="009F4B33" w:rsidRPr="009F4B33" w:rsidRDefault="009F4B33" w:rsidP="009F4B33"/>
    <w:p w14:paraId="71449660" w14:textId="60FA5D0B" w:rsidR="009F4B33" w:rsidRDefault="009F4B33" w:rsidP="007A2937">
      <w:pPr>
        <w:pStyle w:val="Heading2"/>
      </w:pPr>
      <w:r w:rsidRPr="009F4B33">
        <w:t xml:space="preserve">Scenarios </w:t>
      </w:r>
    </w:p>
    <w:p w14:paraId="7FD04F5A" w14:textId="77777777" w:rsidR="007A2937" w:rsidRPr="007A2937" w:rsidRDefault="007A2937" w:rsidP="007A2937"/>
    <w:p w14:paraId="6F49C49A" w14:textId="75812029" w:rsidR="009F4B33" w:rsidRDefault="009F4B33" w:rsidP="009F4B33">
      <w:r w:rsidRPr="009F4B33">
        <w:t>You are making plans to travel to the capital of Germany and lean on others to guide you.</w:t>
      </w:r>
    </w:p>
    <w:p w14:paraId="75BBB775" w14:textId="77777777" w:rsidR="007A2937" w:rsidRPr="009F4B33" w:rsidRDefault="007A2937" w:rsidP="009F4B33"/>
    <w:p w14:paraId="7C083F27" w14:textId="77777777" w:rsidR="009F4B33" w:rsidRPr="009F4B33" w:rsidRDefault="009F4B33" w:rsidP="009E1A0B">
      <w:pPr>
        <w:numPr>
          <w:ilvl w:val="0"/>
          <w:numId w:val="5"/>
        </w:numPr>
      </w:pPr>
      <w:r w:rsidRPr="009F4B33">
        <w:t>You introduce yourselves to each other by name, clarifying by spelling it, and ask how you are.</w:t>
      </w:r>
    </w:p>
    <w:p w14:paraId="636BBB12" w14:textId="77777777" w:rsidR="009F4B33" w:rsidRPr="009F4B33" w:rsidRDefault="009F4B33" w:rsidP="009E1A0B">
      <w:pPr>
        <w:numPr>
          <w:ilvl w:val="0"/>
          <w:numId w:val="5"/>
        </w:numPr>
      </w:pPr>
      <w:r w:rsidRPr="009F4B33">
        <w:t>You determine if you should ‘</w:t>
      </w:r>
      <w:proofErr w:type="spellStart"/>
      <w:r w:rsidRPr="009F4B33">
        <w:t>duzen</w:t>
      </w:r>
      <w:proofErr w:type="spellEnd"/>
      <w:r w:rsidRPr="009F4B33">
        <w:t>’ (using the informal ‘du’) or ‘</w:t>
      </w:r>
      <w:proofErr w:type="spellStart"/>
      <w:r w:rsidRPr="009F4B33">
        <w:t>Siezen</w:t>
      </w:r>
      <w:proofErr w:type="spellEnd"/>
      <w:r w:rsidRPr="009F4B33">
        <w:t xml:space="preserve">’ (using formal ‘Sie’); </w:t>
      </w:r>
      <w:proofErr w:type="gramStart"/>
      <w:r w:rsidRPr="009F4B33">
        <w:t>note:</w:t>
      </w:r>
      <w:proofErr w:type="gramEnd"/>
      <w:r w:rsidRPr="009F4B33">
        <w:t xml:space="preserve"> in German the person of higher rank or older age will determine. </w:t>
      </w:r>
    </w:p>
    <w:p w14:paraId="36F47DC7" w14:textId="77777777" w:rsidR="009F4B33" w:rsidRPr="009F4B33" w:rsidRDefault="009F4B33" w:rsidP="009E1A0B">
      <w:pPr>
        <w:numPr>
          <w:ilvl w:val="0"/>
          <w:numId w:val="5"/>
        </w:numPr>
      </w:pPr>
      <w:r w:rsidRPr="009F4B33">
        <w:t>You share about your interests, likes/dislikes, habits, interests and preferences related to your travel plans using high-frequency words.  </w:t>
      </w:r>
    </w:p>
    <w:p w14:paraId="5C8A05C5" w14:textId="77777777" w:rsidR="009F4B33" w:rsidRPr="009F4B33" w:rsidRDefault="009F4B33" w:rsidP="009E1A0B">
      <w:pPr>
        <w:numPr>
          <w:ilvl w:val="0"/>
          <w:numId w:val="5"/>
        </w:numPr>
      </w:pPr>
      <w:r w:rsidRPr="009F4B33">
        <w:t>You prepare by reviewing information on your previous travel destinations and compare it with your future travel plans- using German.</w:t>
      </w:r>
    </w:p>
    <w:p w14:paraId="360C4589" w14:textId="77777777" w:rsidR="009F4B33" w:rsidRPr="009F4B33" w:rsidRDefault="009F4B33" w:rsidP="009E1A0B">
      <w:pPr>
        <w:numPr>
          <w:ilvl w:val="0"/>
          <w:numId w:val="5"/>
        </w:numPr>
      </w:pPr>
      <w:r w:rsidRPr="009F4B33">
        <w:t xml:space="preserve">Show interest and enthusiasm / empathy and exchange contact information asking about social media, phone number etc. </w:t>
      </w:r>
    </w:p>
    <w:p w14:paraId="0FD472FD" w14:textId="77777777" w:rsidR="009F4B33" w:rsidRPr="009F4B33" w:rsidRDefault="009F4B33" w:rsidP="009E1A0B">
      <w:pPr>
        <w:numPr>
          <w:ilvl w:val="0"/>
          <w:numId w:val="5"/>
        </w:numPr>
      </w:pPr>
      <w:r w:rsidRPr="009F4B33">
        <w:t xml:space="preserve">You say goodbye depending on whether you’ll see each other again; note: “Bis </w:t>
      </w:r>
      <w:proofErr w:type="spellStart"/>
      <w:r w:rsidRPr="009F4B33">
        <w:t>später</w:t>
      </w:r>
      <w:proofErr w:type="spellEnd"/>
      <w:r w:rsidRPr="009F4B33">
        <w:t xml:space="preserve">” only works if you really will see each other again. If you use it, the other person will likely say “Ach ja? </w:t>
      </w:r>
      <w:proofErr w:type="spellStart"/>
      <w:r w:rsidRPr="009F4B33">
        <w:t>Wann</w:t>
      </w:r>
      <w:proofErr w:type="spellEnd"/>
      <w:r w:rsidRPr="009F4B33">
        <w:t>?”</w:t>
      </w:r>
    </w:p>
    <w:p w14:paraId="644BFBB2" w14:textId="77777777" w:rsidR="009F4B33" w:rsidRPr="009F4B33" w:rsidRDefault="009F4B33" w:rsidP="009F4B33"/>
    <w:p w14:paraId="5203C6D0" w14:textId="77777777" w:rsidR="009F4B33" w:rsidRPr="009F4B33" w:rsidRDefault="009F4B33" w:rsidP="007A2937">
      <w:pPr>
        <w:pStyle w:val="Heading2"/>
      </w:pPr>
      <w:r w:rsidRPr="009F4B33">
        <w:lastRenderedPageBreak/>
        <w:t>Tools</w:t>
      </w:r>
    </w:p>
    <w:p w14:paraId="75EEE9A8" w14:textId="3D79F95E" w:rsidR="009F4B33" w:rsidRPr="009F4B33" w:rsidRDefault="009F4B33" w:rsidP="009F4B33">
      <w:pPr>
        <w:rPr>
          <w:b/>
          <w:bCs/>
        </w:rPr>
      </w:pPr>
    </w:p>
    <w:p w14:paraId="6986D8E6" w14:textId="0B605A5A" w:rsidR="009F4B33" w:rsidRDefault="009F4B33" w:rsidP="007A2937">
      <w:pPr>
        <w:pStyle w:val="Heading3"/>
      </w:pPr>
      <w:r w:rsidRPr="009F4B33">
        <w:t>Vocabulary</w:t>
      </w:r>
    </w:p>
    <w:p w14:paraId="0A76E1F3" w14:textId="0DC6E40C" w:rsidR="007A2937" w:rsidRDefault="007A2937" w:rsidP="007A2937"/>
    <w:p w14:paraId="26EEF653" w14:textId="77777777" w:rsidR="007A2937" w:rsidRPr="007A2937" w:rsidRDefault="007A2937" w:rsidP="009E1A0B">
      <w:pPr>
        <w:pStyle w:val="ListParagraph"/>
        <w:numPr>
          <w:ilvl w:val="0"/>
          <w:numId w:val="22"/>
        </w:numPr>
        <w:rPr>
          <w:lang w:val="de-DE"/>
        </w:rPr>
      </w:pPr>
      <w:r w:rsidRPr="007A2937">
        <w:rPr>
          <w:lang w:val="de-DE"/>
        </w:rPr>
        <w:t>danach – nachdem – weiter – eher – insbesondere – unbedingt – ehemalig - zirka</w:t>
      </w:r>
    </w:p>
    <w:p w14:paraId="22275FC0" w14:textId="62F3A9B1" w:rsidR="007A2937" w:rsidRPr="007A2937" w:rsidRDefault="007A2937" w:rsidP="009E1A0B">
      <w:pPr>
        <w:pStyle w:val="ListParagraph"/>
        <w:numPr>
          <w:ilvl w:val="0"/>
          <w:numId w:val="22"/>
        </w:numPr>
      </w:pPr>
      <w:r w:rsidRPr="009F4B33">
        <w:rPr>
          <w:lang w:val="de-DE"/>
        </w:rPr>
        <w:t>an*sehen - empfehlen – besichtigen – fahren – nach*fragen</w:t>
      </w:r>
    </w:p>
    <w:p w14:paraId="1B08E58C" w14:textId="77777777" w:rsidR="007A2937" w:rsidRPr="007A2937" w:rsidRDefault="007A2937" w:rsidP="009E1A0B">
      <w:pPr>
        <w:pStyle w:val="ListParagraph"/>
        <w:numPr>
          <w:ilvl w:val="0"/>
          <w:numId w:val="22"/>
        </w:numPr>
        <w:rPr>
          <w:lang w:val="de-DE"/>
        </w:rPr>
      </w:pPr>
      <w:r w:rsidRPr="007A2937">
        <w:rPr>
          <w:lang w:val="de-DE"/>
        </w:rPr>
        <w:t>Zum Schluss - Ahh… Interessant! Wirklich? - Ohh… das tut mir leid!</w:t>
      </w:r>
    </w:p>
    <w:p w14:paraId="38C1DE77" w14:textId="4BF71DAB" w:rsidR="007A2937" w:rsidRPr="007A2937" w:rsidRDefault="007A2937" w:rsidP="009E1A0B">
      <w:pPr>
        <w:pStyle w:val="ListParagraph"/>
        <w:numPr>
          <w:ilvl w:val="0"/>
          <w:numId w:val="22"/>
        </w:numPr>
        <w:rPr>
          <w:lang w:val="de-DE"/>
        </w:rPr>
      </w:pPr>
      <w:r w:rsidRPr="007A2937">
        <w:rPr>
          <w:lang w:val="de-DE"/>
        </w:rPr>
        <w:t>der Berliner [Berliner] - die Berlinerin [Berlinerinnen]</w:t>
      </w:r>
    </w:p>
    <w:p w14:paraId="68002283" w14:textId="77777777" w:rsidR="007A2937" w:rsidRPr="007A2937" w:rsidRDefault="007A2937" w:rsidP="007A2937"/>
    <w:p w14:paraId="1DE44ABB" w14:textId="73BCDE71" w:rsidR="009F4B33" w:rsidRDefault="009F4B33" w:rsidP="007A2937">
      <w:pPr>
        <w:pStyle w:val="Heading3"/>
      </w:pPr>
      <w:r w:rsidRPr="009F4B33">
        <w:t>Grammar and Structures</w:t>
      </w:r>
    </w:p>
    <w:p w14:paraId="2FAE9721" w14:textId="77777777" w:rsidR="007A2937" w:rsidRPr="007A2937" w:rsidRDefault="007A2937" w:rsidP="007A2937"/>
    <w:p w14:paraId="5A139B09" w14:textId="57E88D0D" w:rsidR="009F4B33" w:rsidRDefault="009F4B33" w:rsidP="009F4B33">
      <w:r w:rsidRPr="009F4B33">
        <w:t>These grammatical structures can help you in the upcoming tasks.</w:t>
      </w:r>
    </w:p>
    <w:p w14:paraId="0F78112E" w14:textId="77777777" w:rsidR="007A2937" w:rsidRPr="009F4B33" w:rsidRDefault="007A2937" w:rsidP="009F4B33"/>
    <w:tbl>
      <w:tblPr>
        <w:tblStyle w:val="PlainTable5"/>
        <w:tblW w:w="9352" w:type="dxa"/>
        <w:tblLayout w:type="fixed"/>
        <w:tblLook w:val="0420" w:firstRow="1" w:lastRow="0" w:firstColumn="0" w:lastColumn="0" w:noHBand="0" w:noVBand="1"/>
      </w:tblPr>
      <w:tblGrid>
        <w:gridCol w:w="4312"/>
        <w:gridCol w:w="5040"/>
      </w:tblGrid>
      <w:tr w:rsidR="009F4B33" w:rsidRPr="009F4B33" w14:paraId="5D06BBA3" w14:textId="77777777" w:rsidTr="007A2937">
        <w:trPr>
          <w:cnfStyle w:val="100000000000" w:firstRow="1" w:lastRow="0" w:firstColumn="0" w:lastColumn="0" w:oddVBand="0" w:evenVBand="0" w:oddHBand="0" w:evenHBand="0" w:firstRowFirstColumn="0" w:firstRowLastColumn="0" w:lastRowFirstColumn="0" w:lastRowLastColumn="0"/>
          <w:tblHeader/>
        </w:trPr>
        <w:tc>
          <w:tcPr>
            <w:tcW w:w="4312" w:type="dxa"/>
          </w:tcPr>
          <w:p w14:paraId="3D2F7D77" w14:textId="77777777" w:rsidR="009F4B33" w:rsidRPr="009F4B33" w:rsidRDefault="009F4B33" w:rsidP="009F4B33">
            <w:pPr>
              <w:rPr>
                <w:bCs/>
              </w:rPr>
            </w:pPr>
            <w:r w:rsidRPr="009F4B33">
              <w:rPr>
                <w:bCs/>
              </w:rPr>
              <w:t>Structure </w:t>
            </w:r>
          </w:p>
        </w:tc>
        <w:tc>
          <w:tcPr>
            <w:tcW w:w="5040" w:type="dxa"/>
          </w:tcPr>
          <w:p w14:paraId="61ED05DC" w14:textId="77777777" w:rsidR="009F4B33" w:rsidRPr="009F4B33" w:rsidRDefault="009F4B33" w:rsidP="009F4B33">
            <w:pPr>
              <w:rPr>
                <w:bCs/>
              </w:rPr>
            </w:pPr>
            <w:r w:rsidRPr="009F4B33">
              <w:rPr>
                <w:bCs/>
              </w:rPr>
              <w:t>Usage </w:t>
            </w:r>
          </w:p>
        </w:tc>
      </w:tr>
      <w:tr w:rsidR="009F4B33" w:rsidRPr="009F4B33" w14:paraId="6827C4BA" w14:textId="77777777" w:rsidTr="007A2937">
        <w:trPr>
          <w:cnfStyle w:val="000000100000" w:firstRow="0" w:lastRow="0" w:firstColumn="0" w:lastColumn="0" w:oddVBand="0" w:evenVBand="0" w:oddHBand="1" w:evenHBand="0" w:firstRowFirstColumn="0" w:firstRowLastColumn="0" w:lastRowFirstColumn="0" w:lastRowLastColumn="0"/>
        </w:trPr>
        <w:tc>
          <w:tcPr>
            <w:tcW w:w="4312" w:type="dxa"/>
          </w:tcPr>
          <w:p w14:paraId="66593993" w14:textId="77777777" w:rsidR="009F4B33" w:rsidRPr="009F4B33" w:rsidRDefault="009F4B33" w:rsidP="009F4B33">
            <w:pPr>
              <w:rPr>
                <w:b/>
              </w:rPr>
            </w:pPr>
            <w:r w:rsidRPr="009F4B33">
              <w:t xml:space="preserve">Connecting parts of an itinerary in past narration – strong verbs vs regular verbs in perfect </w:t>
            </w:r>
          </w:p>
        </w:tc>
        <w:tc>
          <w:tcPr>
            <w:tcW w:w="5040" w:type="dxa"/>
          </w:tcPr>
          <w:p w14:paraId="0802A2AF" w14:textId="77777777" w:rsidR="009F4B33" w:rsidRPr="009F4B33" w:rsidRDefault="009F4B33" w:rsidP="009F4B33">
            <w:pPr>
              <w:rPr>
                <w:b/>
                <w:lang w:val="de-DE"/>
              </w:rPr>
            </w:pPr>
            <w:r w:rsidRPr="009F4B33">
              <w:rPr>
                <w:lang w:val="de-DE"/>
              </w:rPr>
              <w:t>Ich bin letztes Jahr nach Frankfurt geflogen. Ich habe Frankfurt und Wiesbaden angesehen und dann bin ich nach Stuttgart gefahren.</w:t>
            </w:r>
          </w:p>
        </w:tc>
      </w:tr>
      <w:tr w:rsidR="009F4B33" w:rsidRPr="009F4B33" w14:paraId="37EF9092" w14:textId="77777777" w:rsidTr="007A2937">
        <w:tc>
          <w:tcPr>
            <w:tcW w:w="4312" w:type="dxa"/>
          </w:tcPr>
          <w:p w14:paraId="58B2F367" w14:textId="77777777" w:rsidR="009F4B33" w:rsidRPr="009F4B33" w:rsidRDefault="009F4B33" w:rsidP="009F4B33">
            <w:pPr>
              <w:rPr>
                <w:b/>
              </w:rPr>
            </w:pPr>
            <w:r w:rsidRPr="009F4B33">
              <w:t>Perfect tense and past participles</w:t>
            </w:r>
          </w:p>
        </w:tc>
        <w:tc>
          <w:tcPr>
            <w:tcW w:w="5040" w:type="dxa"/>
          </w:tcPr>
          <w:p w14:paraId="64309C78" w14:textId="77777777" w:rsidR="009F4B33" w:rsidRPr="009F4B33" w:rsidRDefault="009F4B33" w:rsidP="009F4B33">
            <w:pPr>
              <w:rPr>
                <w:b/>
                <w:lang w:val="de-DE"/>
              </w:rPr>
            </w:pPr>
            <w:r w:rsidRPr="009F4B33">
              <w:rPr>
                <w:lang w:val="de-DE"/>
              </w:rPr>
              <w:t>Ich bin geflogen / Ich bin gefahren / Ich bin geblieben / Ich bin gegangen / Ich habe gesehen / Ich habe besucht</w:t>
            </w:r>
          </w:p>
        </w:tc>
      </w:tr>
      <w:tr w:rsidR="009F4B33" w:rsidRPr="009F4B33" w14:paraId="07ADC3CE" w14:textId="77777777" w:rsidTr="007A2937">
        <w:trPr>
          <w:cnfStyle w:val="000000100000" w:firstRow="0" w:lastRow="0" w:firstColumn="0" w:lastColumn="0" w:oddVBand="0" w:evenVBand="0" w:oddHBand="1" w:evenHBand="0" w:firstRowFirstColumn="0" w:firstRowLastColumn="0" w:lastRowFirstColumn="0" w:lastRowLastColumn="0"/>
        </w:trPr>
        <w:tc>
          <w:tcPr>
            <w:tcW w:w="4312" w:type="dxa"/>
          </w:tcPr>
          <w:p w14:paraId="7C89F6DE" w14:textId="77777777" w:rsidR="009F4B33" w:rsidRPr="009F4B33" w:rsidRDefault="009F4B33" w:rsidP="009F4B33">
            <w:pPr>
              <w:rPr>
                <w:b/>
              </w:rPr>
            </w:pPr>
            <w:r w:rsidRPr="009F4B33">
              <w:t>Declare the start/end</w:t>
            </w:r>
          </w:p>
        </w:tc>
        <w:tc>
          <w:tcPr>
            <w:tcW w:w="5040" w:type="dxa"/>
          </w:tcPr>
          <w:p w14:paraId="53D0ADF0" w14:textId="77777777" w:rsidR="009F4B33" w:rsidRPr="009F4B33" w:rsidRDefault="009F4B33" w:rsidP="009F4B33">
            <w:pPr>
              <w:rPr>
                <w:b/>
              </w:rPr>
            </w:pPr>
            <w:r w:rsidRPr="009F4B33">
              <w:t xml:space="preserve">am </w:t>
            </w:r>
            <w:proofErr w:type="spellStart"/>
            <w:r w:rsidRPr="009F4B33">
              <w:t>Anfang</w:t>
            </w:r>
            <w:proofErr w:type="spellEnd"/>
            <w:r w:rsidRPr="009F4B33">
              <w:t xml:space="preserve"> / </w:t>
            </w:r>
            <w:proofErr w:type="spellStart"/>
            <w:r w:rsidRPr="009F4B33">
              <w:t>zum</w:t>
            </w:r>
            <w:proofErr w:type="spellEnd"/>
            <w:r w:rsidRPr="009F4B33">
              <w:t xml:space="preserve"> </w:t>
            </w:r>
            <w:proofErr w:type="spellStart"/>
            <w:r w:rsidRPr="009F4B33">
              <w:t>Schluss</w:t>
            </w:r>
            <w:proofErr w:type="spellEnd"/>
          </w:p>
        </w:tc>
      </w:tr>
    </w:tbl>
    <w:p w14:paraId="523E57FD" w14:textId="77777777" w:rsidR="007A2937" w:rsidRDefault="007A2937" w:rsidP="009F4B33">
      <w:pPr>
        <w:rPr>
          <w:b/>
          <w:bCs/>
        </w:rPr>
      </w:pPr>
    </w:p>
    <w:p w14:paraId="303D73BA" w14:textId="3CC266D8" w:rsidR="009F4B33" w:rsidRDefault="009F4B33" w:rsidP="007A2937">
      <w:pPr>
        <w:pStyle w:val="Heading3"/>
      </w:pPr>
      <w:r w:rsidRPr="009F4B33">
        <w:t>Cultural Knowledge</w:t>
      </w:r>
    </w:p>
    <w:p w14:paraId="08F02F75" w14:textId="77777777" w:rsidR="007A2937" w:rsidRPr="007A2937" w:rsidRDefault="007A2937" w:rsidP="007A2937"/>
    <w:p w14:paraId="408D81C2" w14:textId="01595DD2" w:rsidR="009F4B33" w:rsidRDefault="009F4B33" w:rsidP="009F4B33">
      <w:r w:rsidRPr="009F4B33">
        <w:t>Note the following information:</w:t>
      </w:r>
    </w:p>
    <w:p w14:paraId="5C70EB3F" w14:textId="77777777" w:rsidR="007A2937" w:rsidRPr="009F4B33" w:rsidRDefault="007A2937" w:rsidP="009F4B33"/>
    <w:tbl>
      <w:tblPr>
        <w:tblStyle w:val="PlainTable5"/>
        <w:tblW w:w="9352" w:type="dxa"/>
        <w:tblLayout w:type="fixed"/>
        <w:tblLook w:val="0420" w:firstRow="1" w:lastRow="0" w:firstColumn="0" w:lastColumn="0" w:noHBand="0" w:noVBand="1"/>
      </w:tblPr>
      <w:tblGrid>
        <w:gridCol w:w="4492"/>
        <w:gridCol w:w="4860"/>
      </w:tblGrid>
      <w:tr w:rsidR="009F4B33" w:rsidRPr="009F4B33" w14:paraId="232B694E" w14:textId="77777777" w:rsidTr="007A2937">
        <w:trPr>
          <w:cnfStyle w:val="100000000000" w:firstRow="1" w:lastRow="0" w:firstColumn="0" w:lastColumn="0" w:oddVBand="0" w:evenVBand="0" w:oddHBand="0" w:evenHBand="0" w:firstRowFirstColumn="0" w:firstRowLastColumn="0" w:lastRowFirstColumn="0" w:lastRowLastColumn="0"/>
          <w:tblHeader/>
        </w:trPr>
        <w:tc>
          <w:tcPr>
            <w:tcW w:w="4492" w:type="dxa"/>
          </w:tcPr>
          <w:p w14:paraId="0FB7CB7E" w14:textId="77777777" w:rsidR="009F4B33" w:rsidRPr="009F4B33" w:rsidRDefault="009F4B33" w:rsidP="009F4B33">
            <w:pPr>
              <w:rPr>
                <w:bCs/>
              </w:rPr>
            </w:pPr>
            <w:r w:rsidRPr="009F4B33">
              <w:rPr>
                <w:bCs/>
              </w:rPr>
              <w:t>Fact</w:t>
            </w:r>
          </w:p>
        </w:tc>
        <w:tc>
          <w:tcPr>
            <w:tcW w:w="4860" w:type="dxa"/>
          </w:tcPr>
          <w:p w14:paraId="1906565A" w14:textId="77777777" w:rsidR="009F4B33" w:rsidRPr="009F4B33" w:rsidRDefault="009F4B33" w:rsidP="009F4B33">
            <w:pPr>
              <w:rPr>
                <w:bCs/>
              </w:rPr>
            </w:pPr>
            <w:r w:rsidRPr="009F4B33">
              <w:rPr>
                <w:bCs/>
              </w:rPr>
              <w:t>Effect </w:t>
            </w:r>
          </w:p>
        </w:tc>
      </w:tr>
      <w:tr w:rsidR="009F4B33" w:rsidRPr="009F4B33" w14:paraId="7BFC6547" w14:textId="77777777" w:rsidTr="007A2937">
        <w:trPr>
          <w:cnfStyle w:val="000000100000" w:firstRow="0" w:lastRow="0" w:firstColumn="0" w:lastColumn="0" w:oddVBand="0" w:evenVBand="0" w:oddHBand="1" w:evenHBand="0" w:firstRowFirstColumn="0" w:firstRowLastColumn="0" w:lastRowFirstColumn="0" w:lastRowLastColumn="0"/>
        </w:trPr>
        <w:tc>
          <w:tcPr>
            <w:tcW w:w="4492" w:type="dxa"/>
          </w:tcPr>
          <w:p w14:paraId="53738810" w14:textId="77777777" w:rsidR="009F4B33" w:rsidRPr="009F4B33" w:rsidRDefault="009F4B33" w:rsidP="009F4B33">
            <w:r w:rsidRPr="009F4B33">
              <w:t xml:space="preserve">Berlin </w:t>
            </w:r>
          </w:p>
        </w:tc>
        <w:tc>
          <w:tcPr>
            <w:tcW w:w="4860" w:type="dxa"/>
          </w:tcPr>
          <w:p w14:paraId="1237A688" w14:textId="77777777" w:rsidR="009F4B33" w:rsidRPr="009F4B33" w:rsidRDefault="009F4B33" w:rsidP="009F4B33">
            <w:r w:rsidRPr="009F4B33">
              <w:t>Ever since the 19</w:t>
            </w:r>
            <w:r w:rsidRPr="009F4B33">
              <w:rPr>
                <w:vertAlign w:val="superscript"/>
              </w:rPr>
              <w:t>th</w:t>
            </w:r>
            <w:r w:rsidRPr="009F4B33">
              <w:t xml:space="preserve"> century, Berlin has always been a capital: In 1871, Berlin became the capital of the German Empire, in 1918 the capital of the Weimar Republic. Later, in 1933, the capital of Nazi Germany, and in 1949, after the division of the country into two separate nations, the capital of the German Democratic Republic. While Bonn functioned as capital from 1949 to 1990 for West Germany, only after the fall of the Wall and the subsequent reunification did Berlin become the capital for all Germany again.</w:t>
            </w:r>
          </w:p>
        </w:tc>
      </w:tr>
      <w:tr w:rsidR="009F4B33" w:rsidRPr="009F4B33" w14:paraId="7131803E" w14:textId="77777777" w:rsidTr="007A2937">
        <w:tc>
          <w:tcPr>
            <w:tcW w:w="4492" w:type="dxa"/>
          </w:tcPr>
          <w:p w14:paraId="1CC645A3" w14:textId="77777777" w:rsidR="009F4B33" w:rsidRPr="009F4B33" w:rsidRDefault="001E3B7C" w:rsidP="009F4B33">
            <w:hyperlink r:id="rId9">
              <w:r w:rsidR="009F4B33" w:rsidRPr="009F4B33">
                <w:rPr>
                  <w:rStyle w:val="Hyperlink"/>
                </w:rPr>
                <w:t>Map</w:t>
              </w:r>
            </w:hyperlink>
            <w:r w:rsidR="009F4B33" w:rsidRPr="009F4B33">
              <w:t> of divided Germany</w:t>
            </w:r>
          </w:p>
        </w:tc>
        <w:tc>
          <w:tcPr>
            <w:tcW w:w="4860" w:type="dxa"/>
          </w:tcPr>
          <w:p w14:paraId="7D6A46F7" w14:textId="72FDC54C" w:rsidR="009F4B33" w:rsidRPr="009F4B33" w:rsidRDefault="009F4B33" w:rsidP="009F4B33">
            <w:r w:rsidRPr="009F4B33">
              <w:t>From 1949 to 1990 Germany was geographically and politically divided.</w:t>
            </w:r>
          </w:p>
        </w:tc>
      </w:tr>
    </w:tbl>
    <w:p w14:paraId="1311B6F3" w14:textId="77777777" w:rsidR="009F4B33" w:rsidRPr="009F4B33" w:rsidRDefault="009F4B33" w:rsidP="009F4B33"/>
    <w:p w14:paraId="29A43576" w14:textId="0C86F21E" w:rsidR="009F4B33" w:rsidRDefault="009F4B33" w:rsidP="007A2937">
      <w:pPr>
        <w:pStyle w:val="Heading2"/>
      </w:pPr>
      <w:r w:rsidRPr="009F4B33">
        <w:lastRenderedPageBreak/>
        <w:t>Tasks</w:t>
      </w:r>
    </w:p>
    <w:p w14:paraId="300325F7" w14:textId="77777777" w:rsidR="007A2937" w:rsidRPr="007A2937" w:rsidRDefault="007A2937" w:rsidP="007A2937"/>
    <w:p w14:paraId="1BA3B7A7" w14:textId="03D44FFF" w:rsidR="009F4B33" w:rsidRDefault="009F4B33" w:rsidP="007A2937">
      <w:pPr>
        <w:pStyle w:val="Heading3"/>
      </w:pPr>
      <w:r w:rsidRPr="009F4B33">
        <w:t xml:space="preserve">Activity 1: Interpreting Information </w:t>
      </w:r>
    </w:p>
    <w:p w14:paraId="030DA642" w14:textId="77777777" w:rsidR="007A2937" w:rsidRPr="007A2937" w:rsidRDefault="007A2937" w:rsidP="007A2937"/>
    <w:p w14:paraId="3FD80CE0" w14:textId="77777777" w:rsidR="007A2937" w:rsidRDefault="009F4B33" w:rsidP="009E1A0B">
      <w:pPr>
        <w:numPr>
          <w:ilvl w:val="0"/>
          <w:numId w:val="1"/>
        </w:numPr>
      </w:pPr>
      <w:r w:rsidRPr="009F4B33">
        <w:t xml:space="preserve">Listening/viewing/reading  </w:t>
      </w:r>
    </w:p>
    <w:p w14:paraId="717CFB3D" w14:textId="77777777" w:rsidR="007A2937" w:rsidRDefault="007A2937" w:rsidP="007A2937">
      <w:pPr>
        <w:ind w:left="360"/>
      </w:pPr>
    </w:p>
    <w:p w14:paraId="646383DE" w14:textId="77777777" w:rsidR="007A2937" w:rsidRDefault="009F4B33" w:rsidP="007A2937">
      <w:pPr>
        <w:ind w:left="360"/>
      </w:pPr>
      <w:r w:rsidRPr="009F4B33">
        <w:t>In preparation for the upcoming oral parts, please review the following videos and websites. Please write down words and concepts that communicate pertinent information about German history and Berlin as a capital:</w:t>
      </w:r>
    </w:p>
    <w:p w14:paraId="5AFC44C5" w14:textId="77777777" w:rsidR="007A2937" w:rsidRDefault="007A2937" w:rsidP="007A2937">
      <w:pPr>
        <w:ind w:left="360"/>
      </w:pPr>
    </w:p>
    <w:p w14:paraId="01BCE15B" w14:textId="77777777" w:rsidR="007A2937" w:rsidRDefault="001E3B7C" w:rsidP="007A2937">
      <w:pPr>
        <w:ind w:left="360"/>
      </w:pPr>
      <w:hyperlink r:id="rId10">
        <w:r w:rsidR="009F4B33" w:rsidRPr="009F4B33">
          <w:rPr>
            <w:rStyle w:val="Hyperlink"/>
            <w:lang w:val="de-DE"/>
          </w:rPr>
          <w:t>Berlin – Hauptstadt des vereinten Deutschland</w:t>
        </w:r>
      </w:hyperlink>
    </w:p>
    <w:p w14:paraId="61428DB3" w14:textId="77777777" w:rsidR="007A2937" w:rsidRDefault="001E3B7C" w:rsidP="007A2937">
      <w:pPr>
        <w:ind w:left="360"/>
      </w:pPr>
      <w:hyperlink r:id="rId11">
        <w:r w:rsidR="009F4B33" w:rsidRPr="009F4B33">
          <w:rPr>
            <w:rStyle w:val="Hyperlink"/>
            <w:lang w:val="de-DE"/>
          </w:rPr>
          <w:t>Geschichte Berlins in Bildern</w:t>
        </w:r>
      </w:hyperlink>
    </w:p>
    <w:p w14:paraId="2E8F1817" w14:textId="77777777" w:rsidR="007A2937" w:rsidRDefault="001E3B7C" w:rsidP="007A2937">
      <w:pPr>
        <w:ind w:left="360"/>
      </w:pPr>
      <w:hyperlink r:id="rId12">
        <w:r w:rsidR="009F4B33" w:rsidRPr="009F4B33">
          <w:rPr>
            <w:rStyle w:val="Hyperlink"/>
            <w:lang w:val="de-DE"/>
          </w:rPr>
          <w:t>Sehenswürdigkeiten in Berlin</w:t>
        </w:r>
      </w:hyperlink>
    </w:p>
    <w:p w14:paraId="785690B8" w14:textId="77777777" w:rsidR="007A2937" w:rsidRDefault="001E3B7C" w:rsidP="007A2937">
      <w:pPr>
        <w:ind w:left="360"/>
      </w:pPr>
      <w:hyperlink r:id="rId13">
        <w:r w:rsidR="009F4B33" w:rsidRPr="009F4B33">
          <w:rPr>
            <w:rStyle w:val="Hyperlink"/>
            <w:lang w:val="de-DE"/>
          </w:rPr>
          <w:t>Insider Tipps Berlin</w:t>
        </w:r>
      </w:hyperlink>
    </w:p>
    <w:p w14:paraId="40557D1F" w14:textId="77777777" w:rsidR="007A2937" w:rsidRDefault="001E3B7C" w:rsidP="007A2937">
      <w:pPr>
        <w:ind w:left="360"/>
      </w:pPr>
      <w:hyperlink r:id="rId14">
        <w:r w:rsidR="009F4B33" w:rsidRPr="009F4B33">
          <w:rPr>
            <w:rStyle w:val="Hyperlink"/>
          </w:rPr>
          <w:t xml:space="preserve">U-Bahn </w:t>
        </w:r>
        <w:proofErr w:type="spellStart"/>
        <w:r w:rsidR="009F4B33" w:rsidRPr="009F4B33">
          <w:rPr>
            <w:rStyle w:val="Hyperlink"/>
          </w:rPr>
          <w:t>Karte</w:t>
        </w:r>
        <w:proofErr w:type="spellEnd"/>
        <w:r w:rsidR="009F4B33" w:rsidRPr="009F4B33">
          <w:rPr>
            <w:rStyle w:val="Hyperlink"/>
          </w:rPr>
          <w:t xml:space="preserve"> Berlin</w:t>
        </w:r>
      </w:hyperlink>
    </w:p>
    <w:p w14:paraId="6E68AB33" w14:textId="77777777" w:rsidR="007A2937" w:rsidRDefault="007A2937" w:rsidP="007A2937">
      <w:pPr>
        <w:ind w:left="360"/>
      </w:pPr>
    </w:p>
    <w:p w14:paraId="1C87BC2E" w14:textId="6E45968E" w:rsidR="009F4B33" w:rsidRDefault="009F4B33" w:rsidP="007A2937">
      <w:pPr>
        <w:ind w:left="360"/>
      </w:pPr>
      <w:r w:rsidRPr="009F4B33">
        <w:t>Please feel free to research additional material for your travel plans.</w:t>
      </w:r>
    </w:p>
    <w:p w14:paraId="7EADBAD8" w14:textId="77777777" w:rsidR="007A2937" w:rsidRPr="009F4B33" w:rsidRDefault="007A2937" w:rsidP="007A2937">
      <w:pPr>
        <w:ind w:left="360"/>
      </w:pPr>
    </w:p>
    <w:p w14:paraId="7B881810" w14:textId="77777777" w:rsidR="007A2937" w:rsidRDefault="009F4B33" w:rsidP="009E1A0B">
      <w:pPr>
        <w:numPr>
          <w:ilvl w:val="0"/>
          <w:numId w:val="1"/>
        </w:numPr>
      </w:pPr>
      <w:r w:rsidRPr="009F4B33">
        <w:t>Interpreting Information</w:t>
      </w:r>
    </w:p>
    <w:p w14:paraId="15C72EF3" w14:textId="77777777" w:rsidR="007A2937" w:rsidRDefault="007A2937" w:rsidP="007A2937">
      <w:pPr>
        <w:ind w:left="360"/>
      </w:pPr>
    </w:p>
    <w:p w14:paraId="737E3C5C" w14:textId="77777777" w:rsidR="007A2937" w:rsidRDefault="009F4B33" w:rsidP="007A2937">
      <w:pPr>
        <w:ind w:left="360"/>
      </w:pPr>
      <w:r w:rsidRPr="009F4B33">
        <w:t xml:space="preserve">Please respond to the following prompts: </w:t>
      </w:r>
      <w:bookmarkStart w:id="2" w:name="_heading=h.fwxsbn3o6qxm" w:colFirst="0" w:colLast="0"/>
      <w:bookmarkEnd w:id="2"/>
    </w:p>
    <w:p w14:paraId="10D73B9E" w14:textId="77777777" w:rsidR="007A2937" w:rsidRDefault="007A2937" w:rsidP="007A2937">
      <w:pPr>
        <w:ind w:left="360"/>
      </w:pPr>
    </w:p>
    <w:p w14:paraId="58838192" w14:textId="2C16DFD6" w:rsidR="009F4B33" w:rsidRDefault="009F4B33" w:rsidP="007A2937">
      <w:pPr>
        <w:ind w:left="360"/>
      </w:pPr>
      <w:r w:rsidRPr="009F4B33">
        <w:t xml:space="preserve">Having examined the sources above, which landmarks and places in Berlin would you visit? In your travel itinerary, please include at least four places for consideration. Organize your trip so that the sequence of locations makes sense in terms of geographical positions and travel time. In your answers, use the vocabulary given above as well as high-frequency words. </w:t>
      </w:r>
    </w:p>
    <w:p w14:paraId="0495DA81" w14:textId="77777777" w:rsidR="007A2937" w:rsidRPr="009F4B33" w:rsidRDefault="007A2937" w:rsidP="007A2937">
      <w:pPr>
        <w:ind w:left="360"/>
      </w:pPr>
    </w:p>
    <w:p w14:paraId="480E94E1" w14:textId="03EC3E77" w:rsidR="009F4B33" w:rsidRDefault="009F4B33" w:rsidP="007A2937">
      <w:pPr>
        <w:pStyle w:val="Heading3"/>
      </w:pPr>
      <w:r w:rsidRPr="009F4B33">
        <w:t xml:space="preserve">Activity 2: Presenting Information </w:t>
      </w:r>
    </w:p>
    <w:p w14:paraId="1925062B" w14:textId="77777777" w:rsidR="007A2937" w:rsidRPr="007A2937" w:rsidRDefault="007A2937" w:rsidP="007A2937"/>
    <w:p w14:paraId="72726995" w14:textId="56789273" w:rsidR="009F4B33" w:rsidRDefault="009F4B33" w:rsidP="009F4B33">
      <w:r w:rsidRPr="009F4B33">
        <w:t>Present pertinent information about yourself</w:t>
      </w:r>
      <w:r w:rsidR="007A2937">
        <w:t>.</w:t>
      </w:r>
    </w:p>
    <w:p w14:paraId="6A973605" w14:textId="77777777" w:rsidR="007A2937" w:rsidRPr="009F4B33" w:rsidRDefault="007A2937" w:rsidP="009F4B33"/>
    <w:p w14:paraId="2A495DE9" w14:textId="46003B67" w:rsidR="009F4B33" w:rsidRDefault="009F4B33" w:rsidP="009F4B33">
      <w:r w:rsidRPr="009F4B33">
        <w:t>Using your notes from the previous activity, please share what observations you have made about Berlin and its landmarks. Please share what specificities you identified and how Berlin compares to your favorite city in your opinion.</w:t>
      </w:r>
    </w:p>
    <w:p w14:paraId="11F3B33D" w14:textId="77777777" w:rsidR="007A2937" w:rsidRPr="009F4B33" w:rsidRDefault="007A2937" w:rsidP="009F4B33"/>
    <w:p w14:paraId="5BA472F5" w14:textId="4D2FF650" w:rsidR="009F4B33" w:rsidRDefault="009F4B33" w:rsidP="009F4B33">
      <w:r w:rsidRPr="009F4B33">
        <w:t>This activity should take you 3-5 minutes to prepare and your presentation should last about 1-2 minutes.</w:t>
      </w:r>
    </w:p>
    <w:p w14:paraId="44093C05" w14:textId="77777777" w:rsidR="007A2937" w:rsidRPr="009F4B33" w:rsidRDefault="007A2937" w:rsidP="009F4B33"/>
    <w:p w14:paraId="4EDB0D80" w14:textId="3150674E" w:rsidR="009F4B33" w:rsidRDefault="009F4B33" w:rsidP="007A2937">
      <w:pPr>
        <w:pStyle w:val="Heading3"/>
      </w:pPr>
      <w:r w:rsidRPr="009F4B33">
        <w:t xml:space="preserve">Activity 3: Exchanging Information </w:t>
      </w:r>
    </w:p>
    <w:p w14:paraId="7497ECDB" w14:textId="77777777" w:rsidR="007A2937" w:rsidRPr="007A2937" w:rsidRDefault="007A2937" w:rsidP="007A2937"/>
    <w:p w14:paraId="44A1C1F0" w14:textId="0E315C6C" w:rsidR="009F4B33" w:rsidRDefault="009F4B33" w:rsidP="009F4B33">
      <w:r w:rsidRPr="009F4B33">
        <w:t>Practice with partner(s) (interpersonal activity)</w:t>
      </w:r>
      <w:r w:rsidR="007A2937">
        <w:t>.</w:t>
      </w:r>
    </w:p>
    <w:p w14:paraId="16B346D8" w14:textId="77777777" w:rsidR="007A2937" w:rsidRPr="009F4B33" w:rsidRDefault="007A2937" w:rsidP="009F4B33"/>
    <w:p w14:paraId="0C99F73F" w14:textId="76B19B5D" w:rsidR="009F4B33" w:rsidRDefault="009F4B33" w:rsidP="009F4B33">
      <w:r w:rsidRPr="009F4B33">
        <w:lastRenderedPageBreak/>
        <w:t>Taking the previous activities as a guide, engage in a brief conversation with partners covering the following topics:</w:t>
      </w:r>
    </w:p>
    <w:p w14:paraId="16A24941" w14:textId="77777777" w:rsidR="007A2937" w:rsidRPr="009F4B33" w:rsidRDefault="007A2937" w:rsidP="009F4B33">
      <w:pPr>
        <w:rPr>
          <w:u w:val="single"/>
        </w:rPr>
      </w:pPr>
    </w:p>
    <w:p w14:paraId="09AEE450" w14:textId="77777777" w:rsidR="009F4B33" w:rsidRPr="009F4B33" w:rsidRDefault="009F4B33" w:rsidP="009E1A0B">
      <w:pPr>
        <w:numPr>
          <w:ilvl w:val="0"/>
          <w:numId w:val="2"/>
        </w:numPr>
      </w:pPr>
      <w:r w:rsidRPr="009F4B33">
        <w:t>Greet your partners and introduce yourselves, sharing information on name, origin, what you do, like /dislike etc.  </w:t>
      </w:r>
    </w:p>
    <w:p w14:paraId="15797BED" w14:textId="77777777" w:rsidR="009F4B33" w:rsidRPr="009F4B33" w:rsidRDefault="009F4B33" w:rsidP="009E1A0B">
      <w:pPr>
        <w:numPr>
          <w:ilvl w:val="0"/>
          <w:numId w:val="2"/>
        </w:numPr>
      </w:pPr>
      <w:r w:rsidRPr="009F4B33">
        <w:t>Decide if you should ‘</w:t>
      </w:r>
      <w:proofErr w:type="spellStart"/>
      <w:r w:rsidRPr="009F4B33">
        <w:t>duzen</w:t>
      </w:r>
      <w:proofErr w:type="spellEnd"/>
      <w:r w:rsidRPr="009F4B33">
        <w:t>’ (using the informal ‘du’) or ‘</w:t>
      </w:r>
      <w:proofErr w:type="spellStart"/>
      <w:r w:rsidRPr="009F4B33">
        <w:t>Siezen</w:t>
      </w:r>
      <w:proofErr w:type="spellEnd"/>
      <w:r w:rsidRPr="009F4B33">
        <w:t xml:space="preserve">’ (using formal ‘Sie’); </w:t>
      </w:r>
      <w:proofErr w:type="gramStart"/>
      <w:r w:rsidRPr="009F4B33">
        <w:t>note:</w:t>
      </w:r>
      <w:proofErr w:type="gramEnd"/>
      <w:r w:rsidRPr="009F4B33">
        <w:t xml:space="preserve"> in German the person of higher rank or older age will determine.</w:t>
      </w:r>
    </w:p>
    <w:p w14:paraId="7093E2AD" w14:textId="77777777" w:rsidR="009F4B33" w:rsidRPr="009F4B33" w:rsidRDefault="009F4B33" w:rsidP="009E1A0B">
      <w:pPr>
        <w:numPr>
          <w:ilvl w:val="0"/>
          <w:numId w:val="2"/>
        </w:numPr>
      </w:pPr>
      <w:r w:rsidRPr="009F4B33">
        <w:t>You returned home from a trip to Berlin. You tell your friend about your experiences. Based on your notes and observations, what are the three most remarkable facts about the city and what was your itinerary for your trip to Germany?</w:t>
      </w:r>
    </w:p>
    <w:p w14:paraId="746BEDCC" w14:textId="77777777" w:rsidR="009F4B33" w:rsidRPr="009F4B33" w:rsidRDefault="009F4B33" w:rsidP="009F4B33"/>
    <w:p w14:paraId="6B8E9B20" w14:textId="77777777" w:rsidR="009F4B33" w:rsidRPr="009F4B33" w:rsidRDefault="009F4B33" w:rsidP="009F4B33">
      <w:r w:rsidRPr="009F4B33">
        <w:t>These activities should take you 3-5 minutes to prepare and your presentation and conversation should last about 1-2 minutes.</w:t>
      </w:r>
    </w:p>
    <w:p w14:paraId="58E209BE" w14:textId="77777777" w:rsidR="009F4B33" w:rsidRPr="009F4B33" w:rsidRDefault="009F4B33" w:rsidP="009F4B33"/>
    <w:p w14:paraId="729CA63F" w14:textId="6AE10FDD" w:rsidR="009F4B33" w:rsidRDefault="009F4B33" w:rsidP="007A2937">
      <w:pPr>
        <w:pStyle w:val="Heading2"/>
      </w:pPr>
      <w:r w:rsidRPr="009F4B33">
        <w:t>Take-Aways</w:t>
      </w:r>
    </w:p>
    <w:p w14:paraId="572A758A" w14:textId="77777777" w:rsidR="007A2937" w:rsidRPr="007A2937" w:rsidRDefault="007A2937" w:rsidP="007A2937"/>
    <w:p w14:paraId="7EA2B21F" w14:textId="12EC0A79" w:rsidR="009F4B33" w:rsidRDefault="009F4B33" w:rsidP="007A2937">
      <w:pPr>
        <w:pStyle w:val="Heading3"/>
      </w:pPr>
      <w:r w:rsidRPr="009F4B33">
        <w:t>Self-Reflection</w:t>
      </w:r>
    </w:p>
    <w:p w14:paraId="045A878C" w14:textId="77777777" w:rsidR="007A2937" w:rsidRPr="007A2937" w:rsidRDefault="007A2937" w:rsidP="007A2937"/>
    <w:p w14:paraId="42985D8D" w14:textId="77777777" w:rsidR="009F4B33" w:rsidRPr="009F4B33" w:rsidRDefault="009F4B33" w:rsidP="009F4B33">
      <w:r w:rsidRPr="009F4B33">
        <w:t>Ask yourself what went well, where you or your partner(s) struggled to communicate, and how you could improve next time. To help you keep speaking in German, try these strategies:</w:t>
      </w:r>
    </w:p>
    <w:p w14:paraId="6A49C1A9" w14:textId="77777777" w:rsidR="009F4B33" w:rsidRPr="009F4B33" w:rsidRDefault="009F4B33" w:rsidP="009F4B33"/>
    <w:tbl>
      <w:tblPr>
        <w:tblStyle w:val="PlainTable5"/>
        <w:tblW w:w="9352" w:type="dxa"/>
        <w:tblLayout w:type="fixed"/>
        <w:tblLook w:val="0420" w:firstRow="1" w:lastRow="0" w:firstColumn="0" w:lastColumn="0" w:noHBand="0" w:noVBand="1"/>
      </w:tblPr>
      <w:tblGrid>
        <w:gridCol w:w="4402"/>
        <w:gridCol w:w="4950"/>
      </w:tblGrid>
      <w:tr w:rsidR="009F4B33" w:rsidRPr="009F4B33" w14:paraId="7A70896C" w14:textId="77777777" w:rsidTr="007A2937">
        <w:trPr>
          <w:cnfStyle w:val="100000000000" w:firstRow="1" w:lastRow="0" w:firstColumn="0" w:lastColumn="0" w:oddVBand="0" w:evenVBand="0" w:oddHBand="0" w:evenHBand="0" w:firstRowFirstColumn="0" w:firstRowLastColumn="0" w:lastRowFirstColumn="0" w:lastRowLastColumn="0"/>
          <w:tblHeader/>
        </w:trPr>
        <w:tc>
          <w:tcPr>
            <w:tcW w:w="4402" w:type="dxa"/>
          </w:tcPr>
          <w:p w14:paraId="2A976FA0" w14:textId="77777777" w:rsidR="009F4B33" w:rsidRPr="009F4B33" w:rsidRDefault="009F4B33" w:rsidP="009F4B33">
            <w:pPr>
              <w:rPr>
                <w:bCs/>
              </w:rPr>
            </w:pPr>
            <w:r w:rsidRPr="009F4B33">
              <w:rPr>
                <w:bCs/>
              </w:rPr>
              <w:t>Problem</w:t>
            </w:r>
          </w:p>
        </w:tc>
        <w:tc>
          <w:tcPr>
            <w:tcW w:w="4950" w:type="dxa"/>
          </w:tcPr>
          <w:p w14:paraId="0EA210F0" w14:textId="77777777" w:rsidR="009F4B33" w:rsidRPr="009F4B33" w:rsidRDefault="009F4B33" w:rsidP="009F4B33">
            <w:pPr>
              <w:rPr>
                <w:bCs/>
              </w:rPr>
            </w:pPr>
            <w:r w:rsidRPr="009F4B33">
              <w:rPr>
                <w:bCs/>
              </w:rPr>
              <w:t>Strategies</w:t>
            </w:r>
          </w:p>
        </w:tc>
      </w:tr>
      <w:tr w:rsidR="009F4B33" w:rsidRPr="009F4B33" w14:paraId="360F08BD" w14:textId="77777777" w:rsidTr="007A2937">
        <w:trPr>
          <w:cnfStyle w:val="000000100000" w:firstRow="0" w:lastRow="0" w:firstColumn="0" w:lastColumn="0" w:oddVBand="0" w:evenVBand="0" w:oddHBand="1" w:evenHBand="0" w:firstRowFirstColumn="0" w:firstRowLastColumn="0" w:lastRowFirstColumn="0" w:lastRowLastColumn="0"/>
        </w:trPr>
        <w:tc>
          <w:tcPr>
            <w:tcW w:w="4402" w:type="dxa"/>
          </w:tcPr>
          <w:p w14:paraId="4A54E3F4" w14:textId="77777777" w:rsidR="009F4B33" w:rsidRPr="009F4B33" w:rsidRDefault="009F4B33" w:rsidP="009F4B33">
            <w:r w:rsidRPr="009F4B33">
              <w:t>I don’t know a word </w:t>
            </w:r>
          </w:p>
        </w:tc>
        <w:tc>
          <w:tcPr>
            <w:tcW w:w="4950" w:type="dxa"/>
          </w:tcPr>
          <w:p w14:paraId="35B9DAE3" w14:textId="77777777" w:rsidR="009F4B33" w:rsidRPr="009F4B33" w:rsidRDefault="009F4B33" w:rsidP="009F4B33">
            <w:r w:rsidRPr="009F4B33">
              <w:t>Look it up, use its opposite with “</w:t>
            </w:r>
            <w:proofErr w:type="spellStart"/>
            <w:r w:rsidRPr="009F4B33">
              <w:t>nicht</w:t>
            </w:r>
            <w:proofErr w:type="spellEnd"/>
            <w:r w:rsidRPr="009F4B33">
              <w:t>” or “</w:t>
            </w:r>
            <w:proofErr w:type="spellStart"/>
            <w:r w:rsidRPr="009F4B33">
              <w:t>kein</w:t>
            </w:r>
            <w:proofErr w:type="spellEnd"/>
            <w:r w:rsidRPr="009F4B33">
              <w:t>-“ use gestures, Pantomime </w:t>
            </w:r>
          </w:p>
        </w:tc>
      </w:tr>
      <w:tr w:rsidR="009F4B33" w:rsidRPr="009F4B33" w14:paraId="357B081C" w14:textId="77777777" w:rsidTr="007A2937">
        <w:tc>
          <w:tcPr>
            <w:tcW w:w="4402" w:type="dxa"/>
          </w:tcPr>
          <w:p w14:paraId="79CEFF11" w14:textId="77777777" w:rsidR="009F4B33" w:rsidRPr="009F4B33" w:rsidRDefault="009F4B33" w:rsidP="009F4B33">
            <w:r w:rsidRPr="009F4B33">
              <w:t>I don’t understand my partner</w:t>
            </w:r>
          </w:p>
        </w:tc>
        <w:tc>
          <w:tcPr>
            <w:tcW w:w="4950" w:type="dxa"/>
          </w:tcPr>
          <w:p w14:paraId="151C2929" w14:textId="77777777" w:rsidR="009F4B33" w:rsidRPr="009F4B33" w:rsidRDefault="009F4B33" w:rsidP="009F4B33">
            <w:r w:rsidRPr="009F4B33">
              <w:t>Repeat the word you don’t understand and inflect at the end to indicate it’s a question.</w:t>
            </w:r>
          </w:p>
          <w:p w14:paraId="7463D8A4" w14:textId="77777777" w:rsidR="009F4B33" w:rsidRPr="009F4B33" w:rsidRDefault="009F4B33" w:rsidP="009F4B33">
            <w:r w:rsidRPr="009F4B33">
              <w:t xml:space="preserve">Ask for repetition with the phrase “Wie </w:t>
            </w:r>
            <w:proofErr w:type="spellStart"/>
            <w:r w:rsidRPr="009F4B33">
              <w:t>bitte</w:t>
            </w:r>
            <w:proofErr w:type="spellEnd"/>
            <w:r w:rsidRPr="009F4B33">
              <w:t xml:space="preserve">? </w:t>
            </w:r>
            <w:r w:rsidRPr="009F4B33">
              <w:rPr>
                <w:lang w:val="de-DE"/>
              </w:rPr>
              <w:t xml:space="preserve">Entschuldigung – ich habe das nicht ganz verstanden. </w:t>
            </w:r>
            <w:proofErr w:type="spellStart"/>
            <w:r w:rsidRPr="009F4B33">
              <w:t>Kannst</w:t>
            </w:r>
            <w:proofErr w:type="spellEnd"/>
            <w:r w:rsidRPr="009F4B33">
              <w:t xml:space="preserve"> du das </w:t>
            </w:r>
            <w:proofErr w:type="spellStart"/>
            <w:r w:rsidRPr="009F4B33">
              <w:t>bitte</w:t>
            </w:r>
            <w:proofErr w:type="spellEnd"/>
            <w:r w:rsidRPr="009F4B33">
              <w:t xml:space="preserve"> </w:t>
            </w:r>
            <w:proofErr w:type="spellStart"/>
            <w:r w:rsidRPr="009F4B33">
              <w:t>nochmal</w:t>
            </w:r>
            <w:proofErr w:type="spellEnd"/>
            <w:r w:rsidRPr="009F4B33">
              <w:t xml:space="preserve"> </w:t>
            </w:r>
            <w:proofErr w:type="spellStart"/>
            <w:r w:rsidRPr="009F4B33">
              <w:t>sagen</w:t>
            </w:r>
            <w:proofErr w:type="spellEnd"/>
            <w:r w:rsidRPr="009F4B33">
              <w:t>?”</w:t>
            </w:r>
          </w:p>
        </w:tc>
      </w:tr>
    </w:tbl>
    <w:p w14:paraId="6EFD3484" w14:textId="77777777" w:rsidR="007A2937" w:rsidRDefault="007A2937" w:rsidP="009F4B33">
      <w:pPr>
        <w:rPr>
          <w:b/>
          <w:bCs/>
        </w:rPr>
      </w:pPr>
    </w:p>
    <w:p w14:paraId="4BF2EFD1" w14:textId="02D4A45E" w:rsidR="009F4B33" w:rsidRDefault="009F4B33" w:rsidP="007A2937">
      <w:pPr>
        <w:pStyle w:val="Heading3"/>
      </w:pPr>
      <w:r w:rsidRPr="009F4B33">
        <w:t>Digging Deeper: Follow-up Activities</w:t>
      </w:r>
    </w:p>
    <w:p w14:paraId="32B259BB" w14:textId="77777777" w:rsidR="007A2937" w:rsidRPr="007A2937" w:rsidRDefault="007A2937" w:rsidP="007A2937"/>
    <w:p w14:paraId="41E6F001" w14:textId="77777777" w:rsidR="009F4B33" w:rsidRPr="009F4B33" w:rsidRDefault="009F4B33" w:rsidP="009E1A0B">
      <w:pPr>
        <w:numPr>
          <w:ilvl w:val="0"/>
          <w:numId w:val="3"/>
        </w:numPr>
      </w:pPr>
      <w:r w:rsidRPr="009F4B33">
        <w:t>Research more about the history of Germany in general and Berlin in particular.</w:t>
      </w:r>
    </w:p>
    <w:p w14:paraId="5392305A" w14:textId="77777777" w:rsidR="009F4B33" w:rsidRPr="009F4B33" w:rsidRDefault="009F4B33" w:rsidP="009E1A0B">
      <w:pPr>
        <w:numPr>
          <w:ilvl w:val="0"/>
          <w:numId w:val="3"/>
        </w:numPr>
      </w:pPr>
      <w:r w:rsidRPr="009F4B33">
        <w:t xml:space="preserve">Tour the </w:t>
      </w:r>
      <w:hyperlink r:id="rId15">
        <w:r w:rsidRPr="009F4B33">
          <w:rPr>
            <w:rStyle w:val="Hyperlink"/>
          </w:rPr>
          <w:t>sights of Berlin</w:t>
        </w:r>
      </w:hyperlink>
      <w:r w:rsidRPr="009F4B33">
        <w:t xml:space="preserve"> in 4k video.</w:t>
      </w:r>
    </w:p>
    <w:p w14:paraId="2A55CC4E" w14:textId="77777777" w:rsidR="009F4B33" w:rsidRPr="009F4B33" w:rsidRDefault="009F4B33" w:rsidP="009E1A0B">
      <w:pPr>
        <w:numPr>
          <w:ilvl w:val="0"/>
          <w:numId w:val="3"/>
        </w:numPr>
      </w:pPr>
      <w:r w:rsidRPr="009F4B33">
        <w:t xml:space="preserve">Formulate your opinion about what you found out and pick one aspect or landmark that symbolizes Germany or Berlin for you best. Why did you choose it and what is remarkable about it? </w:t>
      </w:r>
    </w:p>
    <w:p w14:paraId="388B9D7C" w14:textId="77777777" w:rsidR="009F4B33" w:rsidRPr="009F4B33" w:rsidRDefault="009F4B33" w:rsidP="009F4B33">
      <w:pPr>
        <w:rPr>
          <w:b/>
        </w:rPr>
      </w:pPr>
      <w:r w:rsidRPr="009F4B33">
        <w:rPr>
          <w:b/>
        </w:rPr>
        <w:br w:type="page"/>
      </w:r>
    </w:p>
    <w:p w14:paraId="5F256D05" w14:textId="77777777" w:rsidR="009F4B33" w:rsidRPr="009F4B33" w:rsidRDefault="009F4B33" w:rsidP="007A2937">
      <w:pPr>
        <w:pStyle w:val="Heading1"/>
      </w:pPr>
      <w:bookmarkStart w:id="3" w:name="berlinB"/>
      <w:bookmarkStart w:id="4" w:name="_Toc62470310"/>
      <w:bookmarkEnd w:id="3"/>
      <w:r w:rsidRPr="009F4B33">
        <w:lastRenderedPageBreak/>
        <w:t>Berlin B</w:t>
      </w:r>
      <w:bookmarkEnd w:id="4"/>
      <w:r w:rsidRPr="009F4B33">
        <w:t xml:space="preserve"> </w:t>
      </w:r>
    </w:p>
    <w:p w14:paraId="39D443E4" w14:textId="77777777" w:rsidR="009F4B33" w:rsidRPr="009F4B33" w:rsidRDefault="009F4B33" w:rsidP="009F4B33">
      <w:pPr>
        <w:rPr>
          <w:b/>
        </w:rPr>
      </w:pPr>
    </w:p>
    <w:p w14:paraId="1F3D4AF6" w14:textId="7F291B85" w:rsidR="009F4B33" w:rsidRDefault="009F4B33" w:rsidP="007A2937">
      <w:pPr>
        <w:pStyle w:val="Heading2"/>
      </w:pPr>
      <w:r w:rsidRPr="009F4B33">
        <w:t>Learning Objectives</w:t>
      </w:r>
    </w:p>
    <w:p w14:paraId="6711C42F" w14:textId="77777777" w:rsidR="007A2937" w:rsidRPr="007A2937" w:rsidRDefault="007A2937" w:rsidP="007A2937"/>
    <w:p w14:paraId="0D717DA3" w14:textId="2FA03D7B" w:rsidR="009F4B33" w:rsidRDefault="009F4B33" w:rsidP="009F4B33">
      <w:r w:rsidRPr="009F4B33">
        <w:t>In these activities, you show that you can:</w:t>
      </w:r>
    </w:p>
    <w:p w14:paraId="31635B92" w14:textId="77777777" w:rsidR="007A2937" w:rsidRPr="009F4B33" w:rsidRDefault="007A2937" w:rsidP="009F4B33"/>
    <w:p w14:paraId="55ED8784" w14:textId="77777777" w:rsidR="009F4B33" w:rsidRPr="009F4B33" w:rsidRDefault="009F4B33" w:rsidP="009E1A0B">
      <w:pPr>
        <w:numPr>
          <w:ilvl w:val="0"/>
          <w:numId w:val="9"/>
        </w:numPr>
      </w:pPr>
      <w:r w:rsidRPr="009F4B33">
        <w:t xml:space="preserve">demonstrate knowledge about East and West Berlin </w:t>
      </w:r>
    </w:p>
    <w:p w14:paraId="1474C0BA" w14:textId="77777777" w:rsidR="009F4B33" w:rsidRPr="009F4B33" w:rsidRDefault="009F4B33" w:rsidP="009E1A0B">
      <w:pPr>
        <w:numPr>
          <w:ilvl w:val="0"/>
          <w:numId w:val="9"/>
        </w:numPr>
      </w:pPr>
      <w:r w:rsidRPr="009F4B33">
        <w:t>use the passive voice in the present tense</w:t>
      </w:r>
    </w:p>
    <w:p w14:paraId="5E125704" w14:textId="77777777" w:rsidR="009F4B33" w:rsidRPr="009F4B33" w:rsidRDefault="009F4B33" w:rsidP="009E1A0B">
      <w:pPr>
        <w:numPr>
          <w:ilvl w:val="0"/>
          <w:numId w:val="9"/>
        </w:numPr>
      </w:pPr>
      <w:r w:rsidRPr="009F4B33">
        <w:t xml:space="preserve">interpret short texts and videos and identify relevant information about the different districts in Berlin  </w:t>
      </w:r>
    </w:p>
    <w:p w14:paraId="00A11E2E" w14:textId="77777777" w:rsidR="009F4B33" w:rsidRPr="009F4B33" w:rsidRDefault="009F4B33" w:rsidP="009E1A0B">
      <w:pPr>
        <w:numPr>
          <w:ilvl w:val="0"/>
          <w:numId w:val="9"/>
        </w:numPr>
      </w:pPr>
      <w:r w:rsidRPr="009F4B33">
        <w:t>communicate with others in spoken conversation on topics related to identity and belonging, using a variety of practiced or memorized words, phrases, simple sentences, and questions</w:t>
      </w:r>
    </w:p>
    <w:p w14:paraId="400F8980" w14:textId="77777777" w:rsidR="009F4B33" w:rsidRPr="009F4B33" w:rsidRDefault="009F4B33" w:rsidP="009F4B33"/>
    <w:p w14:paraId="2F1AD595" w14:textId="77777777" w:rsidR="009F4B33" w:rsidRPr="009F4B33" w:rsidRDefault="009F4B33" w:rsidP="007A2937">
      <w:pPr>
        <w:pStyle w:val="Heading2"/>
      </w:pPr>
      <w:r w:rsidRPr="009F4B33">
        <w:t xml:space="preserve">Scenarios </w:t>
      </w:r>
    </w:p>
    <w:p w14:paraId="33809184" w14:textId="77777777" w:rsidR="009F4B33" w:rsidRPr="009F4B33" w:rsidRDefault="009F4B33" w:rsidP="009F4B33">
      <w:pPr>
        <w:rPr>
          <w:b/>
        </w:rPr>
      </w:pPr>
    </w:p>
    <w:p w14:paraId="665B4D5E" w14:textId="4BBCB93E" w:rsidR="009F4B33" w:rsidRDefault="009F4B33" w:rsidP="009F4B33">
      <w:r w:rsidRPr="009F4B33">
        <w:t>You are asked to give a presentation about living in Berlin and the people who inhabit Berlin. You may lean on others to guide you.</w:t>
      </w:r>
    </w:p>
    <w:p w14:paraId="221B6B1F" w14:textId="77777777" w:rsidR="007A2937" w:rsidRPr="009F4B33" w:rsidRDefault="007A2937" w:rsidP="009F4B33"/>
    <w:p w14:paraId="57B3F5E0" w14:textId="77777777" w:rsidR="009F4B33" w:rsidRPr="009F4B33" w:rsidRDefault="009F4B33" w:rsidP="009E1A0B">
      <w:pPr>
        <w:numPr>
          <w:ilvl w:val="0"/>
          <w:numId w:val="10"/>
        </w:numPr>
      </w:pPr>
      <w:r w:rsidRPr="009F4B33">
        <w:t>You introduce yourselves to each other by name, clarifying by spelling it, and ask how you are.</w:t>
      </w:r>
    </w:p>
    <w:p w14:paraId="2DEC6D57" w14:textId="77777777" w:rsidR="009F4B33" w:rsidRPr="009F4B33" w:rsidRDefault="009F4B33" w:rsidP="009E1A0B">
      <w:pPr>
        <w:numPr>
          <w:ilvl w:val="0"/>
          <w:numId w:val="10"/>
        </w:numPr>
      </w:pPr>
      <w:r w:rsidRPr="009F4B33">
        <w:t>You determine if you should ‘</w:t>
      </w:r>
      <w:proofErr w:type="spellStart"/>
      <w:r w:rsidRPr="009F4B33">
        <w:t>duzen</w:t>
      </w:r>
      <w:proofErr w:type="spellEnd"/>
      <w:r w:rsidRPr="009F4B33">
        <w:t>’ (using the informal ‘du’) or ‘</w:t>
      </w:r>
      <w:proofErr w:type="spellStart"/>
      <w:r w:rsidRPr="009F4B33">
        <w:t>Siezen</w:t>
      </w:r>
      <w:proofErr w:type="spellEnd"/>
      <w:r w:rsidRPr="009F4B33">
        <w:t xml:space="preserve">’ (using formal ‘Sie’); </w:t>
      </w:r>
      <w:proofErr w:type="gramStart"/>
      <w:r w:rsidRPr="009F4B33">
        <w:t>note:</w:t>
      </w:r>
      <w:proofErr w:type="gramEnd"/>
      <w:r w:rsidRPr="009F4B33">
        <w:t xml:space="preserve"> in German the person of higher rank or older age will determine. </w:t>
      </w:r>
    </w:p>
    <w:p w14:paraId="622B69B6" w14:textId="77777777" w:rsidR="009F4B33" w:rsidRPr="009F4B33" w:rsidRDefault="009F4B33" w:rsidP="009E1A0B">
      <w:pPr>
        <w:numPr>
          <w:ilvl w:val="0"/>
          <w:numId w:val="10"/>
        </w:numPr>
      </w:pPr>
      <w:r w:rsidRPr="009F4B33">
        <w:t>You share about your interests, likes/dislikes, habits, interests and preferences related to your knowledge about Berlin using high-frequency words.  </w:t>
      </w:r>
    </w:p>
    <w:p w14:paraId="3683536B" w14:textId="77777777" w:rsidR="009F4B33" w:rsidRPr="009F4B33" w:rsidRDefault="009F4B33" w:rsidP="009E1A0B">
      <w:pPr>
        <w:numPr>
          <w:ilvl w:val="0"/>
          <w:numId w:val="10"/>
        </w:numPr>
      </w:pPr>
      <w:r w:rsidRPr="009F4B33">
        <w:t>You prepare by reviewing information on former East and West Berlin and its districts using German.</w:t>
      </w:r>
    </w:p>
    <w:p w14:paraId="672403B7" w14:textId="77777777" w:rsidR="009F4B33" w:rsidRPr="009F4B33" w:rsidRDefault="009F4B33" w:rsidP="009E1A0B">
      <w:pPr>
        <w:numPr>
          <w:ilvl w:val="0"/>
          <w:numId w:val="10"/>
        </w:numPr>
      </w:pPr>
      <w:r w:rsidRPr="009F4B33">
        <w:t xml:space="preserve">Show interest and enthusiasm / empathy and exchange contact information asking about social media, phone number etc. </w:t>
      </w:r>
    </w:p>
    <w:p w14:paraId="6BAF6722" w14:textId="77777777" w:rsidR="009F4B33" w:rsidRPr="009F4B33" w:rsidRDefault="009F4B33" w:rsidP="009E1A0B">
      <w:pPr>
        <w:numPr>
          <w:ilvl w:val="0"/>
          <w:numId w:val="10"/>
        </w:numPr>
      </w:pPr>
      <w:r w:rsidRPr="009F4B33">
        <w:t xml:space="preserve">You say goodbye depending on whether you’ll see each other again; note: “Bis </w:t>
      </w:r>
      <w:proofErr w:type="spellStart"/>
      <w:r w:rsidRPr="009F4B33">
        <w:t>später</w:t>
      </w:r>
      <w:proofErr w:type="spellEnd"/>
      <w:r w:rsidRPr="009F4B33">
        <w:t xml:space="preserve">” only works if you really will see each other again. If you use it, the other person will likely say “Ach ja? </w:t>
      </w:r>
      <w:proofErr w:type="spellStart"/>
      <w:r w:rsidRPr="009F4B33">
        <w:t>Wann</w:t>
      </w:r>
      <w:proofErr w:type="spellEnd"/>
      <w:r w:rsidRPr="009F4B33">
        <w:t>?”</w:t>
      </w:r>
    </w:p>
    <w:p w14:paraId="43147385" w14:textId="77777777" w:rsidR="009F4B33" w:rsidRPr="009F4B33" w:rsidRDefault="009F4B33" w:rsidP="009F4B33"/>
    <w:p w14:paraId="02A08C03" w14:textId="10E957CF" w:rsidR="009F4B33" w:rsidRDefault="009F4B33" w:rsidP="007A2937">
      <w:pPr>
        <w:pStyle w:val="Heading2"/>
      </w:pPr>
      <w:r w:rsidRPr="009F4B33">
        <w:t>Tools</w:t>
      </w:r>
    </w:p>
    <w:p w14:paraId="62DA67FB" w14:textId="77777777" w:rsidR="007A2937" w:rsidRPr="007A2937" w:rsidRDefault="007A2937" w:rsidP="007A2937"/>
    <w:p w14:paraId="642808A2" w14:textId="6FD3E278" w:rsidR="009F4B33" w:rsidRDefault="009F4B33" w:rsidP="007A2937">
      <w:pPr>
        <w:pStyle w:val="Heading3"/>
      </w:pPr>
      <w:r w:rsidRPr="009F4B33">
        <w:t>Vocabulary</w:t>
      </w:r>
    </w:p>
    <w:p w14:paraId="2EA41114" w14:textId="672FECED" w:rsidR="007A2937" w:rsidRDefault="007A2937" w:rsidP="007A2937"/>
    <w:p w14:paraId="34A136EF" w14:textId="51BC455F" w:rsidR="007A2937" w:rsidRPr="007A2937" w:rsidRDefault="007A2937" w:rsidP="009E1A0B">
      <w:pPr>
        <w:pStyle w:val="ListParagraph"/>
        <w:numPr>
          <w:ilvl w:val="0"/>
          <w:numId w:val="23"/>
        </w:numPr>
      </w:pPr>
      <w:r w:rsidRPr="009F4B33">
        <w:rPr>
          <w:lang w:val="de-DE"/>
        </w:rPr>
        <w:t>die Umgebung – das Zentrum – der Bezirk – die Heimat – die Abgrenzung – die Zugehörigkeit – das Szeneviertel</w:t>
      </w:r>
    </w:p>
    <w:p w14:paraId="3EBE3FED" w14:textId="23F053D2" w:rsidR="007A2937" w:rsidRPr="007A2937" w:rsidRDefault="007A2937" w:rsidP="009E1A0B">
      <w:pPr>
        <w:pStyle w:val="ListParagraph"/>
        <w:numPr>
          <w:ilvl w:val="0"/>
          <w:numId w:val="23"/>
        </w:numPr>
      </w:pPr>
      <w:r w:rsidRPr="009F4B33">
        <w:rPr>
          <w:lang w:val="de-DE"/>
        </w:rPr>
        <w:t>erwähnen – dazu*gehören – ab*raten – wenden – erhöhen</w:t>
      </w:r>
    </w:p>
    <w:p w14:paraId="55CC5DEE" w14:textId="5D144B8C" w:rsidR="007A2937" w:rsidRDefault="007A2937" w:rsidP="009E1A0B">
      <w:pPr>
        <w:pStyle w:val="ListParagraph"/>
        <w:numPr>
          <w:ilvl w:val="0"/>
          <w:numId w:val="23"/>
        </w:numPr>
      </w:pPr>
      <w:proofErr w:type="spellStart"/>
      <w:r w:rsidRPr="009F4B33">
        <w:t>niedrig</w:t>
      </w:r>
      <w:proofErr w:type="spellEnd"/>
      <w:r w:rsidRPr="009F4B33">
        <w:t xml:space="preserve"> </w:t>
      </w:r>
      <w:r>
        <w:t>–</w:t>
      </w:r>
      <w:r w:rsidRPr="009F4B33">
        <w:t xml:space="preserve"> </w:t>
      </w:r>
      <w:proofErr w:type="spellStart"/>
      <w:r w:rsidRPr="009F4B33">
        <w:t>rasch</w:t>
      </w:r>
      <w:proofErr w:type="spellEnd"/>
    </w:p>
    <w:p w14:paraId="09FA6BDF" w14:textId="090C8795" w:rsidR="007A2937" w:rsidRDefault="007A2937" w:rsidP="009E1A0B">
      <w:pPr>
        <w:pStyle w:val="ListParagraph"/>
        <w:numPr>
          <w:ilvl w:val="0"/>
          <w:numId w:val="23"/>
        </w:numPr>
      </w:pPr>
      <w:proofErr w:type="spellStart"/>
      <w:r w:rsidRPr="009F4B33">
        <w:lastRenderedPageBreak/>
        <w:t>jedenfalls</w:t>
      </w:r>
      <w:proofErr w:type="spellEnd"/>
      <w:r w:rsidRPr="009F4B33">
        <w:t xml:space="preserve"> – </w:t>
      </w:r>
      <w:proofErr w:type="spellStart"/>
      <w:r w:rsidRPr="009F4B33">
        <w:t>unmittelbar</w:t>
      </w:r>
      <w:proofErr w:type="spellEnd"/>
    </w:p>
    <w:p w14:paraId="56FA2DFF" w14:textId="77777777" w:rsidR="007A2937" w:rsidRPr="007A2937" w:rsidRDefault="007A2937" w:rsidP="007A2937"/>
    <w:p w14:paraId="04BBECB9" w14:textId="13751603" w:rsidR="009F4B33" w:rsidRDefault="009F4B33" w:rsidP="007A2937">
      <w:pPr>
        <w:pStyle w:val="Heading3"/>
      </w:pPr>
      <w:r w:rsidRPr="009F4B33">
        <w:t>Grammar and Structures</w:t>
      </w:r>
    </w:p>
    <w:p w14:paraId="0DDA3AF9" w14:textId="77777777" w:rsidR="007A2937" w:rsidRPr="007A2937" w:rsidRDefault="007A2937" w:rsidP="007A2937"/>
    <w:p w14:paraId="38752191" w14:textId="081519AF" w:rsidR="009F4B33" w:rsidRDefault="009F4B33" w:rsidP="009F4B33">
      <w:r w:rsidRPr="009F4B33">
        <w:t>These grammatical structures can help you in the upcoming tasks.</w:t>
      </w:r>
    </w:p>
    <w:p w14:paraId="2C86FD08" w14:textId="77777777" w:rsidR="007A2937" w:rsidRPr="009F4B33" w:rsidRDefault="007A2937" w:rsidP="009F4B33"/>
    <w:tbl>
      <w:tblPr>
        <w:tblStyle w:val="PlainTable5"/>
        <w:tblW w:w="9352" w:type="dxa"/>
        <w:tblLayout w:type="fixed"/>
        <w:tblLook w:val="0420" w:firstRow="1" w:lastRow="0" w:firstColumn="0" w:lastColumn="0" w:noHBand="0" w:noVBand="1"/>
      </w:tblPr>
      <w:tblGrid>
        <w:gridCol w:w="4157"/>
        <w:gridCol w:w="5195"/>
      </w:tblGrid>
      <w:tr w:rsidR="009F4B33" w:rsidRPr="009F4B33" w14:paraId="7B2AFBC1" w14:textId="77777777" w:rsidTr="007A2937">
        <w:trPr>
          <w:cnfStyle w:val="100000000000" w:firstRow="1" w:lastRow="0" w:firstColumn="0" w:lastColumn="0" w:oddVBand="0" w:evenVBand="0" w:oddHBand="0" w:evenHBand="0" w:firstRowFirstColumn="0" w:firstRowLastColumn="0" w:lastRowFirstColumn="0" w:lastRowLastColumn="0"/>
          <w:tblHeader/>
        </w:trPr>
        <w:tc>
          <w:tcPr>
            <w:tcW w:w="4157" w:type="dxa"/>
          </w:tcPr>
          <w:p w14:paraId="00957F89" w14:textId="77777777" w:rsidR="009F4B33" w:rsidRPr="009F4B33" w:rsidRDefault="009F4B33" w:rsidP="009F4B33">
            <w:pPr>
              <w:rPr>
                <w:bCs/>
              </w:rPr>
            </w:pPr>
            <w:r w:rsidRPr="009F4B33">
              <w:rPr>
                <w:bCs/>
              </w:rPr>
              <w:t>Structure </w:t>
            </w:r>
          </w:p>
        </w:tc>
        <w:tc>
          <w:tcPr>
            <w:tcW w:w="5195" w:type="dxa"/>
          </w:tcPr>
          <w:p w14:paraId="024A65AB" w14:textId="77777777" w:rsidR="009F4B33" w:rsidRPr="009F4B33" w:rsidRDefault="009F4B33" w:rsidP="009F4B33">
            <w:pPr>
              <w:rPr>
                <w:bCs/>
              </w:rPr>
            </w:pPr>
            <w:r w:rsidRPr="009F4B33">
              <w:rPr>
                <w:bCs/>
              </w:rPr>
              <w:t>Usage </w:t>
            </w:r>
          </w:p>
        </w:tc>
      </w:tr>
      <w:tr w:rsidR="009F4B33" w:rsidRPr="009F4B33" w14:paraId="66543863" w14:textId="77777777" w:rsidTr="007A2937">
        <w:trPr>
          <w:cnfStyle w:val="000000100000" w:firstRow="0" w:lastRow="0" w:firstColumn="0" w:lastColumn="0" w:oddVBand="0" w:evenVBand="0" w:oddHBand="1" w:evenHBand="0" w:firstRowFirstColumn="0" w:firstRowLastColumn="0" w:lastRowFirstColumn="0" w:lastRowLastColumn="0"/>
        </w:trPr>
        <w:tc>
          <w:tcPr>
            <w:tcW w:w="4157" w:type="dxa"/>
          </w:tcPr>
          <w:p w14:paraId="3B090E04" w14:textId="77777777" w:rsidR="009F4B33" w:rsidRPr="009F4B33" w:rsidRDefault="009F4B33" w:rsidP="009F4B33">
            <w:r w:rsidRPr="009F4B33">
              <w:t>passive voice with “</w:t>
            </w:r>
            <w:proofErr w:type="spellStart"/>
            <w:r w:rsidRPr="009F4B33">
              <w:t>werden</w:t>
            </w:r>
            <w:proofErr w:type="spellEnd"/>
            <w:r w:rsidRPr="009F4B33">
              <w:t>” in the present tense</w:t>
            </w:r>
          </w:p>
        </w:tc>
        <w:tc>
          <w:tcPr>
            <w:tcW w:w="5195" w:type="dxa"/>
          </w:tcPr>
          <w:p w14:paraId="656B7429" w14:textId="77777777" w:rsidR="009F4B33" w:rsidRPr="009F4B33" w:rsidRDefault="009F4B33" w:rsidP="009F4B33">
            <w:r w:rsidRPr="009F4B33">
              <w:rPr>
                <w:lang w:val="de-DE"/>
              </w:rPr>
              <w:t xml:space="preserve">Ich werde getragen. Du wirst angerufen. Er/sie/es wird erwähnt. Wir werden gelobt. Ihr werdet geschlagen. </w:t>
            </w:r>
            <w:r w:rsidRPr="009F4B33">
              <w:t xml:space="preserve">Die </w:t>
            </w:r>
            <w:proofErr w:type="spellStart"/>
            <w:r w:rsidRPr="009F4B33">
              <w:t>Steuern</w:t>
            </w:r>
            <w:proofErr w:type="spellEnd"/>
            <w:r w:rsidRPr="009F4B33">
              <w:t xml:space="preserve"> </w:t>
            </w:r>
            <w:proofErr w:type="spellStart"/>
            <w:r w:rsidRPr="009F4B33">
              <w:t>werden</w:t>
            </w:r>
            <w:proofErr w:type="spellEnd"/>
            <w:r w:rsidRPr="009F4B33">
              <w:t xml:space="preserve"> </w:t>
            </w:r>
            <w:proofErr w:type="spellStart"/>
            <w:r w:rsidRPr="009F4B33">
              <w:t>erhöht</w:t>
            </w:r>
            <w:proofErr w:type="spellEnd"/>
            <w:r w:rsidRPr="009F4B33">
              <w:t xml:space="preserve">. </w:t>
            </w:r>
          </w:p>
        </w:tc>
      </w:tr>
      <w:tr w:rsidR="009F4B33" w:rsidRPr="009F4B33" w14:paraId="545C193E" w14:textId="77777777" w:rsidTr="007A2937">
        <w:tc>
          <w:tcPr>
            <w:tcW w:w="4157" w:type="dxa"/>
          </w:tcPr>
          <w:p w14:paraId="48041298" w14:textId="77777777" w:rsidR="009F4B33" w:rsidRPr="009F4B33" w:rsidRDefault="009F4B33" w:rsidP="009F4B33">
            <w:r w:rsidRPr="009F4B33">
              <w:t>not all verbs are able to form a passive voice:</w:t>
            </w:r>
          </w:p>
        </w:tc>
        <w:tc>
          <w:tcPr>
            <w:tcW w:w="5195" w:type="dxa"/>
          </w:tcPr>
          <w:p w14:paraId="5F4A28E2" w14:textId="77777777" w:rsidR="009F4B33" w:rsidRPr="009F4B33" w:rsidRDefault="009F4B33" w:rsidP="009F4B33">
            <w:pPr>
              <w:rPr>
                <w:lang w:val="de-DE"/>
              </w:rPr>
            </w:pPr>
            <w:r w:rsidRPr="009F4B33">
              <w:rPr>
                <w:lang w:val="de-DE"/>
              </w:rPr>
              <w:t>modal verbs können, wollen, dürfen, sollen, müssen, möchten</w:t>
            </w:r>
          </w:p>
          <w:p w14:paraId="3B0F53DF" w14:textId="77777777" w:rsidR="009F4B33" w:rsidRPr="009F4B33" w:rsidRDefault="009F4B33" w:rsidP="009F4B33">
            <w:pPr>
              <w:rPr>
                <w:lang w:val="de-DE"/>
              </w:rPr>
            </w:pPr>
          </w:p>
          <w:p w14:paraId="56116FD2" w14:textId="77777777" w:rsidR="009F4B33" w:rsidRPr="009F4B33" w:rsidRDefault="009F4B33" w:rsidP="009F4B33">
            <w:pPr>
              <w:rPr>
                <w:lang w:val="de-DE"/>
              </w:rPr>
            </w:pPr>
            <w:r w:rsidRPr="009F4B33">
              <w:rPr>
                <w:lang w:val="de-DE"/>
              </w:rPr>
              <w:t>reflexive verbs</w:t>
            </w:r>
          </w:p>
          <w:p w14:paraId="75FBB503" w14:textId="77777777" w:rsidR="009F4B33" w:rsidRPr="009F4B33" w:rsidRDefault="009F4B33" w:rsidP="009F4B33">
            <w:pPr>
              <w:rPr>
                <w:lang w:val="de-DE"/>
              </w:rPr>
            </w:pPr>
            <w:r w:rsidRPr="009F4B33">
              <w:rPr>
                <w:lang w:val="de-DE"/>
              </w:rPr>
              <w:t>sich freuen, sich interessieren, sich wundern</w:t>
            </w:r>
          </w:p>
        </w:tc>
      </w:tr>
    </w:tbl>
    <w:p w14:paraId="6C4141C1" w14:textId="77777777" w:rsidR="009F4B33" w:rsidRPr="009F4B33" w:rsidRDefault="009F4B33" w:rsidP="009F4B33">
      <w:pPr>
        <w:rPr>
          <w:lang w:val="de-DE"/>
        </w:rPr>
      </w:pPr>
    </w:p>
    <w:p w14:paraId="1E8467FA" w14:textId="7AECE44E" w:rsidR="009F4B33" w:rsidRDefault="009F4B33" w:rsidP="00281067">
      <w:pPr>
        <w:pStyle w:val="Heading3"/>
      </w:pPr>
      <w:r w:rsidRPr="009F4B33">
        <w:t>Cultural Knowledge</w:t>
      </w:r>
    </w:p>
    <w:p w14:paraId="6CFF812A" w14:textId="77777777" w:rsidR="00281067" w:rsidRPr="00281067" w:rsidRDefault="00281067" w:rsidP="00281067"/>
    <w:p w14:paraId="589593CC" w14:textId="210B19C7" w:rsidR="009F4B33" w:rsidRDefault="009F4B33" w:rsidP="009F4B33">
      <w:r w:rsidRPr="009F4B33">
        <w:t>Note the following information:</w:t>
      </w:r>
    </w:p>
    <w:p w14:paraId="41E8A1F6" w14:textId="77777777" w:rsidR="00281067" w:rsidRPr="009F4B33" w:rsidRDefault="00281067" w:rsidP="009F4B33"/>
    <w:tbl>
      <w:tblPr>
        <w:tblStyle w:val="PlainTable5"/>
        <w:tblW w:w="9352" w:type="dxa"/>
        <w:tblLayout w:type="fixed"/>
        <w:tblLook w:val="0420" w:firstRow="1" w:lastRow="0" w:firstColumn="0" w:lastColumn="0" w:noHBand="0" w:noVBand="1"/>
      </w:tblPr>
      <w:tblGrid>
        <w:gridCol w:w="4492"/>
        <w:gridCol w:w="4860"/>
      </w:tblGrid>
      <w:tr w:rsidR="009F4B33" w:rsidRPr="009F4B33" w14:paraId="496A421B" w14:textId="77777777" w:rsidTr="00281067">
        <w:trPr>
          <w:cnfStyle w:val="100000000000" w:firstRow="1" w:lastRow="0" w:firstColumn="0" w:lastColumn="0" w:oddVBand="0" w:evenVBand="0" w:oddHBand="0" w:evenHBand="0" w:firstRowFirstColumn="0" w:firstRowLastColumn="0" w:lastRowFirstColumn="0" w:lastRowLastColumn="0"/>
          <w:tblHeader/>
        </w:trPr>
        <w:tc>
          <w:tcPr>
            <w:tcW w:w="4492" w:type="dxa"/>
          </w:tcPr>
          <w:p w14:paraId="7D53D8DD" w14:textId="77777777" w:rsidR="009F4B33" w:rsidRPr="009F4B33" w:rsidRDefault="009F4B33" w:rsidP="009F4B33">
            <w:pPr>
              <w:rPr>
                <w:bCs/>
              </w:rPr>
            </w:pPr>
            <w:r w:rsidRPr="009F4B33">
              <w:rPr>
                <w:bCs/>
              </w:rPr>
              <w:t>Fact</w:t>
            </w:r>
          </w:p>
        </w:tc>
        <w:tc>
          <w:tcPr>
            <w:tcW w:w="4860" w:type="dxa"/>
          </w:tcPr>
          <w:p w14:paraId="14B39BBC" w14:textId="77777777" w:rsidR="009F4B33" w:rsidRPr="009F4B33" w:rsidRDefault="009F4B33" w:rsidP="009F4B33">
            <w:pPr>
              <w:rPr>
                <w:bCs/>
              </w:rPr>
            </w:pPr>
            <w:r w:rsidRPr="009F4B33">
              <w:rPr>
                <w:bCs/>
              </w:rPr>
              <w:t>Effect </w:t>
            </w:r>
          </w:p>
        </w:tc>
      </w:tr>
      <w:tr w:rsidR="009F4B33" w:rsidRPr="009F4B33" w14:paraId="61E5A9C8" w14:textId="77777777" w:rsidTr="00281067">
        <w:trPr>
          <w:cnfStyle w:val="000000100000" w:firstRow="0" w:lastRow="0" w:firstColumn="0" w:lastColumn="0" w:oddVBand="0" w:evenVBand="0" w:oddHBand="1" w:evenHBand="0" w:firstRowFirstColumn="0" w:firstRowLastColumn="0" w:lastRowFirstColumn="0" w:lastRowLastColumn="0"/>
        </w:trPr>
        <w:tc>
          <w:tcPr>
            <w:tcW w:w="4492" w:type="dxa"/>
          </w:tcPr>
          <w:p w14:paraId="0C76D23D" w14:textId="77777777" w:rsidR="009F4B33" w:rsidRPr="009F4B33" w:rsidRDefault="009F4B33" w:rsidP="009F4B33">
            <w:r w:rsidRPr="009F4B33">
              <w:t>Germany was divided in East and West for 41 years.</w:t>
            </w:r>
          </w:p>
        </w:tc>
        <w:tc>
          <w:tcPr>
            <w:tcW w:w="4860" w:type="dxa"/>
          </w:tcPr>
          <w:p w14:paraId="456C2C20" w14:textId="77777777" w:rsidR="009F4B33" w:rsidRPr="009F4B33" w:rsidRDefault="009F4B33" w:rsidP="009F4B33">
            <w:r w:rsidRPr="009F4B33">
              <w:t>In 1949, when East and West Berlin were formed, travel between the two areas was still possible. People traveled between the parts for work or to visit relatives. However, this became increasingly difficult, and when East Germany began construction of a wall, to not only ideologically but also physically divide the city, entering or leaving the eastern part became almost impossible without special permission. Walter Ulbricht’s statement, “</w:t>
            </w:r>
            <w:proofErr w:type="spellStart"/>
            <w:r w:rsidRPr="009F4B33">
              <w:t>Niemand</w:t>
            </w:r>
            <w:proofErr w:type="spellEnd"/>
            <w:r w:rsidRPr="009F4B33">
              <w:t xml:space="preserve"> hat die </w:t>
            </w:r>
            <w:proofErr w:type="spellStart"/>
            <w:r w:rsidRPr="009F4B33">
              <w:t>Absicht</w:t>
            </w:r>
            <w:proofErr w:type="spellEnd"/>
            <w:r w:rsidRPr="009F4B33">
              <w:t xml:space="preserve"> </w:t>
            </w:r>
            <w:proofErr w:type="spellStart"/>
            <w:r w:rsidRPr="009F4B33">
              <w:t>eine</w:t>
            </w:r>
            <w:proofErr w:type="spellEnd"/>
            <w:r w:rsidRPr="009F4B33">
              <w:t xml:space="preserve"> Mauer </w:t>
            </w:r>
            <w:proofErr w:type="spellStart"/>
            <w:r w:rsidRPr="009F4B33">
              <w:t>zu</w:t>
            </w:r>
            <w:proofErr w:type="spellEnd"/>
            <w:r w:rsidRPr="009F4B33">
              <w:t xml:space="preserve"> </w:t>
            </w:r>
            <w:proofErr w:type="spellStart"/>
            <w:r w:rsidRPr="009F4B33">
              <w:t>errichten</w:t>
            </w:r>
            <w:proofErr w:type="spellEnd"/>
            <w:r w:rsidRPr="009F4B33">
              <w:t>,” is often quoted among Germans when discussing the history of Berlin.</w:t>
            </w:r>
          </w:p>
        </w:tc>
      </w:tr>
      <w:tr w:rsidR="009F4B33" w:rsidRPr="009F4B33" w14:paraId="3CFA216F" w14:textId="77777777" w:rsidTr="00281067">
        <w:tc>
          <w:tcPr>
            <w:tcW w:w="4492" w:type="dxa"/>
          </w:tcPr>
          <w:p w14:paraId="42AF358C" w14:textId="77777777" w:rsidR="009F4B33" w:rsidRPr="009F4B33" w:rsidRDefault="009F4B33" w:rsidP="009F4B33">
            <w:r w:rsidRPr="009F4B33">
              <w:t>The geographically and ideologically divided city of Berlin fostered rich cultures and unique lifestyles on either side of its border. This divide shaped all aspects of politics, culture, and education.</w:t>
            </w:r>
          </w:p>
        </w:tc>
        <w:tc>
          <w:tcPr>
            <w:tcW w:w="4860" w:type="dxa"/>
          </w:tcPr>
          <w:p w14:paraId="56A6182C" w14:textId="77777777" w:rsidR="009F4B33" w:rsidRPr="009F4B33" w:rsidRDefault="009F4B33" w:rsidP="009F4B33">
            <w:r w:rsidRPr="009F4B33">
              <w:t xml:space="preserve">Berlin has an attractive educational landscape. Many students from Germany and beyond are drawn to the city for its educational opportunities and the rich cultural life. Berlin is a hub for innovation and creativity in the </w:t>
            </w:r>
            <w:proofErr w:type="gramStart"/>
            <w:r w:rsidRPr="009F4B33">
              <w:t>arts, yet</w:t>
            </w:r>
            <w:proofErr w:type="gramEnd"/>
            <w:r w:rsidRPr="009F4B33">
              <w:t xml:space="preserve"> has little industry. The division of the city is the reason why Berlin has two zoos: the </w:t>
            </w:r>
            <w:proofErr w:type="spellStart"/>
            <w:r w:rsidRPr="009F4B33">
              <w:t>Tiergarten</w:t>
            </w:r>
            <w:proofErr w:type="spellEnd"/>
            <w:r w:rsidRPr="009F4B33">
              <w:t xml:space="preserve"> in the East and the Berlin </w:t>
            </w:r>
            <w:proofErr w:type="spellStart"/>
            <w:r w:rsidRPr="009F4B33">
              <w:t>Zoologischer</w:t>
            </w:r>
            <w:proofErr w:type="spellEnd"/>
            <w:r w:rsidRPr="009F4B33">
              <w:t xml:space="preserve"> Garten in the West. It also has </w:t>
            </w:r>
            <w:r w:rsidRPr="009F4B33">
              <w:lastRenderedPageBreak/>
              <w:t xml:space="preserve">two famous research universities: the Humboldt Universität in the East and the </w:t>
            </w:r>
            <w:proofErr w:type="spellStart"/>
            <w:r w:rsidRPr="009F4B33">
              <w:t>Freie</w:t>
            </w:r>
            <w:proofErr w:type="spellEnd"/>
            <w:r w:rsidRPr="009F4B33">
              <w:t xml:space="preserve"> Universität in the West.</w:t>
            </w:r>
          </w:p>
        </w:tc>
      </w:tr>
    </w:tbl>
    <w:p w14:paraId="62E163CF" w14:textId="77777777" w:rsidR="009F4B33" w:rsidRPr="009F4B33" w:rsidRDefault="009F4B33" w:rsidP="009F4B33"/>
    <w:p w14:paraId="7BBED6C9" w14:textId="149A3CD3" w:rsidR="009F4B33" w:rsidRDefault="009F4B33" w:rsidP="00281067">
      <w:pPr>
        <w:pStyle w:val="Heading2"/>
      </w:pPr>
      <w:r w:rsidRPr="009F4B33">
        <w:t>Tasks</w:t>
      </w:r>
    </w:p>
    <w:p w14:paraId="7C1C380D" w14:textId="77777777" w:rsidR="00281067" w:rsidRPr="00281067" w:rsidRDefault="00281067" w:rsidP="00281067"/>
    <w:p w14:paraId="6342CE02" w14:textId="619F3CE9" w:rsidR="009F4B33" w:rsidRDefault="009F4B33" w:rsidP="00281067">
      <w:pPr>
        <w:pStyle w:val="Heading3"/>
      </w:pPr>
      <w:r w:rsidRPr="009F4B33">
        <w:t xml:space="preserve">Activity 1: Interpreting Information </w:t>
      </w:r>
    </w:p>
    <w:p w14:paraId="34F0AFF4" w14:textId="77777777" w:rsidR="00281067" w:rsidRPr="00281067" w:rsidRDefault="00281067" w:rsidP="00281067"/>
    <w:p w14:paraId="36FC4697" w14:textId="77777777" w:rsidR="00281067" w:rsidRDefault="009F4B33" w:rsidP="009E1A0B">
      <w:pPr>
        <w:numPr>
          <w:ilvl w:val="0"/>
          <w:numId w:val="6"/>
        </w:numPr>
      </w:pPr>
      <w:r w:rsidRPr="009F4B33">
        <w:t xml:space="preserve">Listening/viewing/reading  </w:t>
      </w:r>
    </w:p>
    <w:p w14:paraId="5D612EF1" w14:textId="77777777" w:rsidR="00281067" w:rsidRDefault="00281067" w:rsidP="00281067">
      <w:pPr>
        <w:ind w:left="360"/>
      </w:pPr>
    </w:p>
    <w:p w14:paraId="7DD984E8" w14:textId="77777777" w:rsidR="00281067" w:rsidRDefault="009F4B33" w:rsidP="00281067">
      <w:pPr>
        <w:ind w:left="360"/>
      </w:pPr>
      <w:r w:rsidRPr="009F4B33">
        <w:t>In preparation for the upcoming oral parts, please review the following videos and websites. Please write down words and concepts that communicate pertinent information about what it means to live in a certain district (</w:t>
      </w:r>
      <w:proofErr w:type="spellStart"/>
      <w:r w:rsidRPr="009F4B33">
        <w:rPr>
          <w:i/>
        </w:rPr>
        <w:t>Kiez</w:t>
      </w:r>
      <w:proofErr w:type="spellEnd"/>
      <w:r w:rsidRPr="009F4B33">
        <w:t>) of Berlin and how it shapes identity:</w:t>
      </w:r>
    </w:p>
    <w:p w14:paraId="74D11E96" w14:textId="77777777" w:rsidR="00281067" w:rsidRDefault="00281067" w:rsidP="00281067">
      <w:pPr>
        <w:ind w:left="360"/>
      </w:pPr>
    </w:p>
    <w:p w14:paraId="6B021153" w14:textId="6398E67D" w:rsidR="009F4B33" w:rsidRDefault="001E3B7C" w:rsidP="00281067">
      <w:pPr>
        <w:ind w:left="360"/>
      </w:pPr>
      <w:hyperlink r:id="rId16">
        <w:r w:rsidR="009F4B33" w:rsidRPr="009F4B33">
          <w:rPr>
            <w:rStyle w:val="Hyperlink"/>
            <w:lang w:val="de-DE"/>
          </w:rPr>
          <w:t>Die 12 Berliner Bezirke</w:t>
        </w:r>
      </w:hyperlink>
      <w:r w:rsidR="009F4B33" w:rsidRPr="009F4B33">
        <w:rPr>
          <w:lang w:val="de-DE"/>
        </w:rPr>
        <w:t xml:space="preserve">, </w:t>
      </w:r>
      <w:hyperlink r:id="rId17">
        <w:r w:rsidR="009F4B33" w:rsidRPr="009F4B33">
          <w:rPr>
            <w:rStyle w:val="Hyperlink"/>
            <w:lang w:val="de-DE"/>
          </w:rPr>
          <w:t>Berliner Bezirke und Stadtteile</w:t>
        </w:r>
      </w:hyperlink>
      <w:r w:rsidR="009F4B33" w:rsidRPr="009F4B33">
        <w:rPr>
          <w:lang w:val="de-DE"/>
        </w:rPr>
        <w:t xml:space="preserve">, </w:t>
      </w:r>
      <w:hyperlink r:id="rId18">
        <w:r w:rsidR="009F4B33" w:rsidRPr="009F4B33">
          <w:rPr>
            <w:rStyle w:val="Hyperlink"/>
            <w:lang w:val="de-DE"/>
          </w:rPr>
          <w:t>Quizz Welcher Berliner Stadtteil past zu Dir?</w:t>
        </w:r>
      </w:hyperlink>
      <w:r w:rsidR="009F4B33" w:rsidRPr="009F4B33">
        <w:rPr>
          <w:lang w:val="de-DE"/>
        </w:rPr>
        <w:t xml:space="preserve"> </w:t>
      </w:r>
    </w:p>
    <w:p w14:paraId="7BCF2CFD" w14:textId="77777777" w:rsidR="00281067" w:rsidRPr="009F4B33" w:rsidRDefault="00281067" w:rsidP="00281067">
      <w:pPr>
        <w:ind w:left="360"/>
      </w:pPr>
    </w:p>
    <w:p w14:paraId="6D8628F0" w14:textId="77777777" w:rsidR="00281067" w:rsidRDefault="009F4B33" w:rsidP="009E1A0B">
      <w:pPr>
        <w:numPr>
          <w:ilvl w:val="0"/>
          <w:numId w:val="6"/>
        </w:numPr>
      </w:pPr>
      <w:r w:rsidRPr="009F4B33">
        <w:t>Interpreting Information</w:t>
      </w:r>
    </w:p>
    <w:p w14:paraId="211CB736" w14:textId="77777777" w:rsidR="00281067" w:rsidRDefault="00281067" w:rsidP="00281067">
      <w:pPr>
        <w:ind w:left="360"/>
      </w:pPr>
    </w:p>
    <w:p w14:paraId="7CFF4848" w14:textId="77777777" w:rsidR="00281067" w:rsidRDefault="009F4B33" w:rsidP="00281067">
      <w:pPr>
        <w:ind w:left="360"/>
      </w:pPr>
      <w:r w:rsidRPr="009F4B33">
        <w:t xml:space="preserve">Please respond to the following sentence: </w:t>
      </w:r>
    </w:p>
    <w:p w14:paraId="4EC2CBA2" w14:textId="77777777" w:rsidR="00281067" w:rsidRDefault="00281067" w:rsidP="00281067">
      <w:pPr>
        <w:ind w:left="360"/>
      </w:pPr>
    </w:p>
    <w:p w14:paraId="450B9B51" w14:textId="77777777" w:rsidR="00281067" w:rsidRDefault="009F4B33" w:rsidP="00281067">
      <w:pPr>
        <w:ind w:left="360"/>
      </w:pPr>
      <w:r w:rsidRPr="009F4B33">
        <w:rPr>
          <w:lang w:val="de-DE"/>
        </w:rPr>
        <w:t>“Für die Ostdeutschen hat sich mit der Wende alles geändert, für die Westdeutschen nur die Postleitzahl.”</w:t>
      </w:r>
    </w:p>
    <w:p w14:paraId="13AC70BE" w14:textId="77777777" w:rsidR="00281067" w:rsidRDefault="00281067" w:rsidP="00281067">
      <w:pPr>
        <w:ind w:left="360"/>
      </w:pPr>
    </w:p>
    <w:p w14:paraId="5CA524F4" w14:textId="77777777" w:rsidR="00281067" w:rsidRDefault="009F4B33" w:rsidP="00281067">
      <w:pPr>
        <w:ind w:left="360"/>
      </w:pPr>
      <w:r w:rsidRPr="009F4B33">
        <w:t xml:space="preserve">Do you agree with this statement? Please note at least three arguments that support your opinion, using high-frequency words. </w:t>
      </w:r>
      <w:r w:rsidRPr="009F4B33">
        <w:rPr>
          <w:lang w:val="de-DE"/>
        </w:rPr>
        <w:t xml:space="preserve">Additional material can be found here: </w:t>
      </w:r>
      <w:hyperlink r:id="rId19">
        <w:r w:rsidRPr="009F4B33">
          <w:rPr>
            <w:rStyle w:val="Hyperlink"/>
            <w:lang w:val="de-DE"/>
          </w:rPr>
          <w:t>Was soll denn diese Mauer mitten in Berlin?</w:t>
        </w:r>
      </w:hyperlink>
      <w:r w:rsidRPr="009F4B33">
        <w:rPr>
          <w:lang w:val="de-DE"/>
        </w:rPr>
        <w:t xml:space="preserve">, </w:t>
      </w:r>
      <w:r w:rsidRPr="009F4B33">
        <w:fldChar w:fldCharType="begin"/>
      </w:r>
      <w:r w:rsidRPr="009F4B33">
        <w:instrText xml:space="preserve"> HYPERLINK "https://www.youtube.com/watch?v=i5JVdkjkprM" \h </w:instrText>
      </w:r>
      <w:r w:rsidRPr="009F4B33">
        <w:fldChar w:fldCharType="separate"/>
      </w:r>
      <w:r w:rsidRPr="009F4B33">
        <w:rPr>
          <w:rStyle w:val="Hyperlink"/>
          <w:lang w:val="de-DE"/>
        </w:rPr>
        <w:t>Die Mauer in den Köpfen?</w:t>
      </w:r>
      <w:r w:rsidRPr="009F4B33">
        <w:fldChar w:fldCharType="end"/>
      </w:r>
      <w:r w:rsidRPr="009F4B33">
        <w:rPr>
          <w:lang w:val="de-DE"/>
        </w:rPr>
        <w:t xml:space="preserve">, </w:t>
      </w:r>
      <w:r w:rsidRPr="009F4B33">
        <w:fldChar w:fldCharType="begin"/>
      </w:r>
      <w:r w:rsidRPr="009F4B33">
        <w:instrText xml:space="preserve"> HYPERLINK "https://www.watson.de/deutschland/politik/463769126-deutsche-einheit-was-wurde-aus-der-mauer-in-den-koepfen" \h </w:instrText>
      </w:r>
      <w:r w:rsidRPr="009F4B33">
        <w:fldChar w:fldCharType="separate"/>
      </w:r>
      <w:r w:rsidRPr="009F4B33">
        <w:rPr>
          <w:rStyle w:val="Hyperlink"/>
          <w:lang w:val="de-DE"/>
        </w:rPr>
        <w:t>Deutsche Einheit – was wurde aus der ideologischen Mauer</w:t>
      </w:r>
      <w:r w:rsidRPr="009F4B33">
        <w:fldChar w:fldCharType="end"/>
      </w:r>
    </w:p>
    <w:p w14:paraId="5742A3E6" w14:textId="77777777" w:rsidR="00281067" w:rsidRDefault="00281067" w:rsidP="00281067">
      <w:pPr>
        <w:ind w:left="360"/>
      </w:pPr>
    </w:p>
    <w:p w14:paraId="48A125F1" w14:textId="77777777" w:rsidR="00281067" w:rsidRDefault="009F4B33" w:rsidP="00281067">
      <w:pPr>
        <w:ind w:left="360"/>
      </w:pPr>
      <w:r w:rsidRPr="009F4B33">
        <w:t>Please feel free to use additional material.</w:t>
      </w:r>
    </w:p>
    <w:p w14:paraId="66E41EAE" w14:textId="75BF5808" w:rsidR="009F4B33" w:rsidRPr="009F4B33" w:rsidRDefault="009F4B33" w:rsidP="00281067">
      <w:pPr>
        <w:ind w:left="360"/>
      </w:pPr>
      <w:r w:rsidRPr="009F4B33">
        <w:t xml:space="preserve"> </w:t>
      </w:r>
    </w:p>
    <w:p w14:paraId="5879E75B" w14:textId="3296865F" w:rsidR="009F4B33" w:rsidRDefault="009F4B33" w:rsidP="00281067">
      <w:pPr>
        <w:pStyle w:val="Heading3"/>
      </w:pPr>
      <w:r w:rsidRPr="009F4B33">
        <w:t xml:space="preserve">Activity 2: Presenting Information </w:t>
      </w:r>
    </w:p>
    <w:p w14:paraId="53ADBFDB" w14:textId="77777777" w:rsidR="00281067" w:rsidRPr="00281067" w:rsidRDefault="00281067" w:rsidP="00281067"/>
    <w:p w14:paraId="57AD6859" w14:textId="5991DF92" w:rsidR="009F4B33" w:rsidRDefault="009F4B33" w:rsidP="009F4B33">
      <w:r w:rsidRPr="009F4B33">
        <w:t>Present pertinent information about yourself</w:t>
      </w:r>
      <w:r w:rsidR="00281067">
        <w:t>.</w:t>
      </w:r>
    </w:p>
    <w:p w14:paraId="4C3ABB7B" w14:textId="77777777" w:rsidR="00281067" w:rsidRPr="009F4B33" w:rsidRDefault="00281067" w:rsidP="009F4B33"/>
    <w:p w14:paraId="3288F374" w14:textId="0437368D" w:rsidR="009F4B33" w:rsidRDefault="009F4B33" w:rsidP="009F4B33">
      <w:r w:rsidRPr="009F4B33">
        <w:t>Using your notes from the previous activity, please share what observations you have made about Berlin’s districts. Please share what pros and cons you identified and how living in the western part of Berlin compares to living in the eastern part (in your opinion). Please use the passive voice in the present tense where appropriate.</w:t>
      </w:r>
    </w:p>
    <w:p w14:paraId="55348308" w14:textId="77777777" w:rsidR="00281067" w:rsidRPr="009F4B33" w:rsidRDefault="00281067" w:rsidP="009F4B33"/>
    <w:p w14:paraId="4AF069CE" w14:textId="5A93B281" w:rsidR="009F4B33" w:rsidRDefault="009F4B33" w:rsidP="009F4B33">
      <w:r w:rsidRPr="009F4B33">
        <w:t>This activity should take you 3-5 minutes to prepare and your presentation should last about 1-2 minutes.</w:t>
      </w:r>
    </w:p>
    <w:p w14:paraId="6F33EE94" w14:textId="77777777" w:rsidR="00281067" w:rsidRPr="009F4B33" w:rsidRDefault="00281067" w:rsidP="009F4B33"/>
    <w:p w14:paraId="0417D450" w14:textId="36549D4D" w:rsidR="009F4B33" w:rsidRDefault="009F4B33" w:rsidP="00281067">
      <w:pPr>
        <w:pStyle w:val="Heading3"/>
      </w:pPr>
      <w:r w:rsidRPr="009F4B33">
        <w:t xml:space="preserve">Activity 3: Exchanging Information </w:t>
      </w:r>
    </w:p>
    <w:p w14:paraId="67235E6C" w14:textId="77777777" w:rsidR="00281067" w:rsidRPr="00281067" w:rsidRDefault="00281067" w:rsidP="00281067"/>
    <w:p w14:paraId="2138B7B0" w14:textId="025B212F" w:rsidR="009F4B33" w:rsidRDefault="009F4B33" w:rsidP="009F4B33">
      <w:r w:rsidRPr="009F4B33">
        <w:t>Practice with partner(s) (interpersonal activity)</w:t>
      </w:r>
      <w:r w:rsidR="00281067">
        <w:t>.</w:t>
      </w:r>
    </w:p>
    <w:p w14:paraId="7D14B4BA" w14:textId="77777777" w:rsidR="00281067" w:rsidRPr="009F4B33" w:rsidRDefault="00281067" w:rsidP="009F4B33"/>
    <w:p w14:paraId="17EB9E60" w14:textId="1E664DAB" w:rsidR="009F4B33" w:rsidRDefault="009F4B33" w:rsidP="009F4B33">
      <w:r w:rsidRPr="009F4B33">
        <w:t>Taking the previous activities as a guide, engage in a brief conversation with partners covering the following topics:</w:t>
      </w:r>
    </w:p>
    <w:p w14:paraId="55BE5A88" w14:textId="77777777" w:rsidR="00281067" w:rsidRPr="009F4B33" w:rsidRDefault="00281067" w:rsidP="009F4B33">
      <w:pPr>
        <w:rPr>
          <w:u w:val="single"/>
        </w:rPr>
      </w:pPr>
    </w:p>
    <w:p w14:paraId="45278EA2" w14:textId="77777777" w:rsidR="009F4B33" w:rsidRPr="009F4B33" w:rsidRDefault="009F4B33" w:rsidP="009E1A0B">
      <w:pPr>
        <w:numPr>
          <w:ilvl w:val="0"/>
          <w:numId w:val="7"/>
        </w:numPr>
      </w:pPr>
      <w:r w:rsidRPr="009F4B33">
        <w:t>Greet your partners and introduce yourselves, sharing information on name, origin, what you do, like /dislike etc.  </w:t>
      </w:r>
    </w:p>
    <w:p w14:paraId="1997BAD0" w14:textId="77777777" w:rsidR="009F4B33" w:rsidRPr="009F4B33" w:rsidRDefault="009F4B33" w:rsidP="009E1A0B">
      <w:pPr>
        <w:numPr>
          <w:ilvl w:val="0"/>
          <w:numId w:val="7"/>
        </w:numPr>
      </w:pPr>
      <w:r w:rsidRPr="009F4B33">
        <w:t>Decide if you should ‘</w:t>
      </w:r>
      <w:proofErr w:type="spellStart"/>
      <w:r w:rsidRPr="009F4B33">
        <w:t>duzen</w:t>
      </w:r>
      <w:proofErr w:type="spellEnd"/>
      <w:r w:rsidRPr="009F4B33">
        <w:t>’ (using the informal ‘du’) or ‘</w:t>
      </w:r>
      <w:proofErr w:type="spellStart"/>
      <w:r w:rsidRPr="009F4B33">
        <w:t>Siezen</w:t>
      </w:r>
      <w:proofErr w:type="spellEnd"/>
      <w:r w:rsidRPr="009F4B33">
        <w:t xml:space="preserve">’ (using formal ‘Sie’); </w:t>
      </w:r>
      <w:proofErr w:type="gramStart"/>
      <w:r w:rsidRPr="009F4B33">
        <w:t>note:</w:t>
      </w:r>
      <w:proofErr w:type="gramEnd"/>
      <w:r w:rsidRPr="009F4B33">
        <w:t xml:space="preserve"> in German the person of higher rank or older age will determine.</w:t>
      </w:r>
    </w:p>
    <w:p w14:paraId="6CE68EDB" w14:textId="77777777" w:rsidR="009F4B33" w:rsidRPr="009F4B33" w:rsidRDefault="009F4B33" w:rsidP="009E1A0B">
      <w:pPr>
        <w:numPr>
          <w:ilvl w:val="0"/>
          <w:numId w:val="7"/>
        </w:numPr>
      </w:pPr>
      <w:r w:rsidRPr="009F4B33">
        <w:t xml:space="preserve">Imagine that you just returned from your trip to Berlin. You are excited about one particular </w:t>
      </w:r>
      <w:proofErr w:type="spellStart"/>
      <w:r w:rsidRPr="009F4B33">
        <w:t>Kiez</w:t>
      </w:r>
      <w:proofErr w:type="spellEnd"/>
      <w:r w:rsidRPr="009F4B33">
        <w:t xml:space="preserve"> that you explored and would like to share those experiences with your friends. Based on your notes and observations, describe why you enjoy that district the most and provide three reasons. Please use the passive voice in the present tense where appropriate, to describe things that happen in that part of the city.</w:t>
      </w:r>
    </w:p>
    <w:p w14:paraId="64036AD5" w14:textId="77777777" w:rsidR="009F4B33" w:rsidRPr="009F4B33" w:rsidRDefault="009F4B33" w:rsidP="009E1A0B">
      <w:pPr>
        <w:numPr>
          <w:ilvl w:val="0"/>
          <w:numId w:val="7"/>
        </w:numPr>
      </w:pPr>
      <w:r w:rsidRPr="009F4B33">
        <w:t>Take turns sharing your information with your partner.</w:t>
      </w:r>
    </w:p>
    <w:p w14:paraId="691B95AA" w14:textId="77777777" w:rsidR="00281067" w:rsidRDefault="00281067" w:rsidP="009F4B33"/>
    <w:p w14:paraId="72265035" w14:textId="02A40334" w:rsidR="009F4B33" w:rsidRPr="009F4B33" w:rsidRDefault="009F4B33" w:rsidP="009F4B33">
      <w:r w:rsidRPr="009F4B33">
        <w:t>These activities should take you 3-5 minutes to prepare and your presentation and conversation should last about 1-2 minutes.</w:t>
      </w:r>
    </w:p>
    <w:p w14:paraId="42DFF17F" w14:textId="77777777" w:rsidR="009F4B33" w:rsidRPr="009F4B33" w:rsidRDefault="009F4B33" w:rsidP="009F4B33"/>
    <w:p w14:paraId="244072E0" w14:textId="6249884E" w:rsidR="009F4B33" w:rsidRDefault="009F4B33" w:rsidP="00281067">
      <w:pPr>
        <w:pStyle w:val="Heading2"/>
      </w:pPr>
      <w:r w:rsidRPr="009F4B33">
        <w:t>Take-Aways</w:t>
      </w:r>
    </w:p>
    <w:p w14:paraId="39FEF83F" w14:textId="77777777" w:rsidR="00281067" w:rsidRPr="00281067" w:rsidRDefault="00281067" w:rsidP="00281067"/>
    <w:p w14:paraId="5783B7C4" w14:textId="05864F8C" w:rsidR="009F4B33" w:rsidRDefault="009F4B33" w:rsidP="00281067">
      <w:pPr>
        <w:pStyle w:val="Heading3"/>
      </w:pPr>
      <w:r w:rsidRPr="009F4B33">
        <w:t>Self-Reflection</w:t>
      </w:r>
    </w:p>
    <w:p w14:paraId="0CA66C5A" w14:textId="77777777" w:rsidR="00281067" w:rsidRPr="00281067" w:rsidRDefault="00281067" w:rsidP="00281067"/>
    <w:p w14:paraId="732DC379" w14:textId="77777777" w:rsidR="009F4B33" w:rsidRPr="009F4B33" w:rsidRDefault="009F4B33" w:rsidP="009F4B33">
      <w:r w:rsidRPr="009F4B33">
        <w:t>Ask yourself what went well, where you or your partner(s) struggled to communicate, and how you could improve next time. To help you keep speaking in German, try these strategies:</w:t>
      </w:r>
    </w:p>
    <w:p w14:paraId="3DB10107" w14:textId="77777777" w:rsidR="009F4B33" w:rsidRPr="009F4B33" w:rsidRDefault="009F4B33" w:rsidP="009F4B33"/>
    <w:tbl>
      <w:tblPr>
        <w:tblStyle w:val="PlainTable5"/>
        <w:tblW w:w="8886" w:type="dxa"/>
        <w:tblLayout w:type="fixed"/>
        <w:tblLook w:val="0420" w:firstRow="1" w:lastRow="0" w:firstColumn="0" w:lastColumn="0" w:noHBand="0" w:noVBand="1"/>
      </w:tblPr>
      <w:tblGrid>
        <w:gridCol w:w="4402"/>
        <w:gridCol w:w="4484"/>
      </w:tblGrid>
      <w:tr w:rsidR="009F4B33" w:rsidRPr="009F4B33" w14:paraId="706206B0" w14:textId="77777777" w:rsidTr="00281067">
        <w:trPr>
          <w:cnfStyle w:val="100000000000" w:firstRow="1" w:lastRow="0" w:firstColumn="0" w:lastColumn="0" w:oddVBand="0" w:evenVBand="0" w:oddHBand="0" w:evenHBand="0" w:firstRowFirstColumn="0" w:firstRowLastColumn="0" w:lastRowFirstColumn="0" w:lastRowLastColumn="0"/>
          <w:tblHeader/>
        </w:trPr>
        <w:tc>
          <w:tcPr>
            <w:tcW w:w="4402" w:type="dxa"/>
          </w:tcPr>
          <w:p w14:paraId="4A813DFD" w14:textId="77777777" w:rsidR="009F4B33" w:rsidRPr="009F4B33" w:rsidRDefault="009F4B33" w:rsidP="009F4B33">
            <w:pPr>
              <w:rPr>
                <w:bCs/>
              </w:rPr>
            </w:pPr>
            <w:r w:rsidRPr="009F4B33">
              <w:rPr>
                <w:bCs/>
              </w:rPr>
              <w:t>Problem</w:t>
            </w:r>
          </w:p>
        </w:tc>
        <w:tc>
          <w:tcPr>
            <w:tcW w:w="4484" w:type="dxa"/>
          </w:tcPr>
          <w:p w14:paraId="5B33E195" w14:textId="77777777" w:rsidR="009F4B33" w:rsidRPr="009F4B33" w:rsidRDefault="009F4B33" w:rsidP="009F4B33">
            <w:pPr>
              <w:rPr>
                <w:bCs/>
              </w:rPr>
            </w:pPr>
            <w:r w:rsidRPr="009F4B33">
              <w:rPr>
                <w:bCs/>
              </w:rPr>
              <w:t>Strategies</w:t>
            </w:r>
          </w:p>
        </w:tc>
      </w:tr>
      <w:tr w:rsidR="009F4B33" w:rsidRPr="009F4B33" w14:paraId="165C7D8C" w14:textId="77777777" w:rsidTr="00281067">
        <w:trPr>
          <w:cnfStyle w:val="000000100000" w:firstRow="0" w:lastRow="0" w:firstColumn="0" w:lastColumn="0" w:oddVBand="0" w:evenVBand="0" w:oddHBand="1" w:evenHBand="0" w:firstRowFirstColumn="0" w:firstRowLastColumn="0" w:lastRowFirstColumn="0" w:lastRowLastColumn="0"/>
        </w:trPr>
        <w:tc>
          <w:tcPr>
            <w:tcW w:w="4402" w:type="dxa"/>
          </w:tcPr>
          <w:p w14:paraId="7BA78DE9" w14:textId="77777777" w:rsidR="009F4B33" w:rsidRPr="009F4B33" w:rsidRDefault="009F4B33" w:rsidP="009F4B33">
            <w:r w:rsidRPr="009F4B33">
              <w:t>I don’t know a word </w:t>
            </w:r>
          </w:p>
        </w:tc>
        <w:tc>
          <w:tcPr>
            <w:tcW w:w="4484" w:type="dxa"/>
          </w:tcPr>
          <w:p w14:paraId="65FC2D23" w14:textId="77777777" w:rsidR="009F4B33" w:rsidRPr="009F4B33" w:rsidRDefault="009F4B33" w:rsidP="009F4B33">
            <w:r w:rsidRPr="009F4B33">
              <w:t>Look it up, use its opposite with “</w:t>
            </w:r>
            <w:proofErr w:type="spellStart"/>
            <w:r w:rsidRPr="009F4B33">
              <w:t>nicht</w:t>
            </w:r>
            <w:proofErr w:type="spellEnd"/>
            <w:r w:rsidRPr="009F4B33">
              <w:t>” or “</w:t>
            </w:r>
            <w:proofErr w:type="spellStart"/>
            <w:r w:rsidRPr="009F4B33">
              <w:t>kein</w:t>
            </w:r>
            <w:proofErr w:type="spellEnd"/>
            <w:r w:rsidRPr="009F4B33">
              <w:t>-“ use gestures, Pantomime </w:t>
            </w:r>
          </w:p>
        </w:tc>
      </w:tr>
      <w:tr w:rsidR="009F4B33" w:rsidRPr="009F4B33" w14:paraId="00C6A08B" w14:textId="77777777" w:rsidTr="00281067">
        <w:tc>
          <w:tcPr>
            <w:tcW w:w="4402" w:type="dxa"/>
          </w:tcPr>
          <w:p w14:paraId="75491190" w14:textId="77777777" w:rsidR="009F4B33" w:rsidRPr="009F4B33" w:rsidRDefault="009F4B33" w:rsidP="009F4B33">
            <w:r w:rsidRPr="009F4B33">
              <w:t>I don’t understand my partner</w:t>
            </w:r>
          </w:p>
        </w:tc>
        <w:tc>
          <w:tcPr>
            <w:tcW w:w="4484" w:type="dxa"/>
          </w:tcPr>
          <w:p w14:paraId="0F33B9E0" w14:textId="77777777" w:rsidR="009F4B33" w:rsidRPr="009F4B33" w:rsidRDefault="009F4B33" w:rsidP="009F4B33">
            <w:r w:rsidRPr="009F4B33">
              <w:t>Repeat the word you don’t understand and inflect at the end to indicate it’s a question.</w:t>
            </w:r>
          </w:p>
          <w:p w14:paraId="4E6E83E4" w14:textId="77777777" w:rsidR="009F4B33" w:rsidRPr="009F4B33" w:rsidRDefault="009F4B33" w:rsidP="009F4B33">
            <w:r w:rsidRPr="009F4B33">
              <w:t xml:space="preserve">Ask for repetition with the phrase “Wie </w:t>
            </w:r>
            <w:proofErr w:type="spellStart"/>
            <w:r w:rsidRPr="009F4B33">
              <w:t>bitte</w:t>
            </w:r>
            <w:proofErr w:type="spellEnd"/>
            <w:r w:rsidRPr="009F4B33">
              <w:t xml:space="preserve">? </w:t>
            </w:r>
            <w:r w:rsidRPr="009F4B33">
              <w:rPr>
                <w:lang w:val="de-DE"/>
              </w:rPr>
              <w:t xml:space="preserve">Entschuldigung – ich habe das nicht ganz verstanden. </w:t>
            </w:r>
            <w:proofErr w:type="spellStart"/>
            <w:r w:rsidRPr="009F4B33">
              <w:t>Kannst</w:t>
            </w:r>
            <w:proofErr w:type="spellEnd"/>
            <w:r w:rsidRPr="009F4B33">
              <w:t xml:space="preserve"> du das </w:t>
            </w:r>
            <w:proofErr w:type="spellStart"/>
            <w:r w:rsidRPr="009F4B33">
              <w:t>bitte</w:t>
            </w:r>
            <w:proofErr w:type="spellEnd"/>
            <w:r w:rsidRPr="009F4B33">
              <w:t xml:space="preserve"> </w:t>
            </w:r>
            <w:proofErr w:type="spellStart"/>
            <w:r w:rsidRPr="009F4B33">
              <w:t>nochmal</w:t>
            </w:r>
            <w:proofErr w:type="spellEnd"/>
            <w:r w:rsidRPr="009F4B33">
              <w:t xml:space="preserve"> </w:t>
            </w:r>
            <w:proofErr w:type="spellStart"/>
            <w:r w:rsidRPr="009F4B33">
              <w:t>sagen</w:t>
            </w:r>
            <w:proofErr w:type="spellEnd"/>
            <w:r w:rsidRPr="009F4B33">
              <w:t>?”</w:t>
            </w:r>
          </w:p>
        </w:tc>
      </w:tr>
    </w:tbl>
    <w:p w14:paraId="5DC0C059" w14:textId="77777777" w:rsidR="002B196E" w:rsidRDefault="002B196E" w:rsidP="009F4B33">
      <w:pPr>
        <w:rPr>
          <w:b/>
          <w:bCs/>
        </w:rPr>
      </w:pPr>
    </w:p>
    <w:p w14:paraId="5F099863" w14:textId="469FFF28" w:rsidR="009F4B33" w:rsidRDefault="009F4B33" w:rsidP="002B196E">
      <w:pPr>
        <w:pStyle w:val="Heading3"/>
      </w:pPr>
      <w:r w:rsidRPr="009F4B33">
        <w:t>Digging Deeper: Follow-up Activities</w:t>
      </w:r>
    </w:p>
    <w:p w14:paraId="030C7FCC" w14:textId="77777777" w:rsidR="002B196E" w:rsidRPr="002B196E" w:rsidRDefault="002B196E" w:rsidP="002B196E"/>
    <w:p w14:paraId="0E27E808" w14:textId="77777777" w:rsidR="009F4B33" w:rsidRPr="009F4B33" w:rsidRDefault="009F4B33" w:rsidP="009E1A0B">
      <w:pPr>
        <w:numPr>
          <w:ilvl w:val="0"/>
          <w:numId w:val="8"/>
        </w:numPr>
      </w:pPr>
      <w:r w:rsidRPr="009F4B33">
        <w:lastRenderedPageBreak/>
        <w:t>Research more about the significance of Berlin as a symbol for German reunification. Do you think Germany has grown into one country and that Germans are proud of what they achieved with this peaceful transition?</w:t>
      </w:r>
    </w:p>
    <w:p w14:paraId="2BFD4696" w14:textId="77777777" w:rsidR="009F4B33" w:rsidRPr="009F4B33" w:rsidRDefault="009F4B33" w:rsidP="009E1A0B">
      <w:pPr>
        <w:numPr>
          <w:ilvl w:val="0"/>
          <w:numId w:val="8"/>
        </w:numPr>
      </w:pPr>
      <w:r w:rsidRPr="009F4B33">
        <w:t xml:space="preserve">Formulate your opinion about what you learned about Germany and patriotic discourse in Germany. How does a reticence toward patriotic expression reflect upon and respond to its </w:t>
      </w:r>
      <w:proofErr w:type="gramStart"/>
      <w:r w:rsidRPr="009F4B33">
        <w:t>history.</w:t>
      </w:r>
      <w:proofErr w:type="gramEnd"/>
      <w:r w:rsidRPr="009F4B33">
        <w:t xml:space="preserve"> </w:t>
      </w:r>
    </w:p>
    <w:p w14:paraId="2E89AD81" w14:textId="77777777" w:rsidR="009F4B33" w:rsidRPr="009F4B33" w:rsidRDefault="009F4B33" w:rsidP="009E1A0B">
      <w:pPr>
        <w:numPr>
          <w:ilvl w:val="0"/>
          <w:numId w:val="8"/>
        </w:numPr>
      </w:pPr>
      <w:r w:rsidRPr="009F4B33">
        <w:rPr>
          <w:lang w:val="de-DE"/>
        </w:rPr>
        <w:t xml:space="preserve">Patriotismus im Fussball: </w:t>
      </w:r>
      <w:hyperlink r:id="rId20">
        <w:r w:rsidRPr="009F4B33">
          <w:rPr>
            <w:rStyle w:val="Hyperlink"/>
            <w:lang w:val="de-DE"/>
          </w:rPr>
          <w:t>Deutschlandfahnenverbot ja oder nein?</w:t>
        </w:r>
      </w:hyperlink>
      <w:r w:rsidRPr="009F4B33">
        <w:rPr>
          <w:lang w:val="de-DE"/>
        </w:rPr>
        <w:t xml:space="preserve"> </w:t>
      </w:r>
      <w:r w:rsidRPr="009F4B33">
        <w:t>What is the main controversy discussed in this video? Why is this controversial? Please compare and contrast the use of national flags/symbols in the US and Germany.</w:t>
      </w:r>
    </w:p>
    <w:p w14:paraId="72D1EC80" w14:textId="77777777" w:rsidR="009F4B33" w:rsidRPr="009F4B33" w:rsidRDefault="009F4B33" w:rsidP="009F4B33">
      <w:pPr>
        <w:rPr>
          <w:b/>
        </w:rPr>
      </w:pPr>
      <w:r w:rsidRPr="009F4B33">
        <w:rPr>
          <w:b/>
        </w:rPr>
        <w:br w:type="page"/>
      </w:r>
    </w:p>
    <w:p w14:paraId="7A6AE501" w14:textId="77777777" w:rsidR="009F4B33" w:rsidRPr="009F4B33" w:rsidRDefault="009F4B33" w:rsidP="002B196E">
      <w:pPr>
        <w:pStyle w:val="Heading1"/>
      </w:pPr>
      <w:bookmarkStart w:id="5" w:name="berlinC"/>
      <w:bookmarkStart w:id="6" w:name="_Toc62470311"/>
      <w:bookmarkEnd w:id="5"/>
      <w:r w:rsidRPr="009F4B33">
        <w:lastRenderedPageBreak/>
        <w:t>Berlin C</w:t>
      </w:r>
      <w:bookmarkEnd w:id="6"/>
    </w:p>
    <w:p w14:paraId="71E056F7" w14:textId="77777777" w:rsidR="009F4B33" w:rsidRPr="009F4B33" w:rsidRDefault="009F4B33" w:rsidP="009F4B33">
      <w:pPr>
        <w:rPr>
          <w:b/>
        </w:rPr>
      </w:pPr>
    </w:p>
    <w:p w14:paraId="46752875" w14:textId="118F558E" w:rsidR="009F4B33" w:rsidRDefault="009F4B33" w:rsidP="002B196E">
      <w:pPr>
        <w:pStyle w:val="Heading2"/>
      </w:pPr>
      <w:r w:rsidRPr="009F4B33">
        <w:t>Learning Objectives</w:t>
      </w:r>
    </w:p>
    <w:p w14:paraId="42D1F504" w14:textId="77777777" w:rsidR="002B196E" w:rsidRPr="002B196E" w:rsidRDefault="002B196E" w:rsidP="002B196E"/>
    <w:p w14:paraId="179DEB8B" w14:textId="0BB16F6D" w:rsidR="009F4B33" w:rsidRDefault="009F4B33" w:rsidP="009F4B33">
      <w:r w:rsidRPr="009F4B33">
        <w:t>In these activities, you show that you can:</w:t>
      </w:r>
    </w:p>
    <w:p w14:paraId="310C5B53" w14:textId="77777777" w:rsidR="002B196E" w:rsidRPr="009F4B33" w:rsidRDefault="002B196E" w:rsidP="009F4B33"/>
    <w:p w14:paraId="20620193" w14:textId="77777777" w:rsidR="009F4B33" w:rsidRPr="009F4B33" w:rsidRDefault="009F4B33" w:rsidP="009E1A0B">
      <w:pPr>
        <w:numPr>
          <w:ilvl w:val="0"/>
          <w:numId w:val="15"/>
        </w:numPr>
      </w:pPr>
      <w:r w:rsidRPr="009F4B33">
        <w:t>demonstrate knowledge about Berlin as a center for art and culture</w:t>
      </w:r>
    </w:p>
    <w:p w14:paraId="6AE32237" w14:textId="77777777" w:rsidR="009F4B33" w:rsidRPr="009F4B33" w:rsidRDefault="009F4B33" w:rsidP="009E1A0B">
      <w:pPr>
        <w:numPr>
          <w:ilvl w:val="0"/>
          <w:numId w:val="15"/>
        </w:numPr>
      </w:pPr>
      <w:r w:rsidRPr="009F4B33">
        <w:t>use the passive voice in the past tense</w:t>
      </w:r>
    </w:p>
    <w:p w14:paraId="26A49291" w14:textId="77777777" w:rsidR="009F4B33" w:rsidRPr="009F4B33" w:rsidRDefault="009F4B33" w:rsidP="009E1A0B">
      <w:pPr>
        <w:numPr>
          <w:ilvl w:val="0"/>
          <w:numId w:val="15"/>
        </w:numPr>
      </w:pPr>
      <w:r w:rsidRPr="009F4B33">
        <w:t>interpret short texts and videos and identify relevant information about Berlin’s culture</w:t>
      </w:r>
    </w:p>
    <w:p w14:paraId="12977E73" w14:textId="77777777" w:rsidR="009F4B33" w:rsidRPr="009F4B33" w:rsidRDefault="009F4B33" w:rsidP="009E1A0B">
      <w:pPr>
        <w:numPr>
          <w:ilvl w:val="0"/>
          <w:numId w:val="15"/>
        </w:numPr>
      </w:pPr>
      <w:r w:rsidRPr="009F4B33">
        <w:t>communicate with others in spoken conversation on topics related to Berlin’s role in the cultural landscape, its sights and scenes, using a variety of practiced or memorized words, phrases, simple sentences, and questions</w:t>
      </w:r>
    </w:p>
    <w:p w14:paraId="58DAB6FA" w14:textId="77777777" w:rsidR="009F4B33" w:rsidRPr="009F4B33" w:rsidRDefault="009F4B33" w:rsidP="009F4B33"/>
    <w:p w14:paraId="59AA6D4F" w14:textId="421857DE" w:rsidR="009F4B33" w:rsidRDefault="009F4B33" w:rsidP="002B196E">
      <w:pPr>
        <w:pStyle w:val="Heading2"/>
      </w:pPr>
      <w:r w:rsidRPr="009F4B33">
        <w:t xml:space="preserve">Scenarios </w:t>
      </w:r>
    </w:p>
    <w:p w14:paraId="3AEFBBE3" w14:textId="77777777" w:rsidR="002B196E" w:rsidRPr="002B196E" w:rsidRDefault="002B196E" w:rsidP="002B196E"/>
    <w:p w14:paraId="7A305D64" w14:textId="1A07BDF2" w:rsidR="009F4B33" w:rsidRDefault="009F4B33" w:rsidP="009F4B33">
      <w:r w:rsidRPr="009F4B33">
        <w:t>You are asked to give a presentation about Berlin’s culture. You may lean on others to guide you.</w:t>
      </w:r>
    </w:p>
    <w:p w14:paraId="360EB585" w14:textId="77777777" w:rsidR="002B196E" w:rsidRPr="009F4B33" w:rsidRDefault="002B196E" w:rsidP="009F4B33"/>
    <w:p w14:paraId="2C7BC289" w14:textId="77777777" w:rsidR="009F4B33" w:rsidRPr="009F4B33" w:rsidRDefault="009F4B33" w:rsidP="009E1A0B">
      <w:pPr>
        <w:numPr>
          <w:ilvl w:val="0"/>
          <w:numId w:val="16"/>
        </w:numPr>
      </w:pPr>
      <w:r w:rsidRPr="009F4B33">
        <w:t>You introduce yourselves to each other by name, clarifying by spelling it, and ask how you are.</w:t>
      </w:r>
    </w:p>
    <w:p w14:paraId="22E2C954" w14:textId="77777777" w:rsidR="009F4B33" w:rsidRPr="009F4B33" w:rsidRDefault="009F4B33" w:rsidP="009E1A0B">
      <w:pPr>
        <w:numPr>
          <w:ilvl w:val="0"/>
          <w:numId w:val="16"/>
        </w:numPr>
      </w:pPr>
      <w:r w:rsidRPr="009F4B33">
        <w:t>You determine if you should ‘</w:t>
      </w:r>
      <w:proofErr w:type="spellStart"/>
      <w:r w:rsidRPr="009F4B33">
        <w:t>duzen</w:t>
      </w:r>
      <w:proofErr w:type="spellEnd"/>
      <w:r w:rsidRPr="009F4B33">
        <w:t>’ (using the informal ‘du’) or ‘</w:t>
      </w:r>
      <w:proofErr w:type="spellStart"/>
      <w:r w:rsidRPr="009F4B33">
        <w:t>Siezen</w:t>
      </w:r>
      <w:proofErr w:type="spellEnd"/>
      <w:r w:rsidRPr="009F4B33">
        <w:t xml:space="preserve">’ (using formal ‘Sie’); </w:t>
      </w:r>
      <w:proofErr w:type="gramStart"/>
      <w:r w:rsidRPr="009F4B33">
        <w:t>note:</w:t>
      </w:r>
      <w:proofErr w:type="gramEnd"/>
      <w:r w:rsidRPr="009F4B33">
        <w:t xml:space="preserve"> in German the person of higher rank or older age will determine. </w:t>
      </w:r>
    </w:p>
    <w:p w14:paraId="715260E6" w14:textId="77777777" w:rsidR="009F4B33" w:rsidRPr="009F4B33" w:rsidRDefault="009F4B33" w:rsidP="009E1A0B">
      <w:pPr>
        <w:numPr>
          <w:ilvl w:val="0"/>
          <w:numId w:val="16"/>
        </w:numPr>
      </w:pPr>
      <w:r w:rsidRPr="009F4B33">
        <w:t xml:space="preserve">You share about your interests, likes/dislikes, habits, and preferences related to your knowledge about Berlin’s </w:t>
      </w:r>
      <w:proofErr w:type="spellStart"/>
      <w:r w:rsidRPr="009F4B33">
        <w:rPr>
          <w:i/>
        </w:rPr>
        <w:t>Kulturleben</w:t>
      </w:r>
      <w:proofErr w:type="spellEnd"/>
      <w:r w:rsidRPr="009F4B33">
        <w:t xml:space="preserve"> using high-frequency words.  </w:t>
      </w:r>
    </w:p>
    <w:p w14:paraId="005C390A" w14:textId="77777777" w:rsidR="009F4B33" w:rsidRPr="009F4B33" w:rsidRDefault="009F4B33" w:rsidP="009E1A0B">
      <w:pPr>
        <w:numPr>
          <w:ilvl w:val="0"/>
          <w:numId w:val="16"/>
        </w:numPr>
      </w:pPr>
      <w:r w:rsidRPr="009F4B33">
        <w:t>You prepare by reviewing information on museums, theaters, concerts, and galleries in Berlin.</w:t>
      </w:r>
    </w:p>
    <w:p w14:paraId="6D04F43F" w14:textId="77777777" w:rsidR="009F4B33" w:rsidRPr="009F4B33" w:rsidRDefault="009F4B33" w:rsidP="009E1A0B">
      <w:pPr>
        <w:numPr>
          <w:ilvl w:val="0"/>
          <w:numId w:val="16"/>
        </w:numPr>
      </w:pPr>
      <w:r w:rsidRPr="009F4B33">
        <w:t xml:space="preserve">Show interest and enthusiasm / empathy and swap personal details by asking about social media information, phone number etc. </w:t>
      </w:r>
    </w:p>
    <w:p w14:paraId="721AF6E4" w14:textId="77777777" w:rsidR="009F4B33" w:rsidRPr="009F4B33" w:rsidRDefault="009F4B33" w:rsidP="009E1A0B">
      <w:pPr>
        <w:numPr>
          <w:ilvl w:val="0"/>
          <w:numId w:val="16"/>
        </w:numPr>
      </w:pPr>
      <w:r w:rsidRPr="009F4B33">
        <w:t xml:space="preserve">You say goodbye depending on whether you’ll see each other again; note: “Bis </w:t>
      </w:r>
      <w:proofErr w:type="spellStart"/>
      <w:r w:rsidRPr="009F4B33">
        <w:t>später</w:t>
      </w:r>
      <w:proofErr w:type="spellEnd"/>
      <w:r w:rsidRPr="009F4B33">
        <w:t xml:space="preserve">” only works if you really will see each other again. If you use it, the other person will likely say “Ach ja? </w:t>
      </w:r>
      <w:proofErr w:type="spellStart"/>
      <w:r w:rsidRPr="009F4B33">
        <w:t>Wann</w:t>
      </w:r>
      <w:proofErr w:type="spellEnd"/>
      <w:r w:rsidRPr="009F4B33">
        <w:t>?”</w:t>
      </w:r>
    </w:p>
    <w:p w14:paraId="0F7E8789" w14:textId="77777777" w:rsidR="009F4B33" w:rsidRPr="009F4B33" w:rsidRDefault="009F4B33" w:rsidP="009F4B33"/>
    <w:p w14:paraId="04224C3E" w14:textId="77777777" w:rsidR="009F4B33" w:rsidRPr="009F4B33" w:rsidRDefault="009F4B33" w:rsidP="002B196E">
      <w:pPr>
        <w:pStyle w:val="Heading2"/>
      </w:pPr>
      <w:r w:rsidRPr="009F4B33">
        <w:t>Tools</w:t>
      </w:r>
    </w:p>
    <w:p w14:paraId="32D3A637" w14:textId="6D568987" w:rsidR="009F4B33" w:rsidRPr="009F4B33" w:rsidRDefault="009F4B33" w:rsidP="009F4B33">
      <w:pPr>
        <w:rPr>
          <w:b/>
          <w:bCs/>
        </w:rPr>
      </w:pPr>
    </w:p>
    <w:p w14:paraId="7C9C4E97" w14:textId="2BE6F48F" w:rsidR="009F4B33" w:rsidRDefault="009F4B33" w:rsidP="002B196E">
      <w:pPr>
        <w:pStyle w:val="Heading3"/>
      </w:pPr>
      <w:r w:rsidRPr="009F4B33">
        <w:t>Vocabulary</w:t>
      </w:r>
    </w:p>
    <w:p w14:paraId="5640D6CF" w14:textId="107D9A45" w:rsidR="002B196E" w:rsidRDefault="002B196E" w:rsidP="002B196E"/>
    <w:p w14:paraId="3D93FF17" w14:textId="7E0639E7" w:rsidR="002B196E" w:rsidRPr="002B196E" w:rsidRDefault="002B196E" w:rsidP="009E1A0B">
      <w:pPr>
        <w:pStyle w:val="ListParagraph"/>
        <w:numPr>
          <w:ilvl w:val="0"/>
          <w:numId w:val="24"/>
        </w:numPr>
      </w:pPr>
      <w:r w:rsidRPr="009F4B33">
        <w:rPr>
          <w:lang w:val="de-DE"/>
        </w:rPr>
        <w:t>das Programm – die Tatsache – der Kulturbetrieb – die Galerie</w:t>
      </w:r>
    </w:p>
    <w:p w14:paraId="4FE85764" w14:textId="324E7F47" w:rsidR="002B196E" w:rsidRPr="002B196E" w:rsidRDefault="002B196E" w:rsidP="009E1A0B">
      <w:pPr>
        <w:pStyle w:val="ListParagraph"/>
        <w:numPr>
          <w:ilvl w:val="0"/>
          <w:numId w:val="24"/>
        </w:numPr>
      </w:pPr>
      <w:r w:rsidRPr="009F4B33">
        <w:rPr>
          <w:lang w:val="de-DE"/>
        </w:rPr>
        <w:t>übernehmen – an*geben – eröffnen - ab*lehnen</w:t>
      </w:r>
    </w:p>
    <w:p w14:paraId="16EC0CE4" w14:textId="77777777" w:rsidR="002B196E" w:rsidRPr="009F4B33" w:rsidRDefault="002B196E" w:rsidP="009E1A0B">
      <w:pPr>
        <w:pStyle w:val="ListParagraph"/>
        <w:numPr>
          <w:ilvl w:val="0"/>
          <w:numId w:val="24"/>
        </w:numPr>
      </w:pPr>
      <w:proofErr w:type="spellStart"/>
      <w:r w:rsidRPr="009F4B33">
        <w:t>anschließend</w:t>
      </w:r>
      <w:proofErr w:type="spellEnd"/>
      <w:r w:rsidRPr="009F4B33">
        <w:t xml:space="preserve"> – </w:t>
      </w:r>
      <w:proofErr w:type="spellStart"/>
      <w:r w:rsidRPr="009F4B33">
        <w:t>schließlich</w:t>
      </w:r>
      <w:proofErr w:type="spellEnd"/>
      <w:r w:rsidRPr="009F4B33">
        <w:t xml:space="preserve"> – </w:t>
      </w:r>
      <w:proofErr w:type="spellStart"/>
      <w:r w:rsidRPr="009F4B33">
        <w:t>sodass</w:t>
      </w:r>
      <w:proofErr w:type="spellEnd"/>
      <w:r w:rsidRPr="009F4B33">
        <w:t xml:space="preserve"> – </w:t>
      </w:r>
      <w:proofErr w:type="spellStart"/>
      <w:r w:rsidRPr="009F4B33">
        <w:t>derzeit</w:t>
      </w:r>
      <w:proofErr w:type="spellEnd"/>
      <w:r w:rsidRPr="009F4B33">
        <w:t xml:space="preserve"> </w:t>
      </w:r>
    </w:p>
    <w:p w14:paraId="08758E34" w14:textId="1BE6C9B7" w:rsidR="002B196E" w:rsidRDefault="002B196E" w:rsidP="009E1A0B">
      <w:pPr>
        <w:pStyle w:val="ListParagraph"/>
        <w:numPr>
          <w:ilvl w:val="0"/>
          <w:numId w:val="24"/>
        </w:numPr>
      </w:pPr>
      <w:proofErr w:type="spellStart"/>
      <w:r w:rsidRPr="009F4B33">
        <w:t>notwendig</w:t>
      </w:r>
      <w:proofErr w:type="spellEnd"/>
    </w:p>
    <w:p w14:paraId="3887854B" w14:textId="77777777" w:rsidR="002B196E" w:rsidRPr="002B196E" w:rsidRDefault="002B196E" w:rsidP="002B196E"/>
    <w:p w14:paraId="15D6980B" w14:textId="5F27083B" w:rsidR="009F4B33" w:rsidRDefault="009F4B33" w:rsidP="002B196E">
      <w:pPr>
        <w:pStyle w:val="Heading3"/>
      </w:pPr>
      <w:r w:rsidRPr="009F4B33">
        <w:lastRenderedPageBreak/>
        <w:t>Grammar and Structures</w:t>
      </w:r>
    </w:p>
    <w:p w14:paraId="7773A82E" w14:textId="77777777" w:rsidR="002B196E" w:rsidRPr="002B196E" w:rsidRDefault="002B196E" w:rsidP="002B196E"/>
    <w:p w14:paraId="64938AE0" w14:textId="2B07EA5E" w:rsidR="009F4B33" w:rsidRDefault="009F4B33" w:rsidP="009F4B33">
      <w:r w:rsidRPr="009F4B33">
        <w:t>These grammatical structures can help you in the upcoming tasks.</w:t>
      </w:r>
    </w:p>
    <w:p w14:paraId="69B6E326" w14:textId="77777777" w:rsidR="002B196E" w:rsidRPr="009F4B33" w:rsidRDefault="002B196E" w:rsidP="009F4B33"/>
    <w:tbl>
      <w:tblPr>
        <w:tblStyle w:val="PlainTable5"/>
        <w:tblW w:w="9352" w:type="dxa"/>
        <w:tblLayout w:type="fixed"/>
        <w:tblLook w:val="0420" w:firstRow="1" w:lastRow="0" w:firstColumn="0" w:lastColumn="0" w:noHBand="0" w:noVBand="1"/>
      </w:tblPr>
      <w:tblGrid>
        <w:gridCol w:w="4157"/>
        <w:gridCol w:w="5195"/>
      </w:tblGrid>
      <w:tr w:rsidR="009F4B33" w:rsidRPr="009F4B33" w14:paraId="07350920" w14:textId="77777777" w:rsidTr="002B196E">
        <w:trPr>
          <w:cnfStyle w:val="100000000000" w:firstRow="1" w:lastRow="0" w:firstColumn="0" w:lastColumn="0" w:oddVBand="0" w:evenVBand="0" w:oddHBand="0" w:evenHBand="0" w:firstRowFirstColumn="0" w:firstRowLastColumn="0" w:lastRowFirstColumn="0" w:lastRowLastColumn="0"/>
          <w:tblHeader/>
        </w:trPr>
        <w:tc>
          <w:tcPr>
            <w:tcW w:w="4157" w:type="dxa"/>
          </w:tcPr>
          <w:p w14:paraId="0B43AC03" w14:textId="77777777" w:rsidR="009F4B33" w:rsidRPr="009F4B33" w:rsidRDefault="009F4B33" w:rsidP="009F4B33">
            <w:pPr>
              <w:rPr>
                <w:bCs/>
              </w:rPr>
            </w:pPr>
            <w:r w:rsidRPr="009F4B33">
              <w:rPr>
                <w:bCs/>
              </w:rPr>
              <w:t>Structure </w:t>
            </w:r>
          </w:p>
        </w:tc>
        <w:tc>
          <w:tcPr>
            <w:tcW w:w="5195" w:type="dxa"/>
          </w:tcPr>
          <w:p w14:paraId="3E2AB380" w14:textId="77777777" w:rsidR="009F4B33" w:rsidRPr="009F4B33" w:rsidRDefault="009F4B33" w:rsidP="009F4B33">
            <w:pPr>
              <w:rPr>
                <w:bCs/>
              </w:rPr>
            </w:pPr>
            <w:r w:rsidRPr="009F4B33">
              <w:rPr>
                <w:bCs/>
              </w:rPr>
              <w:t>Usage </w:t>
            </w:r>
          </w:p>
        </w:tc>
      </w:tr>
      <w:tr w:rsidR="009F4B33" w:rsidRPr="009F4B33" w14:paraId="15297F79" w14:textId="77777777" w:rsidTr="002B196E">
        <w:trPr>
          <w:cnfStyle w:val="000000100000" w:firstRow="0" w:lastRow="0" w:firstColumn="0" w:lastColumn="0" w:oddVBand="0" w:evenVBand="0" w:oddHBand="1" w:evenHBand="0" w:firstRowFirstColumn="0" w:firstRowLastColumn="0" w:lastRowFirstColumn="0" w:lastRowLastColumn="0"/>
        </w:trPr>
        <w:tc>
          <w:tcPr>
            <w:tcW w:w="4157" w:type="dxa"/>
          </w:tcPr>
          <w:p w14:paraId="18ABB904" w14:textId="77777777" w:rsidR="009F4B33" w:rsidRPr="009F4B33" w:rsidRDefault="009F4B33" w:rsidP="009F4B33">
            <w:r w:rsidRPr="009F4B33">
              <w:t>passive voice with “</w:t>
            </w:r>
            <w:proofErr w:type="spellStart"/>
            <w:r w:rsidRPr="009F4B33">
              <w:t>werden</w:t>
            </w:r>
            <w:proofErr w:type="spellEnd"/>
            <w:r w:rsidRPr="009F4B33">
              <w:t>” in the past tense</w:t>
            </w:r>
          </w:p>
        </w:tc>
        <w:tc>
          <w:tcPr>
            <w:tcW w:w="5195" w:type="dxa"/>
          </w:tcPr>
          <w:p w14:paraId="0EE57E43" w14:textId="77777777" w:rsidR="009F4B33" w:rsidRPr="009F4B33" w:rsidRDefault="009F4B33" w:rsidP="009F4B33">
            <w:pPr>
              <w:rPr>
                <w:lang w:val="de-DE"/>
              </w:rPr>
            </w:pPr>
            <w:r w:rsidRPr="009F4B33">
              <w:rPr>
                <w:lang w:val="de-DE"/>
              </w:rPr>
              <w:t xml:space="preserve">Ich wurde getragen. Du wurdest angerufen. Er/sie/es wurde erwähnt. Wir wurden gelobt. Ihr wurdet geschlagen. Die Steuern wurden erhöht. </w:t>
            </w:r>
          </w:p>
        </w:tc>
      </w:tr>
      <w:tr w:rsidR="009F4B33" w:rsidRPr="009F4B33" w14:paraId="60F0EAFF" w14:textId="77777777" w:rsidTr="002B196E">
        <w:tc>
          <w:tcPr>
            <w:tcW w:w="4157" w:type="dxa"/>
          </w:tcPr>
          <w:p w14:paraId="740C0218" w14:textId="77777777" w:rsidR="009F4B33" w:rsidRPr="009F4B33" w:rsidRDefault="009F4B33" w:rsidP="009F4B33">
            <w:r w:rsidRPr="009F4B33">
              <w:t>usage of passive voice in German</w:t>
            </w:r>
          </w:p>
        </w:tc>
        <w:tc>
          <w:tcPr>
            <w:tcW w:w="5195" w:type="dxa"/>
          </w:tcPr>
          <w:p w14:paraId="0BB95B51" w14:textId="77777777" w:rsidR="009F4B33" w:rsidRPr="009F4B33" w:rsidRDefault="009F4B33" w:rsidP="009F4B33">
            <w:r w:rsidRPr="009F4B33">
              <w:t xml:space="preserve">The passive voice is used less often in German when compared to English, but it is still used. </w:t>
            </w:r>
          </w:p>
        </w:tc>
      </w:tr>
      <w:tr w:rsidR="009F4B33" w:rsidRPr="009F4B33" w14:paraId="20287EE7" w14:textId="77777777" w:rsidTr="002B196E">
        <w:trPr>
          <w:cnfStyle w:val="000000100000" w:firstRow="0" w:lastRow="0" w:firstColumn="0" w:lastColumn="0" w:oddVBand="0" w:evenVBand="0" w:oddHBand="1" w:evenHBand="0" w:firstRowFirstColumn="0" w:firstRowLastColumn="0" w:lastRowFirstColumn="0" w:lastRowLastColumn="0"/>
        </w:trPr>
        <w:tc>
          <w:tcPr>
            <w:tcW w:w="4157" w:type="dxa"/>
          </w:tcPr>
          <w:p w14:paraId="157417CC" w14:textId="77777777" w:rsidR="009F4B33" w:rsidRPr="009F4B33" w:rsidRDefault="009F4B33" w:rsidP="009F4B33">
            <w:r w:rsidRPr="009F4B33">
              <w:t>agency in passive sentences</w:t>
            </w:r>
          </w:p>
        </w:tc>
        <w:tc>
          <w:tcPr>
            <w:tcW w:w="5195" w:type="dxa"/>
          </w:tcPr>
          <w:p w14:paraId="21C1BAD0" w14:textId="77777777" w:rsidR="009F4B33" w:rsidRPr="009F4B33" w:rsidRDefault="009F4B33" w:rsidP="009F4B33">
            <w:r w:rsidRPr="009F4B33">
              <w:t xml:space="preserve">In German, the agent may or may not be included in the sentence: “Das Essen </w:t>
            </w:r>
            <w:proofErr w:type="spellStart"/>
            <w:r w:rsidRPr="009F4B33">
              <w:t>wurde</w:t>
            </w:r>
            <w:proofErr w:type="spellEnd"/>
            <w:r w:rsidRPr="009F4B33">
              <w:t xml:space="preserve"> </w:t>
            </w:r>
            <w:proofErr w:type="spellStart"/>
            <w:r w:rsidRPr="009F4B33">
              <w:t>gekocht</w:t>
            </w:r>
            <w:proofErr w:type="spellEnd"/>
            <w:r w:rsidRPr="009F4B33">
              <w:t xml:space="preserve">” vs “Das Essen </w:t>
            </w:r>
            <w:proofErr w:type="spellStart"/>
            <w:r w:rsidRPr="009F4B33">
              <w:t>wurde</w:t>
            </w:r>
            <w:proofErr w:type="spellEnd"/>
            <w:r w:rsidRPr="009F4B33">
              <w:t xml:space="preserve"> von </w:t>
            </w:r>
            <w:proofErr w:type="spellStart"/>
            <w:r w:rsidRPr="009F4B33">
              <w:t>mir</w:t>
            </w:r>
            <w:proofErr w:type="spellEnd"/>
            <w:r w:rsidRPr="009F4B33">
              <w:t xml:space="preserve"> </w:t>
            </w:r>
            <w:proofErr w:type="spellStart"/>
            <w:r w:rsidRPr="009F4B33">
              <w:t>gekocht</w:t>
            </w:r>
            <w:proofErr w:type="spellEnd"/>
            <w:r w:rsidRPr="009F4B33">
              <w:t xml:space="preserve">”. </w:t>
            </w:r>
          </w:p>
        </w:tc>
      </w:tr>
      <w:tr w:rsidR="009F4B33" w:rsidRPr="009F4B33" w14:paraId="074F4121" w14:textId="77777777" w:rsidTr="002B196E">
        <w:tc>
          <w:tcPr>
            <w:tcW w:w="4157" w:type="dxa"/>
          </w:tcPr>
          <w:p w14:paraId="4C992661" w14:textId="77777777" w:rsidR="009F4B33" w:rsidRPr="009F4B33" w:rsidRDefault="009F4B33" w:rsidP="009F4B33">
            <w:r w:rsidRPr="009F4B33">
              <w:t>agent as a person, as opposed to the means by which the verbal action occurs</w:t>
            </w:r>
          </w:p>
        </w:tc>
        <w:tc>
          <w:tcPr>
            <w:tcW w:w="5195" w:type="dxa"/>
          </w:tcPr>
          <w:p w14:paraId="2A623580" w14:textId="77777777" w:rsidR="009F4B33" w:rsidRPr="009F4B33" w:rsidRDefault="009F4B33" w:rsidP="009F4B33">
            <w:r w:rsidRPr="009F4B33">
              <w:t>If the agent is a person, it is expressed in German with a </w:t>
            </w:r>
            <w:r w:rsidRPr="009F4B33">
              <w:rPr>
                <w:b/>
              </w:rPr>
              <w:t>von</w:t>
            </w:r>
            <w:r w:rsidRPr="009F4B33">
              <w:t xml:space="preserve">-phrase: “Das Essen </w:t>
            </w:r>
            <w:proofErr w:type="spellStart"/>
            <w:r w:rsidRPr="009F4B33">
              <w:t>wurde</w:t>
            </w:r>
            <w:proofErr w:type="spellEnd"/>
            <w:r w:rsidRPr="009F4B33">
              <w:t xml:space="preserve"> von Paul </w:t>
            </w:r>
            <w:proofErr w:type="spellStart"/>
            <w:r w:rsidRPr="009F4B33">
              <w:t>gekocht</w:t>
            </w:r>
            <w:proofErr w:type="spellEnd"/>
            <w:r w:rsidRPr="009F4B33">
              <w:t xml:space="preserve">.” </w:t>
            </w:r>
          </w:p>
          <w:p w14:paraId="14AB364F" w14:textId="77777777" w:rsidR="009F4B33" w:rsidRPr="009F4B33" w:rsidRDefault="009F4B33" w:rsidP="009F4B33">
            <w:pPr>
              <w:rPr>
                <w:lang w:val="de-DE"/>
              </w:rPr>
            </w:pPr>
            <w:r w:rsidRPr="009F4B33">
              <w:rPr>
                <w:lang w:val="de-DE"/>
              </w:rPr>
              <w:t>If the agent is not a person, then a </w:t>
            </w:r>
            <w:r w:rsidRPr="009F4B33">
              <w:rPr>
                <w:b/>
                <w:lang w:val="de-DE"/>
              </w:rPr>
              <w:t>durch</w:t>
            </w:r>
            <w:r w:rsidRPr="009F4B33">
              <w:rPr>
                <w:lang w:val="de-DE"/>
              </w:rPr>
              <w:t>-phrase is used: “Der Gewinner wurde durch die Medien bekanntgegeben.”</w:t>
            </w:r>
          </w:p>
        </w:tc>
      </w:tr>
    </w:tbl>
    <w:p w14:paraId="06824CF5" w14:textId="77777777" w:rsidR="009F4B33" w:rsidRPr="009F4B33" w:rsidRDefault="009F4B33" w:rsidP="009F4B33">
      <w:pPr>
        <w:rPr>
          <w:lang w:val="de-DE"/>
        </w:rPr>
      </w:pPr>
    </w:p>
    <w:p w14:paraId="4FCF0ECC" w14:textId="28352231" w:rsidR="009F4B33" w:rsidRDefault="009F4B33" w:rsidP="002B196E">
      <w:pPr>
        <w:pStyle w:val="Heading3"/>
      </w:pPr>
      <w:r w:rsidRPr="009F4B33">
        <w:t>Cultural Knowledge</w:t>
      </w:r>
    </w:p>
    <w:p w14:paraId="196D6F2B" w14:textId="77777777" w:rsidR="002B196E" w:rsidRPr="002B196E" w:rsidRDefault="002B196E" w:rsidP="002B196E"/>
    <w:p w14:paraId="55778000" w14:textId="164E9566" w:rsidR="009F4B33" w:rsidRDefault="009F4B33" w:rsidP="009F4B33">
      <w:r w:rsidRPr="009F4B33">
        <w:t>Note the following information:</w:t>
      </w:r>
    </w:p>
    <w:p w14:paraId="5FC61630" w14:textId="77777777" w:rsidR="002B196E" w:rsidRPr="009F4B33" w:rsidRDefault="002B196E" w:rsidP="009F4B33"/>
    <w:tbl>
      <w:tblPr>
        <w:tblStyle w:val="PlainTable5"/>
        <w:tblW w:w="9352" w:type="dxa"/>
        <w:tblLayout w:type="fixed"/>
        <w:tblLook w:val="0420" w:firstRow="1" w:lastRow="0" w:firstColumn="0" w:lastColumn="0" w:noHBand="0" w:noVBand="1"/>
      </w:tblPr>
      <w:tblGrid>
        <w:gridCol w:w="4492"/>
        <w:gridCol w:w="4860"/>
      </w:tblGrid>
      <w:tr w:rsidR="009F4B33" w:rsidRPr="009F4B33" w14:paraId="08917814" w14:textId="77777777" w:rsidTr="002B196E">
        <w:trPr>
          <w:cnfStyle w:val="100000000000" w:firstRow="1" w:lastRow="0" w:firstColumn="0" w:lastColumn="0" w:oddVBand="0" w:evenVBand="0" w:oddHBand="0" w:evenHBand="0" w:firstRowFirstColumn="0" w:firstRowLastColumn="0" w:lastRowFirstColumn="0" w:lastRowLastColumn="0"/>
          <w:tblHeader/>
        </w:trPr>
        <w:tc>
          <w:tcPr>
            <w:tcW w:w="4492" w:type="dxa"/>
          </w:tcPr>
          <w:p w14:paraId="64765C4F" w14:textId="77777777" w:rsidR="009F4B33" w:rsidRPr="009F4B33" w:rsidRDefault="009F4B33" w:rsidP="009F4B33">
            <w:pPr>
              <w:rPr>
                <w:bCs/>
              </w:rPr>
            </w:pPr>
            <w:r w:rsidRPr="009F4B33">
              <w:rPr>
                <w:bCs/>
              </w:rPr>
              <w:t>Fact</w:t>
            </w:r>
          </w:p>
        </w:tc>
        <w:tc>
          <w:tcPr>
            <w:tcW w:w="4860" w:type="dxa"/>
          </w:tcPr>
          <w:p w14:paraId="2BC03A83" w14:textId="77777777" w:rsidR="009F4B33" w:rsidRPr="009F4B33" w:rsidRDefault="009F4B33" w:rsidP="009F4B33">
            <w:pPr>
              <w:rPr>
                <w:bCs/>
              </w:rPr>
            </w:pPr>
            <w:r w:rsidRPr="009F4B33">
              <w:rPr>
                <w:bCs/>
              </w:rPr>
              <w:t>Effect </w:t>
            </w:r>
          </w:p>
        </w:tc>
      </w:tr>
      <w:tr w:rsidR="009F4B33" w:rsidRPr="009F4B33" w14:paraId="4537A4F6" w14:textId="77777777" w:rsidTr="002B196E">
        <w:trPr>
          <w:cnfStyle w:val="000000100000" w:firstRow="0" w:lastRow="0" w:firstColumn="0" w:lastColumn="0" w:oddVBand="0" w:evenVBand="0" w:oddHBand="1" w:evenHBand="0" w:firstRowFirstColumn="0" w:firstRowLastColumn="0" w:lastRowFirstColumn="0" w:lastRowLastColumn="0"/>
        </w:trPr>
        <w:tc>
          <w:tcPr>
            <w:tcW w:w="4492" w:type="dxa"/>
          </w:tcPr>
          <w:p w14:paraId="4FB84B7D" w14:textId="77777777" w:rsidR="009F4B33" w:rsidRPr="009F4B33" w:rsidRDefault="009F4B33" w:rsidP="009F4B33">
            <w:r w:rsidRPr="009F4B33">
              <w:t>Berlin is home to more than 175 museums, 150 theatrical venues, 300 galleries, 130 movie theaters and many cultural institutions. Berlin’s diversity is reflected in the many international and multilingual cultural productions that make Berlin a hub of the international art scene. Berlin breathes creativity and at the same time is shaped by the political scene, owing to its role as Germany’s capital.</w:t>
            </w:r>
          </w:p>
        </w:tc>
        <w:tc>
          <w:tcPr>
            <w:tcW w:w="4860" w:type="dxa"/>
          </w:tcPr>
          <w:p w14:paraId="6C34EB66" w14:textId="77777777" w:rsidR="009F4B33" w:rsidRPr="009F4B33" w:rsidRDefault="009F4B33" w:rsidP="009F4B33">
            <w:r w:rsidRPr="009F4B33">
              <w:t xml:space="preserve">Although Berlin is no economic powerhouse, it is </w:t>
            </w:r>
            <w:proofErr w:type="gramStart"/>
            <w:r w:rsidRPr="009F4B33">
              <w:t>attracts</w:t>
            </w:r>
            <w:proofErr w:type="gramEnd"/>
            <w:r w:rsidRPr="009F4B33">
              <w:t xml:space="preserve"> many tourists and creatives. As of 2020, the city budgets €600 million for the promotion of culture, 95% of which goes to institutions. The remainder of the budget is project related. One of the main attractions for art aficionados is Berlin’s Museum Island (</w:t>
            </w:r>
            <w:proofErr w:type="spellStart"/>
            <w:r w:rsidRPr="009F4B33">
              <w:rPr>
                <w:i/>
              </w:rPr>
              <w:t>Museumsinsel</w:t>
            </w:r>
            <w:proofErr w:type="spellEnd"/>
            <w:r w:rsidRPr="009F4B33">
              <w:t xml:space="preserve">). </w:t>
            </w:r>
          </w:p>
        </w:tc>
      </w:tr>
      <w:tr w:rsidR="009F4B33" w:rsidRPr="009F4B33" w14:paraId="4F45B5DC" w14:textId="77777777" w:rsidTr="002B196E">
        <w:tc>
          <w:tcPr>
            <w:tcW w:w="4492" w:type="dxa"/>
          </w:tcPr>
          <w:p w14:paraId="02C0436B" w14:textId="77777777" w:rsidR="009F4B33" w:rsidRPr="009F4B33" w:rsidRDefault="001E3B7C" w:rsidP="009F4B33">
            <w:hyperlink r:id="rId21">
              <w:proofErr w:type="spellStart"/>
              <w:r w:rsidR="009F4B33" w:rsidRPr="009F4B33">
                <w:rPr>
                  <w:rStyle w:val="Hyperlink"/>
                </w:rPr>
                <w:t>Museumsinsel</w:t>
              </w:r>
              <w:proofErr w:type="spellEnd"/>
              <w:r w:rsidR="009F4B33" w:rsidRPr="009F4B33">
                <w:rPr>
                  <w:rStyle w:val="Hyperlink"/>
                </w:rPr>
                <w:t xml:space="preserve"> Berlin</w:t>
              </w:r>
            </w:hyperlink>
            <w:r w:rsidR="009F4B33" w:rsidRPr="009F4B33">
              <w:t xml:space="preserve"> </w:t>
            </w:r>
          </w:p>
        </w:tc>
        <w:tc>
          <w:tcPr>
            <w:tcW w:w="4860" w:type="dxa"/>
          </w:tcPr>
          <w:p w14:paraId="24E70F61" w14:textId="77777777" w:rsidR="009F4B33" w:rsidRPr="009F4B33" w:rsidRDefault="009F4B33" w:rsidP="009F4B33">
            <w:r w:rsidRPr="009F4B33">
              <w:t xml:space="preserve">Museum Island is a UNESCO World Heritage Site and hosts some of the most popular museums in Berlin. Additionally, Berlin is home to some outdoor art venues, including the well-known </w:t>
            </w:r>
            <w:hyperlink r:id="rId22">
              <w:r w:rsidRPr="009F4B33">
                <w:rPr>
                  <w:rStyle w:val="Hyperlink"/>
                </w:rPr>
                <w:t>East Side Gallery</w:t>
              </w:r>
            </w:hyperlink>
            <w:r w:rsidRPr="009F4B33">
              <w:t>.</w:t>
            </w:r>
          </w:p>
        </w:tc>
      </w:tr>
    </w:tbl>
    <w:p w14:paraId="405E9D8D" w14:textId="77777777" w:rsidR="009F4B33" w:rsidRPr="009F4B33" w:rsidRDefault="009F4B33" w:rsidP="009F4B33"/>
    <w:p w14:paraId="08CF01E4" w14:textId="4D4E08C0" w:rsidR="009F4B33" w:rsidRDefault="009F4B33" w:rsidP="002B196E">
      <w:pPr>
        <w:pStyle w:val="Heading2"/>
      </w:pPr>
      <w:r w:rsidRPr="009F4B33">
        <w:t>Tasks</w:t>
      </w:r>
    </w:p>
    <w:p w14:paraId="45B29B5F" w14:textId="77777777" w:rsidR="002B196E" w:rsidRPr="002B196E" w:rsidRDefault="002B196E" w:rsidP="002B196E"/>
    <w:p w14:paraId="08884F3D" w14:textId="6FFF5B62" w:rsidR="009F4B33" w:rsidRDefault="009F4B33" w:rsidP="002B196E">
      <w:pPr>
        <w:pStyle w:val="Heading3"/>
      </w:pPr>
      <w:r w:rsidRPr="009F4B33">
        <w:lastRenderedPageBreak/>
        <w:t xml:space="preserve">Activity 1: Interpreting Information </w:t>
      </w:r>
    </w:p>
    <w:p w14:paraId="3261B092" w14:textId="77777777" w:rsidR="002B196E" w:rsidRPr="002B196E" w:rsidRDefault="002B196E" w:rsidP="002B196E"/>
    <w:p w14:paraId="66D54FD9" w14:textId="77777777" w:rsidR="002B196E" w:rsidRDefault="009F4B33" w:rsidP="009E1A0B">
      <w:pPr>
        <w:numPr>
          <w:ilvl w:val="0"/>
          <w:numId w:val="11"/>
        </w:numPr>
      </w:pPr>
      <w:r w:rsidRPr="009F4B33">
        <w:t xml:space="preserve">Listening/viewing/reading  </w:t>
      </w:r>
    </w:p>
    <w:p w14:paraId="62C249DE" w14:textId="77777777" w:rsidR="002B196E" w:rsidRDefault="002B196E" w:rsidP="002B196E">
      <w:pPr>
        <w:ind w:left="360"/>
      </w:pPr>
    </w:p>
    <w:p w14:paraId="2483E2A3" w14:textId="77777777" w:rsidR="002B196E" w:rsidRDefault="009F4B33" w:rsidP="002B196E">
      <w:pPr>
        <w:ind w:left="360"/>
      </w:pPr>
      <w:r w:rsidRPr="009F4B33">
        <w:t xml:space="preserve">In preparation for the upcoming oral parts, please review the following videos. Please write down words and concepts that communicate pertinent information about cultural events and institutions that are especially interesting to you. </w:t>
      </w:r>
      <w:r w:rsidRPr="009F4B33">
        <w:rPr>
          <w:lang w:val="de-DE"/>
        </w:rPr>
        <w:t>Use the following sources as guidelines:</w:t>
      </w:r>
    </w:p>
    <w:p w14:paraId="21E168F1" w14:textId="77777777" w:rsidR="002B196E" w:rsidRDefault="002B196E" w:rsidP="002B196E">
      <w:pPr>
        <w:ind w:left="360"/>
      </w:pPr>
    </w:p>
    <w:p w14:paraId="1C6F4382" w14:textId="77777777" w:rsidR="002B196E" w:rsidRDefault="001E3B7C" w:rsidP="002B196E">
      <w:pPr>
        <w:ind w:left="360"/>
      </w:pPr>
      <w:hyperlink r:id="rId23">
        <w:r w:rsidR="009F4B33" w:rsidRPr="009F4B33">
          <w:rPr>
            <w:rStyle w:val="Hyperlink"/>
            <w:b/>
            <w:lang w:val="de-DE"/>
          </w:rPr>
          <w:t>Denkmäler in Berlin</w:t>
        </w:r>
      </w:hyperlink>
      <w:r w:rsidR="009F4B33" w:rsidRPr="009F4B33">
        <w:rPr>
          <w:b/>
          <w:lang w:val="de-DE"/>
        </w:rPr>
        <w:t xml:space="preserve">, </w:t>
      </w:r>
      <w:hyperlink r:id="rId24">
        <w:r w:rsidR="009F4B33" w:rsidRPr="009F4B33">
          <w:rPr>
            <w:rStyle w:val="Hyperlink"/>
            <w:b/>
            <w:lang w:val="de-DE"/>
          </w:rPr>
          <w:t>Kultur in Berlin</w:t>
        </w:r>
      </w:hyperlink>
      <w:r w:rsidR="009F4B33" w:rsidRPr="009F4B33">
        <w:rPr>
          <w:b/>
          <w:lang w:val="de-DE"/>
        </w:rPr>
        <w:t xml:space="preserve">, </w:t>
      </w:r>
      <w:hyperlink r:id="rId25">
        <w:r w:rsidR="009F4B33" w:rsidRPr="009F4B33">
          <w:rPr>
            <w:rStyle w:val="Hyperlink"/>
            <w:b/>
            <w:lang w:val="de-DE"/>
          </w:rPr>
          <w:t>Berlin – Weltkulturerbe</w:t>
        </w:r>
      </w:hyperlink>
      <w:r w:rsidR="009F4B33" w:rsidRPr="009F4B33">
        <w:rPr>
          <w:b/>
          <w:lang w:val="de-DE"/>
        </w:rPr>
        <w:t xml:space="preserve">, </w:t>
      </w:r>
      <w:hyperlink r:id="rId26">
        <w:r w:rsidR="009F4B33" w:rsidRPr="009F4B33">
          <w:rPr>
            <w:rStyle w:val="Hyperlink"/>
            <w:b/>
            <w:lang w:val="de-DE"/>
          </w:rPr>
          <w:t>Anschlag auf die Museumsinsel</w:t>
        </w:r>
      </w:hyperlink>
      <w:r w:rsidR="009F4B33" w:rsidRPr="009F4B33">
        <w:rPr>
          <w:b/>
          <w:lang w:val="de-DE"/>
        </w:rPr>
        <w:t>,</w:t>
      </w:r>
    </w:p>
    <w:p w14:paraId="3228B46F" w14:textId="77777777" w:rsidR="002B196E" w:rsidRDefault="002B196E" w:rsidP="002B196E">
      <w:pPr>
        <w:ind w:left="360"/>
      </w:pPr>
    </w:p>
    <w:p w14:paraId="2B4BC37A" w14:textId="737D8A1F" w:rsidR="009F4B33" w:rsidRPr="009F4B33" w:rsidRDefault="009F4B33" w:rsidP="002B196E">
      <w:pPr>
        <w:ind w:left="360"/>
      </w:pPr>
      <w:r w:rsidRPr="009F4B33">
        <w:rPr>
          <w:b/>
        </w:rPr>
        <w:t xml:space="preserve">Please feel free to use other resources in German for your preparation.    </w:t>
      </w:r>
    </w:p>
    <w:p w14:paraId="1496F318" w14:textId="77777777" w:rsidR="009F4B33" w:rsidRPr="009F4B33" w:rsidRDefault="009F4B33" w:rsidP="009F4B33"/>
    <w:p w14:paraId="57D136F8" w14:textId="77777777" w:rsidR="002B196E" w:rsidRDefault="009F4B33" w:rsidP="009E1A0B">
      <w:pPr>
        <w:numPr>
          <w:ilvl w:val="0"/>
          <w:numId w:val="11"/>
        </w:numPr>
      </w:pPr>
      <w:r w:rsidRPr="009F4B33">
        <w:t>Interpreting Information</w:t>
      </w:r>
    </w:p>
    <w:p w14:paraId="1C95AC7D" w14:textId="77777777" w:rsidR="002B196E" w:rsidRDefault="002B196E" w:rsidP="002B196E">
      <w:pPr>
        <w:ind w:left="360"/>
      </w:pPr>
    </w:p>
    <w:p w14:paraId="73773803" w14:textId="77777777" w:rsidR="002B196E" w:rsidRDefault="009F4B33" w:rsidP="002B196E">
      <w:pPr>
        <w:ind w:left="360"/>
      </w:pPr>
      <w:r w:rsidRPr="009F4B33">
        <w:t>Please comment on the following sentence:</w:t>
      </w:r>
    </w:p>
    <w:p w14:paraId="6025AED7" w14:textId="77777777" w:rsidR="002B196E" w:rsidRDefault="002B196E" w:rsidP="002B196E">
      <w:pPr>
        <w:ind w:left="360"/>
      </w:pPr>
    </w:p>
    <w:p w14:paraId="263492DE" w14:textId="77777777" w:rsidR="002B196E" w:rsidRDefault="009F4B33" w:rsidP="002B196E">
      <w:pPr>
        <w:ind w:left="360"/>
      </w:pPr>
      <w:r w:rsidRPr="009F4B33">
        <w:rPr>
          <w:lang w:val="de-DE"/>
        </w:rPr>
        <w:t xml:space="preserve">“Berlin. Die größte kulturelle Extravaganz, die man sich vorstellen kann.” </w:t>
      </w:r>
      <w:r w:rsidRPr="009F4B33">
        <w:t>(David Bowie)</w:t>
      </w:r>
    </w:p>
    <w:p w14:paraId="0FEC5A84" w14:textId="77777777" w:rsidR="002B196E" w:rsidRDefault="002B196E" w:rsidP="002B196E">
      <w:pPr>
        <w:ind w:left="360"/>
      </w:pPr>
    </w:p>
    <w:p w14:paraId="2AACF9FE" w14:textId="3628B610" w:rsidR="009F4B33" w:rsidRDefault="009F4B33" w:rsidP="002B196E">
      <w:pPr>
        <w:ind w:left="360"/>
      </w:pPr>
      <w:r w:rsidRPr="009F4B33">
        <w:t xml:space="preserve">Do you agree? How does Berlin compare to other major cities you’ve visited? Please note at least three arguments that support your opinion. </w:t>
      </w:r>
    </w:p>
    <w:p w14:paraId="52DD6717" w14:textId="77777777" w:rsidR="002B196E" w:rsidRPr="009F4B33" w:rsidRDefault="002B196E" w:rsidP="002B196E">
      <w:pPr>
        <w:ind w:left="360"/>
      </w:pPr>
    </w:p>
    <w:p w14:paraId="48FF51ED" w14:textId="12C8D10C" w:rsidR="009F4B33" w:rsidRDefault="009F4B33" w:rsidP="002B196E">
      <w:pPr>
        <w:pStyle w:val="Heading3"/>
      </w:pPr>
      <w:r w:rsidRPr="009F4B33">
        <w:t xml:space="preserve">Activity 2: Presenting Information </w:t>
      </w:r>
    </w:p>
    <w:p w14:paraId="3D087E38" w14:textId="77777777" w:rsidR="002B196E" w:rsidRPr="002B196E" w:rsidRDefault="002B196E" w:rsidP="002B196E"/>
    <w:p w14:paraId="05F6C3F9" w14:textId="4B45F588" w:rsidR="009F4B33" w:rsidRDefault="009F4B33" w:rsidP="009F4B33">
      <w:r w:rsidRPr="009F4B33">
        <w:t>Present pertinent information about yourself</w:t>
      </w:r>
      <w:r w:rsidR="002B196E">
        <w:t>.</w:t>
      </w:r>
    </w:p>
    <w:p w14:paraId="55E93AD2" w14:textId="77777777" w:rsidR="002B196E" w:rsidRPr="009F4B33" w:rsidRDefault="002B196E" w:rsidP="009F4B33"/>
    <w:p w14:paraId="66C8D6E2" w14:textId="6F827103" w:rsidR="009F4B33" w:rsidRDefault="009F4B33" w:rsidP="009F4B33">
      <w:r w:rsidRPr="009F4B33">
        <w:t xml:space="preserve">Using your notes from the previous activity, please share what observations you have made about the cultural scene in Berlin. Please share which cultural institution, event, etc. caught your eye and why. Please use the passive voice in the past tense where it is appropriate. </w:t>
      </w:r>
    </w:p>
    <w:p w14:paraId="7A36816A" w14:textId="77777777" w:rsidR="002B196E" w:rsidRPr="009F4B33" w:rsidRDefault="002B196E" w:rsidP="009F4B33"/>
    <w:p w14:paraId="41E89B7B" w14:textId="180FAD21" w:rsidR="009F4B33" w:rsidRDefault="009F4B33" w:rsidP="009F4B33">
      <w:r w:rsidRPr="009F4B33">
        <w:t>This activity should take you 3-5 minutes to prepare and your presentation should last about 1-2 minutes.</w:t>
      </w:r>
    </w:p>
    <w:p w14:paraId="2C719AF0" w14:textId="77777777" w:rsidR="002B196E" w:rsidRPr="009F4B33" w:rsidRDefault="002B196E" w:rsidP="009F4B33"/>
    <w:p w14:paraId="13A18F6F" w14:textId="1D51BBC3" w:rsidR="009F4B33" w:rsidRDefault="009F4B33" w:rsidP="002B196E">
      <w:pPr>
        <w:pStyle w:val="Heading3"/>
      </w:pPr>
      <w:r w:rsidRPr="009F4B33">
        <w:t xml:space="preserve">Activity 3: Exchanging Information </w:t>
      </w:r>
    </w:p>
    <w:p w14:paraId="639CE1C2" w14:textId="77777777" w:rsidR="002B196E" w:rsidRPr="002B196E" w:rsidRDefault="002B196E" w:rsidP="002B196E"/>
    <w:p w14:paraId="38084F52" w14:textId="1BFE1F12" w:rsidR="009F4B33" w:rsidRDefault="009F4B33" w:rsidP="009F4B33">
      <w:r w:rsidRPr="009F4B33">
        <w:t>Practice with partner(s) (interpersonal activity)</w:t>
      </w:r>
      <w:r w:rsidR="002B196E">
        <w:t>.</w:t>
      </w:r>
    </w:p>
    <w:p w14:paraId="7EFABD9E" w14:textId="77777777" w:rsidR="002B196E" w:rsidRPr="009F4B33" w:rsidRDefault="002B196E" w:rsidP="009F4B33"/>
    <w:p w14:paraId="31D7C6E5" w14:textId="74494C8F" w:rsidR="009F4B33" w:rsidRDefault="009F4B33" w:rsidP="009F4B33">
      <w:r w:rsidRPr="009F4B33">
        <w:t>Taking the previous activities as a guide, engage in a brief conversation with partners covering the following topics:</w:t>
      </w:r>
    </w:p>
    <w:p w14:paraId="3B0AF506" w14:textId="77777777" w:rsidR="002B196E" w:rsidRPr="009F4B33" w:rsidRDefault="002B196E" w:rsidP="009F4B33">
      <w:pPr>
        <w:rPr>
          <w:u w:val="single"/>
        </w:rPr>
      </w:pPr>
    </w:p>
    <w:p w14:paraId="3DF60B52" w14:textId="77777777" w:rsidR="009F4B33" w:rsidRPr="009F4B33" w:rsidRDefault="009F4B33" w:rsidP="009E1A0B">
      <w:pPr>
        <w:numPr>
          <w:ilvl w:val="0"/>
          <w:numId w:val="12"/>
        </w:numPr>
      </w:pPr>
      <w:r w:rsidRPr="009F4B33">
        <w:t>Greet your partners and introduce yourselves, sharing information on name, origin, what you do, like /dislike etc.  </w:t>
      </w:r>
    </w:p>
    <w:p w14:paraId="231D113F" w14:textId="77777777" w:rsidR="009F4B33" w:rsidRPr="009F4B33" w:rsidRDefault="009F4B33" w:rsidP="009E1A0B">
      <w:pPr>
        <w:numPr>
          <w:ilvl w:val="0"/>
          <w:numId w:val="12"/>
        </w:numPr>
      </w:pPr>
      <w:r w:rsidRPr="009F4B33">
        <w:lastRenderedPageBreak/>
        <w:t>Decide if you should ‘</w:t>
      </w:r>
      <w:proofErr w:type="spellStart"/>
      <w:r w:rsidRPr="009F4B33">
        <w:t>duzen</w:t>
      </w:r>
      <w:proofErr w:type="spellEnd"/>
      <w:r w:rsidRPr="009F4B33">
        <w:t>’ (using the informal ‘du’) or ‘</w:t>
      </w:r>
      <w:proofErr w:type="spellStart"/>
      <w:r w:rsidRPr="009F4B33">
        <w:t>Siezen</w:t>
      </w:r>
      <w:proofErr w:type="spellEnd"/>
      <w:r w:rsidRPr="009F4B33">
        <w:t xml:space="preserve">’ (using formal ‘Sie’); </w:t>
      </w:r>
      <w:proofErr w:type="gramStart"/>
      <w:r w:rsidRPr="009F4B33">
        <w:t>note:</w:t>
      </w:r>
      <w:proofErr w:type="gramEnd"/>
      <w:r w:rsidRPr="009F4B33">
        <w:t xml:space="preserve"> in German the person of higher rank or older age will determine.</w:t>
      </w:r>
    </w:p>
    <w:p w14:paraId="2D2B6A2A" w14:textId="77777777" w:rsidR="009F4B33" w:rsidRPr="009F4B33" w:rsidRDefault="009F4B33" w:rsidP="009E1A0B">
      <w:pPr>
        <w:numPr>
          <w:ilvl w:val="0"/>
          <w:numId w:val="12"/>
        </w:numPr>
      </w:pPr>
      <w:r w:rsidRPr="009F4B33">
        <w:t xml:space="preserve">Imagine that you just returned from your trip to Berlin. You are excited about your experiences with the cultural scene as well as memorials and architecture. Pick an element that you explored and would like to share with your friends. Based on your notes and observations, give your arguments for your choice and list at least three elements that excite you about this aspect of Berlin. </w:t>
      </w:r>
    </w:p>
    <w:p w14:paraId="7594A3A6" w14:textId="77777777" w:rsidR="009F4B33" w:rsidRPr="009F4B33" w:rsidRDefault="009F4B33" w:rsidP="009E1A0B">
      <w:pPr>
        <w:numPr>
          <w:ilvl w:val="0"/>
          <w:numId w:val="12"/>
        </w:numPr>
      </w:pPr>
      <w:r w:rsidRPr="009F4B33">
        <w:t>Take turns sharing your information with your partner.</w:t>
      </w:r>
    </w:p>
    <w:p w14:paraId="34898B33" w14:textId="77777777" w:rsidR="002B196E" w:rsidRDefault="002B196E" w:rsidP="009F4B33"/>
    <w:p w14:paraId="625701B3" w14:textId="2E66B063" w:rsidR="009F4B33" w:rsidRPr="009F4B33" w:rsidRDefault="009F4B33" w:rsidP="009F4B33">
      <w:r w:rsidRPr="009F4B33">
        <w:t>These activities should take you 3-5 minutes to prepare and your presentation and conversation should last about 1-2 minutes.</w:t>
      </w:r>
    </w:p>
    <w:p w14:paraId="3EE92D88" w14:textId="77777777" w:rsidR="009F4B33" w:rsidRPr="009F4B33" w:rsidRDefault="009F4B33" w:rsidP="009F4B33"/>
    <w:p w14:paraId="12849DC4" w14:textId="1BADF713" w:rsidR="009F4B33" w:rsidRDefault="009F4B33" w:rsidP="002B196E">
      <w:pPr>
        <w:pStyle w:val="Heading2"/>
      </w:pPr>
      <w:r w:rsidRPr="009F4B33">
        <w:t>Take-Aways</w:t>
      </w:r>
    </w:p>
    <w:p w14:paraId="7BEC5BAE" w14:textId="77777777" w:rsidR="002B196E" w:rsidRPr="002B196E" w:rsidRDefault="002B196E" w:rsidP="002B196E"/>
    <w:p w14:paraId="04A51623" w14:textId="358622DD" w:rsidR="009F4B33" w:rsidRDefault="009F4B33" w:rsidP="002B196E">
      <w:pPr>
        <w:pStyle w:val="Heading3"/>
      </w:pPr>
      <w:r w:rsidRPr="009F4B33">
        <w:t>Self-Reflection</w:t>
      </w:r>
    </w:p>
    <w:p w14:paraId="75F44D7A" w14:textId="77777777" w:rsidR="002B196E" w:rsidRPr="002B196E" w:rsidRDefault="002B196E" w:rsidP="002B196E"/>
    <w:p w14:paraId="0D5E2296" w14:textId="72E211F1" w:rsidR="009F4B33" w:rsidRPr="009F4B33" w:rsidRDefault="009F4B33" w:rsidP="009F4B33">
      <w:r w:rsidRPr="009F4B33">
        <w:t>Ask yourself what went well, where you or your partner(s) struggled to communicate, and how you could improve next time. To help you keep speaking in German, try these strategies:</w:t>
      </w:r>
    </w:p>
    <w:p w14:paraId="6F6186FE" w14:textId="77777777" w:rsidR="009F4B33" w:rsidRPr="009F4B33" w:rsidRDefault="009F4B33" w:rsidP="009F4B33"/>
    <w:tbl>
      <w:tblPr>
        <w:tblStyle w:val="PlainTable5"/>
        <w:tblW w:w="8886" w:type="dxa"/>
        <w:tblLayout w:type="fixed"/>
        <w:tblLook w:val="0420" w:firstRow="1" w:lastRow="0" w:firstColumn="0" w:lastColumn="0" w:noHBand="0" w:noVBand="1"/>
      </w:tblPr>
      <w:tblGrid>
        <w:gridCol w:w="4402"/>
        <w:gridCol w:w="4484"/>
      </w:tblGrid>
      <w:tr w:rsidR="009F4B33" w:rsidRPr="009F4B33" w14:paraId="3BD970AE" w14:textId="77777777" w:rsidTr="002B196E">
        <w:trPr>
          <w:cnfStyle w:val="100000000000" w:firstRow="1" w:lastRow="0" w:firstColumn="0" w:lastColumn="0" w:oddVBand="0" w:evenVBand="0" w:oddHBand="0" w:evenHBand="0" w:firstRowFirstColumn="0" w:firstRowLastColumn="0" w:lastRowFirstColumn="0" w:lastRowLastColumn="0"/>
          <w:tblHeader/>
        </w:trPr>
        <w:tc>
          <w:tcPr>
            <w:tcW w:w="4402" w:type="dxa"/>
          </w:tcPr>
          <w:p w14:paraId="0B84A873" w14:textId="77777777" w:rsidR="009F4B33" w:rsidRPr="009F4B33" w:rsidRDefault="009F4B33" w:rsidP="009F4B33">
            <w:pPr>
              <w:rPr>
                <w:bCs/>
              </w:rPr>
            </w:pPr>
            <w:r w:rsidRPr="009F4B33">
              <w:rPr>
                <w:bCs/>
              </w:rPr>
              <w:t>Problem</w:t>
            </w:r>
          </w:p>
        </w:tc>
        <w:tc>
          <w:tcPr>
            <w:tcW w:w="4484" w:type="dxa"/>
          </w:tcPr>
          <w:p w14:paraId="7B3F0616" w14:textId="77777777" w:rsidR="009F4B33" w:rsidRPr="009F4B33" w:rsidRDefault="009F4B33" w:rsidP="009F4B33">
            <w:pPr>
              <w:rPr>
                <w:bCs/>
              </w:rPr>
            </w:pPr>
            <w:r w:rsidRPr="009F4B33">
              <w:rPr>
                <w:bCs/>
              </w:rPr>
              <w:t>Strategies</w:t>
            </w:r>
          </w:p>
        </w:tc>
      </w:tr>
      <w:tr w:rsidR="009F4B33" w:rsidRPr="009F4B33" w14:paraId="553DE4D3" w14:textId="77777777" w:rsidTr="002B196E">
        <w:trPr>
          <w:cnfStyle w:val="000000100000" w:firstRow="0" w:lastRow="0" w:firstColumn="0" w:lastColumn="0" w:oddVBand="0" w:evenVBand="0" w:oddHBand="1" w:evenHBand="0" w:firstRowFirstColumn="0" w:firstRowLastColumn="0" w:lastRowFirstColumn="0" w:lastRowLastColumn="0"/>
        </w:trPr>
        <w:tc>
          <w:tcPr>
            <w:tcW w:w="4402" w:type="dxa"/>
          </w:tcPr>
          <w:p w14:paraId="1FC49243" w14:textId="77777777" w:rsidR="009F4B33" w:rsidRPr="009F4B33" w:rsidRDefault="009F4B33" w:rsidP="009F4B33">
            <w:r w:rsidRPr="009F4B33">
              <w:t>I don’t know a word </w:t>
            </w:r>
          </w:p>
        </w:tc>
        <w:tc>
          <w:tcPr>
            <w:tcW w:w="4484" w:type="dxa"/>
          </w:tcPr>
          <w:p w14:paraId="532BE004" w14:textId="77777777" w:rsidR="009F4B33" w:rsidRPr="009F4B33" w:rsidRDefault="009F4B33" w:rsidP="009F4B33">
            <w:r w:rsidRPr="009F4B33">
              <w:t>Look it up, use its opposite with “</w:t>
            </w:r>
            <w:proofErr w:type="spellStart"/>
            <w:r w:rsidRPr="009F4B33">
              <w:t>nicht</w:t>
            </w:r>
            <w:proofErr w:type="spellEnd"/>
            <w:r w:rsidRPr="009F4B33">
              <w:t>” or “</w:t>
            </w:r>
            <w:proofErr w:type="spellStart"/>
            <w:r w:rsidRPr="009F4B33">
              <w:t>kein</w:t>
            </w:r>
            <w:proofErr w:type="spellEnd"/>
            <w:r w:rsidRPr="009F4B33">
              <w:t>-“ use gestures, Pantomime </w:t>
            </w:r>
          </w:p>
        </w:tc>
      </w:tr>
      <w:tr w:rsidR="009F4B33" w:rsidRPr="009F4B33" w14:paraId="3DB5D846" w14:textId="77777777" w:rsidTr="002B196E">
        <w:tc>
          <w:tcPr>
            <w:tcW w:w="4402" w:type="dxa"/>
          </w:tcPr>
          <w:p w14:paraId="428057A8" w14:textId="77777777" w:rsidR="009F4B33" w:rsidRPr="009F4B33" w:rsidRDefault="009F4B33" w:rsidP="009F4B33">
            <w:r w:rsidRPr="009F4B33">
              <w:t>I don’t understand my partner</w:t>
            </w:r>
          </w:p>
        </w:tc>
        <w:tc>
          <w:tcPr>
            <w:tcW w:w="4484" w:type="dxa"/>
          </w:tcPr>
          <w:p w14:paraId="50AF9C2D" w14:textId="77777777" w:rsidR="009F4B33" w:rsidRPr="009F4B33" w:rsidRDefault="009F4B33" w:rsidP="009F4B33">
            <w:r w:rsidRPr="009F4B33">
              <w:t>Repeat the word you don’t understand and inflect at the end to indicate it’s a question.</w:t>
            </w:r>
          </w:p>
          <w:p w14:paraId="7C074382" w14:textId="77777777" w:rsidR="009F4B33" w:rsidRPr="009F4B33" w:rsidRDefault="009F4B33" w:rsidP="009F4B33">
            <w:r w:rsidRPr="009F4B33">
              <w:t xml:space="preserve">Ask for repetition with the phrase “Wie </w:t>
            </w:r>
            <w:proofErr w:type="spellStart"/>
            <w:r w:rsidRPr="009F4B33">
              <w:t>bitte</w:t>
            </w:r>
            <w:proofErr w:type="spellEnd"/>
            <w:r w:rsidRPr="009F4B33">
              <w:t xml:space="preserve">? </w:t>
            </w:r>
            <w:r w:rsidRPr="009F4B33">
              <w:rPr>
                <w:lang w:val="de-DE"/>
              </w:rPr>
              <w:t xml:space="preserve">Entschuldigung – ich habe das nicht ganz verstanden. </w:t>
            </w:r>
            <w:proofErr w:type="spellStart"/>
            <w:r w:rsidRPr="009F4B33">
              <w:t>Kannst</w:t>
            </w:r>
            <w:proofErr w:type="spellEnd"/>
            <w:r w:rsidRPr="009F4B33">
              <w:t xml:space="preserve"> du das </w:t>
            </w:r>
            <w:proofErr w:type="spellStart"/>
            <w:r w:rsidRPr="009F4B33">
              <w:t>bitte</w:t>
            </w:r>
            <w:proofErr w:type="spellEnd"/>
            <w:r w:rsidRPr="009F4B33">
              <w:t xml:space="preserve"> </w:t>
            </w:r>
            <w:proofErr w:type="spellStart"/>
            <w:r w:rsidRPr="009F4B33">
              <w:t>nochmal</w:t>
            </w:r>
            <w:proofErr w:type="spellEnd"/>
            <w:r w:rsidRPr="009F4B33">
              <w:t xml:space="preserve"> </w:t>
            </w:r>
            <w:proofErr w:type="spellStart"/>
            <w:r w:rsidRPr="009F4B33">
              <w:t>sagen</w:t>
            </w:r>
            <w:proofErr w:type="spellEnd"/>
            <w:r w:rsidRPr="009F4B33">
              <w:t>?”</w:t>
            </w:r>
          </w:p>
        </w:tc>
      </w:tr>
    </w:tbl>
    <w:p w14:paraId="10FDA371" w14:textId="77777777" w:rsidR="002B196E" w:rsidRDefault="002B196E" w:rsidP="009F4B33">
      <w:pPr>
        <w:rPr>
          <w:b/>
          <w:bCs/>
        </w:rPr>
      </w:pPr>
    </w:p>
    <w:p w14:paraId="0436CDA0" w14:textId="6D73ED15" w:rsidR="009F4B33" w:rsidRDefault="009F4B33" w:rsidP="002B196E">
      <w:pPr>
        <w:pStyle w:val="Heading3"/>
      </w:pPr>
      <w:r w:rsidRPr="009F4B33">
        <w:t>Digging Deeper: Follow-up Activities</w:t>
      </w:r>
    </w:p>
    <w:p w14:paraId="135B1FF7" w14:textId="77777777" w:rsidR="002B196E" w:rsidRPr="002B196E" w:rsidRDefault="002B196E" w:rsidP="002B196E"/>
    <w:p w14:paraId="457B1E95" w14:textId="77777777" w:rsidR="009F4B33" w:rsidRPr="009F4B33" w:rsidRDefault="009F4B33" w:rsidP="009E1A0B">
      <w:pPr>
        <w:numPr>
          <w:ilvl w:val="0"/>
          <w:numId w:val="14"/>
        </w:numPr>
      </w:pPr>
      <w:r w:rsidRPr="009F4B33">
        <w:t>Research more about the alternative / countercultures in Berlin and why the city is considered to be a creative epicenter of Europe.</w:t>
      </w:r>
    </w:p>
    <w:p w14:paraId="1F512175" w14:textId="77777777" w:rsidR="009F4B33" w:rsidRPr="009F4B33" w:rsidRDefault="009F4B33" w:rsidP="009E1A0B">
      <w:pPr>
        <w:numPr>
          <w:ilvl w:val="0"/>
          <w:numId w:val="14"/>
        </w:numPr>
      </w:pPr>
      <w:r w:rsidRPr="009F4B33">
        <w:t xml:space="preserve">Have a look at the following video and website and do more research on this innovative way of teaching the history of Berlin: </w:t>
      </w:r>
      <w:hyperlink r:id="rId27">
        <w:r w:rsidRPr="009F4B33">
          <w:rPr>
            <w:rStyle w:val="Hyperlink"/>
          </w:rPr>
          <w:t xml:space="preserve">Berliner </w:t>
        </w:r>
        <w:proofErr w:type="spellStart"/>
        <w:r w:rsidRPr="009F4B33">
          <w:rPr>
            <w:rStyle w:val="Hyperlink"/>
          </w:rPr>
          <w:t>Unterwelten</w:t>
        </w:r>
        <w:proofErr w:type="spellEnd"/>
      </w:hyperlink>
      <w:r w:rsidRPr="009F4B33">
        <w:t xml:space="preserve">, </w:t>
      </w:r>
      <w:hyperlink r:id="rId28">
        <w:proofErr w:type="spellStart"/>
        <w:r w:rsidRPr="009F4B33">
          <w:rPr>
            <w:rStyle w:val="Hyperlink"/>
          </w:rPr>
          <w:t>Unterwelten</w:t>
        </w:r>
        <w:proofErr w:type="spellEnd"/>
        <w:r w:rsidRPr="009F4B33">
          <w:rPr>
            <w:rStyle w:val="Hyperlink"/>
          </w:rPr>
          <w:t xml:space="preserve"> Video</w:t>
        </w:r>
      </w:hyperlink>
      <w:r w:rsidRPr="009F4B33">
        <w:t xml:space="preserve">. Have you participated in a similar activity in your home country? Or, have you experienced similar approaches to teaching history beyond classical museums? </w:t>
      </w:r>
    </w:p>
    <w:p w14:paraId="067D4B7E" w14:textId="77777777" w:rsidR="009F4B33" w:rsidRPr="009F4B33" w:rsidRDefault="009F4B33" w:rsidP="009E1A0B">
      <w:pPr>
        <w:numPr>
          <w:ilvl w:val="0"/>
          <w:numId w:val="14"/>
        </w:numPr>
      </w:pPr>
      <w:r w:rsidRPr="009F4B33">
        <w:t xml:space="preserve">Formulate your opinion in response to the following </w:t>
      </w:r>
      <w:proofErr w:type="gramStart"/>
      <w:r w:rsidRPr="009F4B33">
        <w:t>quotation, and</w:t>
      </w:r>
      <w:proofErr w:type="gramEnd"/>
      <w:r w:rsidRPr="009F4B33">
        <w:t xml:space="preserve"> explain how it informs your understanding of Berlin and its reputation.</w:t>
      </w:r>
    </w:p>
    <w:p w14:paraId="76779807" w14:textId="77777777" w:rsidR="002B196E" w:rsidRDefault="002B196E" w:rsidP="009F4B33">
      <w:pPr>
        <w:rPr>
          <w:lang w:val="de-DE"/>
        </w:rPr>
      </w:pPr>
    </w:p>
    <w:p w14:paraId="0FC5C6EA" w14:textId="29E5F869" w:rsidR="009F4B33" w:rsidRPr="009F4B33" w:rsidRDefault="009F4B33" w:rsidP="009F4B33">
      <w:pPr>
        <w:rPr>
          <w:lang w:val="de-DE"/>
        </w:rPr>
      </w:pPr>
      <w:r w:rsidRPr="009F4B33">
        <w:rPr>
          <w:lang w:val="de-DE"/>
        </w:rPr>
        <w:t>“Berlin [ist] dazu verdammt: immerfort zu werden und niemals zu sein.”</w:t>
      </w:r>
    </w:p>
    <w:p w14:paraId="316CC3F1" w14:textId="77777777" w:rsidR="009F4B33" w:rsidRPr="009F4B33" w:rsidRDefault="009F4B33" w:rsidP="009E1A0B">
      <w:pPr>
        <w:numPr>
          <w:ilvl w:val="0"/>
          <w:numId w:val="13"/>
        </w:numPr>
      </w:pPr>
      <w:r w:rsidRPr="009F4B33">
        <w:t>Karl Scheffler, art critic, 1910</w:t>
      </w:r>
    </w:p>
    <w:p w14:paraId="4337A64B" w14:textId="77777777" w:rsidR="0079692D" w:rsidRDefault="0079692D">
      <w:pPr>
        <w:spacing w:after="160" w:line="259" w:lineRule="auto"/>
        <w:textAlignment w:val="auto"/>
        <w:rPr>
          <w:b/>
        </w:rPr>
      </w:pPr>
      <w:bookmarkStart w:id="7" w:name="berlinD"/>
      <w:bookmarkEnd w:id="7"/>
      <w:r>
        <w:rPr>
          <w:b/>
        </w:rPr>
        <w:br w:type="page"/>
      </w:r>
    </w:p>
    <w:p w14:paraId="6BC5EEE8" w14:textId="51805487" w:rsidR="009F4B33" w:rsidRPr="009F4B33" w:rsidRDefault="009F4B33" w:rsidP="0079692D">
      <w:pPr>
        <w:pStyle w:val="Heading1"/>
      </w:pPr>
      <w:bookmarkStart w:id="8" w:name="_Toc62470312"/>
      <w:r w:rsidRPr="009F4B33">
        <w:lastRenderedPageBreak/>
        <w:t>Berlin D</w:t>
      </w:r>
      <w:bookmarkEnd w:id="8"/>
    </w:p>
    <w:p w14:paraId="236B2701" w14:textId="77777777" w:rsidR="009F4B33" w:rsidRPr="009F4B33" w:rsidRDefault="009F4B33" w:rsidP="009F4B33">
      <w:pPr>
        <w:rPr>
          <w:b/>
        </w:rPr>
      </w:pPr>
    </w:p>
    <w:p w14:paraId="60C41A6B" w14:textId="57373EA2" w:rsidR="009F4B33" w:rsidRDefault="009F4B33" w:rsidP="00543EF1">
      <w:pPr>
        <w:pStyle w:val="Heading2"/>
      </w:pPr>
      <w:r w:rsidRPr="009F4B33">
        <w:t>Learning Objectives</w:t>
      </w:r>
    </w:p>
    <w:p w14:paraId="7D6AB1B4" w14:textId="77777777" w:rsidR="00543EF1" w:rsidRPr="00543EF1" w:rsidRDefault="00543EF1" w:rsidP="00543EF1"/>
    <w:p w14:paraId="5E365888" w14:textId="013032F7" w:rsidR="009F4B33" w:rsidRDefault="009F4B33" w:rsidP="009F4B33">
      <w:r w:rsidRPr="009F4B33">
        <w:t>In these activities, you show that you can:</w:t>
      </w:r>
    </w:p>
    <w:p w14:paraId="311FE8DA" w14:textId="77777777" w:rsidR="00543EF1" w:rsidRPr="009F4B33" w:rsidRDefault="00543EF1" w:rsidP="009F4B33"/>
    <w:p w14:paraId="65EF3531" w14:textId="77777777" w:rsidR="009F4B33" w:rsidRPr="009F4B33" w:rsidRDefault="009F4B33" w:rsidP="009E1A0B">
      <w:pPr>
        <w:numPr>
          <w:ilvl w:val="0"/>
          <w:numId w:val="20"/>
        </w:numPr>
      </w:pPr>
      <w:r w:rsidRPr="009F4B33">
        <w:t>identify the features of Berlin that are historical and those that are under development</w:t>
      </w:r>
    </w:p>
    <w:p w14:paraId="24D88633" w14:textId="77777777" w:rsidR="009F4B33" w:rsidRPr="009F4B33" w:rsidRDefault="009F4B33" w:rsidP="009E1A0B">
      <w:pPr>
        <w:numPr>
          <w:ilvl w:val="0"/>
          <w:numId w:val="20"/>
        </w:numPr>
      </w:pPr>
      <w:r w:rsidRPr="009F4B33">
        <w:t>use passive constructions with modal verbs, in the future tense, in perfect tense</w:t>
      </w:r>
    </w:p>
    <w:p w14:paraId="21A10D80" w14:textId="77777777" w:rsidR="009F4B33" w:rsidRPr="009F4B33" w:rsidRDefault="009F4B33" w:rsidP="009E1A0B">
      <w:pPr>
        <w:numPr>
          <w:ilvl w:val="0"/>
          <w:numId w:val="20"/>
        </w:numPr>
      </w:pPr>
      <w:r w:rsidRPr="009F4B33">
        <w:t>interpret short texts and videos and identify relevant information about Berlin’s special role in German history, the city’s culture, attraction, and appeal</w:t>
      </w:r>
    </w:p>
    <w:p w14:paraId="3A8F991A" w14:textId="77777777" w:rsidR="009F4B33" w:rsidRPr="009F4B33" w:rsidRDefault="009F4B33" w:rsidP="009E1A0B">
      <w:pPr>
        <w:numPr>
          <w:ilvl w:val="0"/>
          <w:numId w:val="20"/>
        </w:numPr>
      </w:pPr>
      <w:r w:rsidRPr="009F4B33">
        <w:t>communicate with others in spoken conversation on topics related to Berlin as home to a very diverse population, using a variety of practiced or memorized words, phrases, simple sentences, and questions</w:t>
      </w:r>
    </w:p>
    <w:p w14:paraId="31F15DBA" w14:textId="77777777" w:rsidR="009F4B33" w:rsidRPr="009F4B33" w:rsidRDefault="009F4B33" w:rsidP="009F4B33"/>
    <w:p w14:paraId="13A575E6" w14:textId="3034B2BD" w:rsidR="009F4B33" w:rsidRDefault="009F4B33" w:rsidP="00543EF1">
      <w:pPr>
        <w:pStyle w:val="Heading2"/>
      </w:pPr>
      <w:r w:rsidRPr="009F4B33">
        <w:t xml:space="preserve">Scenarios </w:t>
      </w:r>
    </w:p>
    <w:p w14:paraId="70B9BCD5" w14:textId="77777777" w:rsidR="00543EF1" w:rsidRPr="00543EF1" w:rsidRDefault="00543EF1" w:rsidP="00543EF1"/>
    <w:p w14:paraId="4DA8BD6A" w14:textId="208E3A78" w:rsidR="009F4B33" w:rsidRDefault="009F4B33" w:rsidP="009F4B33">
      <w:r w:rsidRPr="009F4B33">
        <w:t>You embody the roles of a journalist and tour guide in Berlin and may lean on others to guide you.</w:t>
      </w:r>
    </w:p>
    <w:p w14:paraId="0B65CBDD" w14:textId="77777777" w:rsidR="00543EF1" w:rsidRPr="009F4B33" w:rsidRDefault="00543EF1" w:rsidP="009F4B33"/>
    <w:p w14:paraId="5D776293" w14:textId="77777777" w:rsidR="009F4B33" w:rsidRPr="009F4B33" w:rsidRDefault="009F4B33" w:rsidP="009E1A0B">
      <w:pPr>
        <w:numPr>
          <w:ilvl w:val="0"/>
          <w:numId w:val="21"/>
        </w:numPr>
      </w:pPr>
      <w:r w:rsidRPr="009F4B33">
        <w:t>You introduce yourselves to each other by name, clarifying by spelling it, and ask how you are.</w:t>
      </w:r>
    </w:p>
    <w:p w14:paraId="480D7DCA" w14:textId="77777777" w:rsidR="009F4B33" w:rsidRPr="009F4B33" w:rsidRDefault="009F4B33" w:rsidP="009E1A0B">
      <w:pPr>
        <w:numPr>
          <w:ilvl w:val="0"/>
          <w:numId w:val="21"/>
        </w:numPr>
      </w:pPr>
      <w:r w:rsidRPr="009F4B33">
        <w:t>You determine if you should ‘</w:t>
      </w:r>
      <w:proofErr w:type="spellStart"/>
      <w:r w:rsidRPr="009F4B33">
        <w:t>duzen</w:t>
      </w:r>
      <w:proofErr w:type="spellEnd"/>
      <w:r w:rsidRPr="009F4B33">
        <w:t>’ (using the informal ‘du’) or ‘</w:t>
      </w:r>
      <w:proofErr w:type="spellStart"/>
      <w:r w:rsidRPr="009F4B33">
        <w:t>Siezen</w:t>
      </w:r>
      <w:proofErr w:type="spellEnd"/>
      <w:r w:rsidRPr="009F4B33">
        <w:t xml:space="preserve">’ (using formal ‘Sie’); </w:t>
      </w:r>
      <w:proofErr w:type="gramStart"/>
      <w:r w:rsidRPr="009F4B33">
        <w:t>note:</w:t>
      </w:r>
      <w:proofErr w:type="gramEnd"/>
      <w:r w:rsidRPr="009F4B33">
        <w:t xml:space="preserve"> in German the person of higher rank or older age will determine. </w:t>
      </w:r>
    </w:p>
    <w:p w14:paraId="489F86CC" w14:textId="77777777" w:rsidR="009F4B33" w:rsidRPr="009F4B33" w:rsidRDefault="009F4B33" w:rsidP="009E1A0B">
      <w:pPr>
        <w:numPr>
          <w:ilvl w:val="0"/>
          <w:numId w:val="21"/>
        </w:numPr>
      </w:pPr>
      <w:r w:rsidRPr="009F4B33">
        <w:t>You share about your interests, likes/dislikes, habits, interests and preferences related to your knowledge about interesting places, institutions in Berlin, as well as its sights, using high-frequency words.  </w:t>
      </w:r>
    </w:p>
    <w:p w14:paraId="2B0326D6" w14:textId="77777777" w:rsidR="009F4B33" w:rsidRPr="009F4B33" w:rsidRDefault="009F4B33" w:rsidP="009E1A0B">
      <w:pPr>
        <w:numPr>
          <w:ilvl w:val="0"/>
          <w:numId w:val="21"/>
        </w:numPr>
      </w:pPr>
      <w:r w:rsidRPr="009F4B33">
        <w:t xml:space="preserve">You prepare by reviewing information on future projects underway in </w:t>
      </w:r>
      <w:proofErr w:type="gramStart"/>
      <w:r w:rsidRPr="009F4B33">
        <w:t>Berlin, and</w:t>
      </w:r>
      <w:proofErr w:type="gramEnd"/>
      <w:r w:rsidRPr="009F4B33">
        <w:t xml:space="preserve"> examine the culinary scene and compare it with your own hometown - using German.</w:t>
      </w:r>
    </w:p>
    <w:p w14:paraId="32F5BAB5" w14:textId="77777777" w:rsidR="009F4B33" w:rsidRPr="009F4B33" w:rsidRDefault="009F4B33" w:rsidP="009E1A0B">
      <w:pPr>
        <w:numPr>
          <w:ilvl w:val="0"/>
          <w:numId w:val="21"/>
        </w:numPr>
      </w:pPr>
      <w:r w:rsidRPr="009F4B33">
        <w:t xml:space="preserve">Show interest and enthusiasm / empathy and exchange contact information asking about social media, phone number etc. </w:t>
      </w:r>
    </w:p>
    <w:p w14:paraId="180878DD" w14:textId="77777777" w:rsidR="009F4B33" w:rsidRPr="009F4B33" w:rsidRDefault="009F4B33" w:rsidP="009E1A0B">
      <w:pPr>
        <w:numPr>
          <w:ilvl w:val="0"/>
          <w:numId w:val="21"/>
        </w:numPr>
      </w:pPr>
      <w:r w:rsidRPr="009F4B33">
        <w:t xml:space="preserve">You say goodbye depending on whether you’ll see each other again; note: “Bis </w:t>
      </w:r>
      <w:proofErr w:type="spellStart"/>
      <w:r w:rsidRPr="009F4B33">
        <w:t>später</w:t>
      </w:r>
      <w:proofErr w:type="spellEnd"/>
      <w:r w:rsidRPr="009F4B33">
        <w:t xml:space="preserve">” only works if you really will see each other again. If you use it, the other person will likely say “Ach ja? </w:t>
      </w:r>
      <w:proofErr w:type="spellStart"/>
      <w:r w:rsidRPr="009F4B33">
        <w:t>Wann</w:t>
      </w:r>
      <w:proofErr w:type="spellEnd"/>
      <w:r w:rsidRPr="009F4B33">
        <w:t>?”</w:t>
      </w:r>
    </w:p>
    <w:p w14:paraId="1811783A" w14:textId="77777777" w:rsidR="009F4B33" w:rsidRPr="009F4B33" w:rsidRDefault="009F4B33" w:rsidP="009F4B33"/>
    <w:p w14:paraId="713DF68D" w14:textId="5B4A8E96" w:rsidR="009F4B33" w:rsidRDefault="009F4B33" w:rsidP="00543EF1">
      <w:pPr>
        <w:pStyle w:val="Heading2"/>
      </w:pPr>
      <w:r w:rsidRPr="009F4B33">
        <w:t>Tools</w:t>
      </w:r>
    </w:p>
    <w:p w14:paraId="564CFE43" w14:textId="77777777" w:rsidR="00543EF1" w:rsidRPr="00543EF1" w:rsidRDefault="00543EF1" w:rsidP="00543EF1"/>
    <w:p w14:paraId="712862E0" w14:textId="77777777" w:rsidR="009F4B33" w:rsidRPr="009F4B33" w:rsidRDefault="009F4B33" w:rsidP="00543EF1">
      <w:pPr>
        <w:pStyle w:val="Heading3"/>
      </w:pPr>
      <w:r w:rsidRPr="009F4B33">
        <w:t>Vocabulary</w:t>
      </w:r>
    </w:p>
    <w:p w14:paraId="35661BB2" w14:textId="62C32E26" w:rsidR="009F4B33" w:rsidRDefault="009F4B33" w:rsidP="009F4B33"/>
    <w:p w14:paraId="74CE5187" w14:textId="19DCB0EC" w:rsidR="00543EF1" w:rsidRPr="00543EF1" w:rsidRDefault="00543EF1" w:rsidP="009E1A0B">
      <w:pPr>
        <w:pStyle w:val="ListParagraph"/>
        <w:numPr>
          <w:ilvl w:val="0"/>
          <w:numId w:val="25"/>
        </w:numPr>
      </w:pPr>
      <w:r w:rsidRPr="009F4B33">
        <w:rPr>
          <w:lang w:val="de-DE"/>
        </w:rPr>
        <w:t>die Baustelle – das Projekt – die Folge – der Gegenstand – das Objekt</w:t>
      </w:r>
    </w:p>
    <w:p w14:paraId="427BFC91" w14:textId="5BFD841A" w:rsidR="00543EF1" w:rsidRPr="00543EF1" w:rsidRDefault="00543EF1" w:rsidP="009E1A0B">
      <w:pPr>
        <w:pStyle w:val="ListParagraph"/>
        <w:numPr>
          <w:ilvl w:val="0"/>
          <w:numId w:val="25"/>
        </w:numPr>
      </w:pPr>
      <w:r w:rsidRPr="009F4B33">
        <w:rPr>
          <w:lang w:val="de-DE"/>
        </w:rPr>
        <w:t xml:space="preserve">entfernen – fest*halten – überzeugen </w:t>
      </w:r>
      <w:r>
        <w:rPr>
          <w:lang w:val="de-DE"/>
        </w:rPr>
        <w:t>–</w:t>
      </w:r>
      <w:r w:rsidRPr="009F4B33">
        <w:rPr>
          <w:lang w:val="de-DE"/>
        </w:rPr>
        <w:t xml:space="preserve"> verwenden</w:t>
      </w:r>
    </w:p>
    <w:p w14:paraId="4DD4A1D6" w14:textId="4DD2B8E7" w:rsidR="00543EF1" w:rsidRPr="00543EF1" w:rsidRDefault="00543EF1" w:rsidP="009E1A0B">
      <w:pPr>
        <w:pStyle w:val="ListParagraph"/>
        <w:numPr>
          <w:ilvl w:val="0"/>
          <w:numId w:val="25"/>
        </w:numPr>
      </w:pPr>
      <w:r w:rsidRPr="009F4B33">
        <w:rPr>
          <w:lang w:val="de-DE"/>
        </w:rPr>
        <w:t xml:space="preserve">doch – durchaus – ebenfalls – gesamt – inzwischen </w:t>
      </w:r>
      <w:r>
        <w:rPr>
          <w:lang w:val="de-DE"/>
        </w:rPr>
        <w:t>–</w:t>
      </w:r>
      <w:r w:rsidRPr="009F4B33">
        <w:rPr>
          <w:lang w:val="de-DE"/>
        </w:rPr>
        <w:t xml:space="preserve"> übrigens</w:t>
      </w:r>
    </w:p>
    <w:p w14:paraId="761AAF83" w14:textId="4FCED1BF" w:rsidR="00543EF1" w:rsidRDefault="00543EF1" w:rsidP="009E1A0B">
      <w:pPr>
        <w:pStyle w:val="ListParagraph"/>
        <w:numPr>
          <w:ilvl w:val="0"/>
          <w:numId w:val="25"/>
        </w:numPr>
      </w:pPr>
      <w:proofErr w:type="spellStart"/>
      <w:r w:rsidRPr="009F4B33">
        <w:lastRenderedPageBreak/>
        <w:t>künftig</w:t>
      </w:r>
      <w:proofErr w:type="spellEnd"/>
      <w:r w:rsidRPr="009F4B33">
        <w:t xml:space="preserve"> – </w:t>
      </w:r>
      <w:proofErr w:type="spellStart"/>
      <w:r w:rsidRPr="009F4B33">
        <w:t>ambitioniert</w:t>
      </w:r>
      <w:proofErr w:type="spellEnd"/>
      <w:r w:rsidRPr="009F4B33">
        <w:t xml:space="preserve"> - </w:t>
      </w:r>
      <w:proofErr w:type="spellStart"/>
      <w:r w:rsidRPr="009F4B33">
        <w:t>ehrgeizig</w:t>
      </w:r>
      <w:proofErr w:type="spellEnd"/>
    </w:p>
    <w:p w14:paraId="12E0D8E0" w14:textId="77777777" w:rsidR="009F4B33" w:rsidRPr="009F4B33" w:rsidRDefault="009F4B33" w:rsidP="009F4B33">
      <w:pPr>
        <w:rPr>
          <w:b/>
          <w:bCs/>
        </w:rPr>
      </w:pPr>
    </w:p>
    <w:p w14:paraId="56ECD62D" w14:textId="28C5D18A" w:rsidR="009F4B33" w:rsidRDefault="009F4B33" w:rsidP="00543EF1">
      <w:pPr>
        <w:pStyle w:val="Heading3"/>
      </w:pPr>
      <w:r w:rsidRPr="009F4B33">
        <w:t>Grammar and Structures</w:t>
      </w:r>
    </w:p>
    <w:p w14:paraId="48046A72" w14:textId="77777777" w:rsidR="00543EF1" w:rsidRPr="00543EF1" w:rsidRDefault="00543EF1" w:rsidP="00543EF1"/>
    <w:p w14:paraId="56E15D27" w14:textId="6C74684C" w:rsidR="009F4B33" w:rsidRDefault="009F4B33" w:rsidP="009F4B33">
      <w:r w:rsidRPr="009F4B33">
        <w:t>These grammatical structures can help you in the upcoming tasks.</w:t>
      </w:r>
    </w:p>
    <w:p w14:paraId="48D21BB4" w14:textId="77777777" w:rsidR="00543EF1" w:rsidRPr="009F4B33" w:rsidRDefault="00543EF1" w:rsidP="009F4B33"/>
    <w:tbl>
      <w:tblPr>
        <w:tblStyle w:val="PlainTable5"/>
        <w:tblW w:w="9352" w:type="dxa"/>
        <w:tblLayout w:type="fixed"/>
        <w:tblLook w:val="0420" w:firstRow="1" w:lastRow="0" w:firstColumn="0" w:lastColumn="0" w:noHBand="0" w:noVBand="1"/>
      </w:tblPr>
      <w:tblGrid>
        <w:gridCol w:w="4312"/>
        <w:gridCol w:w="5040"/>
      </w:tblGrid>
      <w:tr w:rsidR="009F4B33" w:rsidRPr="009F4B33" w14:paraId="10328D66" w14:textId="77777777" w:rsidTr="00543EF1">
        <w:trPr>
          <w:cnfStyle w:val="100000000000" w:firstRow="1" w:lastRow="0" w:firstColumn="0" w:lastColumn="0" w:oddVBand="0" w:evenVBand="0" w:oddHBand="0" w:evenHBand="0" w:firstRowFirstColumn="0" w:firstRowLastColumn="0" w:lastRowFirstColumn="0" w:lastRowLastColumn="0"/>
          <w:tblHeader/>
        </w:trPr>
        <w:tc>
          <w:tcPr>
            <w:tcW w:w="4312" w:type="dxa"/>
          </w:tcPr>
          <w:p w14:paraId="1EBF9516" w14:textId="77777777" w:rsidR="009F4B33" w:rsidRPr="009F4B33" w:rsidRDefault="009F4B33" w:rsidP="009F4B33">
            <w:pPr>
              <w:rPr>
                <w:bCs/>
              </w:rPr>
            </w:pPr>
            <w:r w:rsidRPr="009F4B33">
              <w:rPr>
                <w:bCs/>
              </w:rPr>
              <w:t>Structure </w:t>
            </w:r>
          </w:p>
        </w:tc>
        <w:tc>
          <w:tcPr>
            <w:tcW w:w="5040" w:type="dxa"/>
          </w:tcPr>
          <w:p w14:paraId="36C72065" w14:textId="77777777" w:rsidR="009F4B33" w:rsidRPr="009F4B33" w:rsidRDefault="009F4B33" w:rsidP="009F4B33">
            <w:pPr>
              <w:rPr>
                <w:bCs/>
              </w:rPr>
            </w:pPr>
            <w:r w:rsidRPr="009F4B33">
              <w:rPr>
                <w:bCs/>
              </w:rPr>
              <w:t>Usage </w:t>
            </w:r>
          </w:p>
        </w:tc>
      </w:tr>
      <w:tr w:rsidR="009F4B33" w:rsidRPr="009F4B33" w14:paraId="10B9C111" w14:textId="77777777" w:rsidTr="00543EF1">
        <w:trPr>
          <w:cnfStyle w:val="000000100000" w:firstRow="0" w:lastRow="0" w:firstColumn="0" w:lastColumn="0" w:oddVBand="0" w:evenVBand="0" w:oddHBand="1" w:evenHBand="0" w:firstRowFirstColumn="0" w:firstRowLastColumn="0" w:lastRowFirstColumn="0" w:lastRowLastColumn="0"/>
        </w:trPr>
        <w:tc>
          <w:tcPr>
            <w:tcW w:w="4312" w:type="dxa"/>
          </w:tcPr>
          <w:p w14:paraId="7E673933" w14:textId="77777777" w:rsidR="009F4B33" w:rsidRPr="009F4B33" w:rsidRDefault="009F4B33" w:rsidP="009F4B33">
            <w:r w:rsidRPr="009F4B33">
              <w:t>passive voice with modal verbs + “</w:t>
            </w:r>
            <w:proofErr w:type="spellStart"/>
            <w:r w:rsidRPr="009F4B33">
              <w:t>werden</w:t>
            </w:r>
            <w:proofErr w:type="spellEnd"/>
            <w:r w:rsidRPr="009F4B33">
              <w:t>” + past participle</w:t>
            </w:r>
          </w:p>
        </w:tc>
        <w:tc>
          <w:tcPr>
            <w:tcW w:w="5040" w:type="dxa"/>
          </w:tcPr>
          <w:p w14:paraId="590A4DBD" w14:textId="77777777" w:rsidR="009F4B33" w:rsidRPr="009F4B33" w:rsidRDefault="009F4B33" w:rsidP="009F4B33">
            <w:r w:rsidRPr="009F4B33">
              <w:t xml:space="preserve">Keep in mind that modal verbs don’t have a passive form but are frequently part of passive constructions: Das Bad muss </w:t>
            </w:r>
            <w:proofErr w:type="spellStart"/>
            <w:r w:rsidRPr="009F4B33">
              <w:t>geputzt</w:t>
            </w:r>
            <w:proofErr w:type="spellEnd"/>
            <w:r w:rsidRPr="009F4B33">
              <w:t xml:space="preserve"> </w:t>
            </w:r>
            <w:proofErr w:type="spellStart"/>
            <w:r w:rsidRPr="009F4B33">
              <w:t>werden</w:t>
            </w:r>
            <w:proofErr w:type="spellEnd"/>
            <w:r w:rsidRPr="009F4B33">
              <w:t xml:space="preserve">. </w:t>
            </w:r>
          </w:p>
          <w:p w14:paraId="7B55415F" w14:textId="77777777" w:rsidR="009F4B33" w:rsidRPr="009F4B33" w:rsidRDefault="009F4B33" w:rsidP="009F4B33">
            <w:pPr>
              <w:rPr>
                <w:lang w:val="de-DE"/>
              </w:rPr>
            </w:pPr>
            <w:r w:rsidRPr="009F4B33">
              <w:rPr>
                <w:lang w:val="de-DE"/>
              </w:rPr>
              <w:t>Das Projekt musste schnell abgeschlossen werden.</w:t>
            </w:r>
          </w:p>
        </w:tc>
      </w:tr>
      <w:tr w:rsidR="009F4B33" w:rsidRPr="009F4B33" w14:paraId="488779D0" w14:textId="77777777" w:rsidTr="00543EF1">
        <w:tc>
          <w:tcPr>
            <w:tcW w:w="4312" w:type="dxa"/>
          </w:tcPr>
          <w:p w14:paraId="41305DDA" w14:textId="77777777" w:rsidR="009F4B33" w:rsidRPr="009F4B33" w:rsidRDefault="009F4B33" w:rsidP="009F4B33">
            <w:r w:rsidRPr="009F4B33">
              <w:t xml:space="preserve">passive voice in the future tense </w:t>
            </w:r>
          </w:p>
        </w:tc>
        <w:tc>
          <w:tcPr>
            <w:tcW w:w="5040" w:type="dxa"/>
          </w:tcPr>
          <w:p w14:paraId="778D4244" w14:textId="77777777" w:rsidR="009F4B33" w:rsidRPr="009F4B33" w:rsidRDefault="009F4B33" w:rsidP="009F4B33">
            <w:r w:rsidRPr="009F4B33">
              <w:t xml:space="preserve">Keep in mind that you use *two* forms of </w:t>
            </w:r>
            <w:proofErr w:type="spellStart"/>
            <w:r w:rsidRPr="009F4B33">
              <w:t>werden</w:t>
            </w:r>
            <w:proofErr w:type="spellEnd"/>
            <w:r w:rsidRPr="009F4B33">
              <w:t xml:space="preserve"> for the passive voice in the future: a conjugated form of “</w:t>
            </w:r>
            <w:proofErr w:type="spellStart"/>
            <w:r w:rsidRPr="009F4B33">
              <w:t>werden</w:t>
            </w:r>
            <w:proofErr w:type="spellEnd"/>
            <w:r w:rsidRPr="009F4B33">
              <w:t>” and “</w:t>
            </w:r>
            <w:proofErr w:type="spellStart"/>
            <w:r w:rsidRPr="009F4B33">
              <w:t>werden</w:t>
            </w:r>
            <w:proofErr w:type="spellEnd"/>
            <w:r w:rsidRPr="009F4B33">
              <w:t xml:space="preserve">” as the passive infinitive + past participle: </w:t>
            </w:r>
          </w:p>
          <w:p w14:paraId="01343540" w14:textId="77777777" w:rsidR="009F4B33" w:rsidRPr="009F4B33" w:rsidRDefault="009F4B33" w:rsidP="009F4B33">
            <w:pPr>
              <w:rPr>
                <w:lang w:val="de-DE"/>
              </w:rPr>
            </w:pPr>
            <w:r w:rsidRPr="009F4B33">
              <w:rPr>
                <w:lang w:val="de-DE"/>
              </w:rPr>
              <w:t xml:space="preserve">Die Philharmonie wird gebaut werden. </w:t>
            </w:r>
          </w:p>
          <w:p w14:paraId="4AEB862E" w14:textId="77777777" w:rsidR="009F4B33" w:rsidRPr="009F4B33" w:rsidRDefault="009F4B33" w:rsidP="009F4B33">
            <w:pPr>
              <w:rPr>
                <w:lang w:val="de-DE"/>
              </w:rPr>
            </w:pPr>
            <w:r w:rsidRPr="009F4B33">
              <w:rPr>
                <w:lang w:val="de-DE"/>
              </w:rPr>
              <w:t xml:space="preserve">Die Steuern werden erhöht werden. </w:t>
            </w:r>
          </w:p>
        </w:tc>
      </w:tr>
      <w:tr w:rsidR="009F4B33" w:rsidRPr="009F4B33" w14:paraId="71818025" w14:textId="77777777" w:rsidTr="00543EF1">
        <w:trPr>
          <w:cnfStyle w:val="000000100000" w:firstRow="0" w:lastRow="0" w:firstColumn="0" w:lastColumn="0" w:oddVBand="0" w:evenVBand="0" w:oddHBand="1" w:evenHBand="0" w:firstRowFirstColumn="0" w:firstRowLastColumn="0" w:lastRowFirstColumn="0" w:lastRowLastColumn="0"/>
        </w:trPr>
        <w:tc>
          <w:tcPr>
            <w:tcW w:w="4312" w:type="dxa"/>
          </w:tcPr>
          <w:p w14:paraId="10590379" w14:textId="77777777" w:rsidR="009F4B33" w:rsidRPr="009F4B33" w:rsidRDefault="009F4B33" w:rsidP="009F4B33">
            <w:proofErr w:type="spellStart"/>
            <w:r w:rsidRPr="009F4B33">
              <w:t>statal</w:t>
            </w:r>
            <w:proofErr w:type="spellEnd"/>
            <w:r w:rsidRPr="009F4B33">
              <w:t xml:space="preserve"> passive with a form of “sein”</w:t>
            </w:r>
          </w:p>
        </w:tc>
        <w:tc>
          <w:tcPr>
            <w:tcW w:w="5040" w:type="dxa"/>
          </w:tcPr>
          <w:p w14:paraId="41E6E371" w14:textId="77777777" w:rsidR="009F4B33" w:rsidRPr="009F4B33" w:rsidRDefault="009F4B33" w:rsidP="009F4B33">
            <w:r w:rsidRPr="009F4B33">
              <w:t>You learned that passive constructions are built with a form of “</w:t>
            </w:r>
            <w:proofErr w:type="spellStart"/>
            <w:r w:rsidRPr="009F4B33">
              <w:t>werden</w:t>
            </w:r>
            <w:proofErr w:type="spellEnd"/>
            <w:r w:rsidRPr="009F4B33">
              <w:t xml:space="preserve">”. Here, we assume that an action is taking place: Der Laden </w:t>
            </w:r>
            <w:proofErr w:type="spellStart"/>
            <w:r w:rsidRPr="009F4B33">
              <w:t>wird</w:t>
            </w:r>
            <w:proofErr w:type="spellEnd"/>
            <w:r w:rsidRPr="009F4B33">
              <w:t xml:space="preserve"> </w:t>
            </w:r>
            <w:proofErr w:type="spellStart"/>
            <w:r w:rsidRPr="009F4B33">
              <w:t>geschlossen</w:t>
            </w:r>
            <w:proofErr w:type="spellEnd"/>
            <w:r w:rsidRPr="009F4B33">
              <w:t xml:space="preserve">. The </w:t>
            </w:r>
            <w:proofErr w:type="spellStart"/>
            <w:r w:rsidRPr="009F4B33">
              <w:t>statal</w:t>
            </w:r>
            <w:proofErr w:type="spellEnd"/>
            <w:r w:rsidRPr="009F4B33">
              <w:t xml:space="preserve"> passive indicates the result of the action that already took place: Der Laden </w:t>
            </w:r>
            <w:proofErr w:type="spellStart"/>
            <w:r w:rsidRPr="009F4B33">
              <w:t>ist</w:t>
            </w:r>
            <w:proofErr w:type="spellEnd"/>
            <w:r w:rsidRPr="009F4B33">
              <w:t xml:space="preserve"> </w:t>
            </w:r>
            <w:proofErr w:type="spellStart"/>
            <w:r w:rsidRPr="009F4B33">
              <w:t>geschlossen</w:t>
            </w:r>
            <w:proofErr w:type="spellEnd"/>
            <w:r w:rsidRPr="009F4B33">
              <w:t xml:space="preserve">. </w:t>
            </w:r>
          </w:p>
          <w:p w14:paraId="51B03F84" w14:textId="77777777" w:rsidR="009F4B33" w:rsidRPr="009F4B33" w:rsidRDefault="009F4B33" w:rsidP="009F4B33">
            <w:r w:rsidRPr="009F4B33">
              <w:t xml:space="preserve">You often find the </w:t>
            </w:r>
            <w:proofErr w:type="spellStart"/>
            <w:r w:rsidRPr="009F4B33">
              <w:t>statal</w:t>
            </w:r>
            <w:proofErr w:type="spellEnd"/>
            <w:r w:rsidRPr="009F4B33">
              <w:t xml:space="preserve"> passive on (prohibition) signs: Das Baden </w:t>
            </w:r>
            <w:proofErr w:type="spellStart"/>
            <w:r w:rsidRPr="009F4B33">
              <w:t>im</w:t>
            </w:r>
            <w:proofErr w:type="spellEnd"/>
            <w:r w:rsidRPr="009F4B33">
              <w:t xml:space="preserve"> See </w:t>
            </w:r>
            <w:proofErr w:type="spellStart"/>
            <w:r w:rsidRPr="009F4B33">
              <w:t>ist</w:t>
            </w:r>
            <w:proofErr w:type="spellEnd"/>
            <w:r w:rsidRPr="009F4B33">
              <w:t xml:space="preserve"> verboten. </w:t>
            </w:r>
          </w:p>
        </w:tc>
      </w:tr>
      <w:tr w:rsidR="009F4B33" w:rsidRPr="009F4B33" w14:paraId="53FEC4BD" w14:textId="77777777" w:rsidTr="00543EF1">
        <w:tc>
          <w:tcPr>
            <w:tcW w:w="4312" w:type="dxa"/>
          </w:tcPr>
          <w:p w14:paraId="101DF970" w14:textId="77777777" w:rsidR="009F4B33" w:rsidRPr="009F4B33" w:rsidRDefault="009F4B33" w:rsidP="009F4B33">
            <w:r w:rsidRPr="009F4B33">
              <w:t>Passive voice in perfect tense</w:t>
            </w:r>
          </w:p>
        </w:tc>
        <w:tc>
          <w:tcPr>
            <w:tcW w:w="5040" w:type="dxa"/>
          </w:tcPr>
          <w:p w14:paraId="68F70A0A" w14:textId="77777777" w:rsidR="009F4B33" w:rsidRPr="009F4B33" w:rsidRDefault="009F4B33" w:rsidP="009F4B33">
            <w:r w:rsidRPr="009F4B33">
              <w:t>Reminder: the passive voice in perfect tense consists of a conjugated form of “sein” + a special form of “</w:t>
            </w:r>
            <w:proofErr w:type="spellStart"/>
            <w:r w:rsidRPr="009F4B33">
              <w:t>werden</w:t>
            </w:r>
            <w:proofErr w:type="spellEnd"/>
            <w:r w:rsidRPr="009F4B33">
              <w:t>”:</w:t>
            </w:r>
          </w:p>
          <w:p w14:paraId="6848FEFE" w14:textId="77777777" w:rsidR="009F4B33" w:rsidRPr="009F4B33" w:rsidRDefault="009F4B33" w:rsidP="009F4B33">
            <w:pPr>
              <w:rPr>
                <w:lang w:val="de-DE"/>
              </w:rPr>
            </w:pPr>
            <w:r w:rsidRPr="009F4B33">
              <w:rPr>
                <w:lang w:val="de-DE"/>
              </w:rPr>
              <w:t xml:space="preserve">Die Steuern sind erhöht </w:t>
            </w:r>
            <w:r w:rsidRPr="009F4B33">
              <w:rPr>
                <w:b/>
                <w:lang w:val="de-DE"/>
              </w:rPr>
              <w:t>worden</w:t>
            </w:r>
            <w:r w:rsidRPr="009F4B33">
              <w:rPr>
                <w:lang w:val="de-DE"/>
              </w:rPr>
              <w:t xml:space="preserve">. </w:t>
            </w:r>
          </w:p>
          <w:p w14:paraId="536B3C8D" w14:textId="77777777" w:rsidR="009F4B33" w:rsidRPr="009F4B33" w:rsidRDefault="009F4B33" w:rsidP="009F4B33">
            <w:pPr>
              <w:rPr>
                <w:lang w:val="de-DE"/>
              </w:rPr>
            </w:pPr>
            <w:r w:rsidRPr="009F4B33">
              <w:rPr>
                <w:lang w:val="de-DE"/>
              </w:rPr>
              <w:t xml:space="preserve">Das Haus ist abgerissen </w:t>
            </w:r>
            <w:r w:rsidRPr="009F4B33">
              <w:rPr>
                <w:b/>
                <w:lang w:val="de-DE"/>
              </w:rPr>
              <w:t>worden</w:t>
            </w:r>
            <w:r w:rsidRPr="009F4B33">
              <w:rPr>
                <w:lang w:val="de-DE"/>
              </w:rPr>
              <w:t xml:space="preserve">. </w:t>
            </w:r>
          </w:p>
        </w:tc>
      </w:tr>
    </w:tbl>
    <w:p w14:paraId="503E94B1" w14:textId="77777777" w:rsidR="00543EF1" w:rsidRDefault="00543EF1" w:rsidP="009F4B33">
      <w:pPr>
        <w:rPr>
          <w:b/>
          <w:bCs/>
        </w:rPr>
      </w:pPr>
    </w:p>
    <w:p w14:paraId="6FCE667E" w14:textId="0BDB3B12" w:rsidR="009F4B33" w:rsidRDefault="009F4B33" w:rsidP="00543EF1">
      <w:pPr>
        <w:pStyle w:val="Heading3"/>
      </w:pPr>
      <w:r w:rsidRPr="009F4B33">
        <w:t>Cultural Knowledge</w:t>
      </w:r>
    </w:p>
    <w:p w14:paraId="7475E32C" w14:textId="77777777" w:rsidR="00543EF1" w:rsidRPr="00543EF1" w:rsidRDefault="00543EF1" w:rsidP="00543EF1"/>
    <w:p w14:paraId="5C3ED5D3" w14:textId="699913AE" w:rsidR="009F4B33" w:rsidRDefault="009F4B33" w:rsidP="009F4B33">
      <w:r w:rsidRPr="009F4B33">
        <w:t>Note the following information:</w:t>
      </w:r>
    </w:p>
    <w:p w14:paraId="3094EE6D" w14:textId="77777777" w:rsidR="00543EF1" w:rsidRPr="009F4B33" w:rsidRDefault="00543EF1" w:rsidP="009F4B33"/>
    <w:tbl>
      <w:tblPr>
        <w:tblStyle w:val="PlainTable5"/>
        <w:tblW w:w="9352" w:type="dxa"/>
        <w:tblLayout w:type="fixed"/>
        <w:tblLook w:val="0420" w:firstRow="1" w:lastRow="0" w:firstColumn="0" w:lastColumn="0" w:noHBand="0" w:noVBand="1"/>
      </w:tblPr>
      <w:tblGrid>
        <w:gridCol w:w="4492"/>
        <w:gridCol w:w="4860"/>
      </w:tblGrid>
      <w:tr w:rsidR="009F4B33" w:rsidRPr="009F4B33" w14:paraId="2F74B8A6" w14:textId="77777777" w:rsidTr="00543EF1">
        <w:trPr>
          <w:cnfStyle w:val="100000000000" w:firstRow="1" w:lastRow="0" w:firstColumn="0" w:lastColumn="0" w:oddVBand="0" w:evenVBand="0" w:oddHBand="0" w:evenHBand="0" w:firstRowFirstColumn="0" w:firstRowLastColumn="0" w:lastRowFirstColumn="0" w:lastRowLastColumn="0"/>
          <w:tblHeader/>
        </w:trPr>
        <w:tc>
          <w:tcPr>
            <w:tcW w:w="4492" w:type="dxa"/>
          </w:tcPr>
          <w:p w14:paraId="719DE8C6" w14:textId="77777777" w:rsidR="009F4B33" w:rsidRPr="009F4B33" w:rsidRDefault="009F4B33" w:rsidP="009F4B33">
            <w:pPr>
              <w:rPr>
                <w:bCs/>
              </w:rPr>
            </w:pPr>
            <w:r w:rsidRPr="009F4B33">
              <w:rPr>
                <w:bCs/>
              </w:rPr>
              <w:t>Fact</w:t>
            </w:r>
          </w:p>
        </w:tc>
        <w:tc>
          <w:tcPr>
            <w:tcW w:w="4860" w:type="dxa"/>
          </w:tcPr>
          <w:p w14:paraId="51F7EE10" w14:textId="77777777" w:rsidR="009F4B33" w:rsidRPr="009F4B33" w:rsidRDefault="009F4B33" w:rsidP="009F4B33">
            <w:pPr>
              <w:rPr>
                <w:bCs/>
              </w:rPr>
            </w:pPr>
            <w:r w:rsidRPr="009F4B33">
              <w:rPr>
                <w:bCs/>
              </w:rPr>
              <w:t>Effect </w:t>
            </w:r>
          </w:p>
        </w:tc>
      </w:tr>
      <w:tr w:rsidR="009F4B33" w:rsidRPr="009F4B33" w14:paraId="01F0C7FA" w14:textId="77777777" w:rsidTr="00543EF1">
        <w:trPr>
          <w:cnfStyle w:val="000000100000" w:firstRow="0" w:lastRow="0" w:firstColumn="0" w:lastColumn="0" w:oddVBand="0" w:evenVBand="0" w:oddHBand="1" w:evenHBand="0" w:firstRowFirstColumn="0" w:firstRowLastColumn="0" w:lastRowFirstColumn="0" w:lastRowLastColumn="0"/>
        </w:trPr>
        <w:tc>
          <w:tcPr>
            <w:tcW w:w="4492" w:type="dxa"/>
          </w:tcPr>
          <w:p w14:paraId="2BDC942B" w14:textId="77777777" w:rsidR="009F4B33" w:rsidRPr="009F4B33" w:rsidRDefault="009F4B33" w:rsidP="009F4B33">
            <w:r w:rsidRPr="009F4B33">
              <w:t xml:space="preserve">People from more than 190 nations call Berlin their home. </w:t>
            </w:r>
            <w:hyperlink r:id="rId29">
              <w:r w:rsidRPr="009F4B33">
                <w:rPr>
                  <w:rStyle w:val="Hyperlink"/>
                </w:rPr>
                <w:t>Demographics of Berlin</w:t>
              </w:r>
            </w:hyperlink>
          </w:p>
        </w:tc>
        <w:tc>
          <w:tcPr>
            <w:tcW w:w="4860" w:type="dxa"/>
          </w:tcPr>
          <w:p w14:paraId="482D039F" w14:textId="77777777" w:rsidR="009F4B33" w:rsidRPr="009F4B33" w:rsidRDefault="009F4B33" w:rsidP="009F4B33">
            <w:r w:rsidRPr="009F4B33">
              <w:t xml:space="preserve">Diverse national backgrounds influence the food culture in Berlin. Berlin is a hotspot for trendy and traditional foods alike. </w:t>
            </w:r>
            <w:hyperlink r:id="rId30">
              <w:r w:rsidRPr="009F4B33">
                <w:rPr>
                  <w:rStyle w:val="Hyperlink"/>
                </w:rPr>
                <w:t>Top 10 Restaurants</w:t>
              </w:r>
            </w:hyperlink>
            <w:r w:rsidRPr="009F4B33">
              <w:t xml:space="preserve">, </w:t>
            </w:r>
            <w:hyperlink r:id="rId31">
              <w:proofErr w:type="spellStart"/>
              <w:r w:rsidRPr="009F4B33">
                <w:rPr>
                  <w:rStyle w:val="Hyperlink"/>
                </w:rPr>
                <w:t>Internationale</w:t>
              </w:r>
              <w:proofErr w:type="spellEnd"/>
              <w:r w:rsidRPr="009F4B33">
                <w:rPr>
                  <w:rStyle w:val="Hyperlink"/>
                </w:rPr>
                <w:t xml:space="preserve"> </w:t>
              </w:r>
              <w:proofErr w:type="spellStart"/>
              <w:r w:rsidRPr="009F4B33">
                <w:rPr>
                  <w:rStyle w:val="Hyperlink"/>
                </w:rPr>
                <w:t>Küche</w:t>
              </w:r>
              <w:proofErr w:type="spellEnd"/>
              <w:r w:rsidRPr="009F4B33">
                <w:rPr>
                  <w:rStyle w:val="Hyperlink"/>
                </w:rPr>
                <w:t xml:space="preserve"> in Berlin – Finder </w:t>
              </w:r>
            </w:hyperlink>
            <w:r w:rsidRPr="009F4B33">
              <w:t xml:space="preserve"> </w:t>
            </w:r>
          </w:p>
        </w:tc>
      </w:tr>
      <w:tr w:rsidR="009F4B33" w:rsidRPr="009F4B33" w14:paraId="50D192BA" w14:textId="77777777" w:rsidTr="00543EF1">
        <w:tc>
          <w:tcPr>
            <w:tcW w:w="4492" w:type="dxa"/>
          </w:tcPr>
          <w:p w14:paraId="0D3473CD" w14:textId="77777777" w:rsidR="009F4B33" w:rsidRPr="009F4B33" w:rsidRDefault="009F4B33" w:rsidP="009F4B33">
            <w:r w:rsidRPr="009F4B33">
              <w:lastRenderedPageBreak/>
              <w:t xml:space="preserve">Despite the numerous culinary possibilities that Berlin offers, there is a classic dish that can be found all over Germany: die Currywurst. Legend has it that it was invented in Berlin. Some stands also offer </w:t>
            </w:r>
            <w:hyperlink r:id="rId32">
              <w:r w:rsidRPr="009F4B33">
                <w:rPr>
                  <w:rStyle w:val="Hyperlink"/>
                </w:rPr>
                <w:t>vegetarian / vegan currywurst</w:t>
              </w:r>
            </w:hyperlink>
            <w:r w:rsidRPr="009F4B33">
              <w:t xml:space="preserve">. </w:t>
            </w:r>
          </w:p>
        </w:tc>
        <w:tc>
          <w:tcPr>
            <w:tcW w:w="4860" w:type="dxa"/>
          </w:tcPr>
          <w:p w14:paraId="304B38DF" w14:textId="77777777" w:rsidR="009F4B33" w:rsidRPr="009F4B33" w:rsidRDefault="009F4B33" w:rsidP="009F4B33">
            <w:pPr>
              <w:rPr>
                <w:lang w:val="de-DE"/>
              </w:rPr>
            </w:pPr>
            <w:r w:rsidRPr="009F4B33">
              <w:t xml:space="preserve">The Currywurst appears in literature and music. The Currywurst can also be a lens into postwar German culture. </w:t>
            </w:r>
            <w:r w:rsidRPr="009F4B33">
              <w:rPr>
                <w:lang w:val="de-DE"/>
              </w:rPr>
              <w:t xml:space="preserve">See also Herbert Grönemeyer </w:t>
            </w:r>
            <w:hyperlink r:id="rId33">
              <w:r w:rsidRPr="009F4B33">
                <w:rPr>
                  <w:rStyle w:val="Hyperlink"/>
                  <w:lang w:val="de-DE"/>
                </w:rPr>
                <w:t>Currywurst</w:t>
              </w:r>
            </w:hyperlink>
            <w:r w:rsidRPr="009F4B33">
              <w:rPr>
                <w:lang w:val="de-DE"/>
              </w:rPr>
              <w:t xml:space="preserve">, Uwe Timm </w:t>
            </w:r>
            <w:hyperlink r:id="rId34">
              <w:r w:rsidRPr="009F4B33">
                <w:rPr>
                  <w:rStyle w:val="Hyperlink"/>
                  <w:lang w:val="de-DE"/>
                </w:rPr>
                <w:t>Die Entdeckung der Currywurst</w:t>
              </w:r>
            </w:hyperlink>
            <w:r w:rsidRPr="009F4B33">
              <w:rPr>
                <w:lang w:val="de-DE"/>
              </w:rPr>
              <w:t xml:space="preserve"> </w:t>
            </w:r>
          </w:p>
        </w:tc>
      </w:tr>
    </w:tbl>
    <w:p w14:paraId="12F6BE5B" w14:textId="77777777" w:rsidR="009F4B33" w:rsidRPr="009F4B33" w:rsidRDefault="009F4B33" w:rsidP="009F4B33">
      <w:pPr>
        <w:rPr>
          <w:lang w:val="de-DE"/>
        </w:rPr>
      </w:pPr>
    </w:p>
    <w:p w14:paraId="1EF15D83" w14:textId="5C8B9ADF" w:rsidR="009F4B33" w:rsidRDefault="009F4B33" w:rsidP="00543EF1">
      <w:pPr>
        <w:pStyle w:val="Heading2"/>
      </w:pPr>
      <w:r w:rsidRPr="009F4B33">
        <w:t>Tasks</w:t>
      </w:r>
    </w:p>
    <w:p w14:paraId="72C13D97" w14:textId="77777777" w:rsidR="00543EF1" w:rsidRPr="00543EF1" w:rsidRDefault="00543EF1" w:rsidP="00543EF1"/>
    <w:p w14:paraId="2C9D23C3" w14:textId="7A64CF39" w:rsidR="009F4B33" w:rsidRDefault="009F4B33" w:rsidP="00543EF1">
      <w:pPr>
        <w:pStyle w:val="Heading3"/>
      </w:pPr>
      <w:r w:rsidRPr="009F4B33">
        <w:t xml:space="preserve">Activity 1: Interpreting Information </w:t>
      </w:r>
    </w:p>
    <w:p w14:paraId="086ECA34" w14:textId="77777777" w:rsidR="00543EF1" w:rsidRPr="00543EF1" w:rsidRDefault="00543EF1" w:rsidP="00543EF1"/>
    <w:p w14:paraId="5D7EAE57" w14:textId="77777777" w:rsidR="00543EF1" w:rsidRDefault="009F4B33" w:rsidP="009E1A0B">
      <w:pPr>
        <w:numPr>
          <w:ilvl w:val="0"/>
          <w:numId w:val="17"/>
        </w:numPr>
      </w:pPr>
      <w:r w:rsidRPr="009F4B33">
        <w:t xml:space="preserve">Listening/viewing/reading  </w:t>
      </w:r>
    </w:p>
    <w:p w14:paraId="0F31D8EA" w14:textId="77777777" w:rsidR="00543EF1" w:rsidRDefault="00543EF1" w:rsidP="00543EF1">
      <w:pPr>
        <w:ind w:left="360"/>
      </w:pPr>
    </w:p>
    <w:p w14:paraId="65862E42" w14:textId="77777777" w:rsidR="00543EF1" w:rsidRDefault="009F4B33" w:rsidP="00543EF1">
      <w:pPr>
        <w:ind w:left="360"/>
      </w:pPr>
      <w:r w:rsidRPr="009F4B33">
        <w:t>In preparation for the upcoming oral parts, please review the following videos and websites. You may also consult the material you read in the previous three sections. Please write down words and concepts that communicate pertinent information about Berlin and future projects that will shape the face of life in Berlin:</w:t>
      </w:r>
    </w:p>
    <w:p w14:paraId="70086E54" w14:textId="77777777" w:rsidR="00543EF1" w:rsidRDefault="00543EF1" w:rsidP="00543EF1">
      <w:pPr>
        <w:ind w:left="360"/>
      </w:pPr>
    </w:p>
    <w:p w14:paraId="29A7F1E2" w14:textId="77777777" w:rsidR="00153E3F" w:rsidRDefault="001E3B7C" w:rsidP="00153E3F">
      <w:pPr>
        <w:ind w:left="360"/>
      </w:pPr>
      <w:hyperlink r:id="rId35">
        <w:r w:rsidR="009F4B33" w:rsidRPr="009F4B33">
          <w:rPr>
            <w:rStyle w:val="Hyperlink"/>
            <w:lang w:val="de-DE"/>
          </w:rPr>
          <w:t>Neuer Flughafen Berlin BER</w:t>
        </w:r>
      </w:hyperlink>
      <w:r w:rsidR="009F4B33" w:rsidRPr="009F4B33">
        <w:rPr>
          <w:lang w:val="de-DE"/>
        </w:rPr>
        <w:t xml:space="preserve">, </w:t>
      </w:r>
      <w:hyperlink r:id="rId36">
        <w:r w:rsidR="009F4B33" w:rsidRPr="009F4B33">
          <w:rPr>
            <w:rStyle w:val="Hyperlink"/>
            <w:lang w:val="de-DE"/>
          </w:rPr>
          <w:t>Projekte der GrünBerlin Gruppe</w:t>
        </w:r>
      </w:hyperlink>
      <w:r w:rsidR="009F4B33" w:rsidRPr="009F4B33">
        <w:rPr>
          <w:lang w:val="de-DE"/>
        </w:rPr>
        <w:t xml:space="preserve">, </w:t>
      </w:r>
      <w:hyperlink r:id="rId37">
        <w:r w:rsidR="009F4B33" w:rsidRPr="009F4B33">
          <w:rPr>
            <w:rStyle w:val="Hyperlink"/>
            <w:lang w:val="de-DE"/>
          </w:rPr>
          <w:t>Stadtplanung der Zukunft</w:t>
        </w:r>
      </w:hyperlink>
      <w:r w:rsidR="009F4B33" w:rsidRPr="009F4B33">
        <w:rPr>
          <w:lang w:val="de-DE"/>
        </w:rPr>
        <w:t xml:space="preserve">, </w:t>
      </w:r>
      <w:hyperlink r:id="rId38">
        <w:r w:rsidR="009F4B33" w:rsidRPr="009F4B33">
          <w:rPr>
            <w:rStyle w:val="Hyperlink"/>
            <w:lang w:val="de-DE"/>
          </w:rPr>
          <w:t>Kulturprojekte Berlin</w:t>
        </w:r>
      </w:hyperlink>
      <w:r w:rsidR="009F4B33" w:rsidRPr="009F4B33">
        <w:rPr>
          <w:lang w:val="de-DE"/>
        </w:rPr>
        <w:t xml:space="preserve">, </w:t>
      </w:r>
      <w:hyperlink r:id="rId39" w:history="1">
        <w:r w:rsidR="009F4B33" w:rsidRPr="009F4B33">
          <w:rPr>
            <w:rStyle w:val="Hyperlink"/>
            <w:lang w:val="de-DE"/>
          </w:rPr>
          <w:t>Berliner Stadtschloss</w:t>
        </w:r>
      </w:hyperlink>
    </w:p>
    <w:p w14:paraId="66C71524" w14:textId="77777777" w:rsidR="00153E3F" w:rsidRDefault="00153E3F" w:rsidP="00153E3F">
      <w:pPr>
        <w:ind w:left="360"/>
      </w:pPr>
    </w:p>
    <w:p w14:paraId="57AFF02A" w14:textId="77777777" w:rsidR="00153E3F" w:rsidRDefault="009F4B33" w:rsidP="009E1A0B">
      <w:pPr>
        <w:pStyle w:val="ListParagraph"/>
        <w:numPr>
          <w:ilvl w:val="0"/>
          <w:numId w:val="17"/>
        </w:numPr>
      </w:pPr>
      <w:r w:rsidRPr="009F4B33">
        <w:t>Interpreting Information</w:t>
      </w:r>
    </w:p>
    <w:p w14:paraId="17745F22" w14:textId="77777777" w:rsidR="00153E3F" w:rsidRDefault="00153E3F" w:rsidP="00153E3F">
      <w:pPr>
        <w:pStyle w:val="ListParagraph"/>
        <w:ind w:left="360"/>
      </w:pPr>
    </w:p>
    <w:p w14:paraId="48FDBDEE" w14:textId="77777777" w:rsidR="00153E3F" w:rsidRDefault="009F4B33" w:rsidP="00153E3F">
      <w:pPr>
        <w:pStyle w:val="ListParagraph"/>
        <w:ind w:left="360"/>
      </w:pPr>
      <w:r w:rsidRPr="009F4B33">
        <w:t xml:space="preserve">Please respond to the following prompts: </w:t>
      </w:r>
    </w:p>
    <w:p w14:paraId="54BF83E7" w14:textId="77777777" w:rsidR="00153E3F" w:rsidRDefault="00153E3F" w:rsidP="00153E3F">
      <w:pPr>
        <w:pStyle w:val="ListParagraph"/>
        <w:ind w:left="360"/>
      </w:pPr>
    </w:p>
    <w:p w14:paraId="70F52F46" w14:textId="3FF99A55" w:rsidR="009F4B33" w:rsidRDefault="009F4B33" w:rsidP="00153E3F">
      <w:pPr>
        <w:pStyle w:val="ListParagraph"/>
        <w:ind w:left="360"/>
      </w:pPr>
      <w:r w:rsidRPr="009F4B33">
        <w:rPr>
          <w:lang w:val="de-DE"/>
        </w:rPr>
        <w:t xml:space="preserve">“Berlin ist arm, aber sexy”. </w:t>
      </w:r>
      <w:r w:rsidRPr="009F4B33">
        <w:t xml:space="preserve">This assessment by Berlin’s former mayor Klaus </w:t>
      </w:r>
      <w:proofErr w:type="spellStart"/>
      <w:r w:rsidRPr="009F4B33">
        <w:t>Wowereit</w:t>
      </w:r>
      <w:proofErr w:type="spellEnd"/>
      <w:r w:rsidRPr="009F4B33">
        <w:t xml:space="preserve"> still is a familiar slogan in conversations about Berlin. Even though the city’s financial situation is less precarious nowadays, many projects currently under construction in the capital are being criticized. The new airport is a prime example for this. From your research and knowledge about Berlin, what do you think the city should focus on for its future development? Please explain your opinion using high-frequency words and the passive voice where appropriate.</w:t>
      </w:r>
    </w:p>
    <w:p w14:paraId="65A2728A" w14:textId="77777777" w:rsidR="00153E3F" w:rsidRPr="009F4B33" w:rsidRDefault="00153E3F" w:rsidP="00153E3F">
      <w:pPr>
        <w:pStyle w:val="ListParagraph"/>
        <w:ind w:left="360"/>
      </w:pPr>
    </w:p>
    <w:p w14:paraId="092382EC" w14:textId="2410F2CC" w:rsidR="009F4B33" w:rsidRDefault="009F4B33" w:rsidP="00153E3F">
      <w:pPr>
        <w:pStyle w:val="Heading3"/>
      </w:pPr>
      <w:r w:rsidRPr="009F4B33">
        <w:t xml:space="preserve">Activity 2: Presenting Information </w:t>
      </w:r>
    </w:p>
    <w:p w14:paraId="393F4DB5" w14:textId="77777777" w:rsidR="00153E3F" w:rsidRPr="00153E3F" w:rsidRDefault="00153E3F" w:rsidP="00153E3F"/>
    <w:p w14:paraId="32626031" w14:textId="080EEFB3" w:rsidR="009F4B33" w:rsidRDefault="009F4B33" w:rsidP="009F4B33">
      <w:r w:rsidRPr="009F4B33">
        <w:t>Present pertinent information about yourself</w:t>
      </w:r>
      <w:r w:rsidR="00153E3F">
        <w:t>.</w:t>
      </w:r>
    </w:p>
    <w:p w14:paraId="400E4B0B" w14:textId="77777777" w:rsidR="00153E3F" w:rsidRPr="009F4B33" w:rsidRDefault="00153E3F" w:rsidP="009F4B33"/>
    <w:p w14:paraId="03110415" w14:textId="7F61B47E" w:rsidR="009F4B33" w:rsidRDefault="009F4B33" w:rsidP="009F4B33">
      <w:r w:rsidRPr="009F4B33">
        <w:t xml:space="preserve">Using your notes from the previous activity, please share what observations you have made about the development of Berlin, starting from its status as a divided city and ending with its position as a modern and future-oriented metropolis. Please pick one project / development you find particularly interesting and make three points about it.  </w:t>
      </w:r>
    </w:p>
    <w:p w14:paraId="62563B42" w14:textId="77777777" w:rsidR="00153E3F" w:rsidRPr="009F4B33" w:rsidRDefault="00153E3F" w:rsidP="009F4B33"/>
    <w:p w14:paraId="3ED649A9" w14:textId="212C4BFD" w:rsidR="009F4B33" w:rsidRDefault="009F4B33" w:rsidP="009F4B33">
      <w:r w:rsidRPr="009F4B33">
        <w:lastRenderedPageBreak/>
        <w:t>This activity should take you 3-5 minutes to prepare and your presentation should last about 1-2 minutes.</w:t>
      </w:r>
    </w:p>
    <w:p w14:paraId="3B6BE9CC" w14:textId="77777777" w:rsidR="00153E3F" w:rsidRPr="009F4B33" w:rsidRDefault="00153E3F" w:rsidP="009F4B33"/>
    <w:p w14:paraId="3DD49C6F" w14:textId="35F51C7D" w:rsidR="009F4B33" w:rsidRDefault="009F4B33" w:rsidP="00153E3F">
      <w:pPr>
        <w:pStyle w:val="Heading3"/>
      </w:pPr>
      <w:r w:rsidRPr="009F4B33">
        <w:t xml:space="preserve">Activity 3: Exchanging Information </w:t>
      </w:r>
    </w:p>
    <w:p w14:paraId="1752B809" w14:textId="77777777" w:rsidR="00153E3F" w:rsidRPr="00153E3F" w:rsidRDefault="00153E3F" w:rsidP="00153E3F"/>
    <w:p w14:paraId="2082161C" w14:textId="3165A793" w:rsidR="009F4B33" w:rsidRDefault="009F4B33" w:rsidP="009F4B33">
      <w:r w:rsidRPr="009F4B33">
        <w:t>Practice with partner(s) (interpersonal activity)</w:t>
      </w:r>
      <w:r w:rsidR="00153E3F">
        <w:t>.</w:t>
      </w:r>
    </w:p>
    <w:p w14:paraId="23DA78E9" w14:textId="77777777" w:rsidR="00153E3F" w:rsidRPr="009F4B33" w:rsidRDefault="00153E3F" w:rsidP="009F4B33"/>
    <w:p w14:paraId="3996E419" w14:textId="0F5D5991" w:rsidR="009F4B33" w:rsidRDefault="009F4B33" w:rsidP="009F4B33">
      <w:r w:rsidRPr="009F4B33">
        <w:t>Taking the previous activities as a guide, engage in a brief conversation with partners covering the following topics:</w:t>
      </w:r>
    </w:p>
    <w:p w14:paraId="0B41B7C4" w14:textId="77777777" w:rsidR="00153E3F" w:rsidRPr="009F4B33" w:rsidRDefault="00153E3F" w:rsidP="009F4B33">
      <w:pPr>
        <w:rPr>
          <w:u w:val="single"/>
        </w:rPr>
      </w:pPr>
    </w:p>
    <w:p w14:paraId="6CB96833" w14:textId="77777777" w:rsidR="009F4B33" w:rsidRPr="009F4B33" w:rsidRDefault="009F4B33" w:rsidP="009E1A0B">
      <w:pPr>
        <w:numPr>
          <w:ilvl w:val="0"/>
          <w:numId w:val="18"/>
        </w:numPr>
      </w:pPr>
      <w:r w:rsidRPr="009F4B33">
        <w:t>Greet your partners and introduce yourselves, sharing information on name, origin, what you do, like /dislike etc.  </w:t>
      </w:r>
    </w:p>
    <w:p w14:paraId="1FDF538E" w14:textId="77777777" w:rsidR="009F4B33" w:rsidRPr="009F4B33" w:rsidRDefault="009F4B33" w:rsidP="009E1A0B">
      <w:pPr>
        <w:numPr>
          <w:ilvl w:val="0"/>
          <w:numId w:val="18"/>
        </w:numPr>
      </w:pPr>
      <w:r w:rsidRPr="009F4B33">
        <w:t>Decide if you should ‘</w:t>
      </w:r>
      <w:proofErr w:type="spellStart"/>
      <w:r w:rsidRPr="009F4B33">
        <w:t>duzen</w:t>
      </w:r>
      <w:proofErr w:type="spellEnd"/>
      <w:r w:rsidRPr="009F4B33">
        <w:t>’ (using the informal ‘du’) or ‘</w:t>
      </w:r>
      <w:proofErr w:type="spellStart"/>
      <w:r w:rsidRPr="009F4B33">
        <w:t>Siezen</w:t>
      </w:r>
      <w:proofErr w:type="spellEnd"/>
      <w:r w:rsidRPr="009F4B33">
        <w:t xml:space="preserve">’ (using formal ‘Sie’); </w:t>
      </w:r>
      <w:proofErr w:type="gramStart"/>
      <w:r w:rsidRPr="009F4B33">
        <w:t>note:</w:t>
      </w:r>
      <w:proofErr w:type="gramEnd"/>
      <w:r w:rsidRPr="009F4B33">
        <w:t xml:space="preserve"> in German the person of higher rank or older age will determine.</w:t>
      </w:r>
    </w:p>
    <w:p w14:paraId="55953F22" w14:textId="77777777" w:rsidR="009F4B33" w:rsidRPr="009F4B33" w:rsidRDefault="009F4B33" w:rsidP="009E1A0B">
      <w:pPr>
        <w:numPr>
          <w:ilvl w:val="0"/>
          <w:numId w:val="18"/>
        </w:numPr>
      </w:pPr>
      <w:r w:rsidRPr="009F4B33">
        <w:t>Imagine that you are a cultural critic living in Berlin and were tasked with explaining what Berlin means to you. Based on your notes and observations, produce a spoken love letter to the city and its people, focusing on positive and critical aspects.</w:t>
      </w:r>
    </w:p>
    <w:p w14:paraId="59A3DF4E" w14:textId="77777777" w:rsidR="009F4B33" w:rsidRPr="009F4B33" w:rsidRDefault="009F4B33" w:rsidP="009E1A0B">
      <w:pPr>
        <w:numPr>
          <w:ilvl w:val="0"/>
          <w:numId w:val="18"/>
        </w:numPr>
      </w:pPr>
      <w:r w:rsidRPr="009F4B33">
        <w:t>Take turns sharing your thoughts with your partner.</w:t>
      </w:r>
    </w:p>
    <w:p w14:paraId="1CD4B21E" w14:textId="77777777" w:rsidR="00153E3F" w:rsidRDefault="00153E3F" w:rsidP="009F4B33"/>
    <w:p w14:paraId="7EBA9903" w14:textId="7333947F" w:rsidR="009F4B33" w:rsidRPr="009F4B33" w:rsidRDefault="009F4B33" w:rsidP="009F4B33">
      <w:r w:rsidRPr="009F4B33">
        <w:t>These activities should take you 3-5 minutes to prepare and your presentation and conversation should last about 1-2 minutes.</w:t>
      </w:r>
    </w:p>
    <w:p w14:paraId="578CF496" w14:textId="77777777" w:rsidR="009F4B33" w:rsidRPr="009F4B33" w:rsidRDefault="009F4B33" w:rsidP="009F4B33"/>
    <w:p w14:paraId="558FF8EE" w14:textId="59634388" w:rsidR="009F4B33" w:rsidRDefault="009F4B33" w:rsidP="009E1A0B">
      <w:pPr>
        <w:pStyle w:val="Heading2"/>
      </w:pPr>
      <w:r w:rsidRPr="009F4B33">
        <w:t>Take-Aways</w:t>
      </w:r>
    </w:p>
    <w:p w14:paraId="5022A37A" w14:textId="77777777" w:rsidR="009E1A0B" w:rsidRPr="009E1A0B" w:rsidRDefault="009E1A0B" w:rsidP="009E1A0B"/>
    <w:p w14:paraId="0F4DA585" w14:textId="5BE66ED0" w:rsidR="009F4B33" w:rsidRDefault="009F4B33" w:rsidP="009E1A0B">
      <w:pPr>
        <w:pStyle w:val="Heading3"/>
      </w:pPr>
      <w:r w:rsidRPr="009F4B33">
        <w:t>Self-Reflection</w:t>
      </w:r>
    </w:p>
    <w:p w14:paraId="32360631" w14:textId="77777777" w:rsidR="009E1A0B" w:rsidRPr="009E1A0B" w:rsidRDefault="009E1A0B" w:rsidP="009E1A0B"/>
    <w:p w14:paraId="30D397BD" w14:textId="77777777" w:rsidR="009F4B33" w:rsidRPr="009F4B33" w:rsidRDefault="009F4B33" w:rsidP="009F4B33">
      <w:r w:rsidRPr="009F4B33">
        <w:t>Ask yourself what went well, where you or your partner(s) struggled to communicate, and how you could improve next time. To help you keep speaking in German, try these strategies:</w:t>
      </w:r>
    </w:p>
    <w:p w14:paraId="4070FEE2" w14:textId="77777777" w:rsidR="009F4B33" w:rsidRPr="009F4B33" w:rsidRDefault="009F4B33" w:rsidP="009F4B33"/>
    <w:tbl>
      <w:tblPr>
        <w:tblStyle w:val="PlainTable5"/>
        <w:tblW w:w="8886" w:type="dxa"/>
        <w:tblLayout w:type="fixed"/>
        <w:tblLook w:val="0420" w:firstRow="1" w:lastRow="0" w:firstColumn="0" w:lastColumn="0" w:noHBand="0" w:noVBand="1"/>
      </w:tblPr>
      <w:tblGrid>
        <w:gridCol w:w="4402"/>
        <w:gridCol w:w="4484"/>
      </w:tblGrid>
      <w:tr w:rsidR="009F4B33" w:rsidRPr="009F4B33" w14:paraId="197659C9" w14:textId="77777777" w:rsidTr="009E1A0B">
        <w:trPr>
          <w:cnfStyle w:val="100000000000" w:firstRow="1" w:lastRow="0" w:firstColumn="0" w:lastColumn="0" w:oddVBand="0" w:evenVBand="0" w:oddHBand="0" w:evenHBand="0" w:firstRowFirstColumn="0" w:firstRowLastColumn="0" w:lastRowFirstColumn="0" w:lastRowLastColumn="0"/>
          <w:tblHeader/>
        </w:trPr>
        <w:tc>
          <w:tcPr>
            <w:tcW w:w="4402" w:type="dxa"/>
          </w:tcPr>
          <w:p w14:paraId="49EEFA0B" w14:textId="77777777" w:rsidR="009F4B33" w:rsidRPr="009F4B33" w:rsidRDefault="009F4B33" w:rsidP="009F4B33">
            <w:pPr>
              <w:rPr>
                <w:bCs/>
              </w:rPr>
            </w:pPr>
            <w:r w:rsidRPr="009F4B33">
              <w:rPr>
                <w:bCs/>
              </w:rPr>
              <w:t>Problem</w:t>
            </w:r>
          </w:p>
        </w:tc>
        <w:tc>
          <w:tcPr>
            <w:tcW w:w="4484" w:type="dxa"/>
          </w:tcPr>
          <w:p w14:paraId="6FFB5EF2" w14:textId="77777777" w:rsidR="009F4B33" w:rsidRPr="009F4B33" w:rsidRDefault="009F4B33" w:rsidP="009F4B33">
            <w:pPr>
              <w:rPr>
                <w:bCs/>
              </w:rPr>
            </w:pPr>
            <w:r w:rsidRPr="009F4B33">
              <w:rPr>
                <w:bCs/>
              </w:rPr>
              <w:t>Strategies</w:t>
            </w:r>
          </w:p>
        </w:tc>
      </w:tr>
      <w:tr w:rsidR="009F4B33" w:rsidRPr="009F4B33" w14:paraId="5668DBDF" w14:textId="77777777" w:rsidTr="009E1A0B">
        <w:trPr>
          <w:cnfStyle w:val="000000100000" w:firstRow="0" w:lastRow="0" w:firstColumn="0" w:lastColumn="0" w:oddVBand="0" w:evenVBand="0" w:oddHBand="1" w:evenHBand="0" w:firstRowFirstColumn="0" w:firstRowLastColumn="0" w:lastRowFirstColumn="0" w:lastRowLastColumn="0"/>
        </w:trPr>
        <w:tc>
          <w:tcPr>
            <w:tcW w:w="4402" w:type="dxa"/>
          </w:tcPr>
          <w:p w14:paraId="6C5F2ED6" w14:textId="77777777" w:rsidR="009F4B33" w:rsidRPr="009F4B33" w:rsidRDefault="009F4B33" w:rsidP="009F4B33">
            <w:r w:rsidRPr="009F4B33">
              <w:t>I don’t know a word </w:t>
            </w:r>
          </w:p>
        </w:tc>
        <w:tc>
          <w:tcPr>
            <w:tcW w:w="4484" w:type="dxa"/>
          </w:tcPr>
          <w:p w14:paraId="1A94B823" w14:textId="77777777" w:rsidR="009F4B33" w:rsidRPr="009F4B33" w:rsidRDefault="009F4B33" w:rsidP="009F4B33">
            <w:r w:rsidRPr="009F4B33">
              <w:t>Look it up, use its opposite with “</w:t>
            </w:r>
            <w:proofErr w:type="spellStart"/>
            <w:r w:rsidRPr="009F4B33">
              <w:t>nicht</w:t>
            </w:r>
            <w:proofErr w:type="spellEnd"/>
            <w:r w:rsidRPr="009F4B33">
              <w:t>” or “</w:t>
            </w:r>
            <w:proofErr w:type="spellStart"/>
            <w:r w:rsidRPr="009F4B33">
              <w:t>kein</w:t>
            </w:r>
            <w:proofErr w:type="spellEnd"/>
            <w:r w:rsidRPr="009F4B33">
              <w:t>-“ use gestures, Pantomime </w:t>
            </w:r>
          </w:p>
        </w:tc>
      </w:tr>
      <w:tr w:rsidR="009F4B33" w:rsidRPr="009F4B33" w14:paraId="6821A2C8" w14:textId="77777777" w:rsidTr="009E1A0B">
        <w:tc>
          <w:tcPr>
            <w:tcW w:w="4402" w:type="dxa"/>
          </w:tcPr>
          <w:p w14:paraId="0FC7ECF4" w14:textId="77777777" w:rsidR="009F4B33" w:rsidRPr="009F4B33" w:rsidRDefault="009F4B33" w:rsidP="009F4B33">
            <w:r w:rsidRPr="009F4B33">
              <w:t>I don’t understand my partner</w:t>
            </w:r>
          </w:p>
        </w:tc>
        <w:tc>
          <w:tcPr>
            <w:tcW w:w="4484" w:type="dxa"/>
          </w:tcPr>
          <w:p w14:paraId="03DA188C" w14:textId="77777777" w:rsidR="009F4B33" w:rsidRPr="009F4B33" w:rsidRDefault="009F4B33" w:rsidP="009F4B33">
            <w:r w:rsidRPr="009F4B33">
              <w:t>Repeat the word you don’t understand and inflect at the end to indicate it’s a question.</w:t>
            </w:r>
          </w:p>
          <w:p w14:paraId="60EC6669" w14:textId="77777777" w:rsidR="009F4B33" w:rsidRPr="009F4B33" w:rsidRDefault="009F4B33" w:rsidP="009F4B33">
            <w:r w:rsidRPr="009F4B33">
              <w:t xml:space="preserve">Ask for repetition with the phrase “Wie </w:t>
            </w:r>
            <w:proofErr w:type="spellStart"/>
            <w:r w:rsidRPr="009F4B33">
              <w:t>bitte</w:t>
            </w:r>
            <w:proofErr w:type="spellEnd"/>
            <w:r w:rsidRPr="009F4B33">
              <w:t xml:space="preserve">? </w:t>
            </w:r>
            <w:r w:rsidRPr="009F4B33">
              <w:rPr>
                <w:lang w:val="de-DE"/>
              </w:rPr>
              <w:t xml:space="preserve">Entschuldigung – ich habe das nicht ganz verstanden. </w:t>
            </w:r>
            <w:proofErr w:type="spellStart"/>
            <w:r w:rsidRPr="009F4B33">
              <w:t>Kannst</w:t>
            </w:r>
            <w:proofErr w:type="spellEnd"/>
            <w:r w:rsidRPr="009F4B33">
              <w:t xml:space="preserve"> du das </w:t>
            </w:r>
            <w:proofErr w:type="spellStart"/>
            <w:r w:rsidRPr="009F4B33">
              <w:t>bitte</w:t>
            </w:r>
            <w:proofErr w:type="spellEnd"/>
            <w:r w:rsidRPr="009F4B33">
              <w:t xml:space="preserve"> </w:t>
            </w:r>
            <w:proofErr w:type="spellStart"/>
            <w:r w:rsidRPr="009F4B33">
              <w:t>nochmal</w:t>
            </w:r>
            <w:proofErr w:type="spellEnd"/>
            <w:r w:rsidRPr="009F4B33">
              <w:t xml:space="preserve"> </w:t>
            </w:r>
            <w:proofErr w:type="spellStart"/>
            <w:r w:rsidRPr="009F4B33">
              <w:t>sagen</w:t>
            </w:r>
            <w:proofErr w:type="spellEnd"/>
            <w:r w:rsidRPr="009F4B33">
              <w:t>?”</w:t>
            </w:r>
          </w:p>
        </w:tc>
      </w:tr>
    </w:tbl>
    <w:p w14:paraId="6D6ECE49" w14:textId="77777777" w:rsidR="009F4B33" w:rsidRPr="009F4B33" w:rsidRDefault="009F4B33" w:rsidP="009F4B33">
      <w:pPr>
        <w:rPr>
          <w:b/>
          <w:bCs/>
        </w:rPr>
      </w:pPr>
    </w:p>
    <w:p w14:paraId="4EECBB7B" w14:textId="77777777" w:rsidR="009F4B33" w:rsidRPr="009F4B33" w:rsidRDefault="009F4B33" w:rsidP="009E1A0B">
      <w:pPr>
        <w:pStyle w:val="Heading3"/>
      </w:pPr>
      <w:r w:rsidRPr="009F4B33">
        <w:t>Digging Deeper: Follow-up Activities</w:t>
      </w:r>
    </w:p>
    <w:p w14:paraId="6AE14C5A" w14:textId="77777777" w:rsidR="009F4B33" w:rsidRPr="009F4B33" w:rsidRDefault="009F4B33" w:rsidP="009F4B33"/>
    <w:p w14:paraId="603AFD66" w14:textId="77777777" w:rsidR="009F4B33" w:rsidRPr="009F4B33" w:rsidRDefault="009F4B33" w:rsidP="009E1A0B">
      <w:pPr>
        <w:numPr>
          <w:ilvl w:val="0"/>
          <w:numId w:val="19"/>
        </w:numPr>
      </w:pPr>
      <w:r w:rsidRPr="009F4B33">
        <w:t xml:space="preserve">research more about the culinary scene in Berlin </w:t>
      </w:r>
    </w:p>
    <w:p w14:paraId="521810B0" w14:textId="77777777" w:rsidR="009F4B33" w:rsidRPr="009F4B33" w:rsidRDefault="009F4B33" w:rsidP="009E1A0B">
      <w:pPr>
        <w:numPr>
          <w:ilvl w:val="0"/>
          <w:numId w:val="19"/>
        </w:numPr>
      </w:pPr>
      <w:r w:rsidRPr="009F4B33">
        <w:lastRenderedPageBreak/>
        <w:t xml:space="preserve">create a perfect day for you and your significant other in Berlin. You know the </w:t>
      </w:r>
      <w:proofErr w:type="gramStart"/>
      <w:r w:rsidRPr="009F4B33">
        <w:t>city</w:t>
      </w:r>
      <w:proofErr w:type="gramEnd"/>
      <w:r w:rsidRPr="009F4B33">
        <w:t xml:space="preserve"> but they don’t, so they are going to rely on your expertise. Which elements would you include? Where would you eat?</w:t>
      </w:r>
    </w:p>
    <w:p w14:paraId="1D00DE15" w14:textId="222D0B17" w:rsidR="00421C6D" w:rsidRPr="009E1A0B" w:rsidRDefault="009F4B33" w:rsidP="009E1A0B">
      <w:pPr>
        <w:numPr>
          <w:ilvl w:val="0"/>
          <w:numId w:val="19"/>
        </w:numPr>
      </w:pPr>
      <w:r w:rsidRPr="009F4B33">
        <w:t xml:space="preserve">Based on the following links </w:t>
      </w:r>
      <w:hyperlink r:id="rId40">
        <w:r w:rsidRPr="009F4B33">
          <w:rPr>
            <w:rStyle w:val="Hyperlink"/>
          </w:rPr>
          <w:t>Food Festivals in Berlin</w:t>
        </w:r>
      </w:hyperlink>
      <w:r w:rsidRPr="009F4B33">
        <w:t xml:space="preserve"> and </w:t>
      </w:r>
      <w:hyperlink r:id="rId41">
        <w:r w:rsidRPr="009F4B33">
          <w:rPr>
            <w:rStyle w:val="Hyperlink"/>
          </w:rPr>
          <w:t>Street Food Festival Berlin</w:t>
        </w:r>
      </w:hyperlink>
      <w:r w:rsidRPr="009F4B33">
        <w:t xml:space="preserve">, how does eating in Berlin compare to your cuisine at home? Which similarities do you </w:t>
      </w:r>
      <w:proofErr w:type="gramStart"/>
      <w:r w:rsidRPr="009F4B33">
        <w:t>see</w:t>
      </w:r>
      <w:proofErr w:type="gramEnd"/>
      <w:r w:rsidRPr="009F4B33">
        <w:t xml:space="preserve"> and which food are you most interested in trying and why? </w:t>
      </w:r>
    </w:p>
    <w:sectPr w:rsidR="00421C6D" w:rsidRPr="009E1A0B" w:rsidSect="00A2074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5CD8"/>
    <w:multiLevelType w:val="multilevel"/>
    <w:tmpl w:val="28A837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53D16CD"/>
    <w:multiLevelType w:val="multilevel"/>
    <w:tmpl w:val="C6E019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373079"/>
    <w:multiLevelType w:val="multilevel"/>
    <w:tmpl w:val="95CA03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24C2BF0"/>
    <w:multiLevelType w:val="multilevel"/>
    <w:tmpl w:val="7E62E6D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2E17E2D"/>
    <w:multiLevelType w:val="multilevel"/>
    <w:tmpl w:val="C5F83D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B1600C"/>
    <w:multiLevelType w:val="multilevel"/>
    <w:tmpl w:val="F07C82B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CDF3C69"/>
    <w:multiLevelType w:val="multilevel"/>
    <w:tmpl w:val="9EEA09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27B04B86"/>
    <w:multiLevelType w:val="multilevel"/>
    <w:tmpl w:val="439075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2E2C0992"/>
    <w:multiLevelType w:val="multilevel"/>
    <w:tmpl w:val="931282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36744B66"/>
    <w:multiLevelType w:val="multilevel"/>
    <w:tmpl w:val="972278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DE371A2"/>
    <w:multiLevelType w:val="multilevel"/>
    <w:tmpl w:val="47FCFF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F6D6E79"/>
    <w:multiLevelType w:val="multilevel"/>
    <w:tmpl w:val="C922B14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2103100"/>
    <w:multiLevelType w:val="hybridMultilevel"/>
    <w:tmpl w:val="14508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7D423B"/>
    <w:multiLevelType w:val="multilevel"/>
    <w:tmpl w:val="36386D9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4CA46FC3"/>
    <w:multiLevelType w:val="multilevel"/>
    <w:tmpl w:val="C79E930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50459D"/>
    <w:multiLevelType w:val="multilevel"/>
    <w:tmpl w:val="B9EE56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52350247"/>
    <w:multiLevelType w:val="multilevel"/>
    <w:tmpl w:val="3BFC884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53B351FF"/>
    <w:multiLevelType w:val="hybridMultilevel"/>
    <w:tmpl w:val="EDE2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C2246F"/>
    <w:multiLevelType w:val="hybridMultilevel"/>
    <w:tmpl w:val="D286F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8434D5"/>
    <w:multiLevelType w:val="multilevel"/>
    <w:tmpl w:val="3C120C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83868CF"/>
    <w:multiLevelType w:val="hybridMultilevel"/>
    <w:tmpl w:val="4C98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017C0C"/>
    <w:multiLevelType w:val="multilevel"/>
    <w:tmpl w:val="7722E0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0ED0BED"/>
    <w:multiLevelType w:val="multilevel"/>
    <w:tmpl w:val="7F9C2066"/>
    <w:lvl w:ilvl="0">
      <w:start w:val="41"/>
      <w:numFmt w:val="bullet"/>
      <w:lvlText w:val="-"/>
      <w:lvlJc w:val="left"/>
      <w:pPr>
        <w:ind w:left="6160" w:hanging="360"/>
      </w:pPr>
      <w:rPr>
        <w:rFonts w:ascii="Calibri" w:eastAsia="Calibri" w:hAnsi="Calibri" w:cs="Calibri"/>
      </w:rPr>
    </w:lvl>
    <w:lvl w:ilvl="1">
      <w:start w:val="1"/>
      <w:numFmt w:val="bullet"/>
      <w:lvlText w:val="o"/>
      <w:lvlJc w:val="left"/>
      <w:pPr>
        <w:ind w:left="6880" w:hanging="360"/>
      </w:pPr>
      <w:rPr>
        <w:rFonts w:ascii="Courier New" w:eastAsia="Courier New" w:hAnsi="Courier New" w:cs="Courier New"/>
      </w:rPr>
    </w:lvl>
    <w:lvl w:ilvl="2">
      <w:start w:val="1"/>
      <w:numFmt w:val="bullet"/>
      <w:lvlText w:val="▪"/>
      <w:lvlJc w:val="left"/>
      <w:pPr>
        <w:ind w:left="7600" w:hanging="360"/>
      </w:pPr>
      <w:rPr>
        <w:rFonts w:ascii="Noto Sans Symbols" w:eastAsia="Noto Sans Symbols" w:hAnsi="Noto Sans Symbols" w:cs="Noto Sans Symbols"/>
      </w:rPr>
    </w:lvl>
    <w:lvl w:ilvl="3">
      <w:start w:val="1"/>
      <w:numFmt w:val="bullet"/>
      <w:lvlText w:val="●"/>
      <w:lvlJc w:val="left"/>
      <w:pPr>
        <w:ind w:left="8320" w:hanging="360"/>
      </w:pPr>
      <w:rPr>
        <w:rFonts w:ascii="Noto Sans Symbols" w:eastAsia="Noto Sans Symbols" w:hAnsi="Noto Sans Symbols" w:cs="Noto Sans Symbols"/>
      </w:rPr>
    </w:lvl>
    <w:lvl w:ilvl="4">
      <w:start w:val="1"/>
      <w:numFmt w:val="bullet"/>
      <w:lvlText w:val="o"/>
      <w:lvlJc w:val="left"/>
      <w:pPr>
        <w:ind w:left="9040" w:hanging="360"/>
      </w:pPr>
      <w:rPr>
        <w:rFonts w:ascii="Courier New" w:eastAsia="Courier New" w:hAnsi="Courier New" w:cs="Courier New"/>
      </w:rPr>
    </w:lvl>
    <w:lvl w:ilvl="5">
      <w:start w:val="1"/>
      <w:numFmt w:val="bullet"/>
      <w:lvlText w:val="▪"/>
      <w:lvlJc w:val="left"/>
      <w:pPr>
        <w:ind w:left="9760" w:hanging="360"/>
      </w:pPr>
      <w:rPr>
        <w:rFonts w:ascii="Noto Sans Symbols" w:eastAsia="Noto Sans Symbols" w:hAnsi="Noto Sans Symbols" w:cs="Noto Sans Symbols"/>
      </w:rPr>
    </w:lvl>
    <w:lvl w:ilvl="6">
      <w:start w:val="1"/>
      <w:numFmt w:val="bullet"/>
      <w:lvlText w:val="●"/>
      <w:lvlJc w:val="left"/>
      <w:pPr>
        <w:ind w:left="10480" w:hanging="360"/>
      </w:pPr>
      <w:rPr>
        <w:rFonts w:ascii="Noto Sans Symbols" w:eastAsia="Noto Sans Symbols" w:hAnsi="Noto Sans Symbols" w:cs="Noto Sans Symbols"/>
      </w:rPr>
    </w:lvl>
    <w:lvl w:ilvl="7">
      <w:start w:val="1"/>
      <w:numFmt w:val="bullet"/>
      <w:lvlText w:val="o"/>
      <w:lvlJc w:val="left"/>
      <w:pPr>
        <w:ind w:left="11200" w:hanging="360"/>
      </w:pPr>
      <w:rPr>
        <w:rFonts w:ascii="Courier New" w:eastAsia="Courier New" w:hAnsi="Courier New" w:cs="Courier New"/>
      </w:rPr>
    </w:lvl>
    <w:lvl w:ilvl="8">
      <w:start w:val="1"/>
      <w:numFmt w:val="bullet"/>
      <w:lvlText w:val="▪"/>
      <w:lvlJc w:val="left"/>
      <w:pPr>
        <w:ind w:left="11920" w:hanging="360"/>
      </w:pPr>
      <w:rPr>
        <w:rFonts w:ascii="Noto Sans Symbols" w:eastAsia="Noto Sans Symbols" w:hAnsi="Noto Sans Symbols" w:cs="Noto Sans Symbols"/>
      </w:rPr>
    </w:lvl>
  </w:abstractNum>
  <w:abstractNum w:abstractNumId="23" w15:restartNumberingAfterBreak="0">
    <w:nsid w:val="759C45AA"/>
    <w:multiLevelType w:val="multilevel"/>
    <w:tmpl w:val="7D28FC9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7AEE413A"/>
    <w:multiLevelType w:val="multilevel"/>
    <w:tmpl w:val="2B9668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2"/>
  </w:num>
  <w:num w:numId="3">
    <w:abstractNumId w:val="13"/>
  </w:num>
  <w:num w:numId="4">
    <w:abstractNumId w:val="19"/>
  </w:num>
  <w:num w:numId="5">
    <w:abstractNumId w:val="24"/>
  </w:num>
  <w:num w:numId="6">
    <w:abstractNumId w:val="14"/>
  </w:num>
  <w:num w:numId="7">
    <w:abstractNumId w:val="8"/>
  </w:num>
  <w:num w:numId="8">
    <w:abstractNumId w:val="6"/>
  </w:num>
  <w:num w:numId="9">
    <w:abstractNumId w:val="1"/>
  </w:num>
  <w:num w:numId="10">
    <w:abstractNumId w:val="9"/>
  </w:num>
  <w:num w:numId="11">
    <w:abstractNumId w:val="3"/>
  </w:num>
  <w:num w:numId="12">
    <w:abstractNumId w:val="15"/>
  </w:num>
  <w:num w:numId="13">
    <w:abstractNumId w:val="22"/>
  </w:num>
  <w:num w:numId="14">
    <w:abstractNumId w:val="7"/>
  </w:num>
  <w:num w:numId="15">
    <w:abstractNumId w:val="10"/>
  </w:num>
  <w:num w:numId="16">
    <w:abstractNumId w:val="4"/>
  </w:num>
  <w:num w:numId="17">
    <w:abstractNumId w:val="23"/>
  </w:num>
  <w:num w:numId="18">
    <w:abstractNumId w:val="16"/>
  </w:num>
  <w:num w:numId="19">
    <w:abstractNumId w:val="5"/>
  </w:num>
  <w:num w:numId="20">
    <w:abstractNumId w:val="0"/>
  </w:num>
  <w:num w:numId="21">
    <w:abstractNumId w:val="21"/>
  </w:num>
  <w:num w:numId="22">
    <w:abstractNumId w:val="20"/>
  </w:num>
  <w:num w:numId="23">
    <w:abstractNumId w:val="18"/>
  </w:num>
  <w:num w:numId="24">
    <w:abstractNumId w:val="12"/>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466A7"/>
    <w:rsid w:val="00054670"/>
    <w:rsid w:val="000E5547"/>
    <w:rsid w:val="00112B05"/>
    <w:rsid w:val="00125615"/>
    <w:rsid w:val="00153E3F"/>
    <w:rsid w:val="00187584"/>
    <w:rsid w:val="00193DC7"/>
    <w:rsid w:val="001B0BC2"/>
    <w:rsid w:val="001E3B7C"/>
    <w:rsid w:val="002664A6"/>
    <w:rsid w:val="00276BBB"/>
    <w:rsid w:val="00281067"/>
    <w:rsid w:val="002B196E"/>
    <w:rsid w:val="002E6EFA"/>
    <w:rsid w:val="00395A8F"/>
    <w:rsid w:val="00421C6D"/>
    <w:rsid w:val="004B6D0C"/>
    <w:rsid w:val="004C3F35"/>
    <w:rsid w:val="004C72BB"/>
    <w:rsid w:val="004F5DC9"/>
    <w:rsid w:val="00543EF1"/>
    <w:rsid w:val="0058474F"/>
    <w:rsid w:val="005F693C"/>
    <w:rsid w:val="00695A74"/>
    <w:rsid w:val="00762E12"/>
    <w:rsid w:val="0079692D"/>
    <w:rsid w:val="007A2937"/>
    <w:rsid w:val="007E6B32"/>
    <w:rsid w:val="007F5909"/>
    <w:rsid w:val="008D24D6"/>
    <w:rsid w:val="00953FF5"/>
    <w:rsid w:val="00966234"/>
    <w:rsid w:val="00971D1E"/>
    <w:rsid w:val="009E1A0B"/>
    <w:rsid w:val="009F4B33"/>
    <w:rsid w:val="00A20747"/>
    <w:rsid w:val="00A31CAC"/>
    <w:rsid w:val="00A7043C"/>
    <w:rsid w:val="00AA2FCA"/>
    <w:rsid w:val="00B8399E"/>
    <w:rsid w:val="00D23B65"/>
    <w:rsid w:val="00D34776"/>
    <w:rsid w:val="00D91BBA"/>
    <w:rsid w:val="00DE78A1"/>
    <w:rsid w:val="00E068F4"/>
    <w:rsid w:val="00EA3CD4"/>
    <w:rsid w:val="00EF6869"/>
    <w:rsid w:val="00F40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7A2937"/>
    <w:pPr>
      <w:jc w:val="center"/>
    </w:pPr>
    <w:rPr>
      <w:b/>
      <w:bCs/>
      <w:sz w:val="48"/>
      <w:szCs w:val="48"/>
    </w:rPr>
  </w:style>
  <w:style w:type="character" w:customStyle="1" w:styleId="TitleChar">
    <w:name w:val="Title Char"/>
    <w:basedOn w:val="DefaultParagraphFont"/>
    <w:link w:val="Title"/>
    <w:uiPriority w:val="10"/>
    <w:rsid w:val="007A2937"/>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695A74"/>
    <w:rPr>
      <w:color w:val="0563C1" w:themeColor="hyperlink"/>
      <w:u w:val="single"/>
    </w:rPr>
  </w:style>
  <w:style w:type="character" w:styleId="UnresolvedMention">
    <w:name w:val="Unresolved Mention"/>
    <w:basedOn w:val="DefaultParagraphFont"/>
    <w:uiPriority w:val="99"/>
    <w:semiHidden/>
    <w:unhideWhenUsed/>
    <w:rsid w:val="00695A74"/>
    <w:rPr>
      <w:color w:val="605E5C"/>
      <w:shd w:val="clear" w:color="auto" w:fill="E1DFDD"/>
    </w:rPr>
  </w:style>
  <w:style w:type="paragraph" w:styleId="TOCHeading">
    <w:name w:val="TOC Heading"/>
    <w:basedOn w:val="Heading1"/>
    <w:next w:val="Normal"/>
    <w:uiPriority w:val="39"/>
    <w:unhideWhenUsed/>
    <w:qFormat/>
    <w:rsid w:val="007A2937"/>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7A2937"/>
    <w:pPr>
      <w:spacing w:after="100"/>
    </w:pPr>
  </w:style>
  <w:style w:type="paragraph" w:styleId="TOC2">
    <w:name w:val="toc 2"/>
    <w:basedOn w:val="Normal"/>
    <w:next w:val="Normal"/>
    <w:autoRedefine/>
    <w:uiPriority w:val="39"/>
    <w:unhideWhenUsed/>
    <w:rsid w:val="007A2937"/>
    <w:pPr>
      <w:spacing w:after="100"/>
      <w:ind w:left="240"/>
    </w:pPr>
  </w:style>
  <w:style w:type="character" w:styleId="FollowedHyperlink">
    <w:name w:val="FollowedHyperlink"/>
    <w:basedOn w:val="DefaultParagraphFont"/>
    <w:uiPriority w:val="99"/>
    <w:semiHidden/>
    <w:unhideWhenUsed/>
    <w:rsid w:val="00543EF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erlin.de/tourismus/insidertipps/" TargetMode="External"/><Relationship Id="rId18" Type="http://schemas.openxmlformats.org/officeDocument/2006/relationships/hyperlink" Target="https://mitvergnuegen.com/2018/quiz-welcher-berliner-stadtteil-passt-zu-dir/" TargetMode="External"/><Relationship Id="rId26" Type="http://schemas.openxmlformats.org/officeDocument/2006/relationships/hyperlink" Target="https://www.youtube.com/watch?v=24zkzsncN0k" TargetMode="External"/><Relationship Id="rId39" Type="http://schemas.openxmlformats.org/officeDocument/2006/relationships/hyperlink" Target="https://www.youtube.com/watch?v=qqwPeKJYcso" TargetMode="External"/><Relationship Id="rId21" Type="http://schemas.openxmlformats.org/officeDocument/2006/relationships/hyperlink" Target="https://en.wikipedia.org/wiki/Museum_Island" TargetMode="External"/><Relationship Id="rId34" Type="http://schemas.openxmlformats.org/officeDocument/2006/relationships/hyperlink" Target="https://de.wikipedia.org/wiki/Die_Entdeckung_der_Currywurst"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rlaubspiraten.de/reisen/staedtereisen/berlin/bezirke" TargetMode="External"/><Relationship Id="rId20" Type="http://schemas.openxmlformats.org/officeDocument/2006/relationships/hyperlink" Target="https://www.youtube.com/watch?v=xLMpKly8GsM" TargetMode="External"/><Relationship Id="rId29" Type="http://schemas.openxmlformats.org/officeDocument/2006/relationships/hyperlink" Target="https://www.businesslocationcenter.de/en/business-location/berlin-at-a-glance/demographic-data/" TargetMode="External"/><Relationship Id="rId41" Type="http://schemas.openxmlformats.org/officeDocument/2006/relationships/hyperlink" Target="http://berlin-streetfood-festival.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NhTN6kKZE6" TargetMode="External"/><Relationship Id="rId24" Type="http://schemas.openxmlformats.org/officeDocument/2006/relationships/hyperlink" Target="https://www.berlin.de/tickets/theater/tipps/buehnen/" TargetMode="External"/><Relationship Id="rId32" Type="http://schemas.openxmlformats.org/officeDocument/2006/relationships/hyperlink" Target="https://mitvergnuegen.com/2017/hier-koennt-ihr-die-beste-currywurst-in-berlin-essen/" TargetMode="External"/><Relationship Id="rId37" Type="http://schemas.openxmlformats.org/officeDocument/2006/relationships/hyperlink" Target="https://www.stadtentwicklung.berlin.de/staedtebau/projekte/" TargetMode="External"/><Relationship Id="rId40" Type="http://schemas.openxmlformats.org/officeDocument/2006/relationships/hyperlink" Target="https://www.berlin.de/restaurants/food-events/" TargetMode="External"/><Relationship Id="rId5" Type="http://schemas.openxmlformats.org/officeDocument/2006/relationships/numbering" Target="numbering.xml"/><Relationship Id="rId15" Type="http://schemas.openxmlformats.org/officeDocument/2006/relationships/hyperlink" Target="https://www.youtube.com/watch?v=KnAbCbu5u54" TargetMode="External"/><Relationship Id="rId23" Type="http://schemas.openxmlformats.org/officeDocument/2006/relationships/hyperlink" Target="https://www.visitberlin.de/de/denkmaeler-in-berlin" TargetMode="External"/><Relationship Id="rId28" Type="http://schemas.openxmlformats.org/officeDocument/2006/relationships/hyperlink" Target="https://www.youtube.com/watch?v=1A_kEBIcQ_o" TargetMode="External"/><Relationship Id="rId36" Type="http://schemas.openxmlformats.org/officeDocument/2006/relationships/hyperlink" Target="https://gruen-berlin.de/unsere-projekte/unsere-projekte?category=1&amp;state%5B%5D=1" TargetMode="External"/><Relationship Id="rId10" Type="http://schemas.openxmlformats.org/officeDocument/2006/relationships/hyperlink" Target="https://www.youtube.com/watch?v=l8dFW1pFbZ4" TargetMode="External"/><Relationship Id="rId19" Type="http://schemas.openxmlformats.org/officeDocument/2006/relationships/hyperlink" Target="https://www.sueddeutsche.de/politik/bau-berliner-mauer-1.4999740" TargetMode="External"/><Relationship Id="rId31" Type="http://schemas.openxmlformats.org/officeDocument/2006/relationships/hyperlink" Target="https://www.berlin.de/restaurants/adressen/internationales-restaurant/" TargetMode="External"/><Relationship Id="rId4" Type="http://schemas.openxmlformats.org/officeDocument/2006/relationships/customXml" Target="../customXml/item4.xml"/><Relationship Id="rId9" Type="http://schemas.openxmlformats.org/officeDocument/2006/relationships/hyperlink" Target="https://de.wikipedia.org/wiki/Westdeutschland" TargetMode="External"/><Relationship Id="rId14" Type="http://schemas.openxmlformats.org/officeDocument/2006/relationships/hyperlink" Target="https://sbahn.berlin/en/route-map/" TargetMode="External"/><Relationship Id="rId22" Type="http://schemas.openxmlformats.org/officeDocument/2006/relationships/hyperlink" Target="https://www.visitberlin.de/en/east-side-gallery" TargetMode="External"/><Relationship Id="rId27" Type="http://schemas.openxmlformats.org/officeDocument/2006/relationships/hyperlink" Target="https://www.berliner-unterwelten.de/" TargetMode="External"/><Relationship Id="rId30" Type="http://schemas.openxmlformats.org/officeDocument/2006/relationships/hyperlink" Target="https://www.top10berlin.de/de/cat/essen-267" TargetMode="External"/><Relationship Id="rId35" Type="http://schemas.openxmlformats.org/officeDocument/2006/relationships/hyperlink" Target="https://www.youtube.com/watch?v=HiKGyDx4uq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visitberlin.de/de/sehenswuerdigkeiten-berlin" TargetMode="External"/><Relationship Id="rId17" Type="http://schemas.openxmlformats.org/officeDocument/2006/relationships/hyperlink" Target="https://www.berlintipps.net/berliner-bezirke-stadtteile/" TargetMode="External"/><Relationship Id="rId25" Type="http://schemas.openxmlformats.org/officeDocument/2006/relationships/hyperlink" Target="https://www.youtube.com/watch?v=1Pipy_7nyr0" TargetMode="External"/><Relationship Id="rId33" Type="http://schemas.openxmlformats.org/officeDocument/2006/relationships/hyperlink" Target="https://onlineradiobox.com/track/53403207/" TargetMode="External"/><Relationship Id="rId38" Type="http://schemas.openxmlformats.org/officeDocument/2006/relationships/hyperlink" Target="https://www.kulturprojekte.ber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19497-C3BB-4FFA-95A8-1B0163E5E6EC}">
  <ds:schemaRefs>
    <ds:schemaRef ds:uri="http://schemas.microsoft.com/sharepoint/v3/contenttype/forms"/>
  </ds:schemaRefs>
</ds:datastoreItem>
</file>

<file path=customXml/itemProps2.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24746-7003-40C2-BEE8-7AAB962282B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C911464C-89C6-4BE2-B63A-901F31A7D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18</Pages>
  <Words>4665</Words>
  <Characters>26593</Characters>
  <Application>Microsoft Office Word</Application>
  <DocSecurity>0</DocSecurity>
  <Lines>221</Lines>
  <Paragraphs>62</Paragraphs>
  <ScaleCrop>false</ScaleCrop>
  <Company/>
  <LinksUpToDate>false</LinksUpToDate>
  <CharactersWithSpaces>31196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46</cp:revision>
  <dcterms:created xsi:type="dcterms:W3CDTF">2021-01-22T16:25:00Z</dcterms:created>
  <dcterms:modified xsi:type="dcterms:W3CDTF">2021-01-25T17:31:00Z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