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E167BE" w:rsidP="00285B86" w:rsidRDefault="00E167BE" w14:paraId="099D14AC" w14:textId="649027FC">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rsidRPr="00BD653D" w:rsidR="00BD653D" w:rsidP="00BD653D" w:rsidRDefault="00BD653D" w14:paraId="46532805" w14:textId="3C3E6793">
      <w:pPr>
        <w:jc w:val="center"/>
        <w:rPr>
          <w:i/>
          <w:iCs/>
        </w:rPr>
      </w:pPr>
      <w:r>
        <w:rPr>
          <w:i/>
          <w:iCs/>
        </w:rPr>
        <w:t>(or Textbook Transformation Grants, if R17 or earlier)</w:t>
      </w:r>
    </w:p>
    <w:p w:rsidRPr="00871BC4" w:rsidR="0033401E" w:rsidP="0073273B" w:rsidRDefault="00647915" w14:paraId="1D496630" w14:textId="27714E7C">
      <w:pPr>
        <w:rPr>
          <w:iCs/>
          <w:sz w:val="24"/>
          <w:szCs w:val="24"/>
        </w:rPr>
      </w:pPr>
      <w:r>
        <w:rPr>
          <w:iCs/>
          <w:sz w:val="24"/>
          <w:szCs w:val="24"/>
        </w:rPr>
        <w:t>Once you have completed this template, to</w:t>
      </w:r>
      <w:r w:rsidRPr="00871BC4" w:rsidR="0033401E">
        <w:rPr>
          <w:iCs/>
          <w:sz w:val="24"/>
          <w:szCs w:val="24"/>
        </w:rPr>
        <w:t xml:space="preserve"> submit your Final Report, go to the </w:t>
      </w:r>
      <w:hyperlink w:history="1" r:id="rId8">
        <w:r w:rsidRPr="003F4D85" w:rsidR="0033401E">
          <w:rPr>
            <w:rStyle w:val="Hyperlink"/>
            <w:iCs/>
            <w:sz w:val="24"/>
            <w:szCs w:val="24"/>
          </w:rPr>
          <w:t xml:space="preserve">Final Report submission </w:t>
        </w:r>
      </w:hyperlink>
      <w:r>
        <w:rPr>
          <w:rStyle w:val="Hyperlink"/>
          <w:iCs/>
          <w:sz w:val="24"/>
          <w:szCs w:val="24"/>
        </w:rPr>
        <w:t>form.</w:t>
      </w:r>
      <w:r w:rsidRPr="00871BC4" w:rsidR="0033401E">
        <w:rPr>
          <w:iCs/>
          <w:sz w:val="24"/>
          <w:szCs w:val="24"/>
        </w:rPr>
        <w:t xml:space="preserve"> </w:t>
      </w:r>
    </w:p>
    <w:p w:rsidRPr="00871BC4" w:rsidR="0033401E" w:rsidP="0033401E" w:rsidRDefault="00D11976" w14:paraId="67CBE099" w14:textId="1C4F5FEC">
      <w:pPr>
        <w:rPr>
          <w:iCs/>
          <w:sz w:val="24"/>
          <w:szCs w:val="24"/>
        </w:rPr>
      </w:pPr>
      <w:r w:rsidRPr="00871BC4">
        <w:rPr>
          <w:iCs/>
          <w:sz w:val="24"/>
          <w:szCs w:val="24"/>
        </w:rPr>
        <w:t>The final report submission form</w:t>
      </w:r>
      <w:r w:rsidR="00647915">
        <w:rPr>
          <w:iCs/>
          <w:sz w:val="24"/>
          <w:szCs w:val="24"/>
        </w:rPr>
        <w:t xml:space="preserve"> allows you to submit the following</w:t>
      </w:r>
      <w:r w:rsidRPr="00871BC4" w:rsidR="0033401E">
        <w:rPr>
          <w:iCs/>
          <w:sz w:val="24"/>
          <w:szCs w:val="24"/>
        </w:rPr>
        <w:t xml:space="preserve">: </w:t>
      </w:r>
    </w:p>
    <w:p w:rsidRPr="00871BC4" w:rsidR="0033401E" w:rsidP="0033401E" w:rsidRDefault="0033401E" w14:paraId="324FBD38" w14:textId="0BE92390">
      <w:pPr>
        <w:pStyle w:val="ListParagraph"/>
        <w:numPr>
          <w:ilvl w:val="0"/>
          <w:numId w:val="17"/>
        </w:numPr>
        <w:rPr>
          <w:iCs/>
          <w:sz w:val="24"/>
          <w:szCs w:val="24"/>
        </w:rPr>
      </w:pPr>
      <w:r w:rsidRPr="00871BC4">
        <w:rPr>
          <w:iCs/>
          <w:sz w:val="24"/>
          <w:szCs w:val="24"/>
        </w:rPr>
        <w:t>This completed narrative document</w:t>
      </w:r>
      <w:r w:rsidRPr="00871BC4" w:rsidR="00D11976">
        <w:rPr>
          <w:iCs/>
          <w:sz w:val="24"/>
          <w:szCs w:val="24"/>
        </w:rPr>
        <w:t xml:space="preserve"> (required)</w:t>
      </w:r>
      <w:r w:rsidRPr="00871BC4">
        <w:rPr>
          <w:iCs/>
          <w:sz w:val="24"/>
          <w:szCs w:val="24"/>
        </w:rPr>
        <w:t xml:space="preserve"> </w:t>
      </w:r>
    </w:p>
    <w:p w:rsidRPr="00871BC4" w:rsidR="00630263" w:rsidP="0033401E" w:rsidRDefault="0033401E" w14:paraId="69BBA9F0" w14:textId="0D8EA1F4">
      <w:pPr>
        <w:pStyle w:val="ListParagraph"/>
        <w:numPr>
          <w:ilvl w:val="0"/>
          <w:numId w:val="17"/>
        </w:numPr>
        <w:rPr>
          <w:iCs/>
          <w:sz w:val="24"/>
          <w:szCs w:val="24"/>
        </w:rPr>
      </w:pPr>
      <w:r w:rsidRPr="00871BC4">
        <w:rPr>
          <w:iCs/>
          <w:sz w:val="24"/>
          <w:szCs w:val="24"/>
        </w:rPr>
        <w:t xml:space="preserve">Syllabus or syllabi </w:t>
      </w:r>
      <w:r w:rsidRPr="00871BC4" w:rsidR="00D11976">
        <w:rPr>
          <w:iCs/>
          <w:sz w:val="24"/>
          <w:szCs w:val="24"/>
        </w:rPr>
        <w:t>(required)</w:t>
      </w:r>
    </w:p>
    <w:p w:rsidRPr="003F4D85" w:rsidR="0033401E" w:rsidP="00285B86" w:rsidRDefault="001F4532" w14:paraId="67840C72" w14:textId="15AFAE9E">
      <w:pPr>
        <w:pStyle w:val="ListParagraph"/>
        <w:ind w:left="1080"/>
        <w:rPr>
          <w:i/>
          <w:sz w:val="24"/>
          <w:szCs w:val="24"/>
        </w:rPr>
      </w:pPr>
      <w:r w:rsidRPr="003F4D85">
        <w:rPr>
          <w:i/>
          <w:sz w:val="24"/>
          <w:szCs w:val="24"/>
        </w:rPr>
        <w:t>I</w:t>
      </w:r>
      <w:r w:rsidRPr="003F4D85" w:rsidR="0033401E">
        <w:rPr>
          <w:i/>
          <w:sz w:val="24"/>
          <w:szCs w:val="24"/>
        </w:rPr>
        <w:t xml:space="preserve">f multiple files, compress into one .zip </w:t>
      </w:r>
      <w:proofErr w:type="gramStart"/>
      <w:r w:rsidRPr="003F4D85" w:rsidR="0033401E">
        <w:rPr>
          <w:i/>
          <w:sz w:val="24"/>
          <w:szCs w:val="24"/>
        </w:rPr>
        <w:t>folder</w:t>
      </w:r>
      <w:proofErr w:type="gramEnd"/>
      <w:r w:rsidRPr="003F4D85" w:rsidR="0033401E">
        <w:rPr>
          <w:i/>
          <w:sz w:val="24"/>
          <w:szCs w:val="24"/>
        </w:rPr>
        <w:t xml:space="preserve"> </w:t>
      </w:r>
    </w:p>
    <w:p w:rsidRPr="00871BC4" w:rsidR="00630263" w:rsidP="0033401E" w:rsidRDefault="00630263" w14:paraId="22ECA3EE" w14:textId="12DE2EC8">
      <w:pPr>
        <w:pStyle w:val="ListParagraph"/>
        <w:numPr>
          <w:ilvl w:val="0"/>
          <w:numId w:val="17"/>
        </w:numPr>
        <w:rPr>
          <w:iCs/>
          <w:sz w:val="24"/>
          <w:szCs w:val="24"/>
        </w:rPr>
      </w:pPr>
      <w:r w:rsidRPr="00871BC4">
        <w:rPr>
          <w:iCs/>
          <w:sz w:val="24"/>
          <w:szCs w:val="24"/>
        </w:rPr>
        <w:t>Qualitative/Quantitative Measures d</w:t>
      </w:r>
      <w:r w:rsidRPr="00871BC4" w:rsidR="0033401E">
        <w:rPr>
          <w:iCs/>
          <w:sz w:val="24"/>
          <w:szCs w:val="24"/>
        </w:rPr>
        <w:t>ata files</w:t>
      </w:r>
      <w:r w:rsidRPr="00871BC4" w:rsidR="00D11976">
        <w:rPr>
          <w:iCs/>
          <w:sz w:val="24"/>
          <w:szCs w:val="24"/>
        </w:rPr>
        <w:t xml:space="preserve"> (</w:t>
      </w:r>
      <w:r w:rsidR="00647915">
        <w:rPr>
          <w:iCs/>
          <w:sz w:val="24"/>
          <w:szCs w:val="24"/>
        </w:rPr>
        <w:t>optional, as needed</w:t>
      </w:r>
      <w:r w:rsidRPr="00871BC4" w:rsidR="00D11976">
        <w:rPr>
          <w:iCs/>
          <w:sz w:val="24"/>
          <w:szCs w:val="24"/>
        </w:rPr>
        <w:t>)</w:t>
      </w:r>
      <w:r w:rsidRPr="00871BC4" w:rsidR="0033401E">
        <w:rPr>
          <w:iCs/>
          <w:sz w:val="24"/>
          <w:szCs w:val="24"/>
        </w:rPr>
        <w:t xml:space="preserve"> </w:t>
      </w:r>
    </w:p>
    <w:p w:rsidRPr="003F4D85" w:rsidR="001F4532" w:rsidP="00285B86" w:rsidRDefault="001F4532" w14:paraId="6300CD79" w14:textId="4E3EFF08">
      <w:pPr>
        <w:pStyle w:val="ListParagraph"/>
        <w:ind w:left="1080"/>
        <w:rPr>
          <w:i/>
          <w:sz w:val="24"/>
          <w:szCs w:val="24"/>
        </w:rPr>
      </w:pPr>
      <w:r w:rsidRPr="003F4D85">
        <w:rPr>
          <w:i/>
          <w:sz w:val="24"/>
          <w:szCs w:val="24"/>
        </w:rPr>
        <w:t>I</w:t>
      </w:r>
      <w:r w:rsidRPr="003F4D85" w:rsidR="0033401E">
        <w:rPr>
          <w:i/>
          <w:sz w:val="24"/>
          <w:szCs w:val="24"/>
        </w:rPr>
        <w:t xml:space="preserve">f multiple files, compress into one .zip </w:t>
      </w:r>
      <w:proofErr w:type="gramStart"/>
      <w:r w:rsidRPr="003F4D85" w:rsidR="0033401E">
        <w:rPr>
          <w:i/>
          <w:sz w:val="24"/>
          <w:szCs w:val="24"/>
        </w:rPr>
        <w:t>folder</w:t>
      </w:r>
      <w:proofErr w:type="gramEnd"/>
    </w:p>
    <w:p w:rsidRPr="00871BC4" w:rsidR="0033401E" w:rsidP="0097575D" w:rsidRDefault="0033401E" w14:paraId="1B7933E0" w14:textId="68FDC791">
      <w:pPr>
        <w:pStyle w:val="ListParagraph"/>
        <w:numPr>
          <w:ilvl w:val="0"/>
          <w:numId w:val="17"/>
        </w:numPr>
        <w:rPr>
          <w:iCs/>
          <w:sz w:val="24"/>
          <w:szCs w:val="24"/>
        </w:rPr>
      </w:pPr>
      <w:r w:rsidRPr="00871BC4">
        <w:rPr>
          <w:iCs/>
          <w:sz w:val="24"/>
          <w:szCs w:val="24"/>
        </w:rPr>
        <w:t>Photo of your team or a class of your students</w:t>
      </w:r>
      <w:r w:rsidRPr="00871BC4" w:rsidR="001F4532">
        <w:rPr>
          <w:iCs/>
          <w:sz w:val="24"/>
          <w:szCs w:val="24"/>
        </w:rPr>
        <w:t xml:space="preserve"> for future ALG promotions</w:t>
      </w:r>
      <w:r w:rsidRPr="00871BC4" w:rsidR="0097575D">
        <w:rPr>
          <w:iCs/>
          <w:sz w:val="24"/>
          <w:szCs w:val="24"/>
        </w:rPr>
        <w:t xml:space="preserve"> (optional)</w:t>
      </w:r>
    </w:p>
    <w:p w:rsidRPr="00871BC4" w:rsidR="00D11976" w:rsidP="0097575D" w:rsidRDefault="00D11976" w14:paraId="6ADE06B3" w14:textId="79E3E735">
      <w:pPr>
        <w:pStyle w:val="ListParagraph"/>
        <w:numPr>
          <w:ilvl w:val="0"/>
          <w:numId w:val="17"/>
        </w:numPr>
        <w:rPr>
          <w:iCs/>
          <w:sz w:val="24"/>
          <w:szCs w:val="24"/>
        </w:rPr>
      </w:pPr>
      <w:r w:rsidRPr="00871BC4">
        <w:rPr>
          <w:iCs/>
          <w:sz w:val="24"/>
          <w:szCs w:val="24"/>
        </w:rPr>
        <w:t xml:space="preserve">Invoice for the second half of the grant’s award amount (optional) </w:t>
      </w:r>
    </w:p>
    <w:p w:rsidRPr="00871BC4" w:rsidR="00687254" w:rsidP="0073273B" w:rsidRDefault="00687254" w14:paraId="0CE62F26" w14:textId="4773B66F">
      <w:pPr>
        <w:rPr>
          <w:iCs/>
          <w:sz w:val="24"/>
          <w:szCs w:val="24"/>
        </w:rPr>
      </w:pPr>
      <w:r w:rsidRPr="00871BC4">
        <w:rPr>
          <w:iCs/>
          <w:sz w:val="24"/>
          <w:szCs w:val="24"/>
        </w:rPr>
        <w:t>Follow the instructions on the webpage</w:t>
      </w:r>
      <w:r w:rsidRPr="00871BC4" w:rsidR="0033401E">
        <w:rPr>
          <w:iCs/>
          <w:sz w:val="24"/>
          <w:szCs w:val="24"/>
        </w:rPr>
        <w:t xml:space="preserve"> for uploading your documents. B</w:t>
      </w:r>
      <w:r w:rsidRPr="00871BC4">
        <w:rPr>
          <w:iCs/>
          <w:sz w:val="24"/>
          <w:szCs w:val="24"/>
        </w:rPr>
        <w:t>ased on receipt of this report</w:t>
      </w:r>
      <w:r w:rsidRPr="00871BC4" w:rsidR="00BF3C8A">
        <w:rPr>
          <w:iCs/>
          <w:sz w:val="24"/>
          <w:szCs w:val="24"/>
        </w:rPr>
        <w:t>,</w:t>
      </w:r>
      <w:r w:rsidRPr="00871BC4">
        <w:rPr>
          <w:iCs/>
          <w:sz w:val="24"/>
          <w:szCs w:val="24"/>
        </w:rPr>
        <w:t xml:space="preserve"> ALG </w:t>
      </w:r>
      <w:r w:rsidRPr="00871BC4" w:rsidR="00DF79E1">
        <w:rPr>
          <w:iCs/>
          <w:sz w:val="24"/>
          <w:szCs w:val="24"/>
        </w:rPr>
        <w:t>will process</w:t>
      </w:r>
      <w:r w:rsidRPr="00871BC4">
        <w:rPr>
          <w:iCs/>
          <w:sz w:val="24"/>
          <w:szCs w:val="24"/>
        </w:rPr>
        <w:t xml:space="preserve"> the final payment for your grant.  ALG </w:t>
      </w:r>
      <w:r w:rsidRPr="00871BC4" w:rsidR="0033401E">
        <w:rPr>
          <w:iCs/>
          <w:sz w:val="24"/>
          <w:szCs w:val="24"/>
        </w:rPr>
        <w:t xml:space="preserve">will </w:t>
      </w:r>
      <w:r w:rsidRPr="00871BC4">
        <w:rPr>
          <w:iCs/>
          <w:sz w:val="24"/>
          <w:szCs w:val="24"/>
        </w:rPr>
        <w:t>follow up</w:t>
      </w:r>
      <w:r w:rsidRPr="00871BC4" w:rsidR="00630263">
        <w:rPr>
          <w:iCs/>
          <w:sz w:val="24"/>
          <w:szCs w:val="24"/>
        </w:rPr>
        <w:t xml:space="preserve"> in the future with p</w:t>
      </w:r>
      <w:r w:rsidRPr="00871BC4" w:rsidR="0033401E">
        <w:rPr>
          <w:iCs/>
          <w:sz w:val="24"/>
          <w:szCs w:val="24"/>
        </w:rPr>
        <w:t>ost-project grantee survey</w:t>
      </w:r>
      <w:r w:rsidRPr="00871BC4" w:rsidR="00630263">
        <w:rPr>
          <w:iCs/>
          <w:sz w:val="24"/>
          <w:szCs w:val="24"/>
        </w:rPr>
        <w:t>s</w:t>
      </w:r>
      <w:r w:rsidRPr="00871BC4" w:rsidR="0033401E">
        <w:rPr>
          <w:iCs/>
          <w:sz w:val="24"/>
          <w:szCs w:val="24"/>
        </w:rPr>
        <w:t xml:space="preserve"> and may also </w:t>
      </w:r>
      <w:r w:rsidRPr="00871BC4">
        <w:rPr>
          <w:iCs/>
          <w:sz w:val="24"/>
          <w:szCs w:val="24"/>
        </w:rPr>
        <w:t xml:space="preserve">request your participation </w:t>
      </w:r>
      <w:r w:rsidRPr="00871BC4" w:rsidR="00DF79E1">
        <w:rPr>
          <w:iCs/>
          <w:sz w:val="24"/>
          <w:szCs w:val="24"/>
        </w:rPr>
        <w:t>in a publication, presentation,</w:t>
      </w:r>
      <w:r w:rsidRPr="00871BC4">
        <w:rPr>
          <w:iCs/>
          <w:sz w:val="24"/>
          <w:szCs w:val="24"/>
        </w:rPr>
        <w:t xml:space="preserve"> or other event. </w:t>
      </w:r>
    </w:p>
    <w:p w:rsidR="0033401E" w:rsidP="0033401E" w:rsidRDefault="0033401E" w14:paraId="6BF02510" w14:textId="52CA1B6A">
      <w:pPr>
        <w:pStyle w:val="Heading1"/>
      </w:pPr>
      <w:r>
        <w:t>General Information</w:t>
      </w:r>
    </w:p>
    <w:p w:rsidR="00687254" w:rsidP="00687254" w:rsidRDefault="00687254" w14:paraId="6A5B7154" w14:textId="20EF5FE8">
      <w:pPr>
        <w:ind w:left="360"/>
        <w:rPr>
          <w:b/>
          <w:sz w:val="24"/>
          <w:szCs w:val="24"/>
        </w:rPr>
      </w:pPr>
      <w:r w:rsidRPr="004F2656">
        <w:rPr>
          <w:b/>
          <w:sz w:val="24"/>
          <w:szCs w:val="24"/>
        </w:rPr>
        <w:t>Date</w:t>
      </w:r>
      <w:r w:rsidRPr="004F2656" w:rsidR="003E1BCB">
        <w:rPr>
          <w:b/>
          <w:sz w:val="24"/>
          <w:szCs w:val="24"/>
        </w:rPr>
        <w:t>:</w:t>
      </w:r>
      <w:r w:rsidR="007219FB">
        <w:rPr>
          <w:b/>
          <w:sz w:val="24"/>
          <w:szCs w:val="24"/>
        </w:rPr>
        <w:t xml:space="preserve"> 12/18/2023</w:t>
      </w:r>
    </w:p>
    <w:p w:rsidRPr="004F2656" w:rsidR="0033401E" w:rsidP="00687254" w:rsidRDefault="0033401E" w14:paraId="1CB2C16B" w14:textId="4BE91B18">
      <w:pPr>
        <w:ind w:left="360"/>
        <w:rPr>
          <w:b/>
          <w:sz w:val="24"/>
          <w:szCs w:val="24"/>
        </w:rPr>
      </w:pPr>
      <w:r>
        <w:rPr>
          <w:b/>
          <w:sz w:val="24"/>
          <w:szCs w:val="24"/>
        </w:rPr>
        <w:t>Grant Round:</w:t>
      </w:r>
      <w:r w:rsidR="007219FB">
        <w:rPr>
          <w:b/>
          <w:sz w:val="24"/>
          <w:szCs w:val="24"/>
        </w:rPr>
        <w:t xml:space="preserve"> 22</w:t>
      </w:r>
    </w:p>
    <w:p w:rsidRPr="004F2656" w:rsidR="00240544" w:rsidP="51FD809D" w:rsidRDefault="003E1BCB" w14:paraId="41045492" w14:textId="5E9486A8">
      <w:pPr>
        <w:ind w:left="360"/>
        <w:rPr>
          <w:b w:val="1"/>
          <w:bCs w:val="1"/>
          <w:sz w:val="24"/>
          <w:szCs w:val="24"/>
        </w:rPr>
      </w:pPr>
      <w:r w:rsidRPr="51FD809D" w:rsidR="003E1BCB">
        <w:rPr>
          <w:b w:val="1"/>
          <w:bCs w:val="1"/>
          <w:sz w:val="24"/>
          <w:szCs w:val="24"/>
        </w:rPr>
        <w:t>Grant</w:t>
      </w:r>
      <w:r w:rsidRPr="51FD809D" w:rsidR="00687254">
        <w:rPr>
          <w:b w:val="1"/>
          <w:bCs w:val="1"/>
          <w:sz w:val="24"/>
          <w:szCs w:val="24"/>
        </w:rPr>
        <w:t xml:space="preserve"> Number</w:t>
      </w:r>
      <w:r w:rsidRPr="51FD809D" w:rsidR="003E1BCB">
        <w:rPr>
          <w:b w:val="1"/>
          <w:bCs w:val="1"/>
          <w:sz w:val="24"/>
          <w:szCs w:val="24"/>
        </w:rPr>
        <w:t>:</w:t>
      </w:r>
      <w:r w:rsidRPr="51FD809D" w:rsidR="782B63EC">
        <w:rPr>
          <w:b w:val="1"/>
          <w:bCs w:val="1"/>
          <w:sz w:val="24"/>
          <w:szCs w:val="24"/>
        </w:rPr>
        <w:t xml:space="preserve"> 650</w:t>
      </w:r>
    </w:p>
    <w:p w:rsidR="00687254" w:rsidP="00687254" w:rsidRDefault="00687254" w14:paraId="65C4B013" w14:textId="6CB5ED3D">
      <w:pPr>
        <w:ind w:left="360"/>
        <w:rPr>
          <w:b/>
          <w:sz w:val="24"/>
          <w:szCs w:val="24"/>
        </w:rPr>
      </w:pPr>
      <w:r w:rsidRPr="004F2656">
        <w:rPr>
          <w:b/>
          <w:sz w:val="24"/>
          <w:szCs w:val="24"/>
        </w:rPr>
        <w:t>Institution Name(s</w:t>
      </w:r>
      <w:r w:rsidRPr="004F2656" w:rsidR="003E1BCB">
        <w:rPr>
          <w:b/>
          <w:sz w:val="24"/>
          <w:szCs w:val="24"/>
        </w:rPr>
        <w:t>):</w:t>
      </w:r>
      <w:r w:rsidR="007219FB">
        <w:rPr>
          <w:b/>
          <w:sz w:val="24"/>
          <w:szCs w:val="24"/>
        </w:rPr>
        <w:t xml:space="preserve"> Columbus State University</w:t>
      </w:r>
    </w:p>
    <w:p w:rsidRPr="004F2656" w:rsidR="0033401E" w:rsidP="51FD809D" w:rsidRDefault="0033401E" w14:paraId="28FD8E6E" w14:textId="33C71441" w14:noSpellErr="1">
      <w:pPr>
        <w:ind w:left="360"/>
        <w:rPr>
          <w:b w:val="0"/>
          <w:bCs w:val="0"/>
          <w:sz w:val="24"/>
          <w:szCs w:val="24"/>
        </w:rPr>
      </w:pPr>
      <w:r w:rsidRPr="51FD809D" w:rsidR="0033401E">
        <w:rPr>
          <w:b w:val="1"/>
          <w:bCs w:val="1"/>
          <w:sz w:val="24"/>
          <w:szCs w:val="24"/>
        </w:rPr>
        <w:t>Project Lead:</w:t>
      </w:r>
      <w:r w:rsidRPr="51FD809D" w:rsidR="007219FB">
        <w:rPr>
          <w:b w:val="1"/>
          <w:bCs w:val="1"/>
          <w:sz w:val="24"/>
          <w:szCs w:val="24"/>
        </w:rPr>
        <w:t xml:space="preserve"> </w:t>
      </w:r>
      <w:r w:rsidRPr="51FD809D" w:rsidR="007219FB">
        <w:rPr>
          <w:b w:val="0"/>
          <w:bCs w:val="0"/>
          <w:sz w:val="24"/>
          <w:szCs w:val="24"/>
        </w:rPr>
        <w:t>Dr. Ben Kamau</w:t>
      </w:r>
    </w:p>
    <w:p w:rsidR="3BF0F5CB" w:rsidP="51FD809D" w:rsidRDefault="3BF0F5CB" w14:paraId="76296D90" w14:textId="4194B7D4">
      <w:pPr>
        <w:pStyle w:val="NoSpacing"/>
        <w:ind w:left="360"/>
        <w:rPr>
          <w:b w:val="1"/>
          <w:bCs w:val="1"/>
          <w:sz w:val="24"/>
          <w:szCs w:val="24"/>
        </w:rPr>
      </w:pPr>
      <w:r w:rsidR="3BF0F5CB">
        <w:rPr/>
        <w:t>Associate Professor</w:t>
      </w:r>
      <w:r w:rsidR="47B281E4">
        <w:rPr/>
        <w:t xml:space="preserve"> and </w:t>
      </w:r>
      <w:r w:rsidR="3BF0F5CB">
        <w:rPr/>
        <w:t>Associate Dean</w:t>
      </w:r>
    </w:p>
    <w:p w:rsidR="3BF0F5CB" w:rsidP="51FD809D" w:rsidRDefault="3BF0F5CB" w14:paraId="54AC963A" w14:textId="5CE96FF1">
      <w:pPr>
        <w:pStyle w:val="NoSpacing"/>
        <w:ind w:left="360"/>
        <w:rPr>
          <w:b w:val="1"/>
          <w:bCs w:val="1"/>
          <w:sz w:val="24"/>
          <w:szCs w:val="24"/>
        </w:rPr>
      </w:pPr>
      <w:r w:rsidR="3BF0F5CB">
        <w:rPr/>
        <w:t>Columbus State University</w:t>
      </w:r>
    </w:p>
    <w:p w:rsidR="5304B56D" w:rsidP="51FD809D" w:rsidRDefault="5304B56D" w14:paraId="753FBF3D" w14:textId="3EA1C0F3">
      <w:pPr>
        <w:pStyle w:val="NoSpacing"/>
        <w:ind w:left="360"/>
        <w:rPr>
          <w:b w:val="1"/>
          <w:bCs w:val="1"/>
          <w:sz w:val="24"/>
          <w:szCs w:val="24"/>
        </w:rPr>
      </w:pPr>
      <w:hyperlink r:id="R923c89aec8f540c1">
        <w:r w:rsidRPr="51FD809D" w:rsidR="5304B56D">
          <w:rPr>
            <w:rStyle w:val="Hyperlink"/>
          </w:rPr>
          <w:t>k</w:t>
        </w:r>
        <w:r w:rsidRPr="51FD809D" w:rsidR="3BF0F5CB">
          <w:rPr>
            <w:rStyle w:val="Hyperlink"/>
          </w:rPr>
          <w:t>amau_ben@columbusstate.edu</w:t>
        </w:r>
      </w:hyperlink>
    </w:p>
    <w:p w:rsidR="51FD809D" w:rsidP="51FD809D" w:rsidRDefault="51FD809D" w14:paraId="7D58AB42" w14:textId="08830BEB">
      <w:pPr>
        <w:pStyle w:val="NoSpacing"/>
        <w:ind w:left="360"/>
      </w:pPr>
    </w:p>
    <w:p w:rsidRPr="004F2656" w:rsidR="00687254" w:rsidP="51FD809D" w:rsidRDefault="00687254" w14:paraId="6A7C5B5B" w14:textId="39B3EB8C" w14:noSpellErr="1">
      <w:pPr>
        <w:ind w:left="360"/>
        <w:rPr>
          <w:b w:val="0"/>
          <w:bCs w:val="0"/>
          <w:sz w:val="24"/>
          <w:szCs w:val="24"/>
        </w:rPr>
      </w:pPr>
      <w:r w:rsidRPr="51FD809D" w:rsidR="00687254">
        <w:rPr>
          <w:b w:val="1"/>
          <w:bCs w:val="1"/>
          <w:sz w:val="24"/>
          <w:szCs w:val="24"/>
        </w:rPr>
        <w:t>Team Members (Name, Title, Department, Institutions if different, and email address for each)</w:t>
      </w:r>
      <w:r w:rsidRPr="51FD809D" w:rsidR="003E1BCB">
        <w:rPr>
          <w:b w:val="1"/>
          <w:bCs w:val="1"/>
          <w:sz w:val="24"/>
          <w:szCs w:val="24"/>
        </w:rPr>
        <w:t>:</w:t>
      </w:r>
      <w:r w:rsidRPr="51FD809D" w:rsidR="007219FB">
        <w:rPr>
          <w:b w:val="1"/>
          <w:bCs w:val="1"/>
          <w:sz w:val="24"/>
          <w:szCs w:val="24"/>
        </w:rPr>
        <w:t xml:space="preserve"> </w:t>
      </w:r>
      <w:r w:rsidRPr="51FD809D" w:rsidR="007219FB">
        <w:rPr>
          <w:b w:val="0"/>
          <w:bCs w:val="0"/>
          <w:sz w:val="24"/>
          <w:szCs w:val="24"/>
        </w:rPr>
        <w:t>Dr. Nehal Shukla</w:t>
      </w:r>
    </w:p>
    <w:p w:rsidR="0918097C" w:rsidP="51FD809D" w:rsidRDefault="0918097C" w14:paraId="2993DFCE" w14:textId="147DC214">
      <w:pPr>
        <w:pStyle w:val="NoSpacing"/>
        <w:ind w:left="360"/>
        <w:rPr>
          <w:b w:val="1"/>
          <w:bCs w:val="1"/>
          <w:sz w:val="24"/>
          <w:szCs w:val="24"/>
        </w:rPr>
      </w:pPr>
      <w:r w:rsidR="0918097C">
        <w:rPr/>
        <w:t>Professor of Mathematics</w:t>
      </w:r>
    </w:p>
    <w:p w:rsidR="0918097C" w:rsidP="51FD809D" w:rsidRDefault="0918097C" w14:paraId="1E25A830" w14:textId="5CE96FF1">
      <w:pPr>
        <w:pStyle w:val="NoSpacing"/>
        <w:ind w:left="360"/>
        <w:rPr>
          <w:b w:val="1"/>
          <w:bCs w:val="1"/>
          <w:sz w:val="24"/>
          <w:szCs w:val="24"/>
        </w:rPr>
      </w:pPr>
      <w:r w:rsidR="0918097C">
        <w:rPr/>
        <w:t>Columbus State University</w:t>
      </w:r>
    </w:p>
    <w:p w:rsidR="0918097C" w:rsidP="51FD809D" w:rsidRDefault="0918097C" w14:paraId="6E86F543" w14:textId="35D3E78E">
      <w:pPr>
        <w:pStyle w:val="NoSpacing"/>
        <w:ind w:left="360"/>
        <w:rPr>
          <w:b w:val="1"/>
          <w:bCs w:val="1"/>
          <w:sz w:val="24"/>
          <w:szCs w:val="24"/>
        </w:rPr>
      </w:pPr>
      <w:hyperlink r:id="Re620bcb229ec4943">
        <w:r w:rsidRPr="51FD809D" w:rsidR="0918097C">
          <w:rPr>
            <w:rStyle w:val="Hyperlink"/>
          </w:rPr>
          <w:t>shukla_nehal@columbusstate.edu</w:t>
        </w:r>
      </w:hyperlink>
    </w:p>
    <w:p w:rsidR="51FD809D" w:rsidP="51FD809D" w:rsidRDefault="51FD809D" w14:paraId="20555A84" w14:textId="2E745C90">
      <w:pPr>
        <w:pStyle w:val="NoSpacing"/>
        <w:ind w:left="360"/>
      </w:pPr>
    </w:p>
    <w:p w:rsidRPr="004F2656" w:rsidR="00DF79E1" w:rsidP="00E167BE" w:rsidRDefault="00DF79E1" w14:paraId="46A62745" w14:textId="0C701C14">
      <w:pPr>
        <w:ind w:left="360"/>
        <w:rPr>
          <w:b/>
          <w:sz w:val="24"/>
          <w:szCs w:val="24"/>
        </w:rPr>
      </w:pPr>
      <w:r w:rsidRPr="004F2656">
        <w:rPr>
          <w:b/>
          <w:sz w:val="24"/>
          <w:szCs w:val="24"/>
        </w:rPr>
        <w:t>Course Name(s) and Course Numbers</w:t>
      </w:r>
      <w:r w:rsidRPr="004F2656" w:rsidR="003E1BCB">
        <w:rPr>
          <w:b/>
          <w:sz w:val="24"/>
          <w:szCs w:val="24"/>
        </w:rPr>
        <w:t>:</w:t>
      </w:r>
      <w:r w:rsidR="007219FB">
        <w:rPr>
          <w:b/>
          <w:sz w:val="24"/>
          <w:szCs w:val="24"/>
        </w:rPr>
        <w:t xml:space="preserve"> MATH 1131 Calculus with Analytic Geometry I</w:t>
      </w:r>
    </w:p>
    <w:p w:rsidRPr="004F2656" w:rsidR="00DF79E1" w:rsidP="00E167BE" w:rsidRDefault="00DF79E1" w14:paraId="3E617D79" w14:textId="37DE104B">
      <w:pPr>
        <w:ind w:left="360"/>
        <w:rPr>
          <w:b/>
          <w:sz w:val="24"/>
          <w:szCs w:val="24"/>
        </w:rPr>
      </w:pPr>
      <w:r w:rsidRPr="004F2656">
        <w:rPr>
          <w:b/>
          <w:sz w:val="24"/>
          <w:szCs w:val="24"/>
        </w:rPr>
        <w:t>Semester Project Began</w:t>
      </w:r>
      <w:r w:rsidRPr="004F2656" w:rsidR="003E1BCB">
        <w:rPr>
          <w:b/>
          <w:sz w:val="24"/>
          <w:szCs w:val="24"/>
        </w:rPr>
        <w:t>:</w:t>
      </w:r>
      <w:r w:rsidR="007219FB">
        <w:rPr>
          <w:b/>
          <w:sz w:val="24"/>
          <w:szCs w:val="24"/>
        </w:rPr>
        <w:t xml:space="preserve"> Spring 2023</w:t>
      </w:r>
    </w:p>
    <w:p w:rsidRPr="004F2656" w:rsidR="00687254" w:rsidP="51FD809D" w:rsidRDefault="0033401E" w14:paraId="4D2A60B3" w14:textId="02606200">
      <w:pPr>
        <w:ind w:left="360"/>
        <w:rPr>
          <w:b w:val="1"/>
          <w:bCs w:val="1"/>
          <w:sz w:val="24"/>
          <w:szCs w:val="24"/>
        </w:rPr>
      </w:pPr>
      <w:r w:rsidRPr="51FD809D" w:rsidR="0033401E">
        <w:rPr>
          <w:b w:val="1"/>
          <w:bCs w:val="1"/>
          <w:sz w:val="24"/>
          <w:szCs w:val="24"/>
        </w:rPr>
        <w:t xml:space="preserve">Final </w:t>
      </w:r>
      <w:r w:rsidRPr="51FD809D" w:rsidR="00687254">
        <w:rPr>
          <w:b w:val="1"/>
          <w:bCs w:val="1"/>
          <w:sz w:val="24"/>
          <w:szCs w:val="24"/>
        </w:rPr>
        <w:t>Semester of Implementation</w:t>
      </w:r>
      <w:r w:rsidRPr="51FD809D" w:rsidR="003E1BCB">
        <w:rPr>
          <w:b w:val="1"/>
          <w:bCs w:val="1"/>
          <w:sz w:val="24"/>
          <w:szCs w:val="24"/>
        </w:rPr>
        <w:t>:</w:t>
      </w:r>
      <w:r w:rsidRPr="51FD809D" w:rsidR="007219FB">
        <w:rPr>
          <w:b w:val="1"/>
          <w:bCs w:val="1"/>
          <w:sz w:val="24"/>
          <w:szCs w:val="24"/>
        </w:rPr>
        <w:t xml:space="preserve"> Fall 202</w:t>
      </w:r>
      <w:r w:rsidRPr="51FD809D" w:rsidR="7D5340F7">
        <w:rPr>
          <w:b w:val="1"/>
          <w:bCs w:val="1"/>
          <w:sz w:val="24"/>
          <w:szCs w:val="24"/>
        </w:rPr>
        <w:t>3</w:t>
      </w:r>
    </w:p>
    <w:p w:rsidRPr="004F2656" w:rsidR="00DF79E1" w:rsidP="00DF79E1" w:rsidRDefault="00DF79E1" w14:paraId="6AA64C08" w14:textId="5AF439B4">
      <w:pPr>
        <w:ind w:left="360"/>
        <w:rPr>
          <w:b/>
          <w:sz w:val="24"/>
          <w:szCs w:val="24"/>
        </w:rPr>
      </w:pPr>
      <w:r w:rsidRPr="004F2656">
        <w:rPr>
          <w:b/>
          <w:sz w:val="24"/>
          <w:szCs w:val="24"/>
        </w:rPr>
        <w:t>Total Number of Stud</w:t>
      </w:r>
      <w:r w:rsidR="0033401E">
        <w:rPr>
          <w:b/>
          <w:sz w:val="24"/>
          <w:szCs w:val="24"/>
        </w:rPr>
        <w:t>ents Affected During Project</w:t>
      </w:r>
      <w:r w:rsidRPr="004F2656" w:rsidR="003E1BCB">
        <w:rPr>
          <w:b/>
          <w:sz w:val="24"/>
          <w:szCs w:val="24"/>
        </w:rPr>
        <w:t>:</w:t>
      </w:r>
      <w:r w:rsidR="007219FB">
        <w:rPr>
          <w:b/>
          <w:sz w:val="24"/>
          <w:szCs w:val="24"/>
        </w:rPr>
        <w:t xml:space="preserve"> 64</w:t>
      </w:r>
    </w:p>
    <w:p w:rsidR="00687254" w:rsidP="00E167BE" w:rsidRDefault="00687254" w14:paraId="5E081281" w14:textId="74C9CB1A">
      <w:pPr>
        <w:rPr>
          <w:b/>
          <w:sz w:val="24"/>
          <w:szCs w:val="24"/>
        </w:rPr>
      </w:pPr>
    </w:p>
    <w:p w:rsidRPr="004F2656" w:rsidR="00DF79E1" w:rsidP="003F4D85" w:rsidRDefault="00DF79E1" w14:paraId="6674B072" w14:textId="080649D1">
      <w:pPr>
        <w:pStyle w:val="Heading1"/>
        <w:numPr>
          <w:ilvl w:val="0"/>
          <w:numId w:val="18"/>
        </w:numPr>
        <w:ind w:left="360"/>
      </w:pPr>
      <w:r w:rsidRPr="004F2656">
        <w:lastRenderedPageBreak/>
        <w:t>Narrative</w:t>
      </w:r>
    </w:p>
    <w:p w:rsidRPr="003F4D85" w:rsidR="00DF79E1" w:rsidP="003F4D85" w:rsidRDefault="00DF79E1" w14:paraId="65E3CD32" w14:textId="1B2FBA30">
      <w:pPr>
        <w:pStyle w:val="ListParagraph"/>
        <w:numPr>
          <w:ilvl w:val="1"/>
          <w:numId w:val="18"/>
        </w:numPr>
        <w:ind w:left="720"/>
        <w:rPr>
          <w:i/>
          <w:iCs/>
          <w:sz w:val="24"/>
          <w:szCs w:val="24"/>
        </w:rPr>
      </w:pPr>
      <w:r w:rsidRPr="003F4D85">
        <w:rPr>
          <w:i/>
          <w:iCs/>
          <w:sz w:val="24"/>
          <w:szCs w:val="24"/>
        </w:rPr>
        <w:t>Describe</w:t>
      </w:r>
      <w:r w:rsidRPr="003F4D85" w:rsidR="001B2107">
        <w:rPr>
          <w:i/>
          <w:iCs/>
          <w:sz w:val="24"/>
          <w:szCs w:val="24"/>
        </w:rPr>
        <w:t xml:space="preserve"> the key outcomes, </w:t>
      </w:r>
      <w:r w:rsidRPr="003F4D85" w:rsidR="003E1BCB">
        <w:rPr>
          <w:i/>
          <w:iCs/>
          <w:sz w:val="24"/>
          <w:szCs w:val="24"/>
        </w:rPr>
        <w:t xml:space="preserve">whether </w:t>
      </w:r>
      <w:r w:rsidRPr="003F4D85" w:rsidR="001B2107">
        <w:rPr>
          <w:i/>
          <w:iCs/>
          <w:sz w:val="24"/>
          <w:szCs w:val="24"/>
        </w:rPr>
        <w:t xml:space="preserve">positive, </w:t>
      </w:r>
      <w:r w:rsidRPr="003F4D85">
        <w:rPr>
          <w:i/>
          <w:iCs/>
          <w:sz w:val="24"/>
          <w:szCs w:val="24"/>
        </w:rPr>
        <w:t>negative,</w:t>
      </w:r>
      <w:r w:rsidRPr="003F4D85" w:rsidR="001B2107">
        <w:rPr>
          <w:i/>
          <w:iCs/>
          <w:sz w:val="24"/>
          <w:szCs w:val="24"/>
        </w:rPr>
        <w:t xml:space="preserve"> </w:t>
      </w:r>
      <w:r w:rsidRPr="003F4D85" w:rsidR="003E1BCB">
        <w:rPr>
          <w:i/>
          <w:iCs/>
          <w:sz w:val="24"/>
          <w:szCs w:val="24"/>
        </w:rPr>
        <w:t>or</w:t>
      </w:r>
      <w:r w:rsidRPr="003F4D85" w:rsidR="001B2107">
        <w:rPr>
          <w:i/>
          <w:iCs/>
          <w:sz w:val="24"/>
          <w:szCs w:val="24"/>
        </w:rPr>
        <w:t xml:space="preserve"> interesting,</w:t>
      </w:r>
      <w:r w:rsidRPr="003F4D85">
        <w:rPr>
          <w:i/>
          <w:iCs/>
          <w:sz w:val="24"/>
          <w:szCs w:val="24"/>
        </w:rPr>
        <w:t xml:space="preserve"> of your project.  Include:</w:t>
      </w:r>
    </w:p>
    <w:p w:rsidR="00DF79E1" w:rsidP="00DF79E1" w:rsidRDefault="00DF79E1" w14:paraId="38E42C53" w14:textId="10A4609E">
      <w:pPr>
        <w:pStyle w:val="ListParagraph"/>
        <w:numPr>
          <w:ilvl w:val="0"/>
          <w:numId w:val="8"/>
        </w:numPr>
        <w:rPr>
          <w:i/>
          <w:iCs/>
          <w:sz w:val="24"/>
          <w:szCs w:val="24"/>
        </w:rPr>
      </w:pPr>
      <w:r w:rsidRPr="003F4D85">
        <w:rPr>
          <w:i/>
          <w:iCs/>
          <w:sz w:val="24"/>
          <w:szCs w:val="24"/>
        </w:rPr>
        <w:t>Summary of your transformation experience, including challenges</w:t>
      </w:r>
      <w:r w:rsidRPr="003F4D85" w:rsidR="00101A24">
        <w:rPr>
          <w:i/>
          <w:iCs/>
          <w:sz w:val="24"/>
          <w:szCs w:val="24"/>
        </w:rPr>
        <w:t xml:space="preserve"> and accomplishments</w:t>
      </w:r>
    </w:p>
    <w:p w:rsidRPr="004B1A05" w:rsidR="004B1A05" w:rsidP="004B1A05" w:rsidRDefault="004B1A05" w14:paraId="3E80C863" w14:textId="77777777">
      <w:pPr>
        <w:spacing w:after="0" w:line="240" w:lineRule="auto"/>
        <w:textAlignment w:val="baseline"/>
        <w:rPr>
          <w:rFonts w:ascii="Segoe UI" w:hAnsi="Segoe UI" w:eastAsia="Times New Roman" w:cs="Segoe UI"/>
          <w:color w:val="2F5496"/>
          <w:sz w:val="18"/>
          <w:szCs w:val="18"/>
        </w:rPr>
      </w:pPr>
      <w:r w:rsidRPr="004B1A05">
        <w:rPr>
          <w:rFonts w:ascii="Calibri Light" w:hAnsi="Calibri Light" w:eastAsia="Times New Roman" w:cs="Calibri Light"/>
          <w:color w:val="2F5496"/>
          <w:sz w:val="32"/>
          <w:szCs w:val="32"/>
        </w:rPr>
        <w:t>Narrative </w:t>
      </w:r>
    </w:p>
    <w:p w:rsidR="004B1A05" w:rsidP="51FD809D" w:rsidRDefault="004B1A05" w14:paraId="6D945148" w14:textId="3E9F65DC">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This grant report is </w:t>
      </w:r>
      <w:r w:rsidRPr="51FD809D" w:rsidR="004B1A05">
        <w:rPr>
          <w:rFonts w:ascii="Calibri" w:hAnsi="Calibri" w:eastAsia="Calibri" w:cs="Calibri" w:asciiTheme="minorAscii" w:hAnsiTheme="minorAscii" w:eastAsiaTheme="minorAscii" w:cstheme="minorAscii"/>
          <w:sz w:val="22"/>
          <w:szCs w:val="22"/>
        </w:rPr>
        <w:t>submitted</w:t>
      </w:r>
      <w:r w:rsidRPr="51FD809D" w:rsidR="004B1A05">
        <w:rPr>
          <w:rFonts w:ascii="Calibri" w:hAnsi="Calibri" w:eastAsia="Calibri" w:cs="Calibri" w:asciiTheme="minorAscii" w:hAnsiTheme="minorAscii" w:eastAsiaTheme="minorAscii" w:cstheme="minorAscii"/>
          <w:sz w:val="22"/>
          <w:szCs w:val="22"/>
        </w:rPr>
        <w:t xml:space="preserve"> as fulfillment of the requirement for Affordable Learning Georgia transformation </w:t>
      </w:r>
      <w:r w:rsidRPr="51FD809D" w:rsidR="2C74C3C4">
        <w:rPr>
          <w:rFonts w:ascii="Calibri" w:hAnsi="Calibri" w:eastAsia="Calibri" w:cs="Calibri" w:asciiTheme="minorAscii" w:hAnsiTheme="minorAscii" w:eastAsiaTheme="minorAscii" w:cstheme="minorAscii"/>
          <w:sz w:val="22"/>
          <w:szCs w:val="22"/>
        </w:rPr>
        <w:t xml:space="preserve">round 22, </w:t>
      </w:r>
      <w:r w:rsidRPr="51FD809D" w:rsidR="004B1A05">
        <w:rPr>
          <w:rFonts w:ascii="Calibri" w:hAnsi="Calibri" w:eastAsia="Calibri" w:cs="Calibri" w:asciiTheme="minorAscii" w:hAnsiTheme="minorAscii" w:eastAsiaTheme="minorAscii" w:cstheme="minorAscii"/>
          <w:sz w:val="22"/>
          <w:szCs w:val="22"/>
        </w:rPr>
        <w:t xml:space="preserve">grant number </w:t>
      </w:r>
      <w:r w:rsidRPr="51FD809D" w:rsidR="65B44677">
        <w:rPr>
          <w:rFonts w:ascii="Calibri" w:hAnsi="Calibri" w:eastAsia="Calibri" w:cs="Calibri" w:asciiTheme="minorAscii" w:hAnsiTheme="minorAscii" w:eastAsiaTheme="minorAscii" w:cstheme="minorAscii"/>
          <w:sz w:val="22"/>
          <w:szCs w:val="22"/>
        </w:rPr>
        <w:t>650</w:t>
      </w: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3AF40B84"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Pr="004B1A05" w:rsidR="004B1A05" w:rsidP="51FD809D" w:rsidRDefault="004B1A05" w14:paraId="6DFF36C2" w14:textId="77777777" w14:noSpellErr="1">
      <w:pPr>
        <w:spacing w:after="0" w:line="240" w:lineRule="auto"/>
        <w:ind w:right="120"/>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This project was aimed at achieving the following goals in sustainably addressing Calculus challenges at Columbus State </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University;</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 </w:t>
      </w:r>
    </w:p>
    <w:p w:rsidRPr="004B1A05" w:rsidR="004B1A05" w:rsidP="51FD809D" w:rsidRDefault="004B1A05" w14:paraId="72E49733" w14:textId="6C02F101">
      <w:pPr>
        <w:pStyle w:val="Normal"/>
        <w:spacing w:after="0" w:line="240" w:lineRule="auto"/>
        <w:ind w:right="120"/>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 1) providing </w:t>
      </w:r>
      <w:r w:rsidRPr="51FD809D" w:rsidR="004B1A05">
        <w:rPr>
          <w:rFonts w:ascii="Calibri" w:hAnsi="Calibri" w:eastAsia="Calibri" w:cs="Calibri" w:asciiTheme="minorAscii" w:hAnsiTheme="minorAscii" w:eastAsiaTheme="minorAscii" w:cstheme="minorAscii"/>
          <w:sz w:val="22"/>
          <w:szCs w:val="22"/>
        </w:rPr>
        <w:t>no</w:t>
      </w:r>
      <w:r w:rsidRPr="51FD809D" w:rsidR="004B1A05">
        <w:rPr>
          <w:rFonts w:ascii="Calibri" w:hAnsi="Calibri" w:eastAsia="Calibri" w:cs="Calibri" w:asciiTheme="minorAscii" w:hAnsiTheme="minorAscii" w:eastAsiaTheme="minorAscii" w:cstheme="minorAscii"/>
          <w:sz w:val="22"/>
          <w:szCs w:val="22"/>
        </w:rPr>
        <w:t xml:space="preserve">-cost-to students learning materials through </w:t>
      </w:r>
      <w:r w:rsidRPr="51FD809D" w:rsidR="0072121A">
        <w:rPr>
          <w:rFonts w:ascii="Calibri" w:hAnsi="Calibri" w:eastAsia="Calibri" w:cs="Calibri" w:asciiTheme="minorAscii" w:hAnsiTheme="minorAscii" w:eastAsiaTheme="minorAscii" w:cstheme="minorAscii"/>
          <w:color w:val="000000" w:themeColor="text1" w:themeTint="FF" w:themeShade="FF"/>
          <w:sz w:val="22"/>
          <w:szCs w:val="22"/>
          <w:lang w:val="en"/>
        </w:rPr>
        <w:t>adapting</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(=mixing) existing OER</w:t>
      </w:r>
      <w:r w:rsidRPr="51FD809D" w:rsidR="278274B0">
        <w:rPr>
          <w:rFonts w:ascii="Calibri" w:hAnsi="Calibri" w:eastAsia="Calibri" w:cs="Calibri" w:asciiTheme="minorAscii" w:hAnsiTheme="minorAscii" w:eastAsiaTheme="minorAscii" w:cstheme="minorAscii"/>
          <w:sz w:val="22"/>
          <w:szCs w:val="22"/>
        </w:rPr>
        <w:t xml:space="preserve"> (Open Educational Resources)</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in Calculus for the two Calculus I s</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ections</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w:t>
      </w:r>
      <w:r w:rsidRPr="51FD809D" w:rsidR="0072121A">
        <w:rPr>
          <w:rFonts w:ascii="Calibri" w:hAnsi="Calibri" w:eastAsia="Calibri" w:cs="Calibri" w:asciiTheme="minorAscii" w:hAnsiTheme="minorAscii" w:eastAsiaTheme="minorAscii" w:cstheme="minorAscii"/>
          <w:color w:val="000000" w:themeColor="text1" w:themeTint="FF" w:themeShade="FF"/>
          <w:sz w:val="22"/>
          <w:szCs w:val="22"/>
          <w:lang w:val="en"/>
        </w:rPr>
        <w:t>beginning</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lang w:val="en"/>
        </w:rPr>
        <w:t xml:space="preserve"> fall 2023.</w:t>
      </w:r>
      <w:r w:rsidRPr="51FD809D" w:rsidR="004B1A05">
        <w:rPr>
          <w:rFonts w:ascii="Calibri" w:hAnsi="Calibri" w:eastAsia="Calibri" w:cs="Calibri" w:asciiTheme="minorAscii" w:hAnsiTheme="minorAscii" w:eastAsiaTheme="minorAscii" w:cstheme="minorAscii"/>
          <w:sz w:val="22"/>
          <w:szCs w:val="22"/>
        </w:rPr>
        <w:t> </w:t>
      </w:r>
      <w:r w:rsidRPr="51FD809D" w:rsidR="701F2EAA">
        <w:rPr>
          <w:rFonts w:ascii="Calibri" w:hAnsi="Calibri" w:eastAsia="Calibri" w:cs="Calibri" w:asciiTheme="minorAscii" w:hAnsiTheme="minorAscii" w:eastAsiaTheme="minorAscii" w:cstheme="minorAscii"/>
          <w:sz w:val="22"/>
          <w:szCs w:val="22"/>
        </w:rPr>
        <w:t xml:space="preserve">Besides the cost savings, our project's central </w:t>
      </w:r>
      <w:r w:rsidRPr="51FD809D" w:rsidR="701F2EAA">
        <w:rPr>
          <w:rFonts w:ascii="Calibri" w:hAnsi="Calibri" w:eastAsia="Calibri" w:cs="Calibri" w:asciiTheme="minorAscii" w:hAnsiTheme="minorAscii" w:eastAsiaTheme="minorAscii" w:cstheme="minorAscii"/>
          <w:sz w:val="22"/>
          <w:szCs w:val="22"/>
        </w:rPr>
        <w:t>objective</w:t>
      </w:r>
      <w:r w:rsidRPr="51FD809D" w:rsidR="701F2EAA">
        <w:rPr>
          <w:rFonts w:ascii="Calibri" w:hAnsi="Calibri" w:eastAsia="Calibri" w:cs="Calibri" w:asciiTheme="minorAscii" w:hAnsiTheme="minorAscii" w:eastAsiaTheme="minorAscii" w:cstheme="minorAscii"/>
          <w:sz w:val="22"/>
          <w:szCs w:val="22"/>
        </w:rPr>
        <w:t xml:space="preserve"> was to enhance the effectiveness of these OER and ensure that the material </w:t>
      </w:r>
      <w:r w:rsidRPr="51FD809D" w:rsidR="701F2EAA">
        <w:rPr>
          <w:rFonts w:ascii="Calibri" w:hAnsi="Calibri" w:eastAsia="Calibri" w:cs="Calibri" w:asciiTheme="minorAscii" w:hAnsiTheme="minorAscii" w:eastAsiaTheme="minorAscii" w:cstheme="minorAscii"/>
          <w:sz w:val="22"/>
          <w:szCs w:val="22"/>
        </w:rPr>
        <w:t>provided</w:t>
      </w:r>
      <w:r w:rsidRPr="51FD809D" w:rsidR="701F2EAA">
        <w:rPr>
          <w:rFonts w:ascii="Calibri" w:hAnsi="Calibri" w:eastAsia="Calibri" w:cs="Calibri" w:asciiTheme="minorAscii" w:hAnsiTheme="minorAscii" w:eastAsiaTheme="minorAscii" w:cstheme="minorAscii"/>
          <w:sz w:val="22"/>
          <w:szCs w:val="22"/>
        </w:rPr>
        <w:t xml:space="preserve"> quality experience for Calculus I students.</w:t>
      </w:r>
      <w:r w:rsidRPr="51FD809D" w:rsidR="004B1A05">
        <w:rPr>
          <w:rFonts w:ascii="Calibri" w:hAnsi="Calibri" w:eastAsia="Calibri" w:cs="Calibri" w:asciiTheme="minorAscii" w:hAnsiTheme="minorAscii" w:eastAsiaTheme="minorAscii" w:cstheme="minorAscii"/>
          <w:sz w:val="22"/>
          <w:szCs w:val="22"/>
        </w:rPr>
        <w:t xml:space="preserve">  </w:t>
      </w:r>
    </w:p>
    <w:p w:rsidRPr="004B1A05" w:rsidR="004B1A05" w:rsidP="51FD809D" w:rsidRDefault="004B1A05" w14:paraId="468980EE" w14:textId="77777777" w14:noSpellErr="1">
      <w:pPr>
        <w:spacing w:after="0" w:line="240" w:lineRule="auto"/>
        <w:ind w:right="120"/>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2) restructuring the </w:t>
      </w:r>
      <w:r w:rsidRPr="51FD809D" w:rsidR="004B1A05">
        <w:rPr>
          <w:rFonts w:ascii="Calibri" w:hAnsi="Calibri" w:eastAsia="Calibri" w:cs="Calibri" w:asciiTheme="minorAscii" w:hAnsiTheme="minorAscii" w:eastAsiaTheme="minorAscii" w:cstheme="minorAscii"/>
          <w:sz w:val="22"/>
          <w:szCs w:val="22"/>
        </w:rPr>
        <w:t>Calculus</w:t>
      </w:r>
      <w:r w:rsidRPr="51FD809D" w:rsidR="004B1A05">
        <w:rPr>
          <w:rFonts w:ascii="Calibri" w:hAnsi="Calibri" w:eastAsia="Calibri" w:cs="Calibri" w:asciiTheme="minorAscii" w:hAnsiTheme="minorAscii" w:eastAsiaTheme="minorAscii" w:cstheme="minorAscii"/>
          <w:sz w:val="22"/>
          <w:szCs w:val="22"/>
        </w:rPr>
        <w:t xml:space="preserve"> I course material and delivery that supported active learning and a focus on real-world applications.  </w:t>
      </w:r>
    </w:p>
    <w:p w:rsidR="004B1A05" w:rsidP="51FD809D" w:rsidRDefault="004B1A05" w14:paraId="2423F89D" w14:textId="77777777" w14:noSpellErr="1">
      <w:pPr>
        <w:spacing w:after="0" w:line="240" w:lineRule="auto"/>
        <w:ind w:right="120"/>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3) Improving students’ confidence in their ability to apply mathematics skills in the context of experiences that the student will be likely to </w:t>
      </w:r>
      <w:r w:rsidRPr="51FD809D" w:rsidR="004B1A05">
        <w:rPr>
          <w:rFonts w:ascii="Calibri" w:hAnsi="Calibri" w:eastAsia="Calibri" w:cs="Calibri" w:asciiTheme="minorAscii" w:hAnsiTheme="minorAscii" w:eastAsiaTheme="minorAscii" w:cstheme="minorAscii"/>
          <w:sz w:val="22"/>
          <w:szCs w:val="22"/>
        </w:rPr>
        <w:t>encounter</w:t>
      </w:r>
      <w:r w:rsidRPr="51FD809D" w:rsidR="004B1A05">
        <w:rPr>
          <w:rFonts w:ascii="Calibri" w:hAnsi="Calibri" w:eastAsia="Calibri" w:cs="Calibri" w:asciiTheme="minorAscii" w:hAnsiTheme="minorAscii" w:eastAsiaTheme="minorAscii" w:cstheme="minorAscii"/>
          <w:sz w:val="22"/>
          <w:szCs w:val="22"/>
        </w:rPr>
        <w:t xml:space="preserve"> in advanced Mathematics courses and fields in which Calculus is part of the core. </w:t>
      </w:r>
    </w:p>
    <w:p w:rsidRPr="004B1A05" w:rsidR="004B1A05" w:rsidP="51FD809D" w:rsidRDefault="004B1A05" w14:paraId="7881FF19" w14:textId="77777777" w14:noSpellErr="1">
      <w:pPr>
        <w:spacing w:after="0" w:line="240" w:lineRule="auto"/>
        <w:ind w:right="120"/>
        <w:textAlignment w:val="baseline"/>
        <w:rPr>
          <w:rFonts w:ascii="Calibri" w:hAnsi="Calibri" w:eastAsia="Calibri" w:cs="Calibri" w:asciiTheme="minorAscii" w:hAnsiTheme="minorAscii" w:eastAsiaTheme="minorAscii" w:cstheme="minorAscii"/>
          <w:sz w:val="22"/>
          <w:szCs w:val="22"/>
        </w:rPr>
      </w:pPr>
    </w:p>
    <w:p w:rsidR="004B1A05" w:rsidP="51FD809D" w:rsidRDefault="004B1A05" w14:paraId="130563D3" w14:textId="64548FA4">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The adaptation of select Open Educational Resources (OER) was implemented on two sections of MATH 1131 (Calculus with Analytic Geometry I) taught by Dr. Nehal Shukla and Dr. Ben Kamau in fall 2023. The OER </w:t>
      </w:r>
      <w:r w:rsidRPr="51FD809D" w:rsidR="6A270B9B">
        <w:rPr>
          <w:rFonts w:ascii="Calibri" w:hAnsi="Calibri" w:eastAsia="Calibri" w:cs="Calibri" w:asciiTheme="minorAscii" w:hAnsiTheme="minorAscii" w:eastAsiaTheme="minorAscii" w:cstheme="minorAscii"/>
          <w:sz w:val="22"/>
          <w:szCs w:val="22"/>
        </w:rPr>
        <w:t>included</w:t>
      </w:r>
      <w:r w:rsidRPr="51FD809D" w:rsidR="004B1A05">
        <w:rPr>
          <w:rFonts w:ascii="Calibri" w:hAnsi="Calibri" w:eastAsia="Calibri" w:cs="Calibri" w:asciiTheme="minorAscii" w:hAnsiTheme="minorAscii" w:eastAsiaTheme="minorAscii" w:cstheme="minorAscii"/>
          <w:sz w:val="22"/>
          <w:szCs w:val="22"/>
        </w:rPr>
        <w:t xml:space="preserve"> the </w:t>
      </w:r>
      <w:hyperlink r:id="Ra28692d6ea25488d">
        <w:r w:rsidRPr="51FD809D" w:rsidR="004B1A05">
          <w:rPr>
            <w:rStyle w:val="Hyperlink"/>
            <w:rFonts w:ascii="Calibri" w:hAnsi="Calibri" w:eastAsia="Calibri" w:cs="Calibri" w:asciiTheme="minorAscii" w:hAnsiTheme="minorAscii" w:eastAsiaTheme="minorAscii" w:cstheme="minorAscii"/>
            <w:sz w:val="22"/>
            <w:szCs w:val="22"/>
          </w:rPr>
          <w:t>Open Stax</w:t>
        </w:r>
      </w:hyperlink>
      <w:r w:rsidRPr="51FD809D" w:rsidR="004B1A05">
        <w:rPr>
          <w:rFonts w:ascii="Calibri" w:hAnsi="Calibri" w:eastAsia="Calibri" w:cs="Calibri" w:asciiTheme="minorAscii" w:hAnsiTheme="minorAscii" w:eastAsiaTheme="minorAscii" w:cstheme="minorAscii"/>
          <w:sz w:val="22"/>
          <w:szCs w:val="22"/>
        </w:rPr>
        <w:t xml:space="preserve">, </w:t>
      </w:r>
      <w:hyperlink r:id="Rc291ca3117204220">
        <w:r w:rsidRPr="51FD809D" w:rsidR="004B1A05">
          <w:rPr>
            <w:rStyle w:val="Hyperlink"/>
            <w:rFonts w:ascii="Calibri" w:hAnsi="Calibri" w:eastAsia="Calibri" w:cs="Calibri" w:asciiTheme="minorAscii" w:hAnsiTheme="minorAscii" w:eastAsiaTheme="minorAscii" w:cstheme="minorAscii"/>
            <w:sz w:val="22"/>
            <w:szCs w:val="22"/>
          </w:rPr>
          <w:t>Active Calculus</w:t>
        </w:r>
      </w:hyperlink>
      <w:r w:rsidRPr="51FD809D" w:rsidR="004B1A05">
        <w:rPr>
          <w:rFonts w:ascii="Calibri" w:hAnsi="Calibri" w:eastAsia="Calibri" w:cs="Calibri" w:asciiTheme="minorAscii" w:hAnsiTheme="minorAscii" w:eastAsiaTheme="minorAscii" w:cstheme="minorAscii"/>
          <w:sz w:val="22"/>
          <w:szCs w:val="22"/>
        </w:rPr>
        <w:t xml:space="preserve">, </w:t>
      </w:r>
      <w:hyperlink r:id="Rf6d8ef9817a74465">
        <w:r w:rsidRPr="51FD809D" w:rsidR="0072121A">
          <w:rPr>
            <w:rStyle w:val="Hyperlink"/>
            <w:rFonts w:ascii="Calibri" w:hAnsi="Calibri" w:eastAsia="Calibri" w:cs="Calibri" w:asciiTheme="minorAscii" w:hAnsiTheme="minorAscii" w:eastAsiaTheme="minorAscii" w:cstheme="minorAscii"/>
            <w:sz w:val="22"/>
            <w:szCs w:val="22"/>
          </w:rPr>
          <w:t>Calculus I</w:t>
        </w:r>
        <w:r w:rsidRPr="51FD809D" w:rsidR="004B1A05">
          <w:rPr>
            <w:rStyle w:val="Hyperlink"/>
            <w:rFonts w:ascii="Calibri" w:hAnsi="Calibri" w:eastAsia="Calibri" w:cs="Calibri" w:asciiTheme="minorAscii" w:hAnsiTheme="minorAscii" w:eastAsiaTheme="minorAscii" w:cstheme="minorAscii"/>
            <w:sz w:val="22"/>
            <w:szCs w:val="22"/>
          </w:rPr>
          <w:t xml:space="preserve"> Workbook</w:t>
        </w:r>
      </w:hyperlink>
      <w:r w:rsidRPr="51FD809D" w:rsidR="004B1A05">
        <w:rPr>
          <w:rFonts w:ascii="Calibri" w:hAnsi="Calibri" w:eastAsia="Calibri" w:cs="Calibri" w:asciiTheme="minorAscii" w:hAnsiTheme="minorAscii" w:eastAsiaTheme="minorAscii" w:cstheme="minorAscii"/>
          <w:sz w:val="22"/>
          <w:szCs w:val="22"/>
        </w:rPr>
        <w:t xml:space="preserve"> and </w:t>
      </w:r>
      <w:hyperlink r:id="R068e210222ec4cfa">
        <w:r w:rsidRPr="51FD809D" w:rsidR="004B1A05">
          <w:rPr>
            <w:rStyle w:val="Hyperlink"/>
            <w:rFonts w:ascii="Calibri" w:hAnsi="Calibri" w:eastAsia="Calibri" w:cs="Calibri" w:asciiTheme="minorAscii" w:hAnsiTheme="minorAscii" w:eastAsiaTheme="minorAscii" w:cstheme="minorAscii"/>
            <w:sz w:val="22"/>
            <w:szCs w:val="22"/>
          </w:rPr>
          <w:t>videos</w:t>
        </w:r>
      </w:hyperlink>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6E2EA13B"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004B1A05" w:rsidP="51FD809D" w:rsidRDefault="004B1A05" w14:paraId="50D33F63" w14:textId="506F0873">
      <w:pPr>
        <w:pStyle w:val="Normal"/>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This project was carried out collaboratively in three phases spanning spring 2023, summer 2023 and fall 2023 semesters. The first phase during the spring 2023 semester completed review of content for Calculus I. This was achieved by mapping required topics to content in the three major OER resources</w:t>
      </w:r>
      <w:r w:rsidRPr="51FD809D" w:rsidR="25F94B7F">
        <w:rPr>
          <w:rFonts w:ascii="Calibri" w:hAnsi="Calibri" w:eastAsia="Calibri" w:cs="Calibri" w:asciiTheme="minorAscii" w:hAnsiTheme="minorAscii" w:eastAsiaTheme="minorAscii" w:cstheme="minorAscii"/>
          <w:sz w:val="22"/>
          <w:szCs w:val="22"/>
        </w:rPr>
        <w:t xml:space="preserve"> </w:t>
      </w:r>
      <w:hyperlink r:id="R49e7010121584a24">
        <w:r w:rsidRPr="51FD809D" w:rsidR="25F94B7F">
          <w:rPr>
            <w:rStyle w:val="Hyperlink"/>
            <w:rFonts w:ascii="Calibri" w:hAnsi="Calibri" w:eastAsia="Calibri" w:cs="Calibri" w:asciiTheme="minorAscii" w:hAnsiTheme="minorAscii" w:eastAsiaTheme="minorAscii" w:cstheme="minorAscii"/>
            <w:sz w:val="22"/>
            <w:szCs w:val="22"/>
          </w:rPr>
          <w:t>Open Stax</w:t>
        </w:r>
      </w:hyperlink>
      <w:r w:rsidRPr="51FD809D" w:rsidR="25F94B7F">
        <w:rPr>
          <w:rFonts w:ascii="Calibri" w:hAnsi="Calibri" w:eastAsia="Calibri" w:cs="Calibri" w:asciiTheme="minorAscii" w:hAnsiTheme="minorAscii" w:eastAsiaTheme="minorAscii" w:cstheme="minorAscii"/>
          <w:sz w:val="22"/>
          <w:szCs w:val="22"/>
        </w:rPr>
        <w:t xml:space="preserve">, </w:t>
      </w:r>
      <w:hyperlink r:id="Ra62f866570794f04">
        <w:r w:rsidRPr="51FD809D" w:rsidR="25F94B7F">
          <w:rPr>
            <w:rStyle w:val="Hyperlink"/>
            <w:rFonts w:ascii="Calibri" w:hAnsi="Calibri" w:eastAsia="Calibri" w:cs="Calibri" w:asciiTheme="minorAscii" w:hAnsiTheme="minorAscii" w:eastAsiaTheme="minorAscii" w:cstheme="minorAscii"/>
            <w:sz w:val="22"/>
            <w:szCs w:val="22"/>
          </w:rPr>
          <w:t>Active Calculus</w:t>
        </w:r>
      </w:hyperlink>
      <w:r w:rsidRPr="51FD809D" w:rsidR="25F94B7F">
        <w:rPr>
          <w:rFonts w:ascii="Calibri" w:hAnsi="Calibri" w:eastAsia="Calibri" w:cs="Calibri" w:asciiTheme="minorAscii" w:hAnsiTheme="minorAscii" w:eastAsiaTheme="minorAscii" w:cstheme="minorAscii"/>
          <w:sz w:val="22"/>
          <w:szCs w:val="22"/>
        </w:rPr>
        <w:t xml:space="preserve">, and </w:t>
      </w:r>
      <w:hyperlink r:id="R0fc9dbcb85454dd5">
        <w:r w:rsidRPr="51FD809D" w:rsidR="25F94B7F">
          <w:rPr>
            <w:rStyle w:val="Hyperlink"/>
            <w:rFonts w:ascii="Calibri" w:hAnsi="Calibri" w:eastAsia="Calibri" w:cs="Calibri" w:asciiTheme="minorAscii" w:hAnsiTheme="minorAscii" w:eastAsiaTheme="minorAscii" w:cstheme="minorAscii"/>
            <w:sz w:val="22"/>
            <w:szCs w:val="22"/>
          </w:rPr>
          <w:t>Calculus I Workbook</w:t>
        </w:r>
      </w:hyperlink>
      <w:r w:rsidRPr="51FD809D" w:rsidR="004B1A05">
        <w:rPr>
          <w:rFonts w:ascii="Calibri" w:hAnsi="Calibri" w:eastAsia="Calibri" w:cs="Calibri" w:asciiTheme="minorAscii" w:hAnsiTheme="minorAscii" w:eastAsiaTheme="minorAscii" w:cstheme="minorAscii"/>
          <w:sz w:val="22"/>
          <w:szCs w:val="22"/>
        </w:rPr>
        <w:t xml:space="preserve">. While all the three resources had rich content, there was significant variability in the way the content was presented. This team pivoted on OpenStax for the course content and </w:t>
      </w:r>
      <w:r w:rsidRPr="51FD809D" w:rsidR="72888CAF">
        <w:rPr>
          <w:rFonts w:ascii="Calibri" w:hAnsi="Calibri" w:eastAsia="Calibri" w:cs="Calibri" w:asciiTheme="minorAscii" w:hAnsiTheme="minorAscii" w:eastAsiaTheme="minorAscii" w:cstheme="minorAscii"/>
          <w:sz w:val="22"/>
          <w:szCs w:val="22"/>
        </w:rPr>
        <w:t>supplemented it</w:t>
      </w:r>
      <w:r w:rsidRPr="51FD809D" w:rsidR="004B1A05">
        <w:rPr>
          <w:rFonts w:ascii="Calibri" w:hAnsi="Calibri" w:eastAsia="Calibri" w:cs="Calibri" w:asciiTheme="minorAscii" w:hAnsiTheme="minorAscii" w:eastAsiaTheme="minorAscii" w:cstheme="minorAscii"/>
          <w:sz w:val="22"/>
          <w:szCs w:val="22"/>
        </w:rPr>
        <w:t xml:space="preserve"> with examples, exercises from </w:t>
      </w:r>
      <w:r w:rsidRPr="51FD809D" w:rsidR="4779565B">
        <w:rPr>
          <w:rFonts w:ascii="Calibri" w:hAnsi="Calibri" w:eastAsia="Calibri" w:cs="Calibri" w:asciiTheme="minorAscii" w:hAnsiTheme="minorAscii" w:eastAsiaTheme="minorAscii" w:cstheme="minorAscii"/>
          <w:i w:val="1"/>
          <w:iCs w:val="1"/>
          <w:sz w:val="22"/>
          <w:szCs w:val="22"/>
        </w:rPr>
        <w:t xml:space="preserve">Calculus I </w:t>
      </w:r>
      <w:r w:rsidRPr="51FD809D" w:rsidR="004B1A05">
        <w:rPr>
          <w:rFonts w:ascii="Calibri" w:hAnsi="Calibri" w:eastAsia="Calibri" w:cs="Calibri" w:asciiTheme="minorAscii" w:hAnsiTheme="minorAscii" w:eastAsiaTheme="minorAscii" w:cstheme="minorAscii"/>
          <w:i w:val="1"/>
          <w:iCs w:val="1"/>
          <w:sz w:val="22"/>
          <w:szCs w:val="22"/>
        </w:rPr>
        <w:t>Workbook</w:t>
      </w:r>
      <w:r w:rsidRPr="51FD809D" w:rsidR="004B1A05">
        <w:rPr>
          <w:rFonts w:ascii="Calibri" w:hAnsi="Calibri" w:eastAsia="Calibri" w:cs="Calibri" w:asciiTheme="minorAscii" w:hAnsiTheme="minorAscii" w:eastAsiaTheme="minorAscii" w:cstheme="minorAscii"/>
          <w:sz w:val="22"/>
          <w:szCs w:val="22"/>
        </w:rPr>
        <w:t xml:space="preserve"> and </w:t>
      </w:r>
      <w:r w:rsidRPr="51FD809D" w:rsidR="004B1A05">
        <w:rPr>
          <w:rFonts w:ascii="Calibri" w:hAnsi="Calibri" w:eastAsia="Calibri" w:cs="Calibri" w:asciiTheme="minorAscii" w:hAnsiTheme="minorAscii" w:eastAsiaTheme="minorAscii" w:cstheme="minorAscii"/>
          <w:i w:val="1"/>
          <w:iCs w:val="1"/>
          <w:sz w:val="22"/>
          <w:szCs w:val="22"/>
        </w:rPr>
        <w:t>Active Calculus</w:t>
      </w:r>
      <w:r w:rsidRPr="51FD809D" w:rsidR="004B1A05">
        <w:rPr>
          <w:rFonts w:ascii="Calibri" w:hAnsi="Calibri" w:eastAsia="Calibri" w:cs="Calibri" w:asciiTheme="minorAscii" w:hAnsiTheme="minorAscii" w:eastAsiaTheme="minorAscii" w:cstheme="minorAscii"/>
          <w:sz w:val="22"/>
          <w:szCs w:val="22"/>
        </w:rPr>
        <w:t>. The content for the rest of the Calculus sequence (Calculus II, Calculus III) was not reviewed and was deferred for future projects. </w:t>
      </w:r>
    </w:p>
    <w:p w:rsidRPr="004B1A05" w:rsidR="004B1A05" w:rsidP="51FD809D" w:rsidRDefault="004B1A05" w14:paraId="4151E4EE"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004B1A05" w:rsidP="51FD809D" w:rsidRDefault="004B1A05" w14:paraId="53339979" w14:textId="280C82C3">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The second phase was </w:t>
      </w:r>
      <w:r w:rsidRPr="51FD809D" w:rsidR="004B1A05">
        <w:rPr>
          <w:rFonts w:ascii="Calibri" w:hAnsi="Calibri" w:eastAsia="Calibri" w:cs="Calibri" w:asciiTheme="minorAscii" w:hAnsiTheme="minorAscii" w:eastAsiaTheme="minorAscii" w:cstheme="minorAscii"/>
          <w:sz w:val="22"/>
          <w:szCs w:val="22"/>
        </w:rPr>
        <w:t>accomplished</w:t>
      </w:r>
      <w:r w:rsidRPr="51FD809D" w:rsidR="004B1A05">
        <w:rPr>
          <w:rFonts w:ascii="Calibri" w:hAnsi="Calibri" w:eastAsia="Calibri" w:cs="Calibri" w:asciiTheme="minorAscii" w:hAnsiTheme="minorAscii" w:eastAsiaTheme="minorAscii" w:cstheme="minorAscii"/>
          <w:sz w:val="22"/>
          <w:szCs w:val="22"/>
        </w:rPr>
        <w:t xml:space="preserve"> by developing weekly PowerPoints presentations </w:t>
      </w:r>
      <w:r w:rsidRPr="51FD809D" w:rsidR="37F5F3F6">
        <w:rPr>
          <w:rFonts w:ascii="Calibri" w:hAnsi="Calibri" w:eastAsia="Calibri" w:cs="Calibri" w:asciiTheme="minorAscii" w:hAnsiTheme="minorAscii" w:eastAsiaTheme="minorAscii" w:cstheme="minorAscii"/>
          <w:sz w:val="22"/>
          <w:szCs w:val="22"/>
        </w:rPr>
        <w:t xml:space="preserve">in D2L </w:t>
      </w:r>
      <w:r w:rsidRPr="51FD809D" w:rsidR="004B1A05">
        <w:rPr>
          <w:rFonts w:ascii="Calibri" w:hAnsi="Calibri" w:eastAsia="Calibri" w:cs="Calibri" w:asciiTheme="minorAscii" w:hAnsiTheme="minorAscii" w:eastAsiaTheme="minorAscii" w:cstheme="minorAscii"/>
          <w:sz w:val="22"/>
          <w:szCs w:val="22"/>
        </w:rPr>
        <w:t xml:space="preserve">that included content, example videos and Class Activities </w:t>
      </w:r>
      <w:r w:rsidRPr="51FD809D" w:rsidR="004B1A05">
        <w:rPr>
          <w:rFonts w:ascii="Calibri" w:hAnsi="Calibri" w:eastAsia="Calibri" w:cs="Calibri" w:asciiTheme="minorAscii" w:hAnsiTheme="minorAscii" w:eastAsiaTheme="minorAscii" w:cstheme="minorAscii"/>
          <w:sz w:val="22"/>
          <w:szCs w:val="22"/>
        </w:rPr>
        <w:t>comprising</w:t>
      </w:r>
      <w:r w:rsidRPr="51FD809D" w:rsidR="004B1A05">
        <w:rPr>
          <w:rFonts w:ascii="Calibri" w:hAnsi="Calibri" w:eastAsia="Calibri" w:cs="Calibri" w:asciiTheme="minorAscii" w:hAnsiTheme="minorAscii" w:eastAsiaTheme="minorAscii" w:cstheme="minorAscii"/>
          <w:sz w:val="22"/>
          <w:szCs w:val="22"/>
        </w:rPr>
        <w:t xml:space="preserve"> of problems to be solved in class. Calculus Lab activities were developed to incorporate use of technology specifically, Desmos, Excel and GeoGebra. In deciding content coverage, exposure, emphasis and representation, the team was guided by factors including the Student Learning Outcomes, </w:t>
      </w:r>
      <w:r w:rsidRPr="51FD809D" w:rsidR="77A0C1A7">
        <w:rPr>
          <w:rFonts w:ascii="Calibri" w:hAnsi="Calibri" w:eastAsia="Calibri" w:cs="Calibri" w:asciiTheme="minorAscii" w:hAnsiTheme="minorAscii" w:eastAsiaTheme="minorAscii" w:cstheme="minorAscii"/>
          <w:sz w:val="22"/>
          <w:szCs w:val="22"/>
        </w:rPr>
        <w:t>relevance,</w:t>
      </w:r>
      <w:r w:rsidRPr="51FD809D" w:rsidR="004B1A05">
        <w:rPr>
          <w:rFonts w:ascii="Calibri" w:hAnsi="Calibri" w:eastAsia="Calibri" w:cs="Calibri" w:asciiTheme="minorAscii" w:hAnsiTheme="minorAscii" w:eastAsiaTheme="minorAscii" w:cstheme="minorAscii"/>
          <w:sz w:val="22"/>
          <w:szCs w:val="22"/>
        </w:rPr>
        <w:t xml:space="preserve"> and hierarchical connection of the topics. </w:t>
      </w:r>
    </w:p>
    <w:p w:rsidRPr="004B1A05" w:rsidR="004B1A05" w:rsidP="51FD809D" w:rsidRDefault="004B1A05" w14:paraId="0E051AEF"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004B1A05" w:rsidP="51FD809D" w:rsidRDefault="004B1A05" w14:paraId="7D938EFF" w14:textId="15538E73">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In implementation phase, we used common syllabi </w:t>
      </w:r>
      <w:r w:rsidRPr="51FD809D" w:rsidR="2F2F3E66">
        <w:rPr>
          <w:rFonts w:ascii="Calibri" w:hAnsi="Calibri" w:eastAsia="Calibri" w:cs="Calibri" w:asciiTheme="minorAscii" w:hAnsiTheme="minorAscii" w:eastAsiaTheme="minorAscii" w:cstheme="minorAscii"/>
          <w:sz w:val="22"/>
          <w:szCs w:val="22"/>
        </w:rPr>
        <w:t xml:space="preserve">(see attachment) </w:t>
      </w:r>
      <w:r w:rsidRPr="51FD809D" w:rsidR="004B1A05">
        <w:rPr>
          <w:rFonts w:ascii="Calibri" w:hAnsi="Calibri" w:eastAsia="Calibri" w:cs="Calibri" w:asciiTheme="minorAscii" w:hAnsiTheme="minorAscii" w:eastAsiaTheme="minorAscii" w:cstheme="minorAscii"/>
          <w:sz w:val="22"/>
          <w:szCs w:val="22"/>
        </w:rPr>
        <w:t xml:space="preserve">for the two sections except for aspects relating to mode of instruction, since one section was in-person while the other was </w:t>
      </w:r>
      <w:r w:rsidRPr="51FD809D" w:rsidR="6AE2ADF8">
        <w:rPr>
          <w:rFonts w:ascii="Calibri" w:hAnsi="Calibri" w:eastAsia="Calibri" w:cs="Calibri" w:asciiTheme="minorAscii" w:hAnsiTheme="minorAscii" w:eastAsiaTheme="minorAscii" w:cstheme="minorAscii"/>
          <w:sz w:val="22"/>
          <w:szCs w:val="22"/>
        </w:rPr>
        <w:t xml:space="preserve">fully </w:t>
      </w:r>
      <w:r w:rsidRPr="51FD809D" w:rsidR="004B1A05">
        <w:rPr>
          <w:rFonts w:ascii="Calibri" w:hAnsi="Calibri" w:eastAsia="Calibri" w:cs="Calibri" w:asciiTheme="minorAscii" w:hAnsiTheme="minorAscii" w:eastAsiaTheme="minorAscii" w:cstheme="minorAscii"/>
          <w:sz w:val="22"/>
          <w:szCs w:val="22"/>
        </w:rPr>
        <w:t>online. The instructional materials including PPT, videos, Calculus lab activities and assessments were uploaded into D2L. </w:t>
      </w:r>
      <w:r w:rsidRPr="51FD809D" w:rsidR="0E81B0FF">
        <w:rPr>
          <w:rFonts w:ascii="Calibri" w:hAnsi="Calibri" w:eastAsia="Calibri" w:cs="Calibri" w:asciiTheme="minorAscii" w:hAnsiTheme="minorAscii" w:eastAsiaTheme="minorAscii" w:cstheme="minorAscii"/>
          <w:sz w:val="22"/>
          <w:szCs w:val="22"/>
        </w:rPr>
        <w:t xml:space="preserve">The content in D2L was organized in weekly modules, each of which </w:t>
      </w:r>
      <w:r w:rsidRPr="51FD809D" w:rsidR="596F90D6">
        <w:rPr>
          <w:rFonts w:ascii="Calibri" w:hAnsi="Calibri" w:eastAsia="Calibri" w:cs="Calibri" w:asciiTheme="minorAscii" w:hAnsiTheme="minorAscii" w:eastAsiaTheme="minorAscii" w:cstheme="minorAscii"/>
          <w:sz w:val="22"/>
          <w:szCs w:val="22"/>
        </w:rPr>
        <w:t>was self-</w:t>
      </w:r>
      <w:r w:rsidRPr="51FD809D" w:rsidR="0E81B0FF">
        <w:rPr>
          <w:rFonts w:ascii="Calibri" w:hAnsi="Calibri" w:eastAsia="Calibri" w:cs="Calibri" w:asciiTheme="minorAscii" w:hAnsiTheme="minorAscii" w:eastAsiaTheme="minorAscii" w:cstheme="minorAscii"/>
          <w:sz w:val="22"/>
          <w:szCs w:val="22"/>
        </w:rPr>
        <w:t>contained</w:t>
      </w:r>
      <w:r w:rsidRPr="51FD809D" w:rsidR="11ADDFA4">
        <w:rPr>
          <w:rFonts w:ascii="Calibri" w:hAnsi="Calibri" w:eastAsia="Calibri" w:cs="Calibri" w:asciiTheme="minorAscii" w:hAnsiTheme="minorAscii" w:eastAsiaTheme="minorAscii" w:cstheme="minorAscii"/>
          <w:sz w:val="22"/>
          <w:szCs w:val="22"/>
        </w:rPr>
        <w:t>.</w:t>
      </w:r>
    </w:p>
    <w:p w:rsidRPr="004B1A05" w:rsidR="004B1A05" w:rsidP="004B1A05" w:rsidRDefault="004B1A05" w14:paraId="08F07F28" w14:textId="77777777">
      <w:pPr>
        <w:spacing w:after="0" w:line="240" w:lineRule="auto"/>
        <w:textAlignment w:val="baseline"/>
        <w:rPr>
          <w:rFonts w:ascii="Segoe UI" w:hAnsi="Segoe UI" w:eastAsia="Times New Roman" w:cs="Segoe UI"/>
          <w:sz w:val="18"/>
          <w:szCs w:val="18"/>
        </w:rPr>
      </w:pPr>
    </w:p>
    <w:p w:rsidR="004B1A05" w:rsidP="51FD809D" w:rsidRDefault="004B1A05" w14:paraId="20E1B6E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We found out that the course structure allowed for significant engagement of the student with the materials. This multimodal approach that included the selected content, videos </w:t>
      </w:r>
      <w:r w:rsidRPr="51FD809D" w:rsidR="004B1A05">
        <w:rPr>
          <w:rFonts w:ascii="Calibri" w:hAnsi="Calibri" w:eastAsia="Calibri" w:cs="Calibri" w:asciiTheme="minorAscii" w:hAnsiTheme="minorAscii" w:eastAsiaTheme="minorAscii" w:cstheme="minorAscii"/>
          <w:sz w:val="22"/>
          <w:szCs w:val="22"/>
        </w:rPr>
        <w:t>demonstrating</w:t>
      </w:r>
      <w:r w:rsidRPr="51FD809D" w:rsidR="004B1A05">
        <w:rPr>
          <w:rFonts w:ascii="Calibri" w:hAnsi="Calibri" w:eastAsia="Calibri" w:cs="Calibri" w:asciiTheme="minorAscii" w:hAnsiTheme="minorAscii" w:eastAsiaTheme="minorAscii" w:cstheme="minorAscii"/>
          <w:sz w:val="22"/>
          <w:szCs w:val="22"/>
        </w:rPr>
        <w:t xml:space="preserve"> examples </w:t>
      </w:r>
      <w:r w:rsidRPr="51FD809D" w:rsidR="004B1A05">
        <w:rPr>
          <w:rFonts w:ascii="Calibri" w:hAnsi="Calibri" w:eastAsia="Calibri" w:cs="Calibri" w:asciiTheme="minorAscii" w:hAnsiTheme="minorAscii" w:eastAsiaTheme="minorAscii" w:cstheme="minorAscii"/>
          <w:sz w:val="22"/>
          <w:szCs w:val="22"/>
        </w:rPr>
        <w:t>and opportunity to explore using technology reinforced the concepts and created a dynamic learning environment. </w:t>
      </w:r>
    </w:p>
    <w:p w:rsidRPr="004B1A05" w:rsidR="004B1A05" w:rsidP="51FD809D" w:rsidRDefault="004B1A05" w14:paraId="59C34DD1"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Pr="004B1A05" w:rsidR="004B1A05" w:rsidP="51FD809D" w:rsidRDefault="004B1A05" w14:paraId="0E31EBD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Calculus I course is 4 credit hours. Equivalent of two credit hours was dedicated </w:t>
      </w:r>
      <w:r w:rsidRPr="51FD809D" w:rsidR="004B1A05">
        <w:rPr>
          <w:rFonts w:ascii="Calibri" w:hAnsi="Calibri" w:eastAsia="Calibri" w:cs="Calibri" w:asciiTheme="minorAscii" w:hAnsiTheme="minorAscii" w:eastAsiaTheme="minorAscii" w:cstheme="minorAscii"/>
          <w:sz w:val="22"/>
          <w:szCs w:val="22"/>
        </w:rPr>
        <w:t>to</w:t>
      </w: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2C30AA76" w14:textId="77777777">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developing the concepts and conceptualizing real-world problems through the class activities embedded in the PowerPoints, three Problem Sets (see attached samples). The other equivalent of two credit hours was dedicated to Calculus Lab activities in which students delve into challenging concepts and work on modeling-type problems. The Calculus lab activities incorporated the use of technology like Desmos, Excel or </w:t>
      </w:r>
      <w:r w:rsidRPr="51FD809D" w:rsidR="004B1A05">
        <w:rPr>
          <w:rFonts w:ascii="Calibri" w:hAnsi="Calibri" w:eastAsia="Calibri" w:cs="Calibri" w:asciiTheme="minorAscii" w:hAnsiTheme="minorAscii" w:eastAsiaTheme="minorAscii" w:cstheme="minorAscii"/>
          <w:sz w:val="22"/>
          <w:szCs w:val="22"/>
        </w:rPr>
        <w:t>Geogebra</w:t>
      </w:r>
      <w:r w:rsidRPr="51FD809D" w:rsidR="004B1A05">
        <w:rPr>
          <w:rFonts w:ascii="Calibri" w:hAnsi="Calibri" w:eastAsia="Calibri" w:cs="Calibri" w:asciiTheme="minorAscii" w:hAnsiTheme="minorAscii" w:eastAsiaTheme="minorAscii" w:cstheme="minorAscii"/>
          <w:sz w:val="22"/>
          <w:szCs w:val="22"/>
        </w:rPr>
        <w:t xml:space="preserve"> (see here) to study concepts with graphical and symbol-manipulation computer programs and more importantly model, solve and interpret quantitative problems from authentic contexts. </w:t>
      </w:r>
    </w:p>
    <w:p w:rsidRPr="004B1A05" w:rsidR="004B1A05" w:rsidP="51FD809D" w:rsidRDefault="004B1A05" w14:paraId="62083C2B"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70F92C8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Conducting assessment via D2L allowed students both in-person and online sections access to the same assessment items, </w:t>
      </w:r>
      <w:r w:rsidRPr="51FD809D" w:rsidR="004B1A05">
        <w:rPr>
          <w:rFonts w:ascii="Calibri" w:hAnsi="Calibri" w:eastAsia="Calibri" w:cs="Calibri" w:asciiTheme="minorAscii" w:hAnsiTheme="minorAscii" w:eastAsiaTheme="minorAscii" w:cstheme="minorAscii"/>
          <w:sz w:val="22"/>
          <w:szCs w:val="22"/>
        </w:rPr>
        <w:t>feedback</w:t>
      </w:r>
      <w:r w:rsidRPr="51FD809D" w:rsidR="004B1A05">
        <w:rPr>
          <w:rFonts w:ascii="Calibri" w:hAnsi="Calibri" w:eastAsia="Calibri" w:cs="Calibri" w:asciiTheme="minorAscii" w:hAnsiTheme="minorAscii" w:eastAsiaTheme="minorAscii" w:cstheme="minorAscii"/>
          <w:sz w:val="22"/>
          <w:szCs w:val="22"/>
        </w:rPr>
        <w:t xml:space="preserve"> and ability to show their work. These assessments include 3 Problems Sets, 4 Homework, 3 Quizzes, Midterm exam, a course project, and a comprehensive final exam. In addition to </w:t>
      </w:r>
      <w:r w:rsidRPr="51FD809D" w:rsidR="004B1A05">
        <w:rPr>
          <w:rFonts w:ascii="Calibri" w:hAnsi="Calibri" w:eastAsia="Calibri" w:cs="Calibri" w:asciiTheme="minorAscii" w:hAnsiTheme="minorAscii" w:eastAsiaTheme="minorAscii" w:cstheme="minorAscii"/>
          <w:sz w:val="22"/>
          <w:szCs w:val="22"/>
        </w:rPr>
        <w:t>timely</w:t>
      </w:r>
      <w:r w:rsidRPr="51FD809D" w:rsidR="004B1A05">
        <w:rPr>
          <w:rFonts w:ascii="Calibri" w:hAnsi="Calibri" w:eastAsia="Calibri" w:cs="Calibri" w:asciiTheme="minorAscii" w:hAnsiTheme="minorAscii" w:eastAsiaTheme="minorAscii" w:cstheme="minorAscii"/>
          <w:sz w:val="22"/>
          <w:szCs w:val="22"/>
        </w:rPr>
        <w:t xml:space="preserve"> feedback to students on assessment items, the provision of second attempts to the homework was widely </w:t>
      </w:r>
      <w:r w:rsidRPr="51FD809D" w:rsidR="004B1A05">
        <w:rPr>
          <w:rFonts w:ascii="Calibri" w:hAnsi="Calibri" w:eastAsia="Calibri" w:cs="Calibri" w:asciiTheme="minorAscii" w:hAnsiTheme="minorAscii" w:eastAsiaTheme="minorAscii" w:cstheme="minorAscii"/>
          <w:sz w:val="22"/>
          <w:szCs w:val="22"/>
        </w:rPr>
        <w:t>utilized</w:t>
      </w:r>
      <w:r w:rsidRPr="51FD809D" w:rsidR="004B1A05">
        <w:rPr>
          <w:rFonts w:ascii="Calibri" w:hAnsi="Calibri" w:eastAsia="Calibri" w:cs="Calibri" w:asciiTheme="minorAscii" w:hAnsiTheme="minorAscii" w:eastAsiaTheme="minorAscii" w:cstheme="minorAscii"/>
          <w:sz w:val="22"/>
          <w:szCs w:val="22"/>
        </w:rPr>
        <w:t xml:space="preserve"> by the students.  </w:t>
      </w:r>
    </w:p>
    <w:p w:rsidR="004B1A05" w:rsidP="51FD809D" w:rsidRDefault="004B1A05" w14:paraId="222D973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The assessments were structured to include; 1) True or False questions to stimulate memory of information are recalling of facts, 2) Multiple choice questions that stimulate comprehension, computation, and translation, 3) short answers question that stimulate interpretation and representation to discover relationships among the facts, definitions, generalizations, rules, and computation skills, 4) written response questions that stimulate application skills to solve multiple-step questions, word- problems and real-world problems. These types of questions were implemented to overlap and support each other in all Homework, Quizzes and Exams. </w:t>
      </w:r>
    </w:p>
    <w:p w:rsidRPr="004B1A05" w:rsidR="004B1A05" w:rsidP="51FD809D" w:rsidRDefault="004B1A05" w14:paraId="2A181337"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004B1A05" w:rsidP="51FD809D" w:rsidRDefault="004B1A05" w14:paraId="4A0E51E0" w14:textId="77777777">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color w:val="222222"/>
          <w:sz w:val="22"/>
          <w:szCs w:val="22"/>
        </w:rPr>
        <w:t xml:space="preserve">With this structure, students that used internet sources had difficulty responding to multiple choice questions and short answers questions due to the compact nature of the solution sourced from internet. This is an indicator that well-structured multiple choices and short answer questions encourage students to solve the problems instead of searching for internet solutions. Similar phenomena were identified with the standard-type of questions in Problem Sets, where generative AI solutions were rampant. The faculty is considering a two-prong approach 1) to use multiple types of questions to achieve the learning </w:t>
      </w:r>
      <w:r w:rsidRPr="51FD809D" w:rsidR="004B1A05">
        <w:rPr>
          <w:rFonts w:ascii="Calibri" w:hAnsi="Calibri" w:eastAsia="Calibri" w:cs="Calibri" w:asciiTheme="minorAscii" w:hAnsiTheme="minorAscii" w:eastAsiaTheme="minorAscii" w:cstheme="minorAscii"/>
          <w:color w:val="222222"/>
          <w:sz w:val="22"/>
          <w:szCs w:val="22"/>
        </w:rPr>
        <w:t>objectives</w:t>
      </w:r>
      <w:r w:rsidRPr="51FD809D" w:rsidR="004B1A05">
        <w:rPr>
          <w:rFonts w:ascii="Calibri" w:hAnsi="Calibri" w:eastAsia="Calibri" w:cs="Calibri" w:asciiTheme="minorAscii" w:hAnsiTheme="minorAscii" w:eastAsiaTheme="minorAscii" w:cstheme="minorAscii"/>
          <w:color w:val="222222"/>
          <w:sz w:val="22"/>
          <w:szCs w:val="22"/>
        </w:rPr>
        <w:t xml:space="preserve"> of Problem Sets as a central learning tool and a key assessment method. 2) gather best practices to </w:t>
      </w:r>
      <w:r w:rsidRPr="51FD809D" w:rsidR="004B1A05">
        <w:rPr>
          <w:rFonts w:ascii="Calibri" w:hAnsi="Calibri" w:eastAsia="Calibri" w:cs="Calibri" w:asciiTheme="minorAscii" w:hAnsiTheme="minorAscii" w:eastAsiaTheme="minorAscii" w:cstheme="minorAscii"/>
          <w:sz w:val="22"/>
          <w:szCs w:val="22"/>
        </w:rPr>
        <w:t xml:space="preserve">create opportunities for students to engage, critically evaluate, and </w:t>
      </w:r>
      <w:r w:rsidRPr="51FD809D" w:rsidR="004B1A05">
        <w:rPr>
          <w:rFonts w:ascii="Calibri" w:hAnsi="Calibri" w:eastAsia="Calibri" w:cs="Calibri" w:asciiTheme="minorAscii" w:hAnsiTheme="minorAscii" w:eastAsiaTheme="minorAscii" w:cstheme="minorAscii"/>
          <w:sz w:val="22"/>
          <w:szCs w:val="22"/>
        </w:rPr>
        <w:t>perhaps leverage</w:t>
      </w:r>
      <w:r w:rsidRPr="51FD809D" w:rsidR="004B1A05">
        <w:rPr>
          <w:rFonts w:ascii="Calibri" w:hAnsi="Calibri" w:eastAsia="Calibri" w:cs="Calibri" w:asciiTheme="minorAscii" w:hAnsiTheme="minorAscii" w:eastAsiaTheme="minorAscii" w:cstheme="minorAscii"/>
          <w:sz w:val="22"/>
          <w:szCs w:val="22"/>
        </w:rPr>
        <w:t xml:space="preserve"> </w:t>
      </w:r>
      <w:r w:rsidRPr="51FD809D" w:rsidR="004B1A05">
        <w:rPr>
          <w:rFonts w:ascii="Calibri" w:hAnsi="Calibri" w:eastAsia="Calibri" w:cs="Calibri" w:asciiTheme="minorAscii" w:hAnsiTheme="minorAscii" w:eastAsiaTheme="minorAscii" w:cstheme="minorAscii"/>
          <w:sz w:val="22"/>
          <w:szCs w:val="22"/>
        </w:rPr>
        <w:t>generativeAI</w:t>
      </w:r>
      <w:r w:rsidRPr="51FD809D" w:rsidR="004B1A05">
        <w:rPr>
          <w:rFonts w:ascii="Calibri" w:hAnsi="Calibri" w:eastAsia="Calibri" w:cs="Calibri" w:asciiTheme="minorAscii" w:hAnsiTheme="minorAscii" w:eastAsiaTheme="minorAscii" w:cstheme="minorAscii"/>
          <w:sz w:val="22"/>
          <w:szCs w:val="22"/>
        </w:rPr>
        <w:t xml:space="preserve"> responses </w:t>
      </w:r>
      <w:r w:rsidRPr="51FD809D" w:rsidR="004B1A05">
        <w:rPr>
          <w:rFonts w:ascii="Calibri" w:hAnsi="Calibri" w:eastAsia="Calibri" w:cs="Calibri" w:asciiTheme="minorAscii" w:hAnsiTheme="minorAscii" w:eastAsiaTheme="minorAscii" w:cstheme="minorAscii"/>
          <w:sz w:val="22"/>
          <w:szCs w:val="22"/>
        </w:rPr>
        <w:t>in order to</w:t>
      </w:r>
      <w:r w:rsidRPr="51FD809D" w:rsidR="004B1A05">
        <w:rPr>
          <w:rFonts w:ascii="Calibri" w:hAnsi="Calibri" w:eastAsia="Calibri" w:cs="Calibri" w:asciiTheme="minorAscii" w:hAnsiTheme="minorAscii" w:eastAsiaTheme="minorAscii" w:cstheme="minorAscii"/>
          <w:sz w:val="22"/>
          <w:szCs w:val="22"/>
        </w:rPr>
        <w:t xml:space="preserve"> learn the desired content and become better problem solvers. </w:t>
      </w:r>
    </w:p>
    <w:p w:rsidRPr="004B1A05" w:rsidR="004B1A05" w:rsidP="51FD809D" w:rsidRDefault="004B1A05" w14:paraId="11AC614B"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Pr="004B1A05" w:rsidR="004B1A05" w:rsidP="51FD809D" w:rsidRDefault="004B1A05" w14:paraId="2267C9C1"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color w:val="222222"/>
          <w:sz w:val="22"/>
          <w:szCs w:val="22"/>
        </w:rPr>
        <w:t>Another technology related challenge faced by faculty and students was the compatibility of D2L with mathematics symbols/</w:t>
      </w:r>
      <w:r w:rsidRPr="51FD809D" w:rsidR="004B1A05">
        <w:rPr>
          <w:rFonts w:ascii="Calibri" w:hAnsi="Calibri" w:eastAsia="Calibri" w:cs="Calibri" w:asciiTheme="minorAscii" w:hAnsiTheme="minorAscii" w:eastAsiaTheme="minorAscii" w:cstheme="minorAscii"/>
          <w:color w:val="222222"/>
          <w:sz w:val="22"/>
          <w:szCs w:val="22"/>
        </w:rPr>
        <w:t>expressions;</w:t>
      </w:r>
      <w:r w:rsidRPr="51FD809D" w:rsidR="004B1A05">
        <w:rPr>
          <w:rFonts w:ascii="Calibri" w:hAnsi="Calibri" w:eastAsia="Calibri" w:cs="Calibri" w:asciiTheme="minorAscii" w:hAnsiTheme="minorAscii" w:eastAsiaTheme="minorAscii" w:cstheme="minorAscii"/>
          <w:color w:val="222222"/>
          <w:sz w:val="22"/>
          <w:szCs w:val="22"/>
        </w:rPr>
        <w:t xml:space="preserve"> where the system could not recognize equivalent forms of the answers. With this challenge the faculty had to regrade the work already graded by the system. Additionally, faculty and students spent inordinate amounts of time navigating the system issues, amounting to some confusion and frustration in the feedback provided. To address these drawbacks, the faculty with the University Information Technology services (UITS) and the Center of Online Learning (COOL) that oversees the D2L at Columbus State University will work towards </w:t>
      </w:r>
      <w:r w:rsidRPr="51FD809D" w:rsidR="004B1A05">
        <w:rPr>
          <w:rFonts w:ascii="Calibri" w:hAnsi="Calibri" w:eastAsia="Calibri" w:cs="Calibri" w:asciiTheme="minorAscii" w:hAnsiTheme="minorAscii" w:eastAsiaTheme="minorAscii" w:cstheme="minorAscii"/>
          <w:color w:val="222222"/>
          <w:sz w:val="22"/>
          <w:szCs w:val="22"/>
        </w:rPr>
        <w:t>identifying</w:t>
      </w:r>
      <w:r w:rsidRPr="51FD809D" w:rsidR="004B1A05">
        <w:rPr>
          <w:rFonts w:ascii="Calibri" w:hAnsi="Calibri" w:eastAsia="Calibri" w:cs="Calibri" w:asciiTheme="minorAscii" w:hAnsiTheme="minorAscii" w:eastAsiaTheme="minorAscii" w:cstheme="minorAscii"/>
          <w:color w:val="222222"/>
          <w:sz w:val="22"/>
          <w:szCs w:val="22"/>
        </w:rPr>
        <w:t xml:space="preserve"> solutions to the compatibility issues. </w:t>
      </w:r>
    </w:p>
    <w:p w:rsidRPr="004B1A05" w:rsidR="004B1A05" w:rsidP="51FD809D" w:rsidRDefault="004B1A05" w14:paraId="02B3C09E"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w:t>
      </w:r>
    </w:p>
    <w:p w:rsidR="51FD809D" w:rsidP="51FD809D" w:rsidRDefault="51FD809D" w14:paraId="1E522411" w14:textId="0477F648">
      <w:pPr>
        <w:pStyle w:val="Normal"/>
        <w:spacing w:after="0" w:line="240" w:lineRule="auto"/>
        <w:rPr>
          <w:rFonts w:ascii="Calibri" w:hAnsi="Calibri" w:eastAsia="Calibri" w:cs="Calibri" w:asciiTheme="minorAscii" w:hAnsiTheme="minorAscii" w:eastAsiaTheme="minorAscii" w:cstheme="minorAscii"/>
          <w:sz w:val="22"/>
          <w:szCs w:val="22"/>
        </w:rPr>
      </w:pPr>
    </w:p>
    <w:p w:rsidRPr="004B1A05" w:rsidR="004B1A05" w:rsidP="51FD809D" w:rsidRDefault="004B1A05" w14:paraId="44F11629"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Assessment of student’s success was carried out by measuring student’s success from </w:t>
      </w:r>
    </w:p>
    <w:p w:rsidRPr="004B1A05" w:rsidR="004B1A05" w:rsidP="004B1A05" w:rsidRDefault="004B1A05" w14:paraId="6FEBF58A" w14:textId="0FADB645">
      <w:pPr>
        <w:spacing w:after="0" w:line="240" w:lineRule="auto"/>
        <w:textAlignment w:val="baseline"/>
        <w:rPr>
          <w:rFonts w:ascii="Segoe UI" w:hAnsi="Segoe UI" w:eastAsia="Times New Roman" w:cs="Segoe UI"/>
          <w:sz w:val="18"/>
          <w:szCs w:val="18"/>
        </w:rPr>
      </w:pPr>
      <w:r w:rsidRPr="51FD809D" w:rsidR="12DAB377">
        <w:rPr>
          <w:rFonts w:ascii="Calibri" w:hAnsi="Calibri" w:eastAsia="Times New Roman" w:cs="Calibri"/>
        </w:rPr>
        <w:t>t</w:t>
      </w:r>
      <w:r w:rsidRPr="51FD809D" w:rsidR="004B1A05">
        <w:rPr>
          <w:rFonts w:ascii="Calibri" w:hAnsi="Calibri" w:eastAsia="Times New Roman" w:cs="Calibri"/>
        </w:rPr>
        <w:t>wo sections of Calculus-1 for fall 2023 class and comparing it with average of student’s success from two sections taught by same instructors in spring 2021 using commercial textbooks bundled with homework management system</w:t>
      </w:r>
      <w:r w:rsidRPr="51FD809D" w:rsidR="004B1A05">
        <w:rPr>
          <w:rFonts w:ascii="Calibri" w:hAnsi="Calibri" w:eastAsia="Times New Roman" w:cs="Calibri"/>
        </w:rPr>
        <w:t xml:space="preserve"> </w:t>
      </w:r>
      <w:r w:rsidRPr="51FD809D" w:rsidR="71FB8250">
        <w:rPr>
          <w:rFonts w:ascii="Calibri" w:hAnsi="Calibri" w:eastAsia="Times New Roman" w:cs="Calibri"/>
        </w:rPr>
        <w:t>WebAssign</w:t>
      </w:r>
      <w:r w:rsidRPr="51FD809D" w:rsidR="004B1A05">
        <w:rPr>
          <w:rFonts w:ascii="Calibri" w:hAnsi="Calibri" w:eastAsia="Times New Roman" w:cs="Calibri"/>
        </w:rPr>
        <w:t>.</w:t>
      </w:r>
      <w:r w:rsidRPr="51FD809D" w:rsidR="54590D98">
        <w:rPr>
          <w:rFonts w:ascii="Calibri" w:hAnsi="Calibri" w:eastAsia="Times New Roman" w:cs="Calibri"/>
        </w:rPr>
        <w:t xml:space="preserve"> </w:t>
      </w:r>
      <w:r w:rsidRPr="51FD809D" w:rsidR="004B1A05">
        <w:rPr>
          <w:rFonts w:ascii="Calibri" w:hAnsi="Calibri" w:eastAsia="Times New Roman" w:cs="Calibri"/>
        </w:rPr>
        <w:t> </w:t>
      </w:r>
    </w:p>
    <w:p w:rsidR="51FD809D" w:rsidP="51FD809D" w:rsidRDefault="51FD809D" w14:paraId="3879707D" w14:textId="45F0F8D8">
      <w:pPr>
        <w:pStyle w:val="Normal"/>
        <w:spacing w:after="0" w:line="240" w:lineRule="auto"/>
        <w:rPr>
          <w:rFonts w:ascii="Calibri" w:hAnsi="Calibri" w:eastAsia="Times New Roman" w:cs="Calibri"/>
        </w:rPr>
      </w:pPr>
    </w:p>
    <w:p w:rsidR="004B1A05" w:rsidP="004B1A05" w:rsidRDefault="004B1A05" w14:paraId="05A34A89" w14:textId="079A8B93">
      <w:pPr>
        <w:pStyle w:val="Heading2"/>
      </w:pPr>
      <w:r>
        <w:lastRenderedPageBreak/>
        <w:t>Results</w:t>
      </w:r>
    </w:p>
    <w:p w:rsidRPr="004B1A05" w:rsidR="004B1A05" w:rsidP="51FD809D" w:rsidRDefault="004B1A05" w14:paraId="4A37AD63" w14:textId="1D1D3C69"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During the implementation semester Fall </w:t>
      </w:r>
      <w:r w:rsidRPr="51FD809D" w:rsidR="004B1A05">
        <w:rPr>
          <w:rFonts w:ascii="Calibri" w:hAnsi="Calibri" w:eastAsia="Calibri" w:cs="Calibri" w:asciiTheme="minorAscii" w:hAnsiTheme="minorAscii" w:eastAsiaTheme="minorAscii" w:cstheme="minorAscii"/>
          <w:sz w:val="22"/>
          <w:szCs w:val="22"/>
        </w:rPr>
        <w:t>2023;</w:t>
      </w: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55038B5A"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Of the 64 students enrolled in the two sections of Calculus </w:t>
      </w:r>
      <w:r w:rsidRPr="51FD809D" w:rsidR="004B1A05">
        <w:rPr>
          <w:rFonts w:ascii="Calibri" w:hAnsi="Calibri" w:eastAsia="Calibri" w:cs="Calibri" w:asciiTheme="minorAscii" w:hAnsiTheme="minorAscii" w:eastAsiaTheme="minorAscii" w:cstheme="minorAscii"/>
          <w:sz w:val="22"/>
          <w:szCs w:val="22"/>
        </w:rPr>
        <w:t>I;</w:t>
      </w: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0405D41D"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78% of the students achieved a grade “C” or better, 90% passing the class. </w:t>
      </w:r>
    </w:p>
    <w:p w:rsidRPr="004B1A05" w:rsidR="004B1A05" w:rsidP="51FD809D" w:rsidRDefault="004B1A05" w14:paraId="6EA71CE5"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24 out of 64 (37.5%) were in DFWWF range and did not make a productive grade. </w:t>
      </w:r>
    </w:p>
    <w:p w:rsidRPr="004B1A05" w:rsidR="004B1A05" w:rsidP="51FD809D" w:rsidRDefault="004B1A05" w14:paraId="1C0C7E85" w14:textId="5C467FF4">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Compared to Spring 2021 when the two instructors taught two sections of </w:t>
      </w:r>
      <w:r w:rsidRPr="51FD809D" w:rsidR="004B1A05">
        <w:rPr>
          <w:rFonts w:ascii="Calibri" w:hAnsi="Calibri" w:eastAsia="Calibri" w:cs="Calibri" w:asciiTheme="minorAscii" w:hAnsiTheme="minorAscii" w:eastAsiaTheme="minorAscii" w:cstheme="minorAscii"/>
          <w:sz w:val="22"/>
          <w:szCs w:val="22"/>
        </w:rPr>
        <w:t>Calculus</w:t>
      </w:r>
      <w:r w:rsidRPr="51FD809D" w:rsidR="004B1A05">
        <w:rPr>
          <w:rFonts w:ascii="Calibri" w:hAnsi="Calibri" w:eastAsia="Calibri" w:cs="Calibri" w:asciiTheme="minorAscii" w:hAnsiTheme="minorAscii" w:eastAsiaTheme="minorAscii" w:cstheme="minorAscii"/>
          <w:sz w:val="22"/>
          <w:szCs w:val="22"/>
        </w:rPr>
        <w:t xml:space="preserve"> I </w:t>
      </w:r>
      <w:r w:rsidRPr="51FD809D" w:rsidR="57FDAA36">
        <w:rPr>
          <w:rFonts w:ascii="Calibri" w:hAnsi="Calibri" w:eastAsia="Calibri" w:cs="Calibri" w:asciiTheme="minorAscii" w:hAnsiTheme="minorAscii" w:eastAsiaTheme="minorAscii" w:cstheme="minorAscii"/>
          <w:sz w:val="22"/>
          <w:szCs w:val="22"/>
        </w:rPr>
        <w:t>use</w:t>
      </w:r>
      <w:r w:rsidRPr="51FD809D" w:rsidR="004B1A05">
        <w:rPr>
          <w:rFonts w:ascii="Calibri" w:hAnsi="Calibri" w:eastAsia="Calibri" w:cs="Calibri" w:asciiTheme="minorAscii" w:hAnsiTheme="minorAscii" w:eastAsiaTheme="minorAscii" w:cstheme="minorAscii"/>
          <w:sz w:val="22"/>
          <w:szCs w:val="22"/>
        </w:rPr>
        <w:t xml:space="preserve"> traditional resources where; </w:t>
      </w:r>
    </w:p>
    <w:p w:rsidRPr="004B1A05" w:rsidR="004B1A05" w:rsidP="51FD809D" w:rsidRDefault="004B1A05" w14:paraId="265E7B9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Of the 50 students enrolled, 77% achieved a grade “C” or better, 79% passing the class. </w:t>
      </w:r>
    </w:p>
    <w:p w:rsidRPr="004B1A05" w:rsidR="004B1A05" w:rsidP="51FD809D" w:rsidRDefault="004B1A05" w14:paraId="11B78647"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13 out of 50 (26%) were in DFWWF range and did not make a productive grade. </w:t>
      </w:r>
    </w:p>
    <w:p w:rsidRPr="004B1A05" w:rsidR="004B1A05" w:rsidP="51FD809D" w:rsidRDefault="004B1A05" w14:paraId="48A71D65"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w:t>
      </w:r>
    </w:p>
    <w:p w:rsidRPr="004B1A05" w:rsidR="004B1A05" w:rsidP="51FD809D" w:rsidRDefault="004B1A05" w14:paraId="4E1F9018"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We have noticed an increase in the percentage of students who were assigned W or WF grades in fall 2023, this may be due to the challenge of the amount of work to be completed in this restructured format verse the traditional lecture and instructor-centered instructions fashioned in learners' experiences and entry behavior. This </w:t>
      </w:r>
      <w:r w:rsidRPr="51FD809D" w:rsidR="004B1A05">
        <w:rPr>
          <w:rFonts w:ascii="Calibri" w:hAnsi="Calibri" w:eastAsia="Calibri" w:cs="Calibri" w:asciiTheme="minorAscii" w:hAnsiTheme="minorAscii" w:eastAsiaTheme="minorAscii" w:cstheme="minorAscii"/>
          <w:sz w:val="22"/>
          <w:szCs w:val="22"/>
        </w:rPr>
        <w:t>necessitates</w:t>
      </w:r>
      <w:r w:rsidRPr="51FD809D" w:rsidR="004B1A05">
        <w:rPr>
          <w:rFonts w:ascii="Calibri" w:hAnsi="Calibri" w:eastAsia="Calibri" w:cs="Calibri" w:asciiTheme="minorAscii" w:hAnsiTheme="minorAscii" w:eastAsiaTheme="minorAscii" w:cstheme="minorAscii"/>
          <w:sz w:val="22"/>
          <w:szCs w:val="22"/>
        </w:rPr>
        <w:t xml:space="preserve"> the need to introduce OER and multimodal delivery and </w:t>
      </w:r>
      <w:r w:rsidRPr="51FD809D" w:rsidR="004B1A05">
        <w:rPr>
          <w:rFonts w:ascii="Calibri" w:hAnsi="Calibri" w:eastAsia="Calibri" w:cs="Calibri" w:asciiTheme="minorAscii" w:hAnsiTheme="minorAscii" w:eastAsiaTheme="minorAscii" w:cstheme="minorAscii"/>
          <w:color w:val="222222"/>
          <w:sz w:val="22"/>
          <w:szCs w:val="22"/>
        </w:rPr>
        <w:t xml:space="preserve">multiple methods of assessment in prerequisite courses of </w:t>
      </w:r>
      <w:r w:rsidRPr="51FD809D" w:rsidR="004B1A05">
        <w:rPr>
          <w:rFonts w:ascii="Calibri" w:hAnsi="Calibri" w:eastAsia="Calibri" w:cs="Calibri" w:asciiTheme="minorAscii" w:hAnsiTheme="minorAscii" w:eastAsiaTheme="minorAscii" w:cstheme="minorAscii"/>
          <w:sz w:val="22"/>
          <w:szCs w:val="22"/>
        </w:rPr>
        <w:t>Algebra and Precalculus. </w:t>
      </w:r>
    </w:p>
    <w:p w:rsidRPr="004B1A05" w:rsidR="004B1A05" w:rsidP="51FD809D" w:rsidRDefault="004B1A05" w14:paraId="2BE7D1D8"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4B1A05">
        <w:rPr>
          <w:rFonts w:ascii="Calibri" w:hAnsi="Calibri" w:eastAsia="Calibri" w:cs="Calibri" w:asciiTheme="minorAscii" w:hAnsiTheme="minorAscii" w:eastAsiaTheme="minorAscii" w:cstheme="minorAscii"/>
          <w:sz w:val="22"/>
          <w:szCs w:val="22"/>
        </w:rPr>
        <w:t xml:space="preserve">While the percentage gain in productive grades (“C” or better) is slight between spring 2021 and fall2023, in achievement the use of OER and the restructuring of the course </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 xml:space="preserve">has an overall positive effect on student success, and the survey results </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indicate</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 xml:space="preserve"> that students have an overall high satisfaction with multimodal approach. The </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apparent</w:t>
      </w: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 xml:space="preserve"> effectiveness of multimodal learning coupled with the students’ satisfaction was strengthened by the inclusion of a course project in which the students made in-person presentations or through videos. </w:t>
      </w:r>
    </w:p>
    <w:p w:rsidR="004B1A05" w:rsidP="51FD809D" w:rsidRDefault="004B1A05" w14:paraId="776A1F3C" w14:textId="77777777" w14:noSpellErr="1">
      <w:pPr>
        <w:spacing w:after="0" w:line="240" w:lineRule="auto"/>
        <w:textAlignment w:val="baseline"/>
        <w:rPr>
          <w:rFonts w:ascii="Calibri" w:hAnsi="Calibri" w:eastAsia="Calibri" w:cs="Calibri" w:asciiTheme="minorAscii" w:hAnsiTheme="minorAscii" w:eastAsiaTheme="minorAscii" w:cstheme="minorAscii"/>
          <w:color w:val="000000"/>
          <w:sz w:val="22"/>
          <w:szCs w:val="22"/>
        </w:rPr>
      </w:pPr>
      <w:r w:rsidRPr="51FD809D" w:rsidR="004B1A05">
        <w:rPr>
          <w:rFonts w:ascii="Calibri" w:hAnsi="Calibri" w:eastAsia="Calibri" w:cs="Calibri" w:asciiTheme="minorAscii" w:hAnsiTheme="minorAscii" w:eastAsiaTheme="minorAscii" w:cstheme="minorAscii"/>
          <w:color w:val="000000" w:themeColor="text1" w:themeTint="FF" w:themeShade="FF"/>
          <w:sz w:val="22"/>
          <w:szCs w:val="22"/>
        </w:rPr>
        <w:t>In addition, these projects incorporated the five select elements of high-impact practices.  </w:t>
      </w:r>
    </w:p>
    <w:p w:rsidRPr="004B1A05" w:rsidR="004D632B" w:rsidP="004B1A05" w:rsidRDefault="004D632B" w14:paraId="6D4F0DA5" w14:textId="77777777">
      <w:pPr>
        <w:spacing w:after="0" w:line="240" w:lineRule="auto"/>
        <w:textAlignment w:val="baseline"/>
        <w:rPr>
          <w:rFonts w:ascii="Segoe UI" w:hAnsi="Segoe UI" w:eastAsia="Times New Roman" w:cs="Segoe UI"/>
          <w:sz w:val="18"/>
          <w:szCs w:val="18"/>
        </w:rPr>
      </w:pPr>
    </w:p>
    <w:p w:rsidRPr="004B1A05" w:rsidR="004B1A05" w:rsidP="004B1A05" w:rsidRDefault="004B1A05" w14:paraId="3D3D43D9" w14:textId="77777777">
      <w:pPr>
        <w:spacing w:after="0" w:line="240" w:lineRule="auto"/>
        <w:textAlignment w:val="baseline"/>
        <w:rPr>
          <w:rFonts w:ascii="Segoe UI" w:hAnsi="Segoe UI" w:eastAsia="Times New Roman" w:cs="Segoe UI"/>
          <w:color w:val="2F5496"/>
          <w:sz w:val="18"/>
          <w:szCs w:val="18"/>
        </w:rPr>
      </w:pPr>
      <w:r w:rsidRPr="004B1A05">
        <w:rPr>
          <w:rFonts w:ascii="Calibri Light" w:hAnsi="Calibri Light" w:eastAsia="Times New Roman" w:cs="Calibri Light"/>
          <w:color w:val="2F5496"/>
          <w:sz w:val="26"/>
          <w:szCs w:val="26"/>
        </w:rPr>
        <w:t>Historical Course data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34"/>
        <w:gridCol w:w="984"/>
        <w:gridCol w:w="1072"/>
        <w:gridCol w:w="1778"/>
        <w:gridCol w:w="1618"/>
        <w:gridCol w:w="2558"/>
      </w:tblGrid>
      <w:tr w:rsidRPr="004B1A05" w:rsidR="004B1A05" w:rsidTr="51FD809D" w14:paraId="1AE13D90"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260A9D4"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Semester</w:t>
            </w:r>
            <w:r w:rsidRPr="51FD809D" w:rsidR="004B1A05">
              <w:rPr>
                <w:rFonts w:ascii="Calibri" w:hAnsi="Calibri" w:eastAsia="Times New Roman" w:cs="Calibri"/>
              </w:rPr>
              <w:t>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01602D98"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 of Sections</w:t>
            </w:r>
            <w:r w:rsidRPr="51FD809D" w:rsidR="004B1A05">
              <w:rPr>
                <w:rFonts w:ascii="Calibri" w:hAnsi="Calibri" w:eastAsia="Times New Roman" w:cs="Calibri"/>
              </w:rPr>
              <w:t>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61C1D232"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 of Students</w:t>
            </w:r>
            <w:r w:rsidRPr="51FD809D" w:rsidR="004B1A05">
              <w:rPr>
                <w:rFonts w:ascii="Calibri" w:hAnsi="Calibri" w:eastAsia="Times New Roman" w:cs="Calibri"/>
              </w:rPr>
              <w:t>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63A9A7EC"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Course Delivery</w:t>
            </w:r>
            <w:r w:rsidRPr="51FD809D" w:rsidR="004B1A05">
              <w:rPr>
                <w:rFonts w:ascii="Calibri" w:hAnsi="Calibri" w:eastAsia="Times New Roman" w:cs="Calibri"/>
              </w:rPr>
              <w:t>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E9BF347"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Resources</w:t>
            </w:r>
            <w:r w:rsidRPr="51FD809D" w:rsidR="004B1A05">
              <w:rPr>
                <w:rFonts w:ascii="Calibri" w:hAnsi="Calibri" w:eastAsia="Times New Roman" w:cs="Calibri"/>
              </w:rPr>
              <w:t>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3FD0F63C"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Types of</w:t>
            </w:r>
            <w:r w:rsidRPr="51FD809D" w:rsidR="004B1A05">
              <w:rPr>
                <w:rFonts w:ascii="Calibri" w:hAnsi="Calibri" w:eastAsia="Times New Roman" w:cs="Calibri"/>
              </w:rPr>
              <w:t> </w:t>
            </w:r>
          </w:p>
          <w:p w:rsidRPr="004B1A05" w:rsidR="004B1A05" w:rsidP="51FD809D" w:rsidRDefault="004B1A05" w14:paraId="4E8336FC"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b w:val="1"/>
                <w:bCs w:val="1"/>
              </w:rPr>
              <w:t>Assessments</w:t>
            </w:r>
            <w:r w:rsidRPr="51FD809D" w:rsidR="004B1A05">
              <w:rPr>
                <w:rFonts w:ascii="Calibri" w:hAnsi="Calibri" w:eastAsia="Times New Roman" w:cs="Calibri"/>
              </w:rPr>
              <w:t> </w:t>
            </w:r>
          </w:p>
        </w:tc>
      </w:tr>
      <w:tr w:rsidRPr="004B1A05" w:rsidR="004B1A05" w:rsidTr="51FD809D" w14:paraId="221174C7"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4E0372E3"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Spring 2021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55B436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4936D26A"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50 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5733054C"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Traditional in-person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5B5F17D0"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Textbook/ </w:t>
            </w:r>
          </w:p>
          <w:p w:rsidRPr="004B1A05" w:rsidR="004B1A05" w:rsidP="51FD809D" w:rsidRDefault="004B1A05" w14:paraId="6A217348"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w:t>
            </w:r>
          </w:p>
          <w:p w:rsidRPr="004B1A05" w:rsidR="004B1A05" w:rsidP="51FD809D" w:rsidRDefault="004B1A05" w14:paraId="20508080"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4B5E8531"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generated </w:t>
            </w:r>
            <w:r w:rsidRPr="51FD809D" w:rsidR="004B1A05">
              <w:rPr>
                <w:rFonts w:ascii="Calibri" w:hAnsi="Calibri" w:eastAsia="Times New Roman" w:cs="Calibri"/>
              </w:rPr>
              <w:t>assessments</w:t>
            </w:r>
            <w:r w:rsidRPr="51FD809D" w:rsidR="004B1A05">
              <w:rPr>
                <w:rFonts w:ascii="Calibri" w:hAnsi="Calibri" w:eastAsia="Times New Roman" w:cs="Calibri"/>
              </w:rPr>
              <w:t> </w:t>
            </w:r>
          </w:p>
          <w:p w:rsidRPr="004B1A05" w:rsidR="004B1A05" w:rsidP="51FD809D" w:rsidRDefault="004B1A05" w14:paraId="042888B7"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r>
      <w:tr w:rsidRPr="004B1A05" w:rsidR="004B1A05" w:rsidTr="51FD809D" w14:paraId="71FF7F10"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2B9B4C9"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Fall 2021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9594939"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15B1779"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60 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4EA08241"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Traditional in-person </w:t>
            </w:r>
          </w:p>
          <w:p w:rsidRPr="004B1A05" w:rsidR="004B1A05" w:rsidP="51FD809D" w:rsidRDefault="004B1A05" w14:paraId="7EB1D6D8"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078C1781"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Textbook/ </w:t>
            </w:r>
          </w:p>
          <w:p w:rsidRPr="004B1A05" w:rsidR="004B1A05" w:rsidP="51FD809D" w:rsidRDefault="004B1A05" w14:paraId="246E6D3B"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w:t>
            </w:r>
            <w:r w:rsidRPr="51FD809D" w:rsidR="004B1A05">
              <w:rPr>
                <w:rFonts w:ascii="Calibri" w:hAnsi="Calibri" w:eastAsia="Times New Roman" w:cs="Calibri"/>
              </w:rPr>
              <w:t>MyMathlab</w:t>
            </w:r>
            <w:r w:rsidRPr="51FD809D" w:rsidR="004B1A05">
              <w:rPr>
                <w:rFonts w:ascii="Calibri" w:hAnsi="Calibri" w:eastAsia="Times New Roman" w:cs="Calibri"/>
              </w:rPr>
              <w:t>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3B614135"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w:t>
            </w:r>
            <w:r w:rsidRPr="51FD809D" w:rsidR="004B1A05">
              <w:rPr>
                <w:rFonts w:ascii="Calibri" w:hAnsi="Calibri" w:eastAsia="Times New Roman" w:cs="Calibri"/>
              </w:rPr>
              <w:t>MyMathlab</w:t>
            </w:r>
            <w:r w:rsidRPr="51FD809D" w:rsidR="004B1A05">
              <w:rPr>
                <w:rFonts w:ascii="Calibri" w:hAnsi="Calibri" w:eastAsia="Times New Roman" w:cs="Calibri"/>
              </w:rPr>
              <w:t xml:space="preserve"> generated </w:t>
            </w:r>
            <w:r w:rsidRPr="51FD809D" w:rsidR="004B1A05">
              <w:rPr>
                <w:rFonts w:ascii="Calibri" w:hAnsi="Calibri" w:eastAsia="Times New Roman" w:cs="Calibri"/>
              </w:rPr>
              <w:t>assessments</w:t>
            </w:r>
            <w:r w:rsidRPr="51FD809D" w:rsidR="004B1A05">
              <w:rPr>
                <w:rFonts w:ascii="Calibri" w:hAnsi="Calibri" w:eastAsia="Times New Roman" w:cs="Calibri"/>
              </w:rPr>
              <w:t> </w:t>
            </w:r>
          </w:p>
          <w:p w:rsidRPr="004B1A05" w:rsidR="004B1A05" w:rsidP="51FD809D" w:rsidRDefault="004B1A05" w14:paraId="1D0F60C1"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r>
      <w:tr w:rsidRPr="004B1A05" w:rsidR="004B1A05" w:rsidTr="51FD809D" w14:paraId="28381886"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1BA766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Spring 2022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95E5047"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523A6013"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63 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2484A028"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Traditional in-person </w:t>
            </w:r>
          </w:p>
          <w:p w:rsidRPr="004B1A05" w:rsidR="004B1A05" w:rsidP="51FD809D" w:rsidRDefault="004B1A05" w14:paraId="0F00DD8D"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2F40147C"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Textbook/ </w:t>
            </w:r>
          </w:p>
          <w:p w:rsidRPr="004B1A05" w:rsidR="004B1A05" w:rsidP="51FD809D" w:rsidRDefault="004B1A05" w14:paraId="485E9D9B"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Other Text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0D124DD"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generated </w:t>
            </w:r>
            <w:r w:rsidRPr="51FD809D" w:rsidR="004B1A05">
              <w:rPr>
                <w:rFonts w:ascii="Calibri" w:hAnsi="Calibri" w:eastAsia="Times New Roman" w:cs="Calibri"/>
              </w:rPr>
              <w:t>assessments</w:t>
            </w:r>
            <w:r w:rsidRPr="51FD809D" w:rsidR="004B1A05">
              <w:rPr>
                <w:rFonts w:ascii="Calibri" w:hAnsi="Calibri" w:eastAsia="Times New Roman" w:cs="Calibri"/>
              </w:rPr>
              <w:t> </w:t>
            </w:r>
          </w:p>
          <w:p w:rsidRPr="004B1A05" w:rsidR="004B1A05" w:rsidP="51FD809D" w:rsidRDefault="004B1A05" w14:paraId="22801F28"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r>
      <w:tr w:rsidRPr="004B1A05" w:rsidR="004B1A05" w:rsidTr="51FD809D" w14:paraId="3DD0BE8D"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0B11A21A"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Fall 2022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3E84759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AA114BF"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64 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0A5E83D"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Traditional in-person &amp; Online </w:t>
            </w:r>
          </w:p>
          <w:p w:rsidRPr="004B1A05" w:rsidR="004B1A05" w:rsidP="51FD809D" w:rsidRDefault="004B1A05" w14:paraId="47CB2195"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56D43E86"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Textbook/ </w:t>
            </w:r>
          </w:p>
          <w:p w:rsidRPr="004B1A05" w:rsidR="004B1A05" w:rsidP="51FD809D" w:rsidRDefault="004B1A05" w14:paraId="276F7C03"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w:t>
            </w:r>
            <w:r w:rsidRPr="51FD809D" w:rsidR="004B1A05">
              <w:rPr>
                <w:rFonts w:ascii="Calibri" w:hAnsi="Calibri" w:eastAsia="Times New Roman" w:cs="Calibri"/>
              </w:rPr>
              <w:t>MyMathlab</w:t>
            </w:r>
            <w:r w:rsidRPr="51FD809D" w:rsidR="004B1A05">
              <w:rPr>
                <w:rFonts w:ascii="Calibri" w:hAnsi="Calibri" w:eastAsia="Times New Roman" w:cs="Calibri"/>
              </w:rPr>
              <w:t>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7AF5570D"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w:t>
            </w:r>
            <w:r w:rsidRPr="51FD809D" w:rsidR="004B1A05">
              <w:rPr>
                <w:rFonts w:ascii="Calibri" w:hAnsi="Calibri" w:eastAsia="Times New Roman" w:cs="Calibri"/>
              </w:rPr>
              <w:t>MyMathlab</w:t>
            </w:r>
            <w:r w:rsidRPr="51FD809D" w:rsidR="004B1A05">
              <w:rPr>
                <w:rFonts w:ascii="Calibri" w:hAnsi="Calibri" w:eastAsia="Times New Roman" w:cs="Calibri"/>
              </w:rPr>
              <w:t xml:space="preserve"> generated </w:t>
            </w:r>
            <w:r w:rsidRPr="51FD809D" w:rsidR="004B1A05">
              <w:rPr>
                <w:rFonts w:ascii="Calibri" w:hAnsi="Calibri" w:eastAsia="Times New Roman" w:cs="Calibri"/>
              </w:rPr>
              <w:t>assessments</w:t>
            </w:r>
            <w:r w:rsidRPr="51FD809D" w:rsidR="004B1A05">
              <w:rPr>
                <w:rFonts w:ascii="Calibri" w:hAnsi="Calibri" w:eastAsia="Times New Roman" w:cs="Calibri"/>
              </w:rPr>
              <w:t> </w:t>
            </w:r>
          </w:p>
          <w:p w:rsidRPr="004B1A05" w:rsidR="004B1A05" w:rsidP="51FD809D" w:rsidRDefault="004B1A05" w14:paraId="3119975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r>
      <w:tr w:rsidRPr="004B1A05" w:rsidR="004B1A05" w:rsidTr="51FD809D" w14:paraId="60B0134B"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0C2AF30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Spring 2023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66BB0CAB"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30E1D8E2"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62 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634A2AFE"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Traditional in-person &amp; Online </w:t>
            </w:r>
          </w:p>
          <w:p w:rsidRPr="004B1A05" w:rsidR="004B1A05" w:rsidP="51FD809D" w:rsidRDefault="004B1A05" w14:paraId="2F604AC2"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C20D151" w14:textId="77777777" w14:noSpellErr="1">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Textbook/ </w:t>
            </w:r>
          </w:p>
          <w:p w:rsidRPr="004B1A05" w:rsidR="004B1A05" w:rsidP="51FD809D" w:rsidRDefault="004B1A05" w14:paraId="320AC5ED"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6257E319" w14:textId="77777777">
            <w:pPr>
              <w:spacing w:after="0" w:line="240" w:lineRule="auto"/>
              <w:jc w:val="center"/>
              <w:textAlignment w:val="baseline"/>
              <w:rPr>
                <w:rFonts w:ascii="Times New Roman" w:hAnsi="Times New Roman" w:eastAsia="Times New Roman" w:cs="Times New Roman"/>
                <w:sz w:val="24"/>
                <w:szCs w:val="24"/>
              </w:rPr>
            </w:pPr>
            <w:r w:rsidRPr="51FD809D" w:rsidR="004B1A05">
              <w:rPr>
                <w:rFonts w:ascii="Calibri" w:hAnsi="Calibri" w:eastAsia="Times New Roman" w:cs="Calibri"/>
              </w:rPr>
              <w:t>Webassign</w:t>
            </w:r>
            <w:r w:rsidRPr="51FD809D" w:rsidR="004B1A05">
              <w:rPr>
                <w:rFonts w:ascii="Calibri" w:hAnsi="Calibri" w:eastAsia="Times New Roman" w:cs="Calibri"/>
              </w:rPr>
              <w:t xml:space="preserve"> generated assessments </w:t>
            </w:r>
          </w:p>
        </w:tc>
      </w:tr>
      <w:tr w:rsidRPr="004B1A05" w:rsidR="004B1A05" w:rsidTr="51FD809D" w14:paraId="2F944CC0" w14:textId="77777777">
        <w:trPr>
          <w:trHeight w:val="300"/>
        </w:trPr>
        <w:tc>
          <w:tcPr>
            <w:tcW w:w="135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5DE0FC96"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Fall 2023 </w:t>
            </w:r>
          </w:p>
        </w:tc>
        <w:tc>
          <w:tcPr>
            <w:tcW w:w="9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B46E641"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2 </w:t>
            </w:r>
          </w:p>
        </w:tc>
        <w:tc>
          <w:tcPr>
            <w:tcW w:w="108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09FC0456"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64 </w:t>
            </w:r>
          </w:p>
        </w:tc>
        <w:tc>
          <w:tcPr>
            <w:tcW w:w="180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243F1DFA"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Restructured </w:t>
            </w:r>
          </w:p>
          <w:p w:rsidRPr="004B1A05" w:rsidR="004B1A05" w:rsidP="51FD809D" w:rsidRDefault="004B1A05" w14:paraId="246DC548"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in-person &amp; online </w:t>
            </w:r>
          </w:p>
        </w:tc>
        <w:tc>
          <w:tcPr>
            <w:tcW w:w="163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22361D3F"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Select OER  </w:t>
            </w:r>
          </w:p>
        </w:tc>
        <w:tc>
          <w:tcPr>
            <w:tcW w:w="261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vAlign w:val="top"/>
            <w:hideMark/>
          </w:tcPr>
          <w:p w:rsidRPr="004B1A05" w:rsidR="004B1A05" w:rsidP="51FD809D" w:rsidRDefault="004B1A05" w14:paraId="110CB54F" w14:textId="77777777" w14:noSpellErr="1">
            <w:pPr>
              <w:spacing w:after="0" w:line="240" w:lineRule="auto"/>
              <w:jc w:val="center"/>
              <w:textAlignment w:val="baseline"/>
              <w:rPr>
                <w:rFonts w:ascii="Times New Roman" w:hAnsi="Times New Roman" w:eastAsia="Times New Roman" w:cs="Times New Roman"/>
                <w:b w:val="1"/>
                <w:bCs w:val="1"/>
                <w:color w:val="002060"/>
                <w:sz w:val="24"/>
                <w:szCs w:val="24"/>
              </w:rPr>
            </w:pPr>
            <w:r w:rsidRPr="51FD809D" w:rsidR="004B1A05">
              <w:rPr>
                <w:rFonts w:ascii="Calibri" w:hAnsi="Calibri" w:eastAsia="Times New Roman" w:cs="Calibri"/>
                <w:b w:val="1"/>
                <w:bCs w:val="1"/>
                <w:color w:val="002060"/>
              </w:rPr>
              <w:t>Instructor developed assessments in D2L </w:t>
            </w:r>
          </w:p>
        </w:tc>
      </w:tr>
    </w:tbl>
    <w:p w:rsidRPr="004B1A05" w:rsidR="004B1A05" w:rsidP="004B1A05" w:rsidRDefault="004B1A05" w14:paraId="67512C4D" w14:textId="77777777">
      <w:pPr>
        <w:spacing w:after="0" w:line="240" w:lineRule="auto"/>
        <w:textAlignment w:val="baseline"/>
        <w:rPr>
          <w:rFonts w:ascii="Segoe UI" w:hAnsi="Segoe UI" w:eastAsia="Times New Roman" w:cs="Segoe UI"/>
          <w:sz w:val="18"/>
          <w:szCs w:val="18"/>
        </w:rPr>
      </w:pPr>
      <w:r w:rsidRPr="004B1A05">
        <w:rPr>
          <w:rFonts w:ascii="Calibri" w:hAnsi="Calibri" w:eastAsia="Times New Roman" w:cs="Calibri"/>
        </w:rPr>
        <w:t> </w:t>
      </w:r>
    </w:p>
    <w:p w:rsidR="004B1A05" w:rsidP="004B1A05" w:rsidRDefault="004B1A05" w14:paraId="52740838" w14:textId="77777777">
      <w:pPr>
        <w:rPr>
          <w:sz w:val="24"/>
          <w:szCs w:val="24"/>
        </w:rPr>
      </w:pPr>
    </w:p>
    <w:p w:rsidRPr="0063662A" w:rsidR="004D632B" w:rsidP="51FD809D" w:rsidRDefault="004D632B" w14:paraId="5981170F" w14:textId="7ADD8560">
      <w:pPr>
        <w:rPr>
          <w:sz w:val="22"/>
          <w:szCs w:val="22"/>
        </w:rPr>
      </w:pPr>
      <w:r w:rsidRPr="51FD809D" w:rsidR="004D632B">
        <w:rPr>
          <w:sz w:val="22"/>
          <w:szCs w:val="22"/>
        </w:rPr>
        <w:t xml:space="preserve">Outlier cases have been noted in </w:t>
      </w:r>
      <w:r w:rsidRPr="51FD809D" w:rsidR="004D632B">
        <w:rPr>
          <w:sz w:val="22"/>
          <w:szCs w:val="22"/>
        </w:rPr>
        <w:t>previous</w:t>
      </w:r>
      <w:r w:rsidRPr="51FD809D" w:rsidR="004D632B">
        <w:rPr>
          <w:sz w:val="22"/>
          <w:szCs w:val="22"/>
        </w:rPr>
        <w:t xml:space="preserve"> sections that </w:t>
      </w:r>
      <w:r w:rsidRPr="51FD809D" w:rsidR="004D632B">
        <w:rPr>
          <w:sz w:val="22"/>
          <w:szCs w:val="22"/>
        </w:rPr>
        <w:t>utilized</w:t>
      </w:r>
      <w:r w:rsidRPr="51FD809D" w:rsidR="004D632B">
        <w:rPr>
          <w:sz w:val="22"/>
          <w:szCs w:val="22"/>
        </w:rPr>
        <w:t xml:space="preserve"> only</w:t>
      </w:r>
      <w:r w:rsidRPr="51FD809D" w:rsidR="004D632B">
        <w:rPr>
          <w:sz w:val="22"/>
          <w:szCs w:val="22"/>
        </w:rPr>
        <w:t xml:space="preserve"> at-cost materials including</w:t>
      </w:r>
      <w:r w:rsidRPr="51FD809D" w:rsidR="004D632B">
        <w:rPr>
          <w:sz w:val="22"/>
          <w:szCs w:val="22"/>
        </w:rPr>
        <w:t xml:space="preserve"> </w:t>
      </w:r>
      <w:r w:rsidRPr="51FD809D" w:rsidR="004D632B">
        <w:rPr>
          <w:sz w:val="22"/>
          <w:szCs w:val="22"/>
        </w:rPr>
        <w:t>W</w:t>
      </w:r>
      <w:r w:rsidRPr="51FD809D" w:rsidR="004D632B">
        <w:rPr>
          <w:sz w:val="22"/>
          <w:szCs w:val="22"/>
        </w:rPr>
        <w:t>ebassign</w:t>
      </w:r>
      <w:r w:rsidRPr="51FD809D" w:rsidR="004D632B">
        <w:rPr>
          <w:sz w:val="22"/>
          <w:szCs w:val="22"/>
        </w:rPr>
        <w:t xml:space="preserve"> resources and minimal proctoring using Lockdown Browsers.</w:t>
      </w:r>
      <w:r w:rsidRPr="51FD809D" w:rsidR="004D632B">
        <w:rPr>
          <w:sz w:val="22"/>
          <w:szCs w:val="22"/>
        </w:rPr>
        <w:t xml:space="preserve"> </w:t>
      </w:r>
      <w:r w:rsidRPr="51FD809D" w:rsidR="004D632B">
        <w:rPr>
          <w:sz w:val="22"/>
          <w:szCs w:val="22"/>
        </w:rPr>
        <w:t xml:space="preserve">This project shows a marked outcome in productive grade (78%) compared to a </w:t>
      </w:r>
      <w:r w:rsidRPr="51FD809D" w:rsidR="004D632B">
        <w:rPr>
          <w:sz w:val="22"/>
          <w:szCs w:val="22"/>
        </w:rPr>
        <w:t>four-semester average (fall 2021-spring 2023)</w:t>
      </w:r>
      <w:r w:rsidRPr="51FD809D" w:rsidR="004D632B">
        <w:rPr>
          <w:sz w:val="22"/>
          <w:szCs w:val="22"/>
        </w:rPr>
        <w:t xml:space="preserve"> of 69.5%.</w:t>
      </w:r>
    </w:p>
    <w:p w:rsidRPr="004B1A05" w:rsidR="004B1A05" w:rsidP="004B1A05" w:rsidRDefault="004B1A05" w14:paraId="646F7DA2" w14:textId="77777777">
      <w:pPr>
        <w:rPr>
          <w:sz w:val="24"/>
          <w:szCs w:val="24"/>
        </w:rPr>
      </w:pPr>
    </w:p>
    <w:p w:rsidR="00DF79E1" w:rsidP="00DF79E1" w:rsidRDefault="00DF79E1" w14:paraId="6F43F3B1" w14:textId="04E82367">
      <w:pPr>
        <w:pStyle w:val="ListParagraph"/>
        <w:numPr>
          <w:ilvl w:val="0"/>
          <w:numId w:val="8"/>
        </w:numPr>
        <w:rPr>
          <w:i/>
          <w:iCs/>
          <w:sz w:val="24"/>
          <w:szCs w:val="24"/>
        </w:rPr>
      </w:pPr>
      <w:r w:rsidRPr="003F4D85">
        <w:rPr>
          <w:i/>
          <w:iCs/>
          <w:sz w:val="24"/>
          <w:szCs w:val="24"/>
        </w:rPr>
        <w:t>Transformative impacts on your instruction</w:t>
      </w:r>
    </w:p>
    <w:p w:rsidRPr="000B06AD" w:rsidR="001D5BF9" w:rsidP="51FD809D" w:rsidRDefault="001D5BF9" w14:paraId="0EE510CC" w14:textId="27CCD468">
      <w:pPr>
        <w:pStyle w:val="paragraph"/>
        <w:spacing w:before="0" w:beforeAutospacing="off" w:after="160" w:afterAutospacing="off"/>
        <w:ind w:left="0"/>
        <w:textAlignment w:val="baseline"/>
        <w:rPr>
          <w:rStyle w:val="eop"/>
          <w:rFonts w:ascii="Calibri" w:hAnsi="Calibri" w:eastAsia="Calibri" w:cs="Calibri" w:asciiTheme="minorAscii" w:hAnsiTheme="minorAscii" w:eastAsiaTheme="minorAscii" w:cstheme="minorAscii"/>
          <w:color w:val="222222"/>
          <w:sz w:val="22"/>
          <w:szCs w:val="22"/>
        </w:rPr>
      </w:pPr>
      <w:r w:rsidRPr="51FD809D" w:rsidR="001D5BF9">
        <w:rPr>
          <w:rStyle w:val="normaltextrun"/>
          <w:rFonts w:ascii="Calibri" w:hAnsi="Calibri" w:eastAsia="Calibri" w:cs="Calibri" w:asciiTheme="minorAscii" w:hAnsiTheme="minorAscii" w:eastAsiaTheme="minorAscii" w:cstheme="minorAscii"/>
          <w:color w:val="222222"/>
          <w:sz w:val="22"/>
          <w:szCs w:val="22"/>
        </w:rPr>
        <w:t>The use of multiple methods of assessment helped the instructors gain a comprehensive understanding of learner progress across a wide range of skills and content. The Homework Quizzes and the exams were structured to include multiple choice, true or False, short answer and Written response questions. This allowed the instructors to adjust the pace and distribution of content material.</w:t>
      </w:r>
      <w:r w:rsidRPr="51FD809D" w:rsidR="001D5BF9">
        <w:rPr>
          <w:rStyle w:val="eop"/>
          <w:rFonts w:ascii="Calibri" w:hAnsi="Calibri" w:eastAsia="Calibri" w:cs="Calibri" w:asciiTheme="minorAscii" w:hAnsiTheme="minorAscii" w:eastAsiaTheme="minorAscii" w:cstheme="minorAscii"/>
          <w:color w:val="222222"/>
          <w:sz w:val="22"/>
          <w:szCs w:val="22"/>
        </w:rPr>
        <w:t> </w:t>
      </w:r>
      <w:r w:rsidRPr="51FD809D" w:rsidR="008C6080">
        <w:rPr>
          <w:rStyle w:val="eop"/>
          <w:rFonts w:ascii="Calibri" w:hAnsi="Calibri" w:eastAsia="Calibri" w:cs="Calibri" w:asciiTheme="minorAscii" w:hAnsiTheme="minorAscii" w:eastAsiaTheme="minorAscii" w:cstheme="minorAscii"/>
          <w:color w:val="222222"/>
          <w:sz w:val="22"/>
          <w:szCs w:val="22"/>
        </w:rPr>
        <w:t xml:space="preserve">Substantive faculty-to-faculty </w:t>
      </w:r>
      <w:r w:rsidRPr="51FD809D" w:rsidR="000B06AD">
        <w:rPr>
          <w:rStyle w:val="eop"/>
          <w:rFonts w:ascii="Calibri" w:hAnsi="Calibri" w:eastAsia="Calibri" w:cs="Calibri" w:asciiTheme="minorAscii" w:hAnsiTheme="minorAscii" w:eastAsiaTheme="minorAscii" w:cstheme="minorAscii"/>
          <w:color w:val="222222"/>
          <w:sz w:val="22"/>
          <w:szCs w:val="22"/>
        </w:rPr>
        <w:t>interactions</w:t>
      </w:r>
      <w:r w:rsidRPr="51FD809D" w:rsidR="008C6080">
        <w:rPr>
          <w:rStyle w:val="eop"/>
          <w:rFonts w:ascii="Calibri" w:hAnsi="Calibri" w:eastAsia="Calibri" w:cs="Calibri" w:asciiTheme="minorAscii" w:hAnsiTheme="minorAscii" w:eastAsiaTheme="minorAscii" w:cstheme="minorAscii"/>
          <w:color w:val="222222"/>
          <w:sz w:val="22"/>
          <w:szCs w:val="22"/>
        </w:rPr>
        <w:t xml:space="preserve"> </w:t>
      </w:r>
      <w:r w:rsidRPr="51FD809D" w:rsidR="000B06AD">
        <w:rPr>
          <w:rStyle w:val="eop"/>
          <w:rFonts w:ascii="Calibri" w:hAnsi="Calibri" w:eastAsia="Calibri" w:cs="Calibri" w:asciiTheme="minorAscii" w:hAnsiTheme="minorAscii" w:eastAsiaTheme="minorAscii" w:cstheme="minorAscii"/>
          <w:color w:val="222222"/>
          <w:sz w:val="22"/>
          <w:szCs w:val="22"/>
        </w:rPr>
        <w:t>that</w:t>
      </w:r>
      <w:r w:rsidRPr="51FD809D" w:rsidR="000B06AD">
        <w:rPr>
          <w:rStyle w:val="eop"/>
          <w:rFonts w:ascii="Calibri" w:hAnsi="Calibri" w:eastAsia="Calibri" w:cs="Calibri" w:asciiTheme="minorAscii" w:hAnsiTheme="minorAscii" w:eastAsiaTheme="minorAscii" w:cstheme="minorAscii"/>
          <w:color w:val="222222"/>
          <w:sz w:val="22"/>
          <w:szCs w:val="22"/>
        </w:rPr>
        <w:t xml:space="preserve"> </w:t>
      </w:r>
      <w:r w:rsidRPr="51FD809D" w:rsidR="008C6080">
        <w:rPr>
          <w:rStyle w:val="eop"/>
          <w:rFonts w:ascii="Calibri" w:hAnsi="Calibri" w:eastAsia="Calibri" w:cs="Calibri" w:asciiTheme="minorAscii" w:hAnsiTheme="minorAscii" w:eastAsiaTheme="minorAscii" w:cstheme="minorAscii"/>
          <w:color w:val="222222"/>
          <w:sz w:val="22"/>
          <w:szCs w:val="22"/>
        </w:rPr>
        <w:t>provided</w:t>
      </w:r>
      <w:r w:rsidRPr="51FD809D" w:rsidR="008C6080">
        <w:rPr>
          <w:rStyle w:val="eop"/>
          <w:rFonts w:ascii="Calibri" w:hAnsi="Calibri" w:eastAsia="Calibri" w:cs="Calibri" w:asciiTheme="minorAscii" w:hAnsiTheme="minorAscii" w:eastAsiaTheme="minorAscii" w:cstheme="minorAscii"/>
          <w:color w:val="222222"/>
          <w:sz w:val="22"/>
          <w:szCs w:val="22"/>
        </w:rPr>
        <w:t xml:space="preserve"> consistent and uniform feedback in this course.</w:t>
      </w:r>
      <w:r w:rsidRPr="51FD809D" w:rsidR="6DF2FD16">
        <w:rPr>
          <w:rStyle w:val="eop"/>
          <w:rFonts w:ascii="Calibri" w:hAnsi="Calibri" w:eastAsia="Calibri" w:cs="Calibri" w:asciiTheme="minorAscii" w:hAnsiTheme="minorAscii" w:eastAsiaTheme="minorAscii" w:cstheme="minorAscii"/>
          <w:color w:val="222222"/>
          <w:sz w:val="22"/>
          <w:szCs w:val="22"/>
        </w:rPr>
        <w:t xml:space="preserve"> </w:t>
      </w:r>
      <w:r w:rsidRPr="51FD809D" w:rsidR="6DF2FD16">
        <w:rPr>
          <w:rStyle w:val="eop"/>
          <w:rFonts w:ascii="Calibri" w:hAnsi="Calibri" w:eastAsia="Calibri" w:cs="Calibri" w:asciiTheme="minorAscii" w:hAnsiTheme="minorAscii" w:eastAsiaTheme="minorAscii" w:cstheme="minorAscii"/>
          <w:color w:val="222222"/>
          <w:sz w:val="22"/>
          <w:szCs w:val="22"/>
        </w:rPr>
        <w:t>Providing</w:t>
      </w:r>
      <w:r w:rsidRPr="51FD809D" w:rsidR="6DF2FD16">
        <w:rPr>
          <w:rStyle w:val="eop"/>
          <w:rFonts w:ascii="Calibri" w:hAnsi="Calibri" w:eastAsia="Calibri" w:cs="Calibri" w:asciiTheme="minorAscii" w:hAnsiTheme="minorAscii" w:eastAsiaTheme="minorAscii" w:cstheme="minorAscii"/>
          <w:color w:val="222222"/>
          <w:sz w:val="22"/>
          <w:szCs w:val="22"/>
        </w:rPr>
        <w:t xml:space="preserve"> concise description of course project </w:t>
      </w:r>
      <w:r w:rsidRPr="51FD809D" w:rsidR="4FDA2194">
        <w:rPr>
          <w:rStyle w:val="eop"/>
          <w:rFonts w:ascii="Calibri" w:hAnsi="Calibri" w:eastAsia="Calibri" w:cs="Calibri" w:asciiTheme="minorAscii" w:hAnsiTheme="minorAscii" w:eastAsiaTheme="minorAscii" w:cstheme="minorAscii"/>
          <w:color w:val="222222"/>
          <w:sz w:val="22"/>
          <w:szCs w:val="22"/>
        </w:rPr>
        <w:t>and modality of presentations</w:t>
      </w:r>
      <w:r w:rsidRPr="51FD809D" w:rsidR="39033476">
        <w:rPr>
          <w:rStyle w:val="eop"/>
          <w:rFonts w:ascii="Calibri" w:hAnsi="Calibri" w:eastAsia="Calibri" w:cs="Calibri" w:asciiTheme="minorAscii" w:hAnsiTheme="minorAscii" w:eastAsiaTheme="minorAscii" w:cstheme="minorAscii"/>
          <w:color w:val="222222"/>
          <w:sz w:val="22"/>
          <w:szCs w:val="22"/>
        </w:rPr>
        <w:t xml:space="preserve"> allowed for student creativity in completing the project.</w:t>
      </w:r>
      <w:r w:rsidRPr="51FD809D" w:rsidR="4FDA2194">
        <w:rPr>
          <w:rStyle w:val="eop"/>
          <w:rFonts w:ascii="Calibri" w:hAnsi="Calibri" w:eastAsia="Calibri" w:cs="Calibri" w:asciiTheme="minorAscii" w:hAnsiTheme="minorAscii" w:eastAsiaTheme="minorAscii" w:cstheme="minorAscii"/>
          <w:color w:val="222222"/>
          <w:sz w:val="22"/>
          <w:szCs w:val="22"/>
        </w:rPr>
        <w:t xml:space="preserve"> </w:t>
      </w:r>
    </w:p>
    <w:p w:rsidRPr="001D5BF9" w:rsidR="001D5BF9" w:rsidP="001D5BF9" w:rsidRDefault="001D5BF9" w14:paraId="7AA4BBE9" w14:textId="77777777">
      <w:pPr>
        <w:rPr>
          <w:i/>
          <w:iCs/>
          <w:sz w:val="24"/>
          <w:szCs w:val="24"/>
        </w:rPr>
      </w:pPr>
    </w:p>
    <w:p w:rsidR="00DF79E1" w:rsidP="00DF79E1" w:rsidRDefault="00DF79E1" w14:paraId="37A6611B" w14:textId="7846721D">
      <w:pPr>
        <w:pStyle w:val="ListParagraph"/>
        <w:numPr>
          <w:ilvl w:val="0"/>
          <w:numId w:val="8"/>
        </w:numPr>
        <w:rPr>
          <w:i/>
          <w:iCs/>
          <w:sz w:val="24"/>
          <w:szCs w:val="24"/>
        </w:rPr>
      </w:pPr>
      <w:r w:rsidRPr="003F4D85">
        <w:rPr>
          <w:i/>
          <w:iCs/>
          <w:sz w:val="24"/>
          <w:szCs w:val="24"/>
        </w:rPr>
        <w:t>Transformative impacts on your students and their performance</w:t>
      </w:r>
    </w:p>
    <w:p w:rsidRPr="000B06AD" w:rsidR="001D5BF9" w:rsidP="51FD809D" w:rsidRDefault="001D5BF9" w14:paraId="4C241E19" w14:textId="784D2D4B">
      <w:pPr>
        <w:ind w:left="0"/>
      </w:pPr>
      <w:r w:rsidR="001D5BF9">
        <w:rPr/>
        <w:t xml:space="preserve">The structure has </w:t>
      </w:r>
      <w:r w:rsidR="004B1A05">
        <w:rPr/>
        <w:t>helped</w:t>
      </w:r>
      <w:r w:rsidR="001D5BF9">
        <w:rPr/>
        <w:t xml:space="preserve"> us </w:t>
      </w:r>
      <w:r w:rsidR="001D5BF9">
        <w:rPr/>
        <w:t>establish</w:t>
      </w:r>
      <w:r w:rsidR="001D5BF9">
        <w:rPr/>
        <w:t xml:space="preserve"> variability in student engagement and performance in different assessment types </w:t>
      </w:r>
      <w:r w:rsidR="001D5BF9">
        <w:rPr/>
        <w:t>e</w:t>
      </w:r>
      <w:r w:rsidR="447901F0">
        <w:rPr/>
        <w:t>.g</w:t>
      </w:r>
      <w:r w:rsidR="001D5BF9">
        <w:rPr/>
        <w:t xml:space="preserve"> mixed-</w:t>
      </w:r>
      <w:r w:rsidR="001852DE">
        <w:rPr/>
        <w:t>format</w:t>
      </w:r>
      <w:r w:rsidR="001D5BF9">
        <w:rPr/>
        <w:t xml:space="preserve"> </w:t>
      </w:r>
      <w:r w:rsidR="3230A070">
        <w:rPr/>
        <w:t xml:space="preserve">own created </w:t>
      </w:r>
      <w:r w:rsidR="001D5BF9">
        <w:rPr/>
        <w:t>questions versus standard-textbook questions.</w:t>
      </w:r>
      <w:r w:rsidR="004B1A05">
        <w:rPr/>
        <w:t xml:space="preserve"> </w:t>
      </w:r>
      <w:r w:rsidR="00AB6031">
        <w:rPr/>
        <w:t>Students applied themselves to explore the concepts using technology</w:t>
      </w:r>
      <w:r w:rsidR="3BC36579">
        <w:rPr/>
        <w:t>, including</w:t>
      </w:r>
      <w:r w:rsidR="53D128A3">
        <w:rPr/>
        <w:t xml:space="preserve"> </w:t>
      </w:r>
      <w:r w:rsidR="3CAC429D">
        <w:rPr/>
        <w:t>Desmos</w:t>
      </w:r>
      <w:r w:rsidR="53D128A3">
        <w:rPr/>
        <w:t xml:space="preserve"> and Excel.</w:t>
      </w:r>
    </w:p>
    <w:p w:rsidRPr="000B06AD" w:rsidR="008C6080" w:rsidP="51FD809D" w:rsidRDefault="008C6080" w14:paraId="09DDDBDB" w14:textId="4A4DA42D" w14:noSpellErr="1">
      <w:pPr>
        <w:ind w:left="0"/>
      </w:pPr>
      <w:r w:rsidR="008C6080">
        <w:rPr/>
        <w:t>Exposure to multimodal approaches allow</w:t>
      </w:r>
      <w:r w:rsidR="008C6080">
        <w:rPr/>
        <w:t>ed</w:t>
      </w:r>
      <w:r w:rsidR="008C6080">
        <w:rPr/>
        <w:t xml:space="preserve"> the infusing of elements of H</w:t>
      </w:r>
      <w:r w:rsidR="008C6080">
        <w:rPr/>
        <w:t xml:space="preserve">igh </w:t>
      </w:r>
      <w:r w:rsidR="008C6080">
        <w:rPr/>
        <w:t>I</w:t>
      </w:r>
      <w:r w:rsidR="008C6080">
        <w:rPr/>
        <w:t xml:space="preserve">mpact </w:t>
      </w:r>
      <w:r w:rsidR="008C6080">
        <w:rPr/>
        <w:t>P</w:t>
      </w:r>
      <w:r w:rsidR="008C6080">
        <w:rPr/>
        <w:t>ractices (HIP</w:t>
      </w:r>
      <w:r w:rsidR="008C6080">
        <w:rPr/>
        <w:t>s</w:t>
      </w:r>
      <w:r w:rsidR="008C6080">
        <w:rPr/>
        <w:t>)</w:t>
      </w:r>
      <w:r w:rsidR="008C6080">
        <w:rPr/>
        <w:t xml:space="preserve"> </w:t>
      </w:r>
      <w:r w:rsidR="008C6080">
        <w:rPr/>
        <w:t>includ</w:t>
      </w:r>
      <w:r w:rsidR="000B06AD">
        <w:rPr/>
        <w:t>ing</w:t>
      </w:r>
      <w:r w:rsidR="008C6080">
        <w:rPr/>
        <w:t>;</w:t>
      </w:r>
    </w:p>
    <w:p w:rsidRPr="000B06AD" w:rsidR="008C6080" w:rsidP="000B06AD" w:rsidRDefault="008C6080" w14:paraId="06978911" w14:textId="5DD899D0">
      <w:pPr>
        <w:pStyle w:val="ListParagraph"/>
        <w:numPr>
          <w:ilvl w:val="0"/>
          <w:numId w:val="20"/>
        </w:numPr>
        <w:rPr>
          <w:iCs/>
        </w:rPr>
      </w:pPr>
      <w:r w:rsidRPr="000B06AD">
        <w:rPr>
          <w:iCs/>
        </w:rPr>
        <w:t>High expectation</w:t>
      </w:r>
      <w:r w:rsidRPr="000B06AD">
        <w:rPr>
          <w:iCs/>
        </w:rPr>
        <w:t>: S</w:t>
      </w:r>
      <w:r w:rsidRPr="000B06AD">
        <w:rPr>
          <w:iCs/>
        </w:rPr>
        <w:t>tudents complete</w:t>
      </w:r>
      <w:r w:rsidRPr="000B06AD">
        <w:rPr>
          <w:iCs/>
        </w:rPr>
        <w:t>d</w:t>
      </w:r>
      <w:r w:rsidRPr="000B06AD">
        <w:rPr>
          <w:iCs/>
        </w:rPr>
        <w:t xml:space="preserve"> variety of activ</w:t>
      </w:r>
      <w:r w:rsidRPr="000B06AD">
        <w:rPr>
          <w:iCs/>
        </w:rPr>
        <w:t>ities</w:t>
      </w:r>
      <w:r w:rsidRPr="000B06AD">
        <w:rPr>
          <w:iCs/>
        </w:rPr>
        <w:t xml:space="preserve"> to ensure mastery of subject </w:t>
      </w:r>
      <w:r w:rsidRPr="000B06AD" w:rsidR="000B06AD">
        <w:rPr>
          <w:iCs/>
        </w:rPr>
        <w:t>matter.</w:t>
      </w:r>
    </w:p>
    <w:p w:rsidRPr="000B06AD" w:rsidR="008C6080" w:rsidP="000B06AD" w:rsidRDefault="008C6080" w14:paraId="36ED535A" w14:textId="5D0D5D04">
      <w:pPr>
        <w:pStyle w:val="ListParagraph"/>
        <w:numPr>
          <w:ilvl w:val="0"/>
          <w:numId w:val="20"/>
        </w:numPr>
        <w:rPr>
          <w:iCs/>
        </w:rPr>
      </w:pPr>
      <w:r w:rsidRPr="000B06AD">
        <w:rPr>
          <w:iCs/>
        </w:rPr>
        <w:t>Time/effort investment</w:t>
      </w:r>
      <w:r w:rsidRPr="000B06AD">
        <w:rPr>
          <w:iCs/>
        </w:rPr>
        <w:t>: Students were</w:t>
      </w:r>
      <w:r w:rsidRPr="000B06AD">
        <w:rPr>
          <w:iCs/>
        </w:rPr>
        <w:t xml:space="preserve"> engaged throughout the semester by way of class activities, Calculus lab </w:t>
      </w:r>
      <w:r w:rsidRPr="000B06AD">
        <w:rPr>
          <w:iCs/>
        </w:rPr>
        <w:t>activities, four Homework</w:t>
      </w:r>
      <w:r w:rsidRPr="000B06AD">
        <w:rPr>
          <w:iCs/>
        </w:rPr>
        <w:t xml:space="preserve">, </w:t>
      </w:r>
      <w:r w:rsidRPr="000B06AD">
        <w:rPr>
          <w:iCs/>
        </w:rPr>
        <w:t>three</w:t>
      </w:r>
      <w:r w:rsidRPr="000B06AD">
        <w:rPr>
          <w:iCs/>
        </w:rPr>
        <w:t xml:space="preserve"> Quizzes, </w:t>
      </w:r>
      <w:r w:rsidRPr="000B06AD">
        <w:rPr>
          <w:iCs/>
        </w:rPr>
        <w:t>three</w:t>
      </w:r>
      <w:r w:rsidRPr="000B06AD">
        <w:rPr>
          <w:iCs/>
        </w:rPr>
        <w:t xml:space="preserve"> </w:t>
      </w:r>
      <w:r w:rsidRPr="000B06AD">
        <w:rPr>
          <w:iCs/>
        </w:rPr>
        <w:t>P</w:t>
      </w:r>
      <w:r w:rsidRPr="000B06AD">
        <w:rPr>
          <w:iCs/>
        </w:rPr>
        <w:t>roblem Sets,</w:t>
      </w:r>
      <w:r w:rsidRPr="000B06AD">
        <w:rPr>
          <w:iCs/>
        </w:rPr>
        <w:t xml:space="preserve"> a course</w:t>
      </w:r>
      <w:r w:rsidRPr="000B06AD">
        <w:rPr>
          <w:iCs/>
        </w:rPr>
        <w:t xml:space="preserve"> Project</w:t>
      </w:r>
      <w:r w:rsidRPr="000B06AD">
        <w:rPr>
          <w:iCs/>
        </w:rPr>
        <w:t>,</w:t>
      </w:r>
      <w:r w:rsidRPr="000B06AD">
        <w:rPr>
          <w:iCs/>
        </w:rPr>
        <w:t xml:space="preserve"> midterm exam and </w:t>
      </w:r>
      <w:r w:rsidRPr="000B06AD">
        <w:rPr>
          <w:iCs/>
        </w:rPr>
        <w:t>comprehensive f</w:t>
      </w:r>
      <w:r w:rsidRPr="000B06AD">
        <w:rPr>
          <w:iCs/>
        </w:rPr>
        <w:t>inal exam</w:t>
      </w:r>
      <w:r w:rsidRPr="000B06AD">
        <w:rPr>
          <w:iCs/>
        </w:rPr>
        <w:t>.</w:t>
      </w:r>
    </w:p>
    <w:p w:rsidRPr="000B06AD" w:rsidR="008C6080" w:rsidP="000B06AD" w:rsidRDefault="008C6080" w14:paraId="4691C469" w14:textId="4C755A4B">
      <w:pPr>
        <w:pStyle w:val="ListParagraph"/>
        <w:numPr>
          <w:ilvl w:val="0"/>
          <w:numId w:val="20"/>
        </w:numPr>
        <w:rPr/>
      </w:pPr>
      <w:r w:rsidR="008C6080">
        <w:rPr/>
        <w:t>Substantive interactions</w:t>
      </w:r>
      <w:r w:rsidR="008C6080">
        <w:rPr/>
        <w:t>:</w:t>
      </w:r>
      <w:r w:rsidR="008C6080">
        <w:rPr/>
        <w:t xml:space="preserve"> Peer-to-peer interaction</w:t>
      </w:r>
      <w:r w:rsidR="008C6080">
        <w:rPr/>
        <w:t xml:space="preserve"> and</w:t>
      </w:r>
      <w:r w:rsidR="008C6080">
        <w:rPr/>
        <w:t xml:space="preserve"> student-</w:t>
      </w:r>
      <w:r w:rsidR="2FE66875">
        <w:rPr/>
        <w:t>instructor</w:t>
      </w:r>
      <w:r w:rsidR="008C6080">
        <w:rPr/>
        <w:t xml:space="preserve"> and </w:t>
      </w:r>
      <w:r w:rsidR="01574CB1">
        <w:rPr/>
        <w:t>instructor</w:t>
      </w:r>
      <w:r w:rsidR="008C6080">
        <w:rPr/>
        <w:t>-to-</w:t>
      </w:r>
      <w:r w:rsidR="094482C1">
        <w:rPr/>
        <w:t xml:space="preserve">instructor </w:t>
      </w:r>
      <w:r w:rsidR="008C6080">
        <w:rPr/>
        <w:t>interacti</w:t>
      </w:r>
      <w:r w:rsidR="008C6080">
        <w:rPr/>
        <w:t>ons.</w:t>
      </w:r>
    </w:p>
    <w:p w:rsidRPr="000B06AD" w:rsidR="008C6080" w:rsidP="000B06AD" w:rsidRDefault="008C6080" w14:paraId="096983D1" w14:textId="1B5ACEEB">
      <w:pPr>
        <w:pStyle w:val="ListParagraph"/>
        <w:numPr>
          <w:ilvl w:val="0"/>
          <w:numId w:val="20"/>
        </w:numPr>
        <w:rPr/>
      </w:pPr>
      <w:r w:rsidR="008C6080">
        <w:rPr/>
        <w:t>Feedback</w:t>
      </w:r>
      <w:r w:rsidR="000B06AD">
        <w:rPr/>
        <w:t>: S</w:t>
      </w:r>
      <w:r w:rsidR="000B06AD">
        <w:rPr/>
        <w:t>tudents</w:t>
      </w:r>
      <w:r w:rsidR="008C6080">
        <w:rPr/>
        <w:t xml:space="preserve"> received both formal and informal constructive feedback from </w:t>
      </w:r>
      <w:r w:rsidR="127342CD">
        <w:rPr/>
        <w:t>instructors</w:t>
      </w:r>
      <w:r w:rsidR="000B06AD">
        <w:rPr/>
        <w:t>. D2</w:t>
      </w:r>
      <w:r w:rsidR="000B06AD">
        <w:rPr/>
        <w:t xml:space="preserve">L </w:t>
      </w:r>
      <w:r w:rsidR="000B06AD">
        <w:rPr/>
        <w:t>provid</w:t>
      </w:r>
      <w:r w:rsidR="000B06AD">
        <w:rPr/>
        <w:t>ed</w:t>
      </w:r>
      <w:r w:rsidR="000B06AD">
        <w:rPr/>
        <w:t xml:space="preserve"> an opportunity to grade, regrade and comment on students’ wor</w:t>
      </w:r>
      <w:r w:rsidR="000B06AD">
        <w:rPr/>
        <w:t xml:space="preserve">k </w:t>
      </w:r>
      <w:r w:rsidR="000B06AD">
        <w:rPr/>
        <w:t>providi</w:t>
      </w:r>
      <w:r w:rsidR="000B06AD">
        <w:rPr/>
        <w:t>n</w:t>
      </w:r>
      <w:r w:rsidR="000B06AD">
        <w:rPr/>
        <w:t>g</w:t>
      </w:r>
      <w:r w:rsidR="000B06AD">
        <w:rPr/>
        <w:t xml:space="preserve"> </w:t>
      </w:r>
      <w:r w:rsidR="000B06AD">
        <w:rPr/>
        <w:t>time</w:t>
      </w:r>
      <w:r w:rsidR="000B06AD">
        <w:rPr/>
        <w:t>ly</w:t>
      </w:r>
      <w:r w:rsidR="000B06AD">
        <w:rPr/>
        <w:t xml:space="preserve"> feedback.</w:t>
      </w:r>
    </w:p>
    <w:p w:rsidRPr="000B06AD" w:rsidR="008C6080" w:rsidP="000B06AD" w:rsidRDefault="008C6080" w14:paraId="1FB4F7E7" w14:textId="3E27D66B">
      <w:pPr>
        <w:pStyle w:val="ListParagraph"/>
        <w:numPr>
          <w:ilvl w:val="0"/>
          <w:numId w:val="20"/>
        </w:numPr>
        <w:rPr/>
      </w:pPr>
      <w:r w:rsidR="008C6080">
        <w:rPr/>
        <w:t>Real-world applications</w:t>
      </w:r>
      <w:r w:rsidR="000B06AD">
        <w:rPr/>
        <w:t>: O</w:t>
      </w:r>
      <w:r w:rsidR="008C6080">
        <w:rPr/>
        <w:t>pportunity to discover the relevance of learning through world application</w:t>
      </w:r>
      <w:r w:rsidR="008C6080">
        <w:rPr/>
        <w:t xml:space="preserve"> was realized through the course </w:t>
      </w:r>
      <w:r w:rsidR="008C6080">
        <w:rPr/>
        <w:t>project</w:t>
      </w:r>
      <w:r w:rsidR="008C6080">
        <w:rPr/>
        <w:t xml:space="preserve"> on </w:t>
      </w:r>
      <w:r w:rsidR="000B06AD">
        <w:rPr/>
        <w:t>optimization</w:t>
      </w:r>
      <w:r w:rsidR="4AD607FC">
        <w:rPr/>
        <w:t xml:space="preserve"> using calculus concepts</w:t>
      </w:r>
      <w:r w:rsidR="008C6080">
        <w:rPr/>
        <w:t>.</w:t>
      </w:r>
    </w:p>
    <w:p w:rsidRPr="000B06AD" w:rsidR="008C6080" w:rsidP="000B06AD" w:rsidRDefault="008C6080" w14:paraId="7C970965" w14:textId="7A449318">
      <w:pPr>
        <w:pStyle w:val="ListParagraph"/>
        <w:numPr>
          <w:ilvl w:val="0"/>
          <w:numId w:val="20"/>
        </w:numPr>
        <w:rPr>
          <w:iCs/>
        </w:rPr>
      </w:pPr>
      <w:r w:rsidR="008C6080">
        <w:rPr/>
        <w:t>Dissemination</w:t>
      </w:r>
      <w:r w:rsidR="000B06AD">
        <w:rPr/>
        <w:t xml:space="preserve">: </w:t>
      </w:r>
      <w:r w:rsidR="008C6080">
        <w:rPr/>
        <w:t xml:space="preserve">Course </w:t>
      </w:r>
      <w:r w:rsidR="000B06AD">
        <w:rPr/>
        <w:t>c</w:t>
      </w:r>
      <w:r w:rsidR="008C6080">
        <w:rPr/>
        <w:t>ulminat</w:t>
      </w:r>
      <w:r w:rsidR="008C6080">
        <w:rPr/>
        <w:t>ed in</w:t>
      </w:r>
      <w:r w:rsidR="008C6080">
        <w:rPr/>
        <w:t xml:space="preserve"> </w:t>
      </w:r>
      <w:r w:rsidR="000B06AD">
        <w:rPr/>
        <w:t xml:space="preserve">project </w:t>
      </w:r>
      <w:r w:rsidR="008C6080">
        <w:rPr/>
        <w:t>work that demonstrates competence from understanding skills gained by students</w:t>
      </w:r>
      <w:r w:rsidR="000B06AD">
        <w:rPr/>
        <w:t xml:space="preserve">. The students made in-person </w:t>
      </w:r>
      <w:r w:rsidR="008C6080">
        <w:rPr/>
        <w:t>presentations/video</w:t>
      </w:r>
      <w:r w:rsidR="000B06AD">
        <w:rPr/>
        <w:t xml:space="preserve"> of their project work.</w:t>
      </w:r>
    </w:p>
    <w:p w:rsidRPr="001D5BF9" w:rsidR="001D5BF9" w:rsidP="001D5BF9" w:rsidRDefault="001D5BF9" w14:paraId="4876D262" w14:textId="77777777">
      <w:pPr>
        <w:rPr>
          <w:i/>
          <w:iCs/>
          <w:sz w:val="24"/>
          <w:szCs w:val="24"/>
        </w:rPr>
      </w:pPr>
    </w:p>
    <w:p w:rsidR="00101A24" w:rsidP="000B06AD" w:rsidRDefault="00101A24" w14:paraId="0D1B3650" w14:textId="70B55AC9">
      <w:pPr>
        <w:pStyle w:val="ListParagraph"/>
        <w:numPr>
          <w:ilvl w:val="1"/>
          <w:numId w:val="20"/>
        </w:numPr>
        <w:ind w:left="720"/>
        <w:rPr>
          <w:i/>
          <w:iCs/>
          <w:sz w:val="24"/>
          <w:szCs w:val="24"/>
        </w:rPr>
      </w:pPr>
      <w:r w:rsidRPr="003F4D85">
        <w:rPr>
          <w:i/>
          <w:iCs/>
          <w:sz w:val="24"/>
          <w:szCs w:val="24"/>
        </w:rPr>
        <w:t xml:space="preserve">Describe lessons learned, including any things you would do differently next time.  </w:t>
      </w:r>
    </w:p>
    <w:p w:rsidRPr="004B1A05" w:rsidR="00B06780" w:rsidP="51FD809D" w:rsidRDefault="00B06780" w14:paraId="48B22614" w14:textId="7C36FABB">
      <w:pPr>
        <w:rPr>
          <w:sz w:val="22"/>
          <w:szCs w:val="22"/>
        </w:rPr>
      </w:pPr>
      <w:r w:rsidRPr="51FD809D" w:rsidR="00B06780">
        <w:rPr>
          <w:sz w:val="22"/>
          <w:szCs w:val="22"/>
        </w:rPr>
        <w:t xml:space="preserve">Though rich experience for students, </w:t>
      </w:r>
      <w:r w:rsidRPr="51FD809D" w:rsidR="090D9CB3">
        <w:rPr>
          <w:sz w:val="22"/>
          <w:szCs w:val="22"/>
        </w:rPr>
        <w:t xml:space="preserve">there was </w:t>
      </w:r>
      <w:r w:rsidRPr="51FD809D" w:rsidR="004B1A05">
        <w:rPr>
          <w:sz w:val="22"/>
          <w:szCs w:val="22"/>
        </w:rPr>
        <w:t>not</w:t>
      </w:r>
      <w:r w:rsidRPr="51FD809D" w:rsidR="00B06780">
        <w:rPr>
          <w:sz w:val="22"/>
          <w:szCs w:val="22"/>
        </w:rPr>
        <w:t xml:space="preserve"> adequate</w:t>
      </w:r>
      <w:r w:rsidRPr="51FD809D" w:rsidR="00B06780">
        <w:rPr>
          <w:sz w:val="22"/>
          <w:szCs w:val="22"/>
        </w:rPr>
        <w:t xml:space="preserve"> time for </w:t>
      </w:r>
      <w:r w:rsidRPr="51FD809D" w:rsidR="004B1A05">
        <w:rPr>
          <w:sz w:val="22"/>
          <w:szCs w:val="22"/>
        </w:rPr>
        <w:t>students</w:t>
      </w:r>
      <w:r w:rsidRPr="51FD809D" w:rsidR="00B06780">
        <w:rPr>
          <w:sz w:val="22"/>
          <w:szCs w:val="22"/>
        </w:rPr>
        <w:t xml:space="preserve"> to cover all aspects of the course due to the variety and activities scheduled. </w:t>
      </w:r>
    </w:p>
    <w:p w:rsidRPr="004B1A05" w:rsidR="00B06780" w:rsidP="51FD809D" w:rsidRDefault="00B06780" w14:paraId="48F4549B" w14:textId="15F3ABEB">
      <w:pPr>
        <w:rPr>
          <w:sz w:val="22"/>
          <w:szCs w:val="22"/>
        </w:rPr>
      </w:pPr>
      <w:r w:rsidRPr="51FD809D" w:rsidR="00B06780">
        <w:rPr>
          <w:sz w:val="22"/>
          <w:szCs w:val="22"/>
        </w:rPr>
        <w:t>Technology challenges</w:t>
      </w:r>
      <w:r w:rsidRPr="51FD809D" w:rsidR="004B1A05">
        <w:rPr>
          <w:sz w:val="22"/>
          <w:szCs w:val="22"/>
        </w:rPr>
        <w:t xml:space="preserve"> included </w:t>
      </w:r>
      <w:r w:rsidRPr="51FD809D" w:rsidR="00B06780">
        <w:rPr>
          <w:sz w:val="22"/>
          <w:szCs w:val="22"/>
        </w:rPr>
        <w:t>D2L not compatible with math equations</w:t>
      </w:r>
      <w:r w:rsidRPr="51FD809D" w:rsidR="004B1A05">
        <w:rPr>
          <w:sz w:val="22"/>
          <w:szCs w:val="22"/>
        </w:rPr>
        <w:t xml:space="preserve">, </w:t>
      </w:r>
      <w:r w:rsidRPr="51FD809D" w:rsidR="300C5706">
        <w:rPr>
          <w:sz w:val="22"/>
          <w:szCs w:val="22"/>
        </w:rPr>
        <w:t>symbols,</w:t>
      </w:r>
      <w:r w:rsidRPr="51FD809D" w:rsidR="004B1A05">
        <w:rPr>
          <w:sz w:val="22"/>
          <w:szCs w:val="22"/>
        </w:rPr>
        <w:t xml:space="preserve"> and representation</w:t>
      </w:r>
      <w:r w:rsidRPr="51FD809D" w:rsidR="00B06780">
        <w:rPr>
          <w:sz w:val="22"/>
          <w:szCs w:val="22"/>
        </w:rPr>
        <w:t>; student ha</w:t>
      </w:r>
      <w:r w:rsidRPr="51FD809D" w:rsidR="004B1A05">
        <w:rPr>
          <w:sz w:val="22"/>
          <w:szCs w:val="22"/>
        </w:rPr>
        <w:t>d</w:t>
      </w:r>
      <w:r w:rsidRPr="51FD809D" w:rsidR="00B06780">
        <w:rPr>
          <w:sz w:val="22"/>
          <w:szCs w:val="22"/>
        </w:rPr>
        <w:t xml:space="preserve"> difficulty typing their answers in </w:t>
      </w:r>
      <w:r w:rsidRPr="51FD809D" w:rsidR="00B06780">
        <w:rPr>
          <w:sz w:val="22"/>
          <w:szCs w:val="22"/>
        </w:rPr>
        <w:t>D2L;</w:t>
      </w:r>
      <w:r w:rsidRPr="51FD809D" w:rsidR="00B06780">
        <w:rPr>
          <w:sz w:val="22"/>
          <w:szCs w:val="22"/>
        </w:rPr>
        <w:t xml:space="preserve"> </w:t>
      </w:r>
    </w:p>
    <w:p w:rsidRPr="004B1A05" w:rsidR="00B06780" w:rsidP="51FD809D" w:rsidRDefault="00B06780" w14:paraId="25E54712" w14:textId="2CF3DA51" w14:noSpellErr="1">
      <w:pPr>
        <w:rPr>
          <w:sz w:val="22"/>
          <w:szCs w:val="22"/>
        </w:rPr>
      </w:pPr>
      <w:r w:rsidRPr="51FD809D" w:rsidR="00B06780">
        <w:rPr>
          <w:sz w:val="22"/>
          <w:szCs w:val="22"/>
        </w:rPr>
        <w:t xml:space="preserve">D2L does not recognize alternative forms of mathematical expression; </w:t>
      </w:r>
      <w:r w:rsidRPr="51FD809D" w:rsidR="00515A8F">
        <w:rPr>
          <w:sz w:val="22"/>
          <w:szCs w:val="22"/>
        </w:rPr>
        <w:t>thus,</w:t>
      </w:r>
      <w:r w:rsidRPr="51FD809D" w:rsidR="00B06780">
        <w:rPr>
          <w:sz w:val="22"/>
          <w:szCs w:val="22"/>
        </w:rPr>
        <w:t xml:space="preserve"> requiring instructor to check answers manually and </w:t>
      </w:r>
      <w:r w:rsidRPr="51FD809D" w:rsidR="00515A8F">
        <w:rPr>
          <w:sz w:val="22"/>
          <w:szCs w:val="22"/>
        </w:rPr>
        <w:t xml:space="preserve">though </w:t>
      </w:r>
      <w:r w:rsidRPr="51FD809D" w:rsidR="00515A8F">
        <w:rPr>
          <w:sz w:val="22"/>
          <w:szCs w:val="22"/>
        </w:rPr>
        <w:t>timely</w:t>
      </w:r>
      <w:r w:rsidRPr="51FD809D" w:rsidR="00515A8F">
        <w:rPr>
          <w:sz w:val="22"/>
          <w:szCs w:val="22"/>
        </w:rPr>
        <w:t xml:space="preserve">, </w:t>
      </w:r>
      <w:r w:rsidRPr="51FD809D" w:rsidR="00B06780">
        <w:rPr>
          <w:sz w:val="22"/>
          <w:szCs w:val="22"/>
        </w:rPr>
        <w:t>the feedback left students confused</w:t>
      </w:r>
      <w:r w:rsidRPr="51FD809D" w:rsidR="00515A8F">
        <w:rPr>
          <w:sz w:val="22"/>
          <w:szCs w:val="22"/>
        </w:rPr>
        <w:t xml:space="preserve"> in such cases</w:t>
      </w:r>
      <w:r w:rsidRPr="51FD809D" w:rsidR="00B06780">
        <w:rPr>
          <w:sz w:val="22"/>
          <w:szCs w:val="22"/>
        </w:rPr>
        <w:t>.</w:t>
      </w:r>
    </w:p>
    <w:p w:rsidRPr="004B1A05" w:rsidR="00515A8F" w:rsidP="51FD809D" w:rsidRDefault="00515A8F" w14:paraId="4B3A7C2D" w14:textId="67A27734" w14:noSpellErr="1">
      <w:pPr>
        <w:rPr>
          <w:sz w:val="22"/>
          <w:szCs w:val="22"/>
        </w:rPr>
      </w:pPr>
      <w:r w:rsidRPr="51FD809D" w:rsidR="00515A8F">
        <w:rPr>
          <w:sz w:val="22"/>
          <w:szCs w:val="22"/>
        </w:rPr>
        <w:t>With Lockdown Browsers, the students had difficulty uploading their</w:t>
      </w:r>
      <w:r w:rsidRPr="51FD809D" w:rsidR="004B1A05">
        <w:rPr>
          <w:sz w:val="22"/>
          <w:szCs w:val="22"/>
        </w:rPr>
        <w:t xml:space="preserve"> work</w:t>
      </w:r>
      <w:r w:rsidRPr="51FD809D" w:rsidR="00515A8F">
        <w:rPr>
          <w:sz w:val="22"/>
          <w:szCs w:val="22"/>
        </w:rPr>
        <w:t xml:space="preserve"> for the </w:t>
      </w:r>
      <w:r w:rsidRPr="51FD809D" w:rsidR="00515A8F">
        <w:rPr>
          <w:i w:val="1"/>
          <w:iCs w:val="1"/>
          <w:sz w:val="22"/>
          <w:szCs w:val="22"/>
        </w:rPr>
        <w:t>Written Response</w:t>
      </w:r>
      <w:r w:rsidRPr="51FD809D" w:rsidR="00515A8F">
        <w:rPr>
          <w:sz w:val="22"/>
          <w:szCs w:val="22"/>
        </w:rPr>
        <w:t xml:space="preserve"> questions-this created discontinuity in the feedback on homework and quizzes which are all critical components of learning for the students.</w:t>
      </w:r>
      <w:r w:rsidRPr="51FD809D" w:rsidR="004B1A05">
        <w:rPr>
          <w:sz w:val="22"/>
          <w:szCs w:val="22"/>
        </w:rPr>
        <w:t xml:space="preserve"> In future the instructor will proactively work with Center of Online Learning (COOL)</w:t>
      </w:r>
      <w:r w:rsidRPr="51FD809D" w:rsidR="002C2FD7">
        <w:rPr>
          <w:sz w:val="22"/>
          <w:szCs w:val="22"/>
        </w:rPr>
        <w:t xml:space="preserve"> during planning to ensure advanced functionalities of D2L are activated.</w:t>
      </w:r>
    </w:p>
    <w:p w:rsidRPr="004B1A05" w:rsidR="00515A8F" w:rsidP="51FD809D" w:rsidRDefault="00515A8F" w14:paraId="42A3DC2B" w14:textId="35F15195">
      <w:pPr>
        <w:rPr>
          <w:sz w:val="22"/>
          <w:szCs w:val="22"/>
        </w:rPr>
      </w:pPr>
      <w:r w:rsidRPr="51FD809D" w:rsidR="00515A8F">
        <w:rPr>
          <w:sz w:val="22"/>
          <w:szCs w:val="22"/>
        </w:rPr>
        <w:t xml:space="preserve">In </w:t>
      </w:r>
      <w:r w:rsidRPr="51FD809D" w:rsidR="002C2FD7">
        <w:rPr>
          <w:sz w:val="22"/>
          <w:szCs w:val="22"/>
        </w:rPr>
        <w:t>P</w:t>
      </w:r>
      <w:r w:rsidRPr="51FD809D" w:rsidR="00515A8F">
        <w:rPr>
          <w:sz w:val="22"/>
          <w:szCs w:val="22"/>
        </w:rPr>
        <w:t xml:space="preserve">roblem </w:t>
      </w:r>
      <w:r w:rsidRPr="51FD809D" w:rsidR="002C2FD7">
        <w:rPr>
          <w:sz w:val="22"/>
          <w:szCs w:val="22"/>
        </w:rPr>
        <w:t>S</w:t>
      </w:r>
      <w:r w:rsidRPr="51FD809D" w:rsidR="00515A8F">
        <w:rPr>
          <w:sz w:val="22"/>
          <w:szCs w:val="22"/>
        </w:rPr>
        <w:t>et</w:t>
      </w:r>
      <w:r w:rsidRPr="51FD809D" w:rsidR="002C2FD7">
        <w:rPr>
          <w:sz w:val="22"/>
          <w:szCs w:val="22"/>
        </w:rPr>
        <w:t>s</w:t>
      </w:r>
      <w:r w:rsidRPr="51FD809D" w:rsidR="4B5A3A1E">
        <w:rPr>
          <w:sz w:val="22"/>
          <w:szCs w:val="22"/>
        </w:rPr>
        <w:t>,</w:t>
      </w:r>
      <w:r w:rsidRPr="51FD809D" w:rsidR="00515A8F">
        <w:rPr>
          <w:sz w:val="22"/>
          <w:szCs w:val="22"/>
        </w:rPr>
        <w:t xml:space="preserve"> we noted cases of students </w:t>
      </w:r>
      <w:r w:rsidRPr="51FD809D" w:rsidR="00515A8F">
        <w:rPr>
          <w:sz w:val="22"/>
          <w:szCs w:val="22"/>
        </w:rPr>
        <w:t>submitting</w:t>
      </w:r>
      <w:r w:rsidRPr="51FD809D" w:rsidR="00515A8F">
        <w:rPr>
          <w:sz w:val="22"/>
          <w:szCs w:val="22"/>
        </w:rPr>
        <w:t xml:space="preserve"> solutions from internet sources. This was mainly because the questions were in the format of standard textbook</w:t>
      </w:r>
      <w:r w:rsidRPr="51FD809D" w:rsidR="10696A28">
        <w:rPr>
          <w:sz w:val="22"/>
          <w:szCs w:val="22"/>
        </w:rPr>
        <w:t>-</w:t>
      </w:r>
      <w:r w:rsidRPr="51FD809D" w:rsidR="00515A8F">
        <w:rPr>
          <w:sz w:val="22"/>
          <w:szCs w:val="22"/>
        </w:rPr>
        <w:t xml:space="preserve">type questions. </w:t>
      </w:r>
      <w:r w:rsidRPr="51FD809D" w:rsidR="00515A8F">
        <w:rPr>
          <w:sz w:val="22"/>
          <w:szCs w:val="22"/>
        </w:rPr>
        <w:t>In future we plan to use the structure used in homework and Quizzes; and incorporate the question</w:t>
      </w:r>
      <w:r w:rsidRPr="51FD809D" w:rsidR="45A4E220">
        <w:rPr>
          <w:sz w:val="22"/>
          <w:szCs w:val="22"/>
        </w:rPr>
        <w:t>s</w:t>
      </w:r>
      <w:r w:rsidRPr="51FD809D" w:rsidR="00515A8F">
        <w:rPr>
          <w:sz w:val="22"/>
          <w:szCs w:val="22"/>
        </w:rPr>
        <w:t xml:space="preserve"> in the homework allowing more time for students to complete.</w:t>
      </w:r>
      <w:r w:rsidRPr="51FD809D" w:rsidR="002C2FD7">
        <w:rPr>
          <w:sz w:val="22"/>
          <w:szCs w:val="22"/>
        </w:rPr>
        <w:t xml:space="preserve"> Additionally, we will invest on best practices to </w:t>
      </w:r>
      <w:r w:rsidRPr="51FD809D" w:rsidR="002C2FD7">
        <w:rPr>
          <w:sz w:val="22"/>
          <w:szCs w:val="22"/>
        </w:rPr>
        <w:t>leverage</w:t>
      </w:r>
      <w:r w:rsidRPr="51FD809D" w:rsidR="002C2FD7">
        <w:rPr>
          <w:sz w:val="22"/>
          <w:szCs w:val="22"/>
        </w:rPr>
        <w:t xml:space="preserve"> the </w:t>
      </w:r>
      <w:r w:rsidRPr="51FD809D" w:rsidR="002C2FD7">
        <w:rPr>
          <w:sz w:val="22"/>
          <w:szCs w:val="22"/>
        </w:rPr>
        <w:t>generativeAI</w:t>
      </w:r>
      <w:r w:rsidRPr="51FD809D" w:rsidR="002C2FD7">
        <w:rPr>
          <w:sz w:val="22"/>
          <w:szCs w:val="22"/>
        </w:rPr>
        <w:t>.</w:t>
      </w:r>
    </w:p>
    <w:p w:rsidRPr="004B1A05" w:rsidR="004879AB" w:rsidP="51FD809D" w:rsidRDefault="004879AB" w14:paraId="13859424" w14:textId="4FECD237">
      <w:pPr>
        <w:rPr>
          <w:sz w:val="22"/>
          <w:szCs w:val="22"/>
        </w:rPr>
      </w:pPr>
      <w:r w:rsidRPr="51FD809D" w:rsidR="004879AB">
        <w:rPr>
          <w:sz w:val="22"/>
          <w:szCs w:val="22"/>
        </w:rPr>
        <w:t xml:space="preserve">Students being </w:t>
      </w:r>
      <w:r w:rsidRPr="51FD809D" w:rsidR="002C2FD7">
        <w:rPr>
          <w:sz w:val="22"/>
          <w:szCs w:val="22"/>
        </w:rPr>
        <w:t>exposed</w:t>
      </w:r>
      <w:r w:rsidRPr="51FD809D" w:rsidR="004879AB">
        <w:rPr>
          <w:sz w:val="22"/>
          <w:szCs w:val="22"/>
        </w:rPr>
        <w:t xml:space="preserve"> to homogeneous activities such as </w:t>
      </w:r>
      <w:r w:rsidRPr="51FD809D" w:rsidR="004879AB">
        <w:rPr>
          <w:sz w:val="22"/>
          <w:szCs w:val="22"/>
        </w:rPr>
        <w:t>webassign</w:t>
      </w:r>
      <w:r w:rsidRPr="51FD809D" w:rsidR="004879AB">
        <w:rPr>
          <w:sz w:val="22"/>
          <w:szCs w:val="22"/>
        </w:rPr>
        <w:t xml:space="preserve">, </w:t>
      </w:r>
      <w:r w:rsidRPr="51FD809D" w:rsidR="004879AB">
        <w:rPr>
          <w:sz w:val="22"/>
          <w:szCs w:val="22"/>
        </w:rPr>
        <w:t>matlab</w:t>
      </w:r>
      <w:r w:rsidRPr="51FD809D" w:rsidR="004879AB">
        <w:rPr>
          <w:sz w:val="22"/>
          <w:szCs w:val="22"/>
        </w:rPr>
        <w:t xml:space="preserve"> and others in </w:t>
      </w:r>
      <w:r w:rsidRPr="51FD809D" w:rsidR="002C2FD7">
        <w:rPr>
          <w:sz w:val="22"/>
          <w:szCs w:val="22"/>
        </w:rPr>
        <w:t xml:space="preserve">earlier courses including </w:t>
      </w:r>
      <w:r w:rsidRPr="51FD809D" w:rsidR="004879AB">
        <w:rPr>
          <w:sz w:val="22"/>
          <w:szCs w:val="22"/>
        </w:rPr>
        <w:t>precalculus find challenge in completing various aspects of the structured course with various components</w:t>
      </w:r>
      <w:r w:rsidRPr="51FD809D" w:rsidR="002C2FD7">
        <w:rPr>
          <w:sz w:val="22"/>
          <w:szCs w:val="22"/>
        </w:rPr>
        <w:t xml:space="preserve">. </w:t>
      </w:r>
      <w:r w:rsidRPr="51FD809D" w:rsidR="31D6C235">
        <w:rPr>
          <w:sz w:val="22"/>
          <w:szCs w:val="22"/>
        </w:rPr>
        <w:t xml:space="preserve">We will </w:t>
      </w:r>
      <w:r w:rsidRPr="51FD809D" w:rsidR="31D6C235">
        <w:rPr>
          <w:sz w:val="22"/>
          <w:szCs w:val="22"/>
        </w:rPr>
        <w:t>recommend to</w:t>
      </w:r>
      <w:r w:rsidRPr="51FD809D" w:rsidR="31D6C235">
        <w:rPr>
          <w:sz w:val="22"/>
          <w:szCs w:val="22"/>
        </w:rPr>
        <w:t xml:space="preserve"> </w:t>
      </w:r>
      <w:r w:rsidRPr="51FD809D" w:rsidR="31D6C235">
        <w:rPr>
          <w:sz w:val="22"/>
          <w:szCs w:val="22"/>
        </w:rPr>
        <w:t>the departme</w:t>
      </w:r>
      <w:r w:rsidRPr="51FD809D" w:rsidR="31D6C235">
        <w:rPr>
          <w:sz w:val="22"/>
          <w:szCs w:val="22"/>
        </w:rPr>
        <w:t>nt and the mathematics program to expose students to</w:t>
      </w:r>
      <w:r w:rsidRPr="51FD809D" w:rsidR="31D6C235">
        <w:rPr>
          <w:sz w:val="22"/>
          <w:szCs w:val="22"/>
        </w:rPr>
        <w:t xml:space="preserve"> </w:t>
      </w:r>
      <w:r w:rsidRPr="51FD809D" w:rsidR="31D6C235">
        <w:rPr>
          <w:sz w:val="22"/>
          <w:szCs w:val="22"/>
        </w:rPr>
        <w:t>a variety</w:t>
      </w:r>
      <w:r w:rsidRPr="51FD809D" w:rsidR="31D6C235">
        <w:rPr>
          <w:sz w:val="22"/>
          <w:szCs w:val="22"/>
        </w:rPr>
        <w:t xml:space="preserve"> of high-impact practices at</w:t>
      </w:r>
      <w:r w:rsidRPr="51FD809D" w:rsidR="31D6C235">
        <w:rPr>
          <w:sz w:val="22"/>
          <w:szCs w:val="22"/>
        </w:rPr>
        <w:t xml:space="preserve"> </w:t>
      </w:r>
      <w:r w:rsidRPr="51FD809D" w:rsidR="31D6C235">
        <w:rPr>
          <w:sz w:val="22"/>
          <w:szCs w:val="22"/>
        </w:rPr>
        <w:t>early stage</w:t>
      </w:r>
      <w:r w:rsidRPr="51FD809D" w:rsidR="31D6C235">
        <w:rPr>
          <w:sz w:val="22"/>
          <w:szCs w:val="22"/>
        </w:rPr>
        <w:t>s</w:t>
      </w:r>
      <w:r w:rsidRPr="51FD809D" w:rsidR="31D6C235">
        <w:rPr>
          <w:sz w:val="22"/>
          <w:szCs w:val="22"/>
        </w:rPr>
        <w:t xml:space="preserve"> to ensure continuity in the redesigned Calculus courses.</w:t>
      </w:r>
    </w:p>
    <w:p w:rsidR="00284F2D" w:rsidP="51FD809D" w:rsidRDefault="0063662A" w14:paraId="0991DD23" w14:textId="6CDF2683">
      <w:pPr>
        <w:rPr>
          <w:sz w:val="22"/>
          <w:szCs w:val="22"/>
        </w:rPr>
      </w:pPr>
      <w:r w:rsidRPr="51FD809D" w:rsidR="0063662A">
        <w:rPr>
          <w:sz w:val="22"/>
          <w:szCs w:val="22"/>
        </w:rPr>
        <w:t>Even w</w:t>
      </w:r>
      <w:r w:rsidRPr="51FD809D" w:rsidR="00284F2D">
        <w:rPr>
          <w:sz w:val="22"/>
          <w:szCs w:val="22"/>
        </w:rPr>
        <w:t xml:space="preserve">ith the </w:t>
      </w:r>
      <w:r w:rsidRPr="51FD809D" w:rsidR="0063662A">
        <w:rPr>
          <w:sz w:val="22"/>
          <w:szCs w:val="22"/>
        </w:rPr>
        <w:t>current state of generative AI and</w:t>
      </w:r>
      <w:r w:rsidRPr="51FD809D" w:rsidR="00284F2D">
        <w:rPr>
          <w:sz w:val="22"/>
          <w:szCs w:val="22"/>
        </w:rPr>
        <w:t xml:space="preserve"> internet resources, our overall </w:t>
      </w:r>
      <w:r w:rsidRPr="51FD809D" w:rsidR="0063662A">
        <w:rPr>
          <w:sz w:val="22"/>
          <w:szCs w:val="22"/>
        </w:rPr>
        <w:t>experience</w:t>
      </w:r>
      <w:r w:rsidRPr="51FD809D" w:rsidR="0063662A">
        <w:rPr>
          <w:sz w:val="22"/>
          <w:szCs w:val="22"/>
        </w:rPr>
        <w:t xml:space="preserve"> </w:t>
      </w:r>
      <w:r w:rsidRPr="51FD809D" w:rsidR="00284F2D">
        <w:rPr>
          <w:sz w:val="22"/>
          <w:szCs w:val="22"/>
        </w:rPr>
        <w:t>is that students in these section</w:t>
      </w:r>
      <w:r w:rsidRPr="51FD809D" w:rsidR="0063662A">
        <w:rPr>
          <w:sz w:val="22"/>
          <w:szCs w:val="22"/>
        </w:rPr>
        <w:t>s</w:t>
      </w:r>
      <w:r w:rsidRPr="51FD809D" w:rsidR="00284F2D">
        <w:rPr>
          <w:sz w:val="22"/>
          <w:szCs w:val="22"/>
        </w:rPr>
        <w:t xml:space="preserve"> applied themselves to </w:t>
      </w:r>
      <w:r w:rsidRPr="51FD809D" w:rsidR="0063662A">
        <w:rPr>
          <w:sz w:val="22"/>
          <w:szCs w:val="22"/>
        </w:rPr>
        <w:t xml:space="preserve">our developed </w:t>
      </w:r>
      <w:r w:rsidRPr="51FD809D" w:rsidR="00284F2D">
        <w:rPr>
          <w:sz w:val="22"/>
          <w:szCs w:val="22"/>
        </w:rPr>
        <w:t>online assessments and the results comparable to traditional in-</w:t>
      </w:r>
      <w:r w:rsidRPr="51FD809D" w:rsidR="0063662A">
        <w:rPr>
          <w:sz w:val="22"/>
          <w:szCs w:val="22"/>
        </w:rPr>
        <w:t>class assessments</w:t>
      </w:r>
      <w:r w:rsidRPr="51FD809D" w:rsidR="00284F2D">
        <w:rPr>
          <w:sz w:val="22"/>
          <w:szCs w:val="22"/>
        </w:rPr>
        <w:t xml:space="preserve">. </w:t>
      </w:r>
      <w:r w:rsidRPr="51FD809D" w:rsidR="504B1BC3">
        <w:rPr>
          <w:sz w:val="22"/>
          <w:szCs w:val="22"/>
        </w:rPr>
        <w:t>This is partly due to the assessment structuring that incorporates multiple types of questions.</w:t>
      </w:r>
    </w:p>
    <w:p w:rsidR="00AB6031" w:rsidP="51FD809D" w:rsidRDefault="00AB6031" w14:paraId="281D9843" w14:textId="4267B5DD" w14:noSpellErr="1">
      <w:pPr>
        <w:rPr>
          <w:sz w:val="22"/>
          <w:szCs w:val="22"/>
        </w:rPr>
      </w:pPr>
      <w:r w:rsidRPr="51FD809D" w:rsidR="00AB6031">
        <w:rPr>
          <w:sz w:val="22"/>
          <w:szCs w:val="22"/>
        </w:rPr>
        <w:t>We</w:t>
      </w:r>
      <w:r w:rsidRPr="51FD809D" w:rsidR="00AB6031">
        <w:rPr>
          <w:sz w:val="22"/>
          <w:szCs w:val="22"/>
        </w:rPr>
        <w:t xml:space="preserve"> also</w:t>
      </w:r>
      <w:r w:rsidRPr="51FD809D" w:rsidR="00AB6031">
        <w:rPr>
          <w:sz w:val="22"/>
          <w:szCs w:val="22"/>
        </w:rPr>
        <w:t xml:space="preserve"> noted that l</w:t>
      </w:r>
      <w:r w:rsidRPr="51FD809D" w:rsidR="00AB6031">
        <w:rPr>
          <w:sz w:val="22"/>
          <w:szCs w:val="22"/>
        </w:rPr>
        <w:t>ack of efficient proctoring for quizzes</w:t>
      </w:r>
      <w:r w:rsidRPr="51FD809D" w:rsidR="00AB6031">
        <w:rPr>
          <w:sz w:val="22"/>
          <w:szCs w:val="22"/>
        </w:rPr>
        <w:t xml:space="preserve"> and overreliance on </w:t>
      </w:r>
      <w:r w:rsidRPr="51FD809D" w:rsidR="00AB6031">
        <w:rPr>
          <w:i w:val="1"/>
          <w:iCs w:val="1"/>
          <w:sz w:val="22"/>
          <w:szCs w:val="22"/>
        </w:rPr>
        <w:t>Lockdown</w:t>
      </w:r>
      <w:r w:rsidRPr="51FD809D" w:rsidR="00AB6031">
        <w:rPr>
          <w:sz w:val="22"/>
          <w:szCs w:val="22"/>
        </w:rPr>
        <w:t xml:space="preserve"> Browsers</w:t>
      </w:r>
      <w:r w:rsidRPr="51FD809D" w:rsidR="00AB6031">
        <w:rPr>
          <w:sz w:val="22"/>
          <w:szCs w:val="22"/>
        </w:rPr>
        <w:t xml:space="preserve"> may </w:t>
      </w:r>
      <w:r w:rsidRPr="51FD809D" w:rsidR="00AB6031">
        <w:rPr>
          <w:sz w:val="22"/>
          <w:szCs w:val="22"/>
        </w:rPr>
        <w:t>impact</w:t>
      </w:r>
      <w:r w:rsidRPr="51FD809D" w:rsidR="00AB6031">
        <w:rPr>
          <w:sz w:val="22"/>
          <w:szCs w:val="22"/>
        </w:rPr>
        <w:t xml:space="preserve"> student engagement with the material</w:t>
      </w:r>
      <w:r w:rsidRPr="51FD809D" w:rsidR="00AB6031">
        <w:rPr>
          <w:sz w:val="22"/>
          <w:szCs w:val="22"/>
        </w:rPr>
        <w:t>.</w:t>
      </w:r>
    </w:p>
    <w:p w:rsidR="00AF5F66" w:rsidP="51FD809D" w:rsidRDefault="004E360C" w14:paraId="3B2D7FD5" w14:textId="52C3BBB9">
      <w:pPr>
        <w:spacing w:after="0" w:line="240" w:lineRule="auto"/>
        <w:textAlignment w:val="baseline"/>
        <w:rPr>
          <w:sz w:val="22"/>
          <w:szCs w:val="22"/>
        </w:rPr>
      </w:pPr>
      <w:r w:rsidRPr="51FD809D" w:rsidR="004E360C">
        <w:rPr>
          <w:sz w:val="22"/>
          <w:szCs w:val="22"/>
        </w:rPr>
        <w:t>Students expressed the need for more videos that are geared towards the content</w:t>
      </w:r>
      <w:r w:rsidRPr="51FD809D" w:rsidR="00F8639C">
        <w:rPr>
          <w:sz w:val="22"/>
          <w:szCs w:val="22"/>
        </w:rPr>
        <w:t xml:space="preserve"> and solving different problems. In future the instructors will select newer and targeted videos if available; </w:t>
      </w:r>
      <w:r w:rsidRPr="51FD809D" w:rsidR="1C24C609">
        <w:rPr>
          <w:sz w:val="22"/>
          <w:szCs w:val="22"/>
        </w:rPr>
        <w:t>otherwise,</w:t>
      </w:r>
      <w:r w:rsidRPr="51FD809D" w:rsidR="00F8639C">
        <w:rPr>
          <w:sz w:val="22"/>
          <w:szCs w:val="22"/>
        </w:rPr>
        <w:t xml:space="preserve"> </w:t>
      </w:r>
      <w:r w:rsidRPr="51FD809D" w:rsidR="11E93227">
        <w:rPr>
          <w:sz w:val="22"/>
          <w:szCs w:val="22"/>
        </w:rPr>
        <w:t>we will</w:t>
      </w:r>
      <w:r w:rsidRPr="51FD809D" w:rsidR="00F8639C">
        <w:rPr>
          <w:sz w:val="22"/>
          <w:szCs w:val="22"/>
        </w:rPr>
        <w:t xml:space="preserve"> create </w:t>
      </w:r>
      <w:r w:rsidRPr="51FD809D" w:rsidR="6113C42F">
        <w:rPr>
          <w:sz w:val="22"/>
          <w:szCs w:val="22"/>
        </w:rPr>
        <w:t xml:space="preserve">our </w:t>
      </w:r>
      <w:r w:rsidRPr="51FD809D" w:rsidR="00F8639C">
        <w:rPr>
          <w:sz w:val="22"/>
          <w:szCs w:val="22"/>
        </w:rPr>
        <w:t>own</w:t>
      </w:r>
      <w:r w:rsidRPr="51FD809D" w:rsidR="00F8639C">
        <w:rPr>
          <w:sz w:val="22"/>
          <w:szCs w:val="22"/>
        </w:rPr>
        <w:t xml:space="preserve"> videos and digital media to align with </w:t>
      </w:r>
      <w:r w:rsidRPr="51FD809D" w:rsidR="08B40697">
        <w:rPr>
          <w:sz w:val="22"/>
          <w:szCs w:val="22"/>
        </w:rPr>
        <w:t>the new</w:t>
      </w:r>
      <w:r w:rsidRPr="51FD809D" w:rsidR="00F8639C">
        <w:rPr>
          <w:sz w:val="22"/>
          <w:szCs w:val="22"/>
        </w:rPr>
        <w:t xml:space="preserve"> structure of the course.</w:t>
      </w:r>
      <w:r w:rsidRPr="51FD809D" w:rsidR="00AF5F66">
        <w:rPr>
          <w:sz w:val="22"/>
          <w:szCs w:val="22"/>
        </w:rPr>
        <w:t xml:space="preserve"> </w:t>
      </w:r>
      <w:r w:rsidRPr="51FD809D" w:rsidR="00AF5F66">
        <w:rPr>
          <w:sz w:val="22"/>
          <w:szCs w:val="22"/>
        </w:rPr>
        <w:t>The instructors propose to create videos of problem-solving sessions to supplement the content specific videos available in OER.</w:t>
      </w:r>
    </w:p>
    <w:p w:rsidR="00AF5F66" w:rsidP="00AF5F66" w:rsidRDefault="00AF5F66" w14:paraId="5B8DDA5B" w14:textId="77777777">
      <w:pPr>
        <w:spacing w:after="0" w:line="240" w:lineRule="auto"/>
        <w:textAlignment w:val="baseline"/>
      </w:pPr>
    </w:p>
    <w:p w:rsidRPr="00B06780" w:rsidR="00B06780" w:rsidP="00B06780" w:rsidRDefault="00B06780" w14:paraId="3303BF9B" w14:textId="77777777">
      <w:pPr>
        <w:rPr>
          <w:i/>
          <w:iCs/>
          <w:sz w:val="24"/>
          <w:szCs w:val="24"/>
        </w:rPr>
      </w:pPr>
    </w:p>
    <w:p w:rsidR="00647915" w:rsidP="000B06AD" w:rsidRDefault="00647915" w14:paraId="7868D0B2" w14:textId="4EABB0BE">
      <w:pPr>
        <w:pStyle w:val="ListParagraph"/>
        <w:numPr>
          <w:ilvl w:val="1"/>
          <w:numId w:val="20"/>
        </w:numPr>
        <w:ind w:left="720"/>
        <w:rPr>
          <w:i/>
          <w:iCs/>
          <w:sz w:val="24"/>
          <w:szCs w:val="24"/>
        </w:rPr>
      </w:pPr>
      <w:r>
        <w:rPr>
          <w:i/>
          <w:iCs/>
          <w:sz w:val="24"/>
          <w:szCs w:val="24"/>
        </w:rPr>
        <w:t>Describe any materials you created or revised/remixed that will be shared with the public. Include the</w:t>
      </w:r>
      <w:hyperlink w:history="1" r:id="rId13">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rsidRPr="003F14FB" w:rsidR="003F14FB" w:rsidP="51FD809D" w:rsidRDefault="003F14FB" w14:paraId="715611E1" w14:textId="48C59B6C">
      <w:pPr>
        <w:pStyle w:val="Normal"/>
        <w:rPr>
          <w:i w:val="0"/>
          <w:iCs w:val="0"/>
          <w:sz w:val="24"/>
          <w:szCs w:val="24"/>
        </w:rPr>
      </w:pPr>
      <w:r w:rsidRPr="51FD809D" w:rsidR="003F14FB">
        <w:rPr>
          <w:sz w:val="24"/>
          <w:szCs w:val="24"/>
        </w:rPr>
        <w:t xml:space="preserve">In D2L we created PPT lectures with mixed content and embedded videos, Assessments that includes homework, quizzes, midterm, and final exams structured for multiple choice, </w:t>
      </w:r>
      <w:r w:rsidRPr="51FD809D" w:rsidR="00AB6031">
        <w:rPr>
          <w:sz w:val="24"/>
          <w:szCs w:val="24"/>
        </w:rPr>
        <w:t xml:space="preserve">True/False, </w:t>
      </w:r>
      <w:r w:rsidRPr="51FD809D" w:rsidR="003F14FB">
        <w:rPr>
          <w:sz w:val="24"/>
          <w:szCs w:val="24"/>
        </w:rPr>
        <w:t xml:space="preserve">short answer, and written response questions. Also, we have uploaded </w:t>
      </w:r>
      <w:r w:rsidRPr="51FD809D" w:rsidR="00AB6031">
        <w:rPr>
          <w:sz w:val="24"/>
          <w:szCs w:val="24"/>
        </w:rPr>
        <w:t>P</w:t>
      </w:r>
      <w:r w:rsidRPr="51FD809D" w:rsidR="003F14FB">
        <w:rPr>
          <w:sz w:val="24"/>
          <w:szCs w:val="24"/>
        </w:rPr>
        <w:t xml:space="preserve">roblem </w:t>
      </w:r>
      <w:r w:rsidRPr="51FD809D" w:rsidR="00AB6031">
        <w:rPr>
          <w:sz w:val="24"/>
          <w:szCs w:val="24"/>
        </w:rPr>
        <w:t>S</w:t>
      </w:r>
      <w:r w:rsidRPr="51FD809D" w:rsidR="003F14FB">
        <w:rPr>
          <w:sz w:val="24"/>
          <w:szCs w:val="24"/>
        </w:rPr>
        <w:t>ets as assignments for which the students upload their worked solutions</w:t>
      </w:r>
      <w:r w:rsidRPr="51FD809D" w:rsidR="00AB6031">
        <w:rPr>
          <w:sz w:val="24"/>
          <w:szCs w:val="24"/>
        </w:rPr>
        <w:t xml:space="preserve"> in D2L</w:t>
      </w:r>
      <w:r w:rsidRPr="51FD809D" w:rsidR="003F14FB">
        <w:rPr>
          <w:sz w:val="24"/>
          <w:szCs w:val="24"/>
        </w:rPr>
        <w:t xml:space="preserve">. Also, we have included a </w:t>
      </w:r>
      <w:r w:rsidRPr="51FD809D" w:rsidR="00AB6031">
        <w:rPr>
          <w:sz w:val="24"/>
          <w:szCs w:val="24"/>
        </w:rPr>
        <w:t xml:space="preserve">course </w:t>
      </w:r>
      <w:r w:rsidRPr="51FD809D" w:rsidR="003F14FB">
        <w:rPr>
          <w:sz w:val="24"/>
          <w:szCs w:val="24"/>
        </w:rPr>
        <w:t xml:space="preserve">project and Calculus lab activities in Desmos, Excel, and </w:t>
      </w:r>
      <w:r w:rsidRPr="51FD809D" w:rsidR="003F14FB">
        <w:rPr>
          <w:sz w:val="24"/>
          <w:szCs w:val="24"/>
        </w:rPr>
        <w:t>Geogebra</w:t>
      </w:r>
      <w:r w:rsidRPr="51FD809D" w:rsidR="003F14FB">
        <w:rPr>
          <w:i w:val="1"/>
          <w:iCs w:val="1"/>
          <w:sz w:val="24"/>
          <w:szCs w:val="24"/>
        </w:rPr>
        <w:t>.</w:t>
      </w:r>
      <w:r w:rsidRPr="51FD809D" w:rsidR="134ADAD2">
        <w:rPr>
          <w:i w:val="1"/>
          <w:iCs w:val="1"/>
          <w:sz w:val="24"/>
          <w:szCs w:val="24"/>
        </w:rPr>
        <w:t xml:space="preserve"> </w:t>
      </w:r>
      <w:r w:rsidRPr="51FD809D" w:rsidR="60188F50">
        <w:rPr>
          <w:i w:val="0"/>
          <w:iCs w:val="0"/>
          <w:sz w:val="24"/>
          <w:szCs w:val="24"/>
        </w:rPr>
        <w:t xml:space="preserve">The uploaded </w:t>
      </w:r>
      <w:r w:rsidRPr="51FD809D" w:rsidR="0C0DE378">
        <w:rPr>
          <w:i w:val="0"/>
          <w:iCs w:val="0"/>
          <w:sz w:val="24"/>
          <w:szCs w:val="24"/>
        </w:rPr>
        <w:t>Sandbox</w:t>
      </w:r>
      <w:r w:rsidRPr="51FD809D" w:rsidR="134ADAD2">
        <w:rPr>
          <w:i w:val="0"/>
          <w:iCs w:val="0"/>
          <w:sz w:val="24"/>
          <w:szCs w:val="24"/>
        </w:rPr>
        <w:t xml:space="preserve"> course in D2L </w:t>
      </w:r>
      <w:r w:rsidRPr="51FD809D" w:rsidR="591F9515">
        <w:rPr>
          <w:i w:val="0"/>
          <w:iCs w:val="0"/>
          <w:sz w:val="24"/>
          <w:szCs w:val="24"/>
        </w:rPr>
        <w:t xml:space="preserve">will be available to </w:t>
      </w:r>
      <w:r w:rsidRPr="51FD809D" w:rsidR="134ADAD2">
        <w:rPr>
          <w:i w:val="0"/>
          <w:iCs w:val="0"/>
          <w:sz w:val="24"/>
          <w:szCs w:val="24"/>
        </w:rPr>
        <w:t xml:space="preserve">faculty </w:t>
      </w:r>
      <w:r w:rsidRPr="51FD809D" w:rsidR="5F175B6A">
        <w:rPr>
          <w:i w:val="0"/>
          <w:iCs w:val="0"/>
          <w:sz w:val="24"/>
          <w:szCs w:val="24"/>
        </w:rPr>
        <w:t xml:space="preserve">through </w:t>
      </w:r>
      <w:r w:rsidRPr="51FD809D" w:rsidR="0957ADDB">
        <w:rPr>
          <w:i w:val="0"/>
          <w:iCs w:val="0"/>
          <w:sz w:val="24"/>
          <w:szCs w:val="24"/>
        </w:rPr>
        <w:t xml:space="preserve">the university’s </w:t>
      </w:r>
      <w:r w:rsidRPr="51FD809D" w:rsidR="5F175B6A">
        <w:rPr>
          <w:i w:val="0"/>
          <w:iCs w:val="0"/>
          <w:sz w:val="24"/>
          <w:szCs w:val="24"/>
        </w:rPr>
        <w:t xml:space="preserve">Center of Online </w:t>
      </w:r>
      <w:r w:rsidRPr="51FD809D" w:rsidR="00491AF4">
        <w:rPr>
          <w:i w:val="0"/>
          <w:iCs w:val="0"/>
          <w:sz w:val="24"/>
          <w:szCs w:val="24"/>
        </w:rPr>
        <w:t>L</w:t>
      </w:r>
      <w:r w:rsidRPr="51FD809D" w:rsidR="5F175B6A">
        <w:rPr>
          <w:i w:val="0"/>
          <w:iCs w:val="0"/>
          <w:sz w:val="24"/>
          <w:szCs w:val="24"/>
        </w:rPr>
        <w:t>earning (COOL)</w:t>
      </w:r>
      <w:r w:rsidRPr="51FD809D" w:rsidR="134ADAD2">
        <w:rPr>
          <w:i w:val="0"/>
          <w:iCs w:val="0"/>
          <w:sz w:val="24"/>
          <w:szCs w:val="24"/>
        </w:rPr>
        <w:t>.</w:t>
      </w:r>
      <w:r w:rsidRPr="51FD809D" w:rsidR="03EC1F9B">
        <w:rPr>
          <w:i w:val="0"/>
          <w:iCs w:val="0"/>
          <w:sz w:val="24"/>
          <w:szCs w:val="24"/>
        </w:rPr>
        <w:t xml:space="preserve"> </w:t>
      </w:r>
      <w:r w:rsidRPr="51FD809D" w:rsidR="18CBC7B9">
        <w:rPr>
          <w:i w:val="0"/>
          <w:iCs w:val="0"/>
          <w:sz w:val="24"/>
          <w:szCs w:val="24"/>
        </w:rPr>
        <w:t>Additional</w:t>
      </w:r>
      <w:r w:rsidRPr="51FD809D" w:rsidR="18CBC7B9">
        <w:rPr>
          <w:i w:val="0"/>
          <w:iCs w:val="0"/>
          <w:sz w:val="24"/>
          <w:szCs w:val="24"/>
        </w:rPr>
        <w:t xml:space="preserve"> resources developed and refined during spring 2024 will also be uploaded in D2L and available to students and faculty.</w:t>
      </w:r>
    </w:p>
    <w:p w:rsidR="51FD809D" w:rsidP="51FD809D" w:rsidRDefault="51FD809D" w14:paraId="250F5042" w14:textId="5ADBA1A7">
      <w:pPr>
        <w:pStyle w:val="Normal"/>
        <w:rPr>
          <w:i w:val="0"/>
          <w:iCs w:val="0"/>
          <w:sz w:val="24"/>
          <w:szCs w:val="24"/>
        </w:rPr>
      </w:pPr>
    </w:p>
    <w:p w:rsidRPr="004F2656" w:rsidR="00101A24" w:rsidP="000B06AD" w:rsidRDefault="00101A24" w14:paraId="6E7CF058" w14:textId="4F3D3DDD">
      <w:pPr>
        <w:pStyle w:val="Heading1"/>
        <w:numPr>
          <w:ilvl w:val="0"/>
          <w:numId w:val="20"/>
        </w:numPr>
        <w:ind w:left="360"/>
      </w:pPr>
      <w:r w:rsidRPr="004F2656">
        <w:t>Quotes</w:t>
      </w:r>
    </w:p>
    <w:p w:rsidR="004F2656" w:rsidP="003F4D85" w:rsidRDefault="00101A24" w14:paraId="6B019FC3" w14:textId="679C09B2">
      <w:pPr>
        <w:ind w:left="360"/>
        <w:rPr>
          <w:i/>
          <w:iCs/>
          <w:sz w:val="24"/>
          <w:szCs w:val="24"/>
        </w:rPr>
      </w:pPr>
      <w:r w:rsidRPr="003F4D85">
        <w:rPr>
          <w:i/>
          <w:iCs/>
          <w:sz w:val="24"/>
          <w:szCs w:val="24"/>
        </w:rPr>
        <w:t xml:space="preserve">Provide three quotes from students </w:t>
      </w:r>
      <w:r w:rsidRPr="003F4D85" w:rsidR="003E1BCB">
        <w:rPr>
          <w:i/>
          <w:iCs/>
          <w:sz w:val="24"/>
          <w:szCs w:val="24"/>
        </w:rPr>
        <w:t>evaluating their</w:t>
      </w:r>
      <w:r w:rsidRPr="003F4D85">
        <w:rPr>
          <w:i/>
          <w:iCs/>
          <w:sz w:val="24"/>
          <w:szCs w:val="24"/>
        </w:rPr>
        <w:t xml:space="preserve"> </w:t>
      </w:r>
      <w:r w:rsidRPr="003F4D85" w:rsidR="003E1BCB">
        <w:rPr>
          <w:i/>
          <w:iCs/>
          <w:sz w:val="24"/>
          <w:szCs w:val="24"/>
        </w:rPr>
        <w:t xml:space="preserve">experience with </w:t>
      </w:r>
      <w:r w:rsidRPr="003F4D85">
        <w:rPr>
          <w:i/>
          <w:iCs/>
          <w:sz w:val="24"/>
          <w:szCs w:val="24"/>
        </w:rPr>
        <w:t xml:space="preserve">the no-cost </w:t>
      </w:r>
      <w:r w:rsidRPr="003F4D85" w:rsidR="003E1BCB">
        <w:rPr>
          <w:i/>
          <w:iCs/>
          <w:sz w:val="24"/>
          <w:szCs w:val="24"/>
        </w:rPr>
        <w:t>learning materials</w:t>
      </w:r>
      <w:r w:rsidRPr="003F4D85">
        <w:rPr>
          <w:i/>
          <w:iCs/>
          <w:sz w:val="24"/>
          <w:szCs w:val="24"/>
        </w:rPr>
        <w:t>.</w:t>
      </w:r>
    </w:p>
    <w:p w:rsidRPr="003C252C" w:rsidR="00F8639C" w:rsidP="003F4D85" w:rsidRDefault="003C252C" w14:paraId="6D0FB00C" w14:textId="4D0C34DD">
      <w:pPr>
        <w:ind w:left="360"/>
        <w:rPr>
          <w:rFonts w:cstheme="minorHAnsi"/>
          <w:color w:val="212121"/>
          <w:shd w:val="clear" w:color="auto" w:fill="F8F8F8"/>
        </w:rPr>
      </w:pPr>
      <w:r>
        <w:rPr>
          <w:rFonts w:cstheme="minorHAnsi"/>
          <w:color w:val="212121"/>
          <w:shd w:val="clear" w:color="auto" w:fill="FFFFFF"/>
        </w:rPr>
        <w:t>“</w:t>
      </w:r>
      <w:r w:rsidRPr="003C252C" w:rsidR="00F8639C">
        <w:rPr>
          <w:rFonts w:cstheme="minorHAnsi"/>
          <w:color w:val="212121"/>
          <w:shd w:val="clear" w:color="auto" w:fill="FFFFFF"/>
        </w:rPr>
        <w:t>There is an abundance of material and resources</w:t>
      </w:r>
      <w:r w:rsidRPr="003C252C">
        <w:rPr>
          <w:rFonts w:cstheme="minorHAnsi"/>
          <w:color w:val="212121"/>
          <w:shd w:val="clear" w:color="auto" w:fill="FFFFFF"/>
        </w:rPr>
        <w:t>.</w:t>
      </w:r>
      <w:r>
        <w:rPr>
          <w:rFonts w:cstheme="minorHAnsi"/>
          <w:color w:val="212121"/>
          <w:shd w:val="clear" w:color="auto" w:fill="FFFFFF"/>
        </w:rPr>
        <w:t>”</w:t>
      </w:r>
    </w:p>
    <w:p w:rsidRPr="003C252C" w:rsidR="004E360C" w:rsidP="51FD809D" w:rsidRDefault="004E360C" w14:paraId="0A79D7D8" w14:textId="4EC7DB71">
      <w:pPr>
        <w:ind w:left="360"/>
        <w:rPr>
          <w:rFonts w:cs="Calibri" w:cstheme="minorAscii"/>
          <w:color w:val="212121"/>
          <w:shd w:val="clear" w:color="auto" w:fill="F8F8F8"/>
        </w:rPr>
      </w:pPr>
      <w:r w:rsidRPr="51FD809D" w:rsidR="3D29B5E7">
        <w:rPr>
          <w:rFonts w:cs="Calibri" w:cstheme="minorAscii"/>
          <w:color w:val="212121"/>
          <w:shd w:val="clear" w:color="auto" w:fill="F8F8F8"/>
        </w:rPr>
        <w:t>“</w:t>
      </w:r>
      <w:r w:rsidRPr="51FD809D" w:rsidR="004E360C">
        <w:rPr>
          <w:rFonts w:cs="Calibri" w:cstheme="minorAscii"/>
          <w:color w:val="212121"/>
          <w:shd w:val="clear" w:color="auto" w:fill="F8F8F8"/>
        </w:rPr>
        <w:t xml:space="preserve">By all means, </w:t>
      </w:r>
      <w:r w:rsidRPr="51FD809D" w:rsidR="004E360C">
        <w:rPr>
          <w:rFonts w:cs="Calibri" w:cstheme="minorAscii"/>
          <w:color w:val="212121"/>
          <w:shd w:val="clear" w:color="auto" w:fill="F8F8F8"/>
        </w:rPr>
        <w:t>I</w:t>
      </w:r>
      <w:r w:rsidRPr="51FD809D" w:rsidR="004E360C">
        <w:rPr>
          <w:rFonts w:cs="Calibri" w:cstheme="minorAscii"/>
          <w:color w:val="212121"/>
          <w:shd w:val="clear" w:color="auto" w:fill="F8F8F8"/>
        </w:rPr>
        <w:t xml:space="preserve"> think the overall structure of the course</w:t>
      </w:r>
      <w:r w:rsidRPr="51FD809D" w:rsidR="004E360C">
        <w:rPr>
          <w:rFonts w:cs="Calibri" w:cstheme="minorAscii"/>
          <w:color w:val="212121"/>
          <w:shd w:val="clear" w:color="auto" w:fill="F8F8F8"/>
        </w:rPr>
        <w:t xml:space="preserve"> was great.</w:t>
      </w:r>
      <w:r w:rsidRPr="51FD809D" w:rsidR="389A1F5C">
        <w:rPr>
          <w:rFonts w:cs="Calibri" w:cstheme="minorAscii"/>
          <w:color w:val="212121"/>
          <w:shd w:val="clear" w:color="auto" w:fill="F8F8F8"/>
        </w:rPr>
        <w:t xml:space="preserve">”</w:t>
      </w:r>
    </w:p>
    <w:p w:rsidRPr="003C252C" w:rsidR="004E360C" w:rsidP="003F4D85" w:rsidRDefault="003C252C" w14:paraId="26EF5913" w14:textId="567245A5">
      <w:pPr>
        <w:ind w:left="360"/>
        <w:rPr>
          <w:rFonts w:cstheme="minorHAnsi"/>
          <w:color w:val="212121"/>
          <w:shd w:val="clear" w:color="auto" w:fill="FFFFFF"/>
        </w:rPr>
      </w:pPr>
      <w:r w:rsidRPr="51FD809D" w:rsidR="003C252C">
        <w:rPr>
          <w:rFonts w:cs="Calibri" w:cstheme="minorAscii"/>
          <w:color w:val="212121"/>
          <w:shd w:val="clear" w:color="auto" w:fill="FFFFFF"/>
        </w:rPr>
        <w:t>“</w:t>
      </w:r>
      <w:r w:rsidRPr="51FD809D" w:rsidR="004E360C">
        <w:rPr>
          <w:rFonts w:cs="Calibri" w:cstheme="minorAscii"/>
          <w:color w:val="212121"/>
          <w:shd w:val="clear" w:color="auto" w:fill="FFFFFF"/>
        </w:rPr>
        <w:t>Input additional link for videos that cover the various different problems that are assigned on the test/quizzes.</w:t>
      </w:r>
      <w:r w:rsidRPr="51FD809D" w:rsidR="003C252C">
        <w:rPr>
          <w:rFonts w:cs="Calibri" w:cstheme="minorAscii"/>
          <w:color w:val="212121"/>
          <w:shd w:val="clear" w:color="auto" w:fill="FFFFFF"/>
        </w:rPr>
        <w:t>”</w:t>
      </w:r>
    </w:p>
    <w:p w:rsidR="004E360C" w:rsidP="003F4D85" w:rsidRDefault="004E360C" w14:paraId="3F4A8ACE" w14:textId="77777777">
      <w:pPr>
        <w:ind w:left="360"/>
        <w:rPr>
          <w:i/>
          <w:iCs/>
          <w:sz w:val="24"/>
          <w:szCs w:val="24"/>
        </w:rPr>
      </w:pPr>
    </w:p>
    <w:p w:rsidRPr="000B06AD" w:rsidR="002344E9" w:rsidP="003F4D85" w:rsidRDefault="002344E9" w14:paraId="01682418" w14:textId="08F0CC0B">
      <w:pPr>
        <w:ind w:left="360"/>
      </w:pPr>
      <w:r w:rsidRPr="000B06AD">
        <w:t>A survey question evaluating the students’ experience with OER yielded the following.</w:t>
      </w:r>
    </w:p>
    <w:p w:rsidRPr="000B06AD" w:rsidR="000B06AD" w:rsidP="003F4D85" w:rsidRDefault="000B06AD" w14:paraId="304BDEC4" w14:textId="31134641">
      <w:pPr>
        <w:ind w:left="360"/>
      </w:pPr>
      <w:r w:rsidRPr="000B06AD">
        <w:t>100% of students affirmed the course was based on no-cost, free-download material.</w:t>
      </w:r>
    </w:p>
    <w:p w:rsidRPr="000B06AD" w:rsidR="000B06AD" w:rsidP="003F4D85" w:rsidRDefault="000B06AD" w14:paraId="7790AD93" w14:textId="6E9A1756">
      <w:pPr>
        <w:ind w:left="360"/>
        <w:rPr>
          <w:rFonts w:cstheme="minorHAnsi"/>
        </w:rPr>
      </w:pPr>
      <w:r w:rsidRPr="000B06AD" w:rsidR="000B06AD">
        <w:rPr/>
        <w:t xml:space="preserve">95% of students indicated that after taking this course they preferred </w:t>
      </w:r>
      <w:r w:rsidRPr="51FD809D" w:rsidR="000B06AD">
        <w:rPr>
          <w:rFonts w:cs="Calibri" w:cstheme="minorAscii"/>
          <w:color w:val="212121"/>
          <w:shd w:val="clear" w:color="auto" w:fill="FFFFFF"/>
        </w:rPr>
        <w:t>open resources/ inclusive access to digital material that we used this semester (Selected videos, and instructor's created free resources including PowerPoint slides, Problem Sets, Homework, Desmos activities, Project, Quizzes and Exams)</w:t>
      </w:r>
    </w:p>
    <w:p w:rsidRPr="00B90CC8" w:rsidR="00B90CC8" w:rsidP="000B06AD" w:rsidRDefault="00F70B70" w14:paraId="2569A2E6" w14:textId="613FDB49">
      <w:pPr>
        <w:pStyle w:val="Heading1"/>
        <w:numPr>
          <w:ilvl w:val="0"/>
          <w:numId w:val="20"/>
        </w:numPr>
        <w:ind w:left="360"/>
      </w:pPr>
      <w:r w:rsidRPr="004F2656">
        <w:t>Quantitative and Qualitative Measures</w:t>
      </w:r>
    </w:p>
    <w:p w:rsidR="00B90CC8" w:rsidP="000B06AD" w:rsidRDefault="0033401E" w14:paraId="62F72596" w14:textId="1C61F355">
      <w:pPr>
        <w:pStyle w:val="Heading2"/>
        <w:numPr>
          <w:ilvl w:val="1"/>
          <w:numId w:val="20"/>
        </w:numPr>
        <w:ind w:left="720"/>
      </w:pPr>
      <w:r>
        <w:t xml:space="preserve">Uniform </w:t>
      </w:r>
      <w:r w:rsidR="0073273B">
        <w:t>Measurement</w:t>
      </w:r>
      <w:r>
        <w:t>s Questions</w:t>
      </w:r>
    </w:p>
    <w:p w:rsidRPr="0033401E" w:rsidR="0033401E" w:rsidP="003F4D85" w:rsidRDefault="0033401E" w14:paraId="2269F5C6" w14:textId="65B6DDCA">
      <w:pPr>
        <w:ind w:left="720"/>
        <w:rPr>
          <w:i/>
        </w:rPr>
      </w:pPr>
      <w:r>
        <w:rPr>
          <w:i/>
        </w:rPr>
        <w:t xml:space="preserve">The following are uniform questions asked to all grant teams. Please answer these to the best of your knowledge. </w:t>
      </w:r>
    </w:p>
    <w:p w:rsidR="0073273B" w:rsidP="00C45872" w:rsidRDefault="00C45872" w14:paraId="1F6670A4" w14:textId="5EAA8083">
      <w:pPr>
        <w:ind w:left="720"/>
        <w:rPr>
          <w:b/>
          <w:sz w:val="24"/>
          <w:szCs w:val="24"/>
        </w:rPr>
      </w:pPr>
      <w:r>
        <w:rPr>
          <w:b/>
          <w:sz w:val="24"/>
          <w:szCs w:val="24"/>
        </w:rPr>
        <w:lastRenderedPageBreak/>
        <w:t>Student Opinion of Materials</w:t>
      </w:r>
      <w:r w:rsidRPr="0073273B" w:rsidR="0073273B">
        <w:rPr>
          <w:b/>
          <w:sz w:val="24"/>
          <w:szCs w:val="24"/>
        </w:rPr>
        <w:t xml:space="preserve"> </w:t>
      </w:r>
    </w:p>
    <w:p w:rsidR="00C45872" w:rsidP="00C45872" w:rsidRDefault="00C45872" w14:paraId="7966F777" w14:textId="04F1EE2C">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rsidRPr="00684A25" w:rsidR="00684A25" w:rsidP="00C45872" w:rsidRDefault="00684A25" w14:paraId="31FF61B6" w14:textId="5C5004F1">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w:t>
      </w:r>
      <w:r w:rsidR="003C252C">
        <w:rPr>
          <w:sz w:val="24"/>
          <w:szCs w:val="24"/>
        </w:rPr>
        <w:t>64</w:t>
      </w:r>
      <w:r w:rsidRPr="00684A25">
        <w:rPr>
          <w:sz w:val="24"/>
          <w:szCs w:val="24"/>
        </w:rPr>
        <w:t>__</w:t>
      </w:r>
      <w:r w:rsidR="002344E9">
        <w:rPr>
          <w:sz w:val="24"/>
          <w:szCs w:val="24"/>
        </w:rPr>
        <w:t>Positive</w:t>
      </w:r>
      <w:r w:rsidRPr="00684A25">
        <w:rPr>
          <w:sz w:val="24"/>
          <w:szCs w:val="24"/>
        </w:rPr>
        <w:t>___</w:t>
      </w:r>
      <w:r w:rsidR="003C252C">
        <w:rPr>
          <w:sz w:val="24"/>
          <w:szCs w:val="24"/>
        </w:rPr>
        <w:t>38</w:t>
      </w:r>
      <w:r w:rsidRPr="00684A25">
        <w:rPr>
          <w:sz w:val="24"/>
          <w:szCs w:val="24"/>
        </w:rPr>
        <w:t>____</w:t>
      </w:r>
    </w:p>
    <w:p w:rsidRPr="001D51FD" w:rsidR="0073273B" w:rsidP="003F4D85" w:rsidRDefault="0073273B" w14:paraId="37FBFE79" w14:textId="442C9369">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____</w:t>
      </w:r>
      <w:r w:rsidR="003C252C">
        <w:rPr>
          <w:sz w:val="24"/>
          <w:szCs w:val="24"/>
        </w:rPr>
        <w:t>95</w:t>
      </w:r>
      <w:r w:rsidRPr="001D51FD">
        <w:rPr>
          <w:sz w:val="24"/>
          <w:szCs w:val="24"/>
        </w:rPr>
        <w:t>___ % of ____</w:t>
      </w:r>
      <w:r w:rsidR="003C252C">
        <w:rPr>
          <w:sz w:val="24"/>
          <w:szCs w:val="24"/>
        </w:rPr>
        <w:t>40</w:t>
      </w:r>
      <w:r w:rsidRPr="001D51FD">
        <w:rPr>
          <w:sz w:val="24"/>
          <w:szCs w:val="24"/>
        </w:rPr>
        <w:t xml:space="preserve">____ </w:t>
      </w:r>
      <w:r w:rsidRPr="001D51FD" w:rsidR="001D51FD">
        <w:rPr>
          <w:sz w:val="24"/>
          <w:szCs w:val="24"/>
        </w:rPr>
        <w:t xml:space="preserve">number of </w:t>
      </w:r>
      <w:r w:rsidRPr="001D51FD">
        <w:rPr>
          <w:sz w:val="24"/>
          <w:szCs w:val="24"/>
        </w:rPr>
        <w:t>respondents</w:t>
      </w:r>
    </w:p>
    <w:p w:rsidR="00684A25" w:rsidP="003F4D85" w:rsidRDefault="0073273B" w14:paraId="665A9B89" w14:textId="1569B4CC">
      <w:pPr>
        <w:pStyle w:val="ListParagraph"/>
        <w:numPr>
          <w:ilvl w:val="0"/>
          <w:numId w:val="14"/>
        </w:numPr>
        <w:ind w:left="1800"/>
        <w:rPr>
          <w:sz w:val="24"/>
          <w:szCs w:val="24"/>
        </w:rPr>
      </w:pPr>
      <w:r w:rsidRPr="001D51FD">
        <w:rPr>
          <w:sz w:val="24"/>
          <w:szCs w:val="24"/>
        </w:rPr>
        <w:t>Neutral:</w:t>
      </w:r>
      <w:r w:rsidR="00285B86">
        <w:rPr>
          <w:sz w:val="24"/>
          <w:szCs w:val="24"/>
        </w:rPr>
        <w:tab/>
      </w:r>
      <w:r w:rsidRPr="001D51FD" w:rsidR="001D51FD">
        <w:rPr>
          <w:sz w:val="24"/>
          <w:szCs w:val="24"/>
        </w:rPr>
        <w:t>_______ % of ________ number of respondents</w:t>
      </w:r>
    </w:p>
    <w:p w:rsidRPr="00684A25" w:rsidR="00C45872" w:rsidP="003F4D85" w:rsidRDefault="0073273B" w14:paraId="4B4A604B" w14:textId="0FC185B7">
      <w:pPr>
        <w:pStyle w:val="ListParagraph"/>
        <w:numPr>
          <w:ilvl w:val="0"/>
          <w:numId w:val="14"/>
        </w:numPr>
        <w:ind w:left="1800"/>
        <w:rPr>
          <w:sz w:val="24"/>
          <w:szCs w:val="24"/>
        </w:rPr>
      </w:pPr>
      <w:r w:rsidRPr="00684A25">
        <w:rPr>
          <w:sz w:val="24"/>
          <w:szCs w:val="24"/>
        </w:rPr>
        <w:t>Negative</w:t>
      </w:r>
      <w:r w:rsidRPr="00684A25" w:rsidR="001D51FD">
        <w:rPr>
          <w:sz w:val="24"/>
          <w:szCs w:val="24"/>
        </w:rPr>
        <w:t>:</w:t>
      </w:r>
      <w:r w:rsidR="00285B86">
        <w:rPr>
          <w:sz w:val="24"/>
          <w:szCs w:val="24"/>
        </w:rPr>
        <w:tab/>
      </w:r>
      <w:r w:rsidRPr="00684A25" w:rsidR="001D51FD">
        <w:rPr>
          <w:sz w:val="24"/>
          <w:szCs w:val="24"/>
        </w:rPr>
        <w:t>_______ % of ________ number of respondents</w:t>
      </w:r>
      <w:r w:rsidRPr="00684A25" w:rsidR="00C45872">
        <w:rPr>
          <w:b/>
          <w:sz w:val="24"/>
          <w:szCs w:val="24"/>
        </w:rPr>
        <w:br w:type="page"/>
      </w:r>
    </w:p>
    <w:p w:rsidR="001D51FD" w:rsidP="00C45872" w:rsidRDefault="001D51FD" w14:paraId="7F5D0BB0" w14:textId="77777777">
      <w:pPr>
        <w:ind w:left="720"/>
        <w:rPr>
          <w:b/>
          <w:sz w:val="24"/>
          <w:szCs w:val="24"/>
        </w:rPr>
      </w:pPr>
      <w:r>
        <w:rPr>
          <w:b/>
          <w:sz w:val="24"/>
          <w:szCs w:val="24"/>
        </w:rPr>
        <w:lastRenderedPageBreak/>
        <w:t>Student Learning Outcomes and Grades</w:t>
      </w:r>
    </w:p>
    <w:p w:rsidR="003F4D85" w:rsidP="003F4D85" w:rsidRDefault="00987DD6" w14:paraId="2FF8566C" w14:textId="77777777">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rsidRPr="003F4D85" w:rsidR="001E0EE3" w:rsidP="003F4D85" w:rsidRDefault="001E0EE3" w14:paraId="6EEFE6A7" w14:textId="456652CF">
      <w:pPr>
        <w:ind w:left="1080"/>
        <w:rPr>
          <w:b/>
          <w:sz w:val="24"/>
          <w:szCs w:val="24"/>
        </w:rPr>
      </w:pPr>
      <w:r w:rsidRPr="003F4D85">
        <w:rPr>
          <w:i/>
          <w:sz w:val="24"/>
          <w:szCs w:val="24"/>
        </w:rPr>
        <w:t xml:space="preserve">Student outcomes should be described in detail in Section 3b. </w:t>
      </w:r>
      <w:r w:rsidRPr="003F4D85" w:rsidR="00071B22">
        <w:rPr>
          <w:sz w:val="24"/>
          <w:szCs w:val="24"/>
        </w:rPr>
        <w:t xml:space="preserve">      </w:t>
      </w:r>
    </w:p>
    <w:p w:rsidRPr="00071B22" w:rsidR="00071B22" w:rsidP="003F4D85" w:rsidRDefault="00071B22" w14:paraId="77014C4E" w14:textId="65184413">
      <w:pPr>
        <w:pStyle w:val="ListParagraph"/>
        <w:ind w:left="1080"/>
        <w:rPr>
          <w:sz w:val="24"/>
          <w:szCs w:val="24"/>
        </w:rPr>
      </w:pPr>
      <w:r w:rsidRPr="00071B22">
        <w:rPr>
          <w:sz w:val="24"/>
          <w:szCs w:val="24"/>
        </w:rPr>
        <w:t xml:space="preserve">Choose One:  </w:t>
      </w:r>
    </w:p>
    <w:p w:rsidRPr="00071B22" w:rsidR="00071B22" w:rsidP="003F4D85" w:rsidRDefault="00071B22" w14:paraId="07D93CF5" w14:textId="4230595D">
      <w:pPr>
        <w:pStyle w:val="ListParagraph"/>
        <w:numPr>
          <w:ilvl w:val="0"/>
          <w:numId w:val="16"/>
        </w:numPr>
        <w:ind w:left="1800"/>
        <w:rPr>
          <w:sz w:val="24"/>
          <w:szCs w:val="24"/>
        </w:rPr>
      </w:pPr>
      <w:r>
        <w:rPr>
          <w:sz w:val="24"/>
          <w:szCs w:val="24"/>
        </w:rPr>
        <w:t>__</w:t>
      </w:r>
      <w:r w:rsidR="002344E9">
        <w:rPr>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rsidRPr="00071B22" w:rsidR="00071B22" w:rsidP="003F4D85" w:rsidRDefault="00071B22" w14:paraId="340436C8" w14:textId="14055F5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rsidRPr="00C45872" w:rsidR="00C45872" w:rsidP="003F4D85" w:rsidRDefault="00071B22" w14:paraId="21614FEB" w14:textId="59CF1EEB">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rsidR="00C45872" w:rsidP="00C45872" w:rsidRDefault="00C45872" w14:paraId="0DA9B466" w14:textId="06E60C1E">
      <w:pPr>
        <w:ind w:left="720"/>
        <w:rPr>
          <w:b/>
          <w:sz w:val="24"/>
          <w:szCs w:val="24"/>
        </w:rPr>
      </w:pPr>
      <w:r>
        <w:rPr>
          <w:b/>
          <w:sz w:val="24"/>
          <w:szCs w:val="24"/>
        </w:rPr>
        <w:t>Student Drop/Fail/Withdraw (DFW) R</w:t>
      </w:r>
      <w:r w:rsidRPr="0073273B">
        <w:rPr>
          <w:b/>
          <w:sz w:val="24"/>
          <w:szCs w:val="24"/>
        </w:rPr>
        <w:t>ates</w:t>
      </w:r>
    </w:p>
    <w:p w:rsidR="001D51FD" w:rsidP="00C45872" w:rsidRDefault="001D51FD" w14:paraId="7BE6E737" w14:textId="599D7CAC">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rsidRPr="0033401E" w:rsidR="0033401E" w:rsidP="003F4D85" w:rsidRDefault="0033401E" w14:paraId="415051F7" w14:textId="20EA3C2C">
      <w:pPr>
        <w:ind w:left="1080"/>
        <w:rPr>
          <w:i/>
          <w:sz w:val="24"/>
          <w:szCs w:val="24"/>
        </w:rPr>
      </w:pPr>
      <w:r>
        <w:rPr>
          <w:i/>
          <w:sz w:val="24"/>
          <w:szCs w:val="24"/>
        </w:rPr>
        <w:t>Depending on what you and your institution can measure, this may also be known as a drop/failure rate or a withdraw/failure rate.</w:t>
      </w:r>
    </w:p>
    <w:p w:rsidRPr="001E0EE3" w:rsidR="001E0EE3" w:rsidP="003F4D85" w:rsidRDefault="001E0EE3" w14:paraId="42D814CB" w14:textId="7909BCFD">
      <w:pPr>
        <w:ind w:left="1080"/>
        <w:rPr>
          <w:sz w:val="24"/>
          <w:szCs w:val="24"/>
        </w:rPr>
      </w:pPr>
      <w:r w:rsidRPr="001E0EE3">
        <w:rPr>
          <w:sz w:val="24"/>
          <w:szCs w:val="24"/>
        </w:rPr>
        <w:t>___</w:t>
      </w:r>
      <w:r w:rsidR="00AB6031">
        <w:rPr>
          <w:sz w:val="24"/>
          <w:szCs w:val="24"/>
        </w:rPr>
        <w:t>37.5</w:t>
      </w:r>
      <w:r w:rsidRPr="001E0EE3">
        <w:rPr>
          <w:sz w:val="24"/>
          <w:szCs w:val="24"/>
        </w:rPr>
        <w:t>____% of students, out of a total ___</w:t>
      </w:r>
      <w:r w:rsidR="002344E9">
        <w:rPr>
          <w:sz w:val="24"/>
          <w:szCs w:val="24"/>
        </w:rPr>
        <w:t>6</w:t>
      </w:r>
      <w:r w:rsidR="00AB6031">
        <w:rPr>
          <w:sz w:val="24"/>
          <w:szCs w:val="24"/>
        </w:rPr>
        <w:t>4</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rsidRPr="00071B22" w:rsidR="00071B22" w:rsidP="003F4D85" w:rsidRDefault="00071B22" w14:paraId="151B024A" w14:textId="77777777">
      <w:pPr>
        <w:ind w:left="1080"/>
        <w:rPr>
          <w:sz w:val="24"/>
          <w:szCs w:val="24"/>
        </w:rPr>
      </w:pPr>
      <w:r w:rsidRPr="00071B22">
        <w:rPr>
          <w:sz w:val="24"/>
          <w:szCs w:val="24"/>
        </w:rPr>
        <w:t xml:space="preserve">Choose One:  </w:t>
      </w:r>
    </w:p>
    <w:p w:rsidRPr="00071B22" w:rsidR="00071B22" w:rsidP="003F4D85" w:rsidRDefault="001E0EE3" w14:paraId="483393F2" w14:textId="33599FC9">
      <w:pPr>
        <w:pStyle w:val="ListParagraph"/>
        <w:numPr>
          <w:ilvl w:val="0"/>
          <w:numId w:val="15"/>
        </w:numPr>
        <w:ind w:left="1800"/>
        <w:rPr>
          <w:sz w:val="24"/>
          <w:szCs w:val="24"/>
        </w:rPr>
      </w:pPr>
      <w:r>
        <w:rPr>
          <w:sz w:val="24"/>
          <w:szCs w:val="24"/>
        </w:rPr>
        <w:t>___</w:t>
      </w:r>
      <w:r w:rsidR="003F4D85">
        <w:rPr>
          <w:sz w:val="24"/>
          <w:szCs w:val="24"/>
        </w:rPr>
        <w:t xml:space="preserve"> </w:t>
      </w:r>
      <w:r w:rsidRPr="00071B22" w:rsidR="00071B22">
        <w:rPr>
          <w:sz w:val="24"/>
          <w:szCs w:val="24"/>
        </w:rPr>
        <w:t xml:space="preserve">Positive: </w:t>
      </w:r>
      <w:r>
        <w:rPr>
          <w:sz w:val="24"/>
          <w:szCs w:val="24"/>
        </w:rPr>
        <w:t>This is a lower percentage</w:t>
      </w:r>
      <w:r w:rsidR="00071B22">
        <w:rPr>
          <w:sz w:val="24"/>
          <w:szCs w:val="24"/>
        </w:rPr>
        <w:t xml:space="preserve"> of</w:t>
      </w:r>
      <w:r w:rsidRPr="00071B22" w:rsidR="00071B22">
        <w:rPr>
          <w:sz w:val="24"/>
          <w:szCs w:val="24"/>
        </w:rPr>
        <w:t xml:space="preserve"> students with </w:t>
      </w:r>
      <w:r w:rsidR="00071B22">
        <w:rPr>
          <w:sz w:val="24"/>
          <w:szCs w:val="24"/>
        </w:rPr>
        <w:t>D/F/W than previous semester(s)</w:t>
      </w:r>
    </w:p>
    <w:p w:rsidRPr="00071B22" w:rsidR="00071B22" w:rsidP="003F4D85" w:rsidRDefault="00071B22" w14:paraId="7DBF7431" w14:textId="05A41CDE">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rsidRPr="00071B22" w:rsidR="00C45872" w:rsidP="003F4D85" w:rsidRDefault="00071B22" w14:paraId="6B76307D" w14:textId="03F413F2">
      <w:pPr>
        <w:pStyle w:val="ListParagraph"/>
        <w:numPr>
          <w:ilvl w:val="0"/>
          <w:numId w:val="15"/>
        </w:numPr>
        <w:ind w:left="1800"/>
        <w:rPr>
          <w:b/>
          <w:sz w:val="24"/>
          <w:szCs w:val="24"/>
        </w:rPr>
      </w:pPr>
      <w:r w:rsidRPr="51FD809D" w:rsidR="00071B22">
        <w:rPr>
          <w:sz w:val="24"/>
          <w:szCs w:val="24"/>
        </w:rPr>
        <w:t>_</w:t>
      </w:r>
      <w:r w:rsidRPr="51FD809D" w:rsidR="00AB6031">
        <w:rPr>
          <w:sz w:val="24"/>
          <w:szCs w:val="24"/>
        </w:rPr>
        <w:t>X</w:t>
      </w:r>
      <w:r w:rsidRPr="51FD809D" w:rsidR="00071B22">
        <w:rPr>
          <w:sz w:val="24"/>
          <w:szCs w:val="24"/>
        </w:rPr>
        <w:t xml:space="preserve">__ Negative: </w:t>
      </w:r>
      <w:r w:rsidRPr="51FD809D" w:rsidR="001E0EE3">
        <w:rPr>
          <w:sz w:val="24"/>
          <w:szCs w:val="24"/>
        </w:rPr>
        <w:t>This is a hig</w:t>
      </w:r>
      <w:r w:rsidRPr="51FD809D" w:rsidR="00071B22">
        <w:rPr>
          <w:sz w:val="24"/>
          <w:szCs w:val="24"/>
        </w:rPr>
        <w:t xml:space="preserve">her </w:t>
      </w:r>
      <w:r w:rsidRPr="51FD809D" w:rsidR="001E0EE3">
        <w:rPr>
          <w:sz w:val="24"/>
          <w:szCs w:val="24"/>
        </w:rPr>
        <w:t>percentage</w:t>
      </w:r>
      <w:r w:rsidRPr="51FD809D" w:rsidR="00071B22">
        <w:rPr>
          <w:sz w:val="24"/>
          <w:szCs w:val="24"/>
        </w:rPr>
        <w:t xml:space="preserve"> of students with </w:t>
      </w:r>
      <w:r w:rsidRPr="51FD809D" w:rsidR="00071B22">
        <w:rPr>
          <w:sz w:val="24"/>
          <w:szCs w:val="24"/>
        </w:rPr>
        <w:t>D/F/W than previous semester(s)</w:t>
      </w:r>
    </w:p>
    <w:p w:rsidR="51FD809D" w:rsidP="51FD809D" w:rsidRDefault="51FD809D" w14:paraId="5F6096E5" w14:textId="2CE4628E">
      <w:pPr>
        <w:pStyle w:val="Normal"/>
        <w:ind w:left="0"/>
        <w:rPr>
          <w:b w:val="1"/>
          <w:bCs w:val="1"/>
          <w:sz w:val="24"/>
          <w:szCs w:val="24"/>
        </w:rPr>
      </w:pPr>
    </w:p>
    <w:p w:rsidRPr="00C45872" w:rsidR="0073273B" w:rsidP="000B06AD" w:rsidRDefault="0033401E" w14:paraId="6836CF8D" w14:textId="6186F85D">
      <w:pPr>
        <w:pStyle w:val="Heading2"/>
        <w:numPr>
          <w:ilvl w:val="1"/>
          <w:numId w:val="20"/>
        </w:numPr>
        <w:ind w:left="720"/>
      </w:pPr>
      <w:r>
        <w:t xml:space="preserve">Measures </w:t>
      </w:r>
      <w:r w:rsidRPr="00C45872" w:rsidR="0073273B">
        <w:t>Narrative</w:t>
      </w:r>
    </w:p>
    <w:p w:rsidR="0073273B" w:rsidP="003F4D85" w:rsidRDefault="00F70B70" w14:paraId="68D57057" w14:textId="6528FBCA">
      <w:pPr>
        <w:ind w:left="720"/>
        <w:rPr>
          <w:i/>
          <w:sz w:val="24"/>
          <w:szCs w:val="24"/>
        </w:rPr>
      </w:pPr>
      <w:r w:rsidRPr="0033401E">
        <w:rPr>
          <w:i/>
          <w:sz w:val="24"/>
          <w:szCs w:val="24"/>
        </w:rPr>
        <w:t>In this section</w:t>
      </w:r>
      <w:r w:rsidRPr="0033401E" w:rsidR="00101A24">
        <w:rPr>
          <w:i/>
          <w:sz w:val="24"/>
          <w:szCs w:val="24"/>
        </w:rPr>
        <w:t>, summarize</w:t>
      </w:r>
      <w:r w:rsidRPr="0033401E">
        <w:rPr>
          <w:i/>
          <w:sz w:val="24"/>
          <w:szCs w:val="24"/>
        </w:rPr>
        <w:t xml:space="preserve"> </w:t>
      </w:r>
      <w:r w:rsidRPr="0033401E" w:rsidR="00101A24">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Pr="0033401E" w:rsidR="00E34FAA">
        <w:rPr>
          <w:i/>
          <w:sz w:val="24"/>
          <w:szCs w:val="24"/>
          <w:highlight w:val="yellow"/>
        </w:rPr>
        <w:t xml:space="preserve">  </w:t>
      </w:r>
    </w:p>
    <w:p w:rsidR="00630263" w:rsidP="003F4D85" w:rsidRDefault="00630263" w14:paraId="70506B84" w14:textId="6E431A60">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rsidRPr="0073273B" w:rsidR="00F70B70" w:rsidP="003F4D85" w:rsidRDefault="00F70B70" w14:paraId="56D1DAB2" w14:textId="2411E415">
      <w:pPr>
        <w:pStyle w:val="ListParagraph"/>
        <w:numPr>
          <w:ilvl w:val="0"/>
          <w:numId w:val="4"/>
        </w:numPr>
        <w:ind w:left="1440"/>
        <w:rPr>
          <w:b/>
          <w:sz w:val="24"/>
          <w:szCs w:val="24"/>
        </w:rPr>
      </w:pPr>
      <w:r w:rsidRPr="0073273B">
        <w:rPr>
          <w:i/>
          <w:sz w:val="24"/>
          <w:szCs w:val="24"/>
        </w:rPr>
        <w:t>Include measures such as:</w:t>
      </w:r>
    </w:p>
    <w:p w:rsidRPr="0073273B" w:rsidR="00F70B70" w:rsidP="003F4D85" w:rsidRDefault="00F70B70" w14:paraId="4BBFBCA0" w14:textId="77777777">
      <w:pPr>
        <w:pStyle w:val="ListParagraph"/>
        <w:numPr>
          <w:ilvl w:val="1"/>
          <w:numId w:val="4"/>
        </w:numPr>
        <w:ind w:left="1800"/>
        <w:rPr>
          <w:b/>
          <w:sz w:val="24"/>
          <w:szCs w:val="24"/>
        </w:rPr>
      </w:pPr>
      <w:r w:rsidRPr="0073273B">
        <w:rPr>
          <w:i/>
          <w:sz w:val="24"/>
          <w:szCs w:val="24"/>
        </w:rPr>
        <w:lastRenderedPageBreak/>
        <w:t xml:space="preserve">Drop, fail, withdraw (DFW) delta </w:t>
      </w:r>
      <w:proofErr w:type="gramStart"/>
      <w:r w:rsidRPr="0073273B">
        <w:rPr>
          <w:i/>
          <w:sz w:val="24"/>
          <w:szCs w:val="24"/>
        </w:rPr>
        <w:t>rates</w:t>
      </w:r>
      <w:proofErr w:type="gramEnd"/>
    </w:p>
    <w:p w:rsidRPr="004F2656" w:rsidR="00F70B70" w:rsidP="003F4D85" w:rsidRDefault="00F70B70" w14:paraId="15B4176D" w14:textId="77777777">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rsidRPr="004F2656" w:rsidR="00F70B70" w:rsidP="003F4D85" w:rsidRDefault="00F70B70" w14:paraId="38F36725" w14:textId="77777777">
      <w:pPr>
        <w:pStyle w:val="ListParagraph"/>
        <w:numPr>
          <w:ilvl w:val="1"/>
          <w:numId w:val="4"/>
        </w:numPr>
        <w:ind w:left="1800"/>
        <w:rPr>
          <w:b/>
          <w:sz w:val="24"/>
          <w:szCs w:val="24"/>
        </w:rPr>
      </w:pPr>
      <w:r w:rsidRPr="004F2656">
        <w:rPr>
          <w:i/>
          <w:sz w:val="24"/>
          <w:szCs w:val="24"/>
        </w:rPr>
        <w:t>Average GPA</w:t>
      </w:r>
    </w:p>
    <w:p w:rsidRPr="004F2656" w:rsidR="00101A24" w:rsidP="003F4D85" w:rsidRDefault="00101A24" w14:paraId="3B48FE2A" w14:textId="7A4B52AB">
      <w:pPr>
        <w:pStyle w:val="ListParagraph"/>
        <w:numPr>
          <w:ilvl w:val="1"/>
          <w:numId w:val="4"/>
        </w:numPr>
        <w:ind w:left="1800"/>
        <w:rPr>
          <w:b/>
          <w:sz w:val="24"/>
          <w:szCs w:val="24"/>
        </w:rPr>
      </w:pPr>
      <w:r w:rsidRPr="004F2656">
        <w:rPr>
          <w:i/>
          <w:sz w:val="24"/>
          <w:szCs w:val="24"/>
        </w:rPr>
        <w:t>Pre-and post-transformation DFW comparison</w:t>
      </w:r>
    </w:p>
    <w:p w:rsidRPr="004F2656" w:rsidR="00F70B70" w:rsidP="003F4D85" w:rsidRDefault="00F70B70" w14:paraId="6CC8D945" w14:textId="77777777">
      <w:pPr>
        <w:pStyle w:val="ListParagraph"/>
        <w:numPr>
          <w:ilvl w:val="1"/>
          <w:numId w:val="4"/>
        </w:numPr>
        <w:ind w:left="1800"/>
        <w:rPr>
          <w:b/>
          <w:sz w:val="24"/>
          <w:szCs w:val="24"/>
        </w:rPr>
      </w:pPr>
      <w:r w:rsidRPr="004F2656">
        <w:rPr>
          <w:i/>
          <w:sz w:val="24"/>
          <w:szCs w:val="24"/>
        </w:rPr>
        <w:t>Student success in learning objectives</w:t>
      </w:r>
    </w:p>
    <w:p w:rsidRPr="003C252C" w:rsidR="0073273B" w:rsidP="003F4D85" w:rsidRDefault="00F70B70" w14:paraId="34DD2962" w14:textId="77777777">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rsidR="003C252C" w:rsidP="003C252C" w:rsidRDefault="003C252C" w14:paraId="503BD594" w14:textId="77777777">
      <w:pPr>
        <w:rPr>
          <w:b/>
          <w:sz w:val="24"/>
          <w:szCs w:val="24"/>
        </w:rPr>
      </w:pPr>
    </w:p>
    <w:p w:rsidR="00407883" w:rsidP="003C252C" w:rsidRDefault="00407883" w14:paraId="08731F59" w14:textId="567751E3">
      <w:pPr>
        <w:spacing w:after="0" w:line="240" w:lineRule="auto"/>
        <w:textAlignment w:val="baseline"/>
      </w:pPr>
      <w:r>
        <w:t>To achieve the impact data, we</w:t>
      </w:r>
      <w:r>
        <w:t xml:space="preserve"> examine</w:t>
      </w:r>
      <w:r>
        <w:t>d</w:t>
      </w:r>
      <w:r>
        <w:t xml:space="preserve"> the effectiveness of OER and course restructuring using </w:t>
      </w:r>
      <w:r w:rsidR="00AF5F66">
        <w:t>both</w:t>
      </w:r>
      <w:r>
        <w:t xml:space="preserve"> qualitative and quantitative measures</w:t>
      </w:r>
      <w:r>
        <w:t>.</w:t>
      </w:r>
    </w:p>
    <w:p w:rsidR="00AF5F66" w:rsidP="003C252C" w:rsidRDefault="00AF5F66" w14:paraId="458608C8" w14:textId="77777777">
      <w:pPr>
        <w:spacing w:after="0" w:line="240" w:lineRule="auto"/>
        <w:textAlignment w:val="baseline"/>
      </w:pPr>
    </w:p>
    <w:p w:rsidR="00407883" w:rsidP="00AF5F66" w:rsidRDefault="00407883" w14:paraId="6607F7C1" w14:textId="7403D3B1">
      <w:pPr>
        <w:pStyle w:val="Heading3"/>
      </w:pPr>
      <w:r w:rsidR="00407883">
        <w:rPr/>
        <w:t>Qualitative Measures</w:t>
      </w:r>
      <w:r w:rsidR="4C90B3BE">
        <w:rPr/>
        <w:t xml:space="preserve"> Results</w:t>
      </w:r>
    </w:p>
    <w:p w:rsidR="00407883" w:rsidP="003C252C" w:rsidRDefault="00407883" w14:paraId="275E1D97" w14:textId="77BF898A">
      <w:pPr>
        <w:spacing w:after="0" w:line="240" w:lineRule="auto"/>
        <w:textAlignment w:val="baseline"/>
      </w:pPr>
      <w:r w:rsidR="742C082D">
        <w:rPr/>
        <w:t xml:space="preserve">We distributed a survey/questionnaire form that collected students’ feedback on the free materials including accessibility, usability, </w:t>
      </w:r>
      <w:r w:rsidR="742C082D">
        <w:rPr/>
        <w:t>coherence,</w:t>
      </w:r>
      <w:r w:rsidR="742C082D">
        <w:rPr/>
        <w:t xml:space="preserve"> and quality.</w:t>
      </w:r>
      <w:r w:rsidR="00407883">
        <w:rPr/>
        <w:t xml:space="preserve"> </w:t>
      </w:r>
      <w:r w:rsidR="00407883">
        <w:rPr/>
        <w:t xml:space="preserve">The form was designed to also collect </w:t>
      </w:r>
      <w:r w:rsidR="00407883">
        <w:rPr/>
        <w:t>students’</w:t>
      </w:r>
      <w:r w:rsidR="00407883">
        <w:rPr/>
        <w:t xml:space="preserve"> </w:t>
      </w:r>
      <w:r w:rsidR="00407883">
        <w:rPr/>
        <w:t xml:space="preserve">satisfaction feedback with the structure and learning activities. </w:t>
      </w:r>
    </w:p>
    <w:p w:rsidR="00407883" w:rsidP="003C252C" w:rsidRDefault="00407883" w14:paraId="3DCE8AE1" w14:textId="77777777">
      <w:pPr>
        <w:spacing w:after="0" w:line="240" w:lineRule="auto"/>
        <w:textAlignment w:val="baseline"/>
      </w:pPr>
    </w:p>
    <w:p w:rsidR="00407883" w:rsidP="003C252C" w:rsidRDefault="00407883" w14:paraId="5A86AA21" w14:textId="1A9AA18A">
      <w:pPr>
        <w:spacing w:after="0" w:line="240" w:lineRule="auto"/>
        <w:textAlignment w:val="baseline"/>
      </w:pPr>
      <w:r w:rsidR="00407883">
        <w:rPr/>
        <w:t xml:space="preserve">The following </w:t>
      </w:r>
      <w:r w:rsidR="00CB1268">
        <w:rPr/>
        <w:t xml:space="preserve">sampled </w:t>
      </w:r>
      <w:r w:rsidR="00407883">
        <w:rPr/>
        <w:t xml:space="preserve">questions elicited student responses to the </w:t>
      </w:r>
      <w:r w:rsidR="46EB2DD8">
        <w:rPr/>
        <w:t>various aspects</w:t>
      </w:r>
      <w:r w:rsidR="00407883">
        <w:rPr/>
        <w:t xml:space="preserve"> of the course</w:t>
      </w:r>
      <w:r w:rsidR="00AD7F4F">
        <w:rPr/>
        <w:t xml:space="preserve"> as contained in the </w:t>
      </w:r>
      <w:hyperlink r:id="R31b0dd7533334540">
        <w:r w:rsidRPr="51FD809D" w:rsidR="00AD7F4F">
          <w:rPr>
            <w:rStyle w:val="Hyperlink"/>
          </w:rPr>
          <w:t>MATH 1131 Calculus I Survey Questions Fall 2023</w:t>
        </w:r>
      </w:hyperlink>
      <w:r w:rsidR="00407883">
        <w:rPr/>
        <w:t>.</w:t>
      </w:r>
    </w:p>
    <w:p w:rsidR="00CB1268" w:rsidP="003C252C" w:rsidRDefault="00CB1268" w14:paraId="300D910E" w14:textId="2FDA00FF">
      <w:pPr>
        <w:spacing w:after="0" w:line="240" w:lineRule="auto"/>
        <w:textAlignment w:val="baseline"/>
        <w:rPr>
          <w:rFonts w:ascii="Segoe UI" w:hAnsi="Segoe UI" w:cs="Segoe UI"/>
          <w:i/>
          <w:iCs/>
          <w:color w:val="212121"/>
          <w:shd w:val="clear" w:color="auto" w:fill="FFFFFF"/>
        </w:rPr>
      </w:pPr>
      <w:r>
        <w:br/>
      </w:r>
      <w:r>
        <w:rPr>
          <w:rFonts w:ascii="Segoe UI" w:hAnsi="Segoe UI" w:cs="Segoe UI"/>
          <w:i/>
          <w:iCs/>
          <w:color w:val="212121"/>
          <w:shd w:val="clear" w:color="auto" w:fill="FFFFFF"/>
        </w:rPr>
        <w:t>Question 3</w:t>
      </w:r>
    </w:p>
    <w:p w:rsidRPr="00CB1268" w:rsidR="00407883" w:rsidP="003C252C" w:rsidRDefault="00CB1268" w14:paraId="2747FCDB" w14:textId="7AB29510">
      <w:pPr>
        <w:spacing w:after="0" w:line="240" w:lineRule="auto"/>
        <w:textAlignment w:val="baseline"/>
        <w:rPr>
          <w:rFonts w:ascii="Segoe UI" w:hAnsi="Segoe UI" w:cs="Segoe UI"/>
          <w:i/>
          <w:iCs/>
          <w:color w:val="212121"/>
          <w:shd w:val="clear" w:color="auto" w:fill="FFFFFF"/>
        </w:rPr>
      </w:pPr>
      <w:r w:rsidRPr="00CB1268">
        <w:rPr>
          <w:rFonts w:ascii="Segoe UI" w:hAnsi="Segoe UI" w:cs="Segoe UI"/>
          <w:i/>
          <w:iCs/>
          <w:color w:val="212121"/>
          <w:shd w:val="clear" w:color="auto" w:fill="FFFFFF"/>
        </w:rPr>
        <w:t>After taking this course do you prefer open resources/ inclusive access to digital material that we used this semester (Selected videos, and instructor's created free resources including PowerPoint slides, Problem Sets, Homework, Desmos activities, Project, Quizzes and Exams)?</w:t>
      </w:r>
    </w:p>
    <w:p w:rsidR="00CB1268" w:rsidP="003C252C" w:rsidRDefault="00CB1268" w14:paraId="756E2C85" w14:textId="77777777">
      <w:pPr>
        <w:spacing w:after="0" w:line="240" w:lineRule="auto"/>
        <w:textAlignment w:val="baseline"/>
      </w:pPr>
    </w:p>
    <w:p w:rsidR="00CB1268" w:rsidP="003C252C" w:rsidRDefault="00CB1268" w14:paraId="67CA6EC1" w14:textId="630C66A8">
      <w:pPr>
        <w:spacing w:after="0" w:line="240" w:lineRule="auto"/>
        <w:textAlignment w:val="baseline"/>
      </w:pPr>
      <w:r>
        <w:t>95% of the respondents agreed with the statement indicating a strong preference for students to have no-cost material and supporting resources.</w:t>
      </w:r>
    </w:p>
    <w:p w:rsidR="00CB1268" w:rsidP="003C252C" w:rsidRDefault="00CB1268" w14:paraId="25A70142" w14:textId="77777777">
      <w:pPr>
        <w:spacing w:after="0" w:line="240" w:lineRule="auto"/>
        <w:textAlignment w:val="baseline"/>
      </w:pPr>
    </w:p>
    <w:p w:rsidRPr="00CB1268" w:rsidR="00CB1268" w:rsidP="003C252C" w:rsidRDefault="00CB1268" w14:paraId="6CB2DD19" w14:textId="2C44A7E2">
      <w:pPr>
        <w:spacing w:after="0" w:line="240" w:lineRule="auto"/>
        <w:textAlignment w:val="baseline"/>
        <w:rPr>
          <w:i/>
          <w:iCs/>
        </w:rPr>
      </w:pPr>
      <w:r>
        <w:rPr>
          <w:rFonts w:ascii="Segoe UI" w:hAnsi="Segoe UI" w:cs="Segoe UI"/>
          <w:color w:val="212121"/>
          <w:shd w:val="clear" w:color="auto" w:fill="FFFFFF"/>
        </w:rPr>
        <w:t>Question 4</w:t>
      </w:r>
      <w:r>
        <w:rPr>
          <w:rFonts w:ascii="Segoe UI" w:hAnsi="Segoe UI" w:cs="Segoe UI"/>
          <w:color w:val="212121"/>
          <w:shd w:val="clear" w:color="auto" w:fill="FFFFFF"/>
        </w:rPr>
        <w:br/>
      </w:r>
      <w:r w:rsidRPr="00CB1268">
        <w:rPr>
          <w:rFonts w:ascii="Segoe UI" w:hAnsi="Segoe UI" w:cs="Segoe UI"/>
          <w:i/>
          <w:iCs/>
          <w:color w:val="212121"/>
          <w:shd w:val="clear" w:color="auto" w:fill="FFFFFF"/>
        </w:rPr>
        <w:t>PowerPoints, select videos, class activity, homework exercises and problem sets </w:t>
      </w:r>
      <w:proofErr w:type="gramStart"/>
      <w:r w:rsidRPr="00CB1268">
        <w:rPr>
          <w:rFonts w:ascii="Segoe UI" w:hAnsi="Segoe UI" w:cs="Segoe UI"/>
          <w:i/>
          <w:iCs/>
          <w:color w:val="212121"/>
          <w:shd w:val="clear" w:color="auto" w:fill="FFFFFF"/>
        </w:rPr>
        <w:t>were helpful in understanding</w:t>
      </w:r>
      <w:proofErr w:type="gramEnd"/>
      <w:r w:rsidRPr="00CB1268">
        <w:rPr>
          <w:rFonts w:ascii="Segoe UI" w:hAnsi="Segoe UI" w:cs="Segoe UI"/>
          <w:i/>
          <w:iCs/>
          <w:color w:val="212121"/>
          <w:shd w:val="clear" w:color="auto" w:fill="FFFFFF"/>
        </w:rPr>
        <w:t xml:space="preserve"> the Calculus I content. </w:t>
      </w:r>
    </w:p>
    <w:p w:rsidR="00407883" w:rsidP="003C252C" w:rsidRDefault="00407883" w14:paraId="6DABE586" w14:textId="77777777">
      <w:pPr>
        <w:spacing w:after="0" w:line="240" w:lineRule="auto"/>
        <w:textAlignment w:val="baseline"/>
      </w:pPr>
    </w:p>
    <w:p w:rsidR="00407883" w:rsidP="003C252C" w:rsidRDefault="00CB1268" w14:paraId="3E04C2EB" w14:textId="7D87909C">
      <w:pPr>
        <w:spacing w:after="0" w:line="240" w:lineRule="auto"/>
        <w:textAlignment w:val="baseline"/>
      </w:pPr>
      <w:r>
        <w:t xml:space="preserve">95% of the respondents agreed that in general the course components </w:t>
      </w:r>
      <w:proofErr w:type="gramStart"/>
      <w:r>
        <w:t>were helpful in understanding</w:t>
      </w:r>
      <w:proofErr w:type="gramEnd"/>
      <w:r>
        <w:t xml:space="preserve"> the course. Specifically, students also expressed concerns with attributes including the amounts of work and technology compatibility issues.</w:t>
      </w:r>
    </w:p>
    <w:p w:rsidR="00CB1268" w:rsidP="003C252C" w:rsidRDefault="00CB1268" w14:paraId="723B239A" w14:textId="77777777">
      <w:pPr>
        <w:spacing w:after="0" w:line="240" w:lineRule="auto"/>
        <w:textAlignment w:val="baseline"/>
      </w:pPr>
    </w:p>
    <w:p w:rsidR="00E32F3E" w:rsidP="003C252C" w:rsidRDefault="00E32F3E" w14:paraId="14EF6A0C" w14:textId="15B8CAC7">
      <w:pPr>
        <w:spacing w:after="0" w:line="240" w:lineRule="auto"/>
        <w:textAlignment w:val="baseline"/>
      </w:pPr>
      <w:r>
        <w:t>Question 5</w:t>
      </w:r>
    </w:p>
    <w:p w:rsidR="00CB1268" w:rsidP="003C252C" w:rsidRDefault="00CB1268" w14:paraId="47DB8905" w14:textId="152C607A">
      <w:pPr>
        <w:spacing w:after="0" w:line="240" w:lineRule="auto"/>
        <w:textAlignment w:val="baseline"/>
        <w:rPr>
          <w:rFonts w:ascii="Segoe UI" w:hAnsi="Segoe UI" w:cs="Segoe UI"/>
          <w:i/>
          <w:iCs/>
          <w:color w:val="212121"/>
          <w:shd w:val="clear" w:color="auto" w:fill="FFFFFF"/>
        </w:rPr>
      </w:pPr>
      <w:r w:rsidRPr="00E32F3E">
        <w:rPr>
          <w:rFonts w:ascii="Segoe UI" w:hAnsi="Segoe UI" w:cs="Segoe UI"/>
          <w:i/>
          <w:iCs/>
          <w:color w:val="212121"/>
          <w:shd w:val="clear" w:color="auto" w:fill="FFFFFF"/>
        </w:rPr>
        <w:t>The content used in this course using free download textbooks, workbook and PowerPoint Presentation was adequate in understanding Calculus concepts</w:t>
      </w:r>
      <w:r w:rsidR="00E32F3E">
        <w:rPr>
          <w:rFonts w:ascii="Segoe UI" w:hAnsi="Segoe UI" w:cs="Segoe UI"/>
          <w:i/>
          <w:iCs/>
          <w:color w:val="212121"/>
          <w:shd w:val="clear" w:color="auto" w:fill="FFFFFF"/>
        </w:rPr>
        <w:t>.</w:t>
      </w:r>
    </w:p>
    <w:p w:rsidRPr="00E32F3E" w:rsidR="00E32F3E" w:rsidP="003C252C" w:rsidRDefault="00E32F3E" w14:paraId="127F0D91" w14:textId="77777777">
      <w:pPr>
        <w:spacing w:after="0" w:line="240" w:lineRule="auto"/>
        <w:textAlignment w:val="baseline"/>
        <w:rPr>
          <w:i/>
          <w:iCs/>
        </w:rPr>
      </w:pPr>
    </w:p>
    <w:p w:rsidR="00CB1268" w:rsidP="003C252C" w:rsidRDefault="00E32F3E" w14:paraId="71B03B31" w14:textId="73FEF9FF">
      <w:pPr>
        <w:spacing w:after="0" w:line="240" w:lineRule="auto"/>
        <w:textAlignment w:val="baseline"/>
      </w:pPr>
      <w:r>
        <w:t xml:space="preserve"> 90% of the respondents agreed on the adequacy of the material in understanding Calculus concepts. There are calls from students to include more videos in the course. </w:t>
      </w:r>
    </w:p>
    <w:p w:rsidR="00AF5F66" w:rsidP="003C252C" w:rsidRDefault="00AF5F66" w14:paraId="72901B1E" w14:textId="77777777">
      <w:pPr>
        <w:spacing w:after="0" w:line="240" w:lineRule="auto"/>
        <w:textAlignment w:val="baseline"/>
      </w:pPr>
    </w:p>
    <w:p w:rsidR="00CB1268" w:rsidP="003C252C" w:rsidRDefault="00CB1268" w14:paraId="5906F359" w14:textId="77777777">
      <w:pPr>
        <w:spacing w:after="0" w:line="240" w:lineRule="auto"/>
        <w:textAlignment w:val="baseline"/>
      </w:pPr>
    </w:p>
    <w:p w:rsidR="00AD7F4F" w:rsidP="003C252C" w:rsidRDefault="00AD7F4F" w14:paraId="4AE066CC" w14:textId="77777777">
      <w:pPr>
        <w:spacing w:after="0" w:line="240" w:lineRule="auto"/>
        <w:textAlignment w:val="baseline"/>
      </w:pPr>
    </w:p>
    <w:p w:rsidR="00AD7F4F" w:rsidP="003C252C" w:rsidRDefault="00AD7F4F" w14:paraId="78F5CC5D" w14:textId="77777777">
      <w:pPr>
        <w:spacing w:after="0" w:line="240" w:lineRule="auto"/>
        <w:textAlignment w:val="baseline"/>
      </w:pPr>
    </w:p>
    <w:p w:rsidR="00AD7F4F" w:rsidP="003C252C" w:rsidRDefault="00AD7F4F" w14:paraId="16B00A70" w14:textId="77777777">
      <w:pPr>
        <w:spacing w:after="0" w:line="240" w:lineRule="auto"/>
        <w:textAlignment w:val="baseline"/>
      </w:pPr>
    </w:p>
    <w:p w:rsidR="00AF5F66" w:rsidP="003C252C" w:rsidRDefault="00AF5F66" w14:paraId="2EBCC634" w14:textId="08AE02DA">
      <w:pPr>
        <w:spacing w:after="0" w:line="240" w:lineRule="auto"/>
        <w:textAlignment w:val="baseline"/>
      </w:pPr>
      <w:r>
        <w:t>Question 6</w:t>
      </w:r>
    </w:p>
    <w:p w:rsidR="00407883" w:rsidP="003C252C" w:rsidRDefault="00E32F3E" w14:paraId="3650984D" w14:textId="524B5305">
      <w:pPr>
        <w:spacing w:after="0" w:line="240" w:lineRule="auto"/>
        <w:textAlignment w:val="baseline"/>
      </w:pPr>
      <w:r>
        <w:t>On the helpfulness of the Class Activity, the average rating is 3.77 out of 5. While the Class Activity was optional and not a graded item, there is need for it be graded as a low-stakes item to increase participation and provide feedback to students.</w:t>
      </w:r>
    </w:p>
    <w:p w:rsidR="00AF5F66" w:rsidP="003C252C" w:rsidRDefault="00AF5F66" w14:paraId="77890924" w14:textId="77777777">
      <w:pPr>
        <w:spacing w:after="0" w:line="240" w:lineRule="auto"/>
        <w:textAlignment w:val="baseline"/>
      </w:pPr>
    </w:p>
    <w:p w:rsidR="00AF5F66" w:rsidP="003C252C" w:rsidRDefault="00AF5F66" w14:paraId="7B0346C8" w14:textId="72C48377">
      <w:pPr>
        <w:spacing w:after="0" w:line="240" w:lineRule="auto"/>
        <w:textAlignment w:val="baseline"/>
      </w:pPr>
      <w:r>
        <w:t>Question 7</w:t>
      </w:r>
    </w:p>
    <w:p w:rsidR="00E32F3E" w:rsidP="003C252C" w:rsidRDefault="00E32F3E" w14:paraId="1FAB11BE" w14:textId="5640DDA7">
      <w:pPr>
        <w:spacing w:after="0" w:line="240" w:lineRule="auto"/>
        <w:textAlignment w:val="baseline"/>
      </w:pPr>
      <w:r>
        <w:t>On the helpfulness of the videos embedded in PowerPoints, the average rating is 3.80. The videos were dated and may not have aligned perfectly with the content</w:t>
      </w:r>
      <w:r w:rsidR="00AF5F66">
        <w:t>. The instructors propose to create videos of problem-solving sessions to supplement the content specific videos available in OER.</w:t>
      </w:r>
    </w:p>
    <w:p w:rsidR="00407883" w:rsidP="003C252C" w:rsidRDefault="00407883" w14:paraId="1DEBDB3D" w14:textId="77777777">
      <w:pPr>
        <w:spacing w:after="0" w:line="240" w:lineRule="auto"/>
        <w:textAlignment w:val="baseline"/>
      </w:pPr>
    </w:p>
    <w:p w:rsidR="00AF5F66" w:rsidP="00AF5F66" w:rsidRDefault="00AF5F66" w14:paraId="721FD80A" w14:textId="77777777">
      <w:pPr>
        <w:shd w:val="clear" w:color="auto" w:fill="FFFFFF"/>
        <w:spacing w:after="0" w:line="240" w:lineRule="auto"/>
        <w:rPr>
          <w:rFonts w:ascii="Segoe UI" w:hAnsi="Segoe UI" w:eastAsia="Times New Roman" w:cs="Segoe UI"/>
          <w:color w:val="212121"/>
          <w:sz w:val="24"/>
          <w:szCs w:val="24"/>
        </w:rPr>
      </w:pPr>
      <w:r w:rsidRPr="00AF5F66">
        <w:rPr>
          <w:rFonts w:ascii="Segoe UI" w:hAnsi="Segoe UI" w:eastAsia="Times New Roman" w:cs="Segoe UI"/>
          <w:color w:val="212121"/>
          <w:sz w:val="24"/>
          <w:szCs w:val="24"/>
        </w:rPr>
        <w:t> </w:t>
      </w:r>
    </w:p>
    <w:p w:rsidRPr="00CC4EBF" w:rsidR="00CC4EBF" w:rsidP="51FD809D" w:rsidRDefault="00AF5F66" w14:paraId="0D74EA0A" w14:textId="25335DCE">
      <w:pPr>
        <w:spacing w:after="0" w:line="240" w:lineRule="auto"/>
        <w:textAlignment w:val="baseline"/>
        <w:rPr>
          <w:rFonts w:cs="Calibri" w:cstheme="minorAscii"/>
        </w:rPr>
      </w:pPr>
      <w:r w:rsidRPr="51FD809D" w:rsidR="00AF5F66">
        <w:rPr>
          <w:rFonts w:eastAsia="Times New Roman" w:cs="Calibri" w:cstheme="minorAscii"/>
          <w:color w:val="212121"/>
        </w:rPr>
        <w:t xml:space="preserve">95% of the </w:t>
      </w:r>
      <w:r w:rsidRPr="51FD809D" w:rsidR="00AF5F66">
        <w:rPr>
          <w:rFonts w:eastAsia="Times New Roman" w:cs="Calibri" w:cstheme="minorAscii"/>
          <w:color w:val="212121"/>
        </w:rPr>
        <w:t>respondents</w:t>
      </w:r>
      <w:r w:rsidRPr="51FD809D" w:rsidR="00AF5F66">
        <w:rPr>
          <w:rFonts w:eastAsia="Times New Roman" w:cs="Calibri" w:cstheme="minorAscii"/>
          <w:color w:val="212121"/>
        </w:rPr>
        <w:t xml:space="preserve"> </w:t>
      </w:r>
      <w:r w:rsidRPr="51FD809D" w:rsidR="00AF5F66">
        <w:rPr>
          <w:rFonts w:eastAsia="Times New Roman" w:cs="Calibri" w:cstheme="minorAscii"/>
          <w:color w:val="212121"/>
        </w:rPr>
        <w:t>indica</w:t>
      </w:r>
      <w:r w:rsidRPr="51FD809D" w:rsidR="00AF5F66">
        <w:rPr>
          <w:rFonts w:eastAsia="Times New Roman" w:cs="Calibri" w:cstheme="minorAscii"/>
          <w:color w:val="212121"/>
        </w:rPr>
        <w:t>ted</w:t>
      </w:r>
      <w:r w:rsidRPr="51FD809D" w:rsidR="00AF5F66">
        <w:rPr>
          <w:rFonts w:eastAsia="Times New Roman" w:cs="Calibri" w:cstheme="minorAscii"/>
          <w:color w:val="212121"/>
        </w:rPr>
        <w:t xml:space="preserve"> some use of technology including </w:t>
      </w:r>
      <w:r w:rsidRPr="51FD809D" w:rsidR="00AF5F66">
        <w:rPr>
          <w:rFonts w:eastAsia="Times New Roman" w:cs="Calibri" w:cstheme="minorAscii"/>
          <w:color w:val="212121"/>
        </w:rPr>
        <w:t xml:space="preserve">Desmos, Excel or </w:t>
      </w:r>
      <w:r w:rsidRPr="51FD809D" w:rsidR="00AF5F66">
        <w:rPr>
          <w:rFonts w:eastAsia="Times New Roman" w:cs="Calibri" w:cstheme="minorAscii"/>
          <w:color w:val="212121"/>
        </w:rPr>
        <w:t>Geogebra</w:t>
      </w:r>
      <w:r w:rsidRPr="51FD809D" w:rsidR="00AF5F66">
        <w:rPr>
          <w:rFonts w:eastAsia="Times New Roman" w:cs="Calibri" w:cstheme="minorAscii"/>
          <w:color w:val="212121"/>
        </w:rPr>
        <w:t xml:space="preserve"> activities in exploring Calculus concepts</w:t>
      </w:r>
      <w:r w:rsidRPr="51FD809D" w:rsidR="00CC4EBF">
        <w:rPr>
          <w:rFonts w:eastAsia="Times New Roman" w:cs="Calibri" w:cstheme="minorAscii"/>
          <w:color w:val="212121"/>
        </w:rPr>
        <w:t xml:space="preserve">. The activities were not graded but there is </w:t>
      </w:r>
      <w:r w:rsidRPr="51FD809D" w:rsidR="6439B57C">
        <w:rPr>
          <w:rFonts w:eastAsia="Times New Roman" w:cs="Calibri" w:cstheme="minorAscii"/>
          <w:color w:val="212121"/>
        </w:rPr>
        <w:t>a need</w:t>
      </w:r>
      <w:r w:rsidRPr="51FD809D" w:rsidR="00CC4EBF">
        <w:rPr>
          <w:rFonts w:eastAsia="Times New Roman" w:cs="Calibri" w:cstheme="minorAscii"/>
          <w:color w:val="212121"/>
        </w:rPr>
        <w:t xml:space="preserve"> to</w:t>
      </w:r>
      <w:r w:rsidRPr="51FD809D" w:rsidR="00CC4EBF">
        <w:rPr>
          <w:rFonts w:cs="Calibri" w:cstheme="minorAscii"/>
        </w:rPr>
        <w:t xml:space="preserve"> increase participation and </w:t>
      </w:r>
      <w:r w:rsidRPr="51FD809D" w:rsidR="00CC4EBF">
        <w:rPr>
          <w:rFonts w:cs="Calibri" w:cstheme="minorAscii"/>
        </w:rPr>
        <w:t>provide</w:t>
      </w:r>
      <w:r w:rsidRPr="51FD809D" w:rsidR="00CC4EBF">
        <w:rPr>
          <w:rFonts w:cs="Calibri" w:cstheme="minorAscii"/>
        </w:rPr>
        <w:t xml:space="preserve"> feedback to students.</w:t>
      </w:r>
    </w:p>
    <w:p w:rsidRPr="00AF5F66" w:rsidR="00AF5F66" w:rsidP="00AF5F66" w:rsidRDefault="00AF5F66" w14:paraId="4B7162A9" w14:textId="59434538">
      <w:pPr>
        <w:shd w:val="clear" w:color="auto" w:fill="FFFFFF"/>
        <w:spacing w:after="0" w:line="240" w:lineRule="auto"/>
        <w:rPr>
          <w:rFonts w:ascii="Segoe UI" w:hAnsi="Segoe UI" w:eastAsia="Times New Roman" w:cs="Segoe UI"/>
          <w:color w:val="212121"/>
          <w:sz w:val="24"/>
          <w:szCs w:val="24"/>
        </w:rPr>
      </w:pPr>
    </w:p>
    <w:p w:rsidR="00CC4EBF" w:rsidP="51FD809D" w:rsidRDefault="00CC4EBF" w14:paraId="46A59A15" w14:textId="31E81F96" w14:noSpellErr="1">
      <w:pPr>
        <w:spacing w:after="0" w:line="240" w:lineRule="auto"/>
        <w:textAlignment w:val="baseline"/>
        <w:rPr>
          <w:rFonts w:ascii="Calibri" w:hAnsi="Calibri" w:eastAsia="Calibri" w:cs="Calibri" w:asciiTheme="minorAscii" w:hAnsiTheme="minorAscii" w:eastAsiaTheme="minorAscii" w:cstheme="minorAscii"/>
          <w:color w:val="212121"/>
          <w:shd w:val="clear" w:color="auto" w:fill="FFFFFF"/>
        </w:rPr>
      </w:pPr>
      <w:r w:rsidRPr="51FD809D" w:rsidR="00CC4EBF">
        <w:rPr>
          <w:rFonts w:ascii="Calibri" w:hAnsi="Calibri" w:eastAsia="Calibri" w:cs="Calibri" w:asciiTheme="minorAscii" w:hAnsiTheme="minorAscii" w:eastAsiaTheme="minorAscii" w:cstheme="minorAscii"/>
          <w:color w:val="212121"/>
          <w:shd w:val="clear" w:color="auto" w:fill="FFFFFF"/>
        </w:rPr>
        <w:t xml:space="preserve">Towards meeting student learning outcome for this course, </w:t>
      </w:r>
    </w:p>
    <w:p w:rsidR="00CC4EBF" w:rsidP="51FD809D" w:rsidRDefault="00CC4EBF" w14:paraId="1DAABB55" w14:textId="77777777" w14:noSpellErr="1">
      <w:pPr>
        <w:spacing w:after="0" w:line="240" w:lineRule="auto"/>
        <w:textAlignment w:val="baseline"/>
        <w:rPr>
          <w:rFonts w:ascii="Calibri" w:hAnsi="Calibri" w:eastAsia="Calibri" w:cs="Calibri" w:asciiTheme="minorAscii" w:hAnsiTheme="minorAscii" w:eastAsiaTheme="minorAscii" w:cstheme="minorAscii"/>
          <w:color w:val="212121"/>
          <w:shd w:val="clear" w:color="auto" w:fill="FFFFFF"/>
        </w:rPr>
      </w:pPr>
      <w:r w:rsidRPr="51FD809D" w:rsidR="00CC4EBF">
        <w:rPr>
          <w:rStyle w:val="normaltextrun"/>
          <w:rFonts w:ascii="Calibri" w:hAnsi="Calibri" w:eastAsia="Calibri" w:cs="Calibri" w:asciiTheme="minorAscii" w:hAnsiTheme="minorAscii" w:eastAsiaTheme="minorAscii" w:cstheme="minorAscii"/>
          <w:color w:val="222222"/>
          <w:shd w:val="clear" w:color="auto" w:fill="FFFFFF"/>
          <w:lang w:val="en"/>
        </w:rPr>
        <w:t>“</w:t>
      </w:r>
      <w:r w:rsidRPr="51FD809D" w:rsidR="00CC4EBF">
        <w:rPr>
          <w:rStyle w:val="normaltextrun"/>
          <w:rFonts w:ascii="Calibri" w:hAnsi="Calibri" w:eastAsia="Calibri" w:cs="Calibri" w:asciiTheme="minorAscii" w:hAnsiTheme="minorAscii" w:eastAsiaTheme="minorAscii" w:cstheme="minorAscii"/>
          <w:color w:val="222222"/>
          <w:shd w:val="clear" w:color="auto" w:fill="FFFFFF"/>
          <w:lang w:val="en"/>
        </w:rPr>
        <w:t>Model and interpret quantitative problems from authentic contexts and everyday life</w:t>
      </w:r>
      <w:r w:rsidRPr="51FD809D" w:rsidR="00CC4EBF">
        <w:rPr>
          <w:rStyle w:val="normaltextrun"/>
          <w:rFonts w:ascii="Calibri" w:hAnsi="Calibri" w:eastAsia="Calibri" w:cs="Calibri" w:asciiTheme="minorAscii" w:hAnsiTheme="minorAscii" w:eastAsiaTheme="minorAscii" w:cstheme="minorAscii"/>
          <w:color w:val="222222"/>
          <w:shd w:val="clear" w:color="auto" w:fill="FFFFFF"/>
          <w:lang w:val="en"/>
        </w:rPr>
        <w:t xml:space="preserve"> </w:t>
      </w:r>
      <w:r w:rsidRPr="51FD809D" w:rsidR="00CC4EBF">
        <w:rPr>
          <w:rStyle w:val="normaltextrun"/>
          <w:rFonts w:ascii="Calibri" w:hAnsi="Calibri" w:eastAsia="Calibri" w:cs="Calibri" w:asciiTheme="minorAscii" w:hAnsiTheme="minorAscii" w:eastAsiaTheme="minorAscii" w:cstheme="minorAscii"/>
          <w:color w:val="222222"/>
          <w:shd w:val="clear" w:color="auto" w:fill="FFFFFF"/>
          <w:lang w:val="en"/>
        </w:rPr>
        <w:t>situations.</w:t>
      </w:r>
      <w:r w:rsidRPr="51FD809D" w:rsidR="00CC4EBF">
        <w:rPr>
          <w:rStyle w:val="normaltextrun"/>
          <w:rFonts w:ascii="Calibri" w:hAnsi="Calibri" w:eastAsia="Calibri" w:cs="Calibri" w:asciiTheme="minorAscii" w:hAnsiTheme="minorAscii" w:eastAsiaTheme="minorAscii" w:cstheme="minorAscii"/>
          <w:color w:val="222222"/>
          <w:shd w:val="clear" w:color="auto" w:fill="FFFFFF"/>
          <w:lang w:val="en"/>
        </w:rPr>
        <w:t>”</w:t>
      </w:r>
      <w:r w:rsidRPr="51FD809D" w:rsidR="00CC4EBF">
        <w:rPr>
          <w:rStyle w:val="eop"/>
          <w:rFonts w:ascii="Calibri" w:hAnsi="Calibri" w:eastAsia="Calibri" w:cs="Calibri" w:asciiTheme="minorAscii" w:hAnsiTheme="minorAscii" w:eastAsiaTheme="minorAscii" w:cstheme="minorAscii"/>
          <w:color w:val="222222"/>
          <w:shd w:val="clear" w:color="auto" w:fill="FFFFFF"/>
        </w:rPr>
        <w:t> </w:t>
      </w:r>
    </w:p>
    <w:p w:rsidR="00CC4EBF" w:rsidP="003C252C" w:rsidRDefault="00CC4EBF" w14:paraId="17530961" w14:textId="77777777">
      <w:pPr>
        <w:spacing w:after="0" w:line="240" w:lineRule="auto"/>
        <w:textAlignment w:val="baseline"/>
        <w:rPr>
          <w:rFonts w:cstheme="minorHAnsi"/>
          <w:color w:val="212121"/>
          <w:shd w:val="clear" w:color="auto" w:fill="FFFFFF"/>
        </w:rPr>
      </w:pPr>
    </w:p>
    <w:p w:rsidR="00CC4EBF" w:rsidP="003C252C" w:rsidRDefault="00CC4EBF" w14:paraId="7767181C" w14:textId="7BA36862">
      <w:pPr>
        <w:spacing w:after="0" w:line="240" w:lineRule="auto"/>
        <w:textAlignment w:val="baseline"/>
        <w:rPr>
          <w:rFonts w:cstheme="minorHAnsi"/>
          <w:color w:val="212121"/>
          <w:shd w:val="clear" w:color="auto" w:fill="FFFFFF"/>
        </w:rPr>
      </w:pPr>
      <w:r>
        <w:rPr>
          <w:rFonts w:cstheme="minorHAnsi"/>
          <w:color w:val="212121"/>
          <w:shd w:val="clear" w:color="auto" w:fill="FFFFFF"/>
        </w:rPr>
        <w:t>90% of the respondents agreed with</w:t>
      </w:r>
      <w:r w:rsidR="00084A1F">
        <w:rPr>
          <w:rFonts w:cstheme="minorHAnsi"/>
          <w:color w:val="212121"/>
          <w:shd w:val="clear" w:color="auto" w:fill="FFFFFF"/>
        </w:rPr>
        <w:t xml:space="preserve"> question </w:t>
      </w:r>
      <w:proofErr w:type="gramStart"/>
      <w:r w:rsidR="00084A1F">
        <w:rPr>
          <w:rFonts w:cstheme="minorHAnsi"/>
          <w:color w:val="212121"/>
          <w:shd w:val="clear" w:color="auto" w:fill="FFFFFF"/>
        </w:rPr>
        <w:t>9</w:t>
      </w:r>
      <w:proofErr w:type="gramEnd"/>
    </w:p>
    <w:p w:rsidR="00AF5F66" w:rsidP="003C252C" w:rsidRDefault="00AF5F66" w14:paraId="3B766FE7" w14:textId="4914F16B">
      <w:pPr>
        <w:spacing w:after="0" w:line="240" w:lineRule="auto"/>
        <w:textAlignment w:val="baseline"/>
        <w:rPr>
          <w:rFonts w:cstheme="minorHAnsi"/>
          <w:i/>
          <w:iCs/>
          <w:color w:val="212121"/>
          <w:shd w:val="clear" w:color="auto" w:fill="FFFFFF"/>
        </w:rPr>
      </w:pPr>
      <w:r w:rsidRPr="00CC4EBF">
        <w:rPr>
          <w:rFonts w:cstheme="minorHAnsi"/>
          <w:i/>
          <w:iCs/>
          <w:color w:val="212121"/>
          <w:shd w:val="clear" w:color="auto" w:fill="FFFFFF"/>
        </w:rPr>
        <w:t>The word problems in Problem Sets, Homework and Class Activity helped understand the relevance and applications of Calculus</w:t>
      </w:r>
      <w:r w:rsidR="00CC4EBF">
        <w:rPr>
          <w:rFonts w:cstheme="minorHAnsi"/>
          <w:i/>
          <w:iCs/>
          <w:color w:val="212121"/>
          <w:shd w:val="clear" w:color="auto" w:fill="FFFFFF"/>
        </w:rPr>
        <w:t>.</w:t>
      </w:r>
    </w:p>
    <w:p w:rsidR="00CC4EBF" w:rsidP="003C252C" w:rsidRDefault="00CC4EBF" w14:paraId="63C733D7" w14:textId="77777777">
      <w:pPr>
        <w:spacing w:after="0" w:line="240" w:lineRule="auto"/>
        <w:textAlignment w:val="baseline"/>
        <w:rPr>
          <w:rFonts w:cstheme="minorHAnsi"/>
          <w:i/>
          <w:iCs/>
          <w:color w:val="212121"/>
          <w:shd w:val="clear" w:color="auto" w:fill="FFFFFF"/>
        </w:rPr>
      </w:pPr>
    </w:p>
    <w:p w:rsidR="00CC4EBF" w:rsidP="51FD809D" w:rsidRDefault="00084A1F" w14:paraId="230FABF7" w14:textId="2EC1736B">
      <w:pPr>
        <w:spacing w:after="0" w:line="240" w:lineRule="auto"/>
        <w:textAlignment w:val="baseline"/>
        <w:rPr>
          <w:rFonts w:ascii="Calibri" w:hAnsi="Calibri" w:eastAsia="Calibri" w:cs="Calibri" w:asciiTheme="minorAscii" w:hAnsiTheme="minorAscii" w:eastAsiaTheme="minorAscii" w:cstheme="minorAscii"/>
          <w:i w:val="1"/>
          <w:iCs w:val="1"/>
          <w:color w:val="212121"/>
          <w:shd w:val="clear" w:color="auto" w:fill="FFFFFF"/>
        </w:rPr>
      </w:pPr>
      <w:r w:rsidRPr="51FD809D" w:rsidR="00084A1F">
        <w:rPr>
          <w:rFonts w:ascii="Calibri" w:hAnsi="Calibri" w:eastAsia="Calibri" w:cs="Calibri" w:asciiTheme="minorAscii" w:hAnsiTheme="minorAscii" w:eastAsiaTheme="minorAscii" w:cstheme="minorAscii"/>
          <w:color w:val="212121"/>
          <w:shd w:val="clear" w:color="auto" w:fill="FFFFFF"/>
        </w:rPr>
        <w:t xml:space="preserve">And </w:t>
      </w:r>
      <w:r w:rsidRPr="51FD809D" w:rsidR="00CC4EBF">
        <w:rPr>
          <w:rFonts w:ascii="Calibri" w:hAnsi="Calibri" w:eastAsia="Calibri" w:cs="Calibri" w:asciiTheme="minorAscii" w:hAnsiTheme="minorAscii" w:eastAsiaTheme="minorAscii" w:cstheme="minorAscii"/>
          <w:color w:val="212121"/>
          <w:shd w:val="clear" w:color="auto" w:fill="FFFFFF"/>
        </w:rPr>
        <w:t>92.3% of the respondents agreed with</w:t>
      </w:r>
      <w:r w:rsidRPr="51FD809D" w:rsidR="00084A1F">
        <w:rPr>
          <w:rFonts w:ascii="Calibri" w:hAnsi="Calibri" w:eastAsia="Calibri" w:cs="Calibri" w:asciiTheme="minorAscii" w:hAnsiTheme="minorAscii" w:eastAsiaTheme="minorAscii" w:cstheme="minorAscii"/>
          <w:color w:val="212121"/>
          <w:shd w:val="clear" w:color="auto" w:fill="FFFFFF"/>
        </w:rPr>
        <w:t xml:space="preserve"> Question 10</w:t>
      </w:r>
      <w:r w:rsidR="00CC4EBF">
        <w:br/>
      </w:r>
      <w:r w:rsidRPr="51FD809D" w:rsidR="00CC4EBF">
        <w:rPr>
          <w:rFonts w:ascii="Calibri" w:hAnsi="Calibri" w:eastAsia="Calibri" w:cs="Calibri" w:asciiTheme="minorAscii" w:hAnsiTheme="minorAscii" w:eastAsiaTheme="minorAscii" w:cstheme="minorAscii"/>
          <w:i w:val="1"/>
          <w:iCs w:val="1"/>
          <w:color w:val="212121"/>
          <w:shd w:val="clear" w:color="auto" w:fill="FFFFFF"/>
        </w:rPr>
        <w:t xml:space="preserve">The course project provided a </w:t>
      </w:r>
      <w:r w:rsidRPr="51FD809D" w:rsidR="05BD6EAC">
        <w:rPr>
          <w:rFonts w:ascii="Calibri" w:hAnsi="Calibri" w:eastAsia="Calibri" w:cs="Calibri" w:asciiTheme="minorAscii" w:hAnsiTheme="minorAscii" w:eastAsiaTheme="minorAscii" w:cstheme="minorAscii"/>
          <w:i w:val="1"/>
          <w:iCs w:val="1"/>
          <w:color w:val="212121"/>
          <w:shd w:val="clear" w:color="auto" w:fill="FFFFFF"/>
        </w:rPr>
        <w:t>real-life application</w:t>
      </w:r>
      <w:r w:rsidRPr="51FD809D" w:rsidR="00CC4EBF">
        <w:rPr>
          <w:rFonts w:ascii="Calibri" w:hAnsi="Calibri" w:eastAsia="Calibri" w:cs="Calibri" w:asciiTheme="minorAscii" w:hAnsiTheme="minorAscii" w:eastAsiaTheme="minorAscii" w:cstheme="minorAscii"/>
          <w:i w:val="1"/>
          <w:iCs w:val="1"/>
          <w:color w:val="212121"/>
          <w:shd w:val="clear" w:color="auto" w:fill="FFFFFF"/>
        </w:rPr>
        <w:t xml:space="preserve"> connecting with Calculus concepts</w:t>
      </w:r>
      <w:r w:rsidRPr="51FD809D" w:rsidR="00CC4EBF">
        <w:rPr>
          <w:rFonts w:ascii="Calibri" w:hAnsi="Calibri" w:eastAsia="Calibri" w:cs="Calibri" w:asciiTheme="minorAscii" w:hAnsiTheme="minorAscii" w:eastAsiaTheme="minorAscii" w:cstheme="minorAscii"/>
          <w:i w:val="1"/>
          <w:iCs w:val="1"/>
          <w:color w:val="212121"/>
          <w:shd w:val="clear" w:color="auto" w:fill="FFFFFF"/>
        </w:rPr>
        <w:t>.</w:t>
      </w:r>
    </w:p>
    <w:p w:rsidR="00084A1F" w:rsidP="51FD809D" w:rsidRDefault="00084A1F" w14:paraId="02221C26" w14:textId="77777777" w14:noSpellErr="1">
      <w:pPr>
        <w:spacing w:after="0" w:line="240" w:lineRule="auto"/>
        <w:textAlignment w:val="baseline"/>
        <w:rPr>
          <w:rFonts w:ascii="Calibri" w:hAnsi="Calibri" w:eastAsia="Calibri" w:cs="Calibri" w:asciiTheme="minorAscii" w:hAnsiTheme="minorAscii" w:eastAsiaTheme="minorAscii" w:cstheme="minorAscii"/>
          <w:i w:val="1"/>
          <w:iCs w:val="1"/>
          <w:color w:val="212121"/>
          <w:shd w:val="clear" w:color="auto" w:fill="FFFFFF"/>
        </w:rPr>
      </w:pPr>
    </w:p>
    <w:p w:rsidR="00084A1F" w:rsidP="51FD809D" w:rsidRDefault="00084A1F" w14:paraId="6BBC82E1" w14:textId="3E9037D8" w14:noSpellErr="1">
      <w:pPr>
        <w:spacing w:after="0" w:line="240" w:lineRule="auto"/>
        <w:textAlignment w:val="baseline"/>
        <w:rPr>
          <w:rFonts w:ascii="Calibri" w:hAnsi="Calibri" w:eastAsia="Calibri" w:cs="Calibri" w:asciiTheme="minorAscii" w:hAnsiTheme="minorAscii" w:eastAsiaTheme="minorAscii" w:cstheme="minorAscii"/>
          <w:color w:val="212121"/>
          <w:shd w:val="clear" w:color="auto" w:fill="FFFFFF"/>
        </w:rPr>
      </w:pPr>
      <w:r w:rsidRPr="51FD809D" w:rsidR="00084A1F">
        <w:rPr>
          <w:rFonts w:ascii="Calibri" w:hAnsi="Calibri" w:eastAsia="Calibri" w:cs="Calibri" w:asciiTheme="minorAscii" w:hAnsiTheme="minorAscii" w:eastAsiaTheme="minorAscii" w:cstheme="minorAscii"/>
          <w:color w:val="212121"/>
          <w:shd w:val="clear" w:color="auto" w:fill="FFFFFF"/>
        </w:rPr>
        <w:t xml:space="preserve">While presenting own work to peers is an integral element of HIPs, only 75% of respondents agreed </w:t>
      </w:r>
      <w:r w:rsidRPr="51FD809D" w:rsidR="00CD5EC4">
        <w:rPr>
          <w:rFonts w:ascii="Calibri" w:hAnsi="Calibri" w:eastAsia="Calibri" w:cs="Calibri" w:asciiTheme="minorAscii" w:hAnsiTheme="minorAscii" w:eastAsiaTheme="minorAscii" w:cstheme="minorAscii"/>
          <w:color w:val="212121"/>
          <w:shd w:val="clear" w:color="auto" w:fill="FFFFFF"/>
        </w:rPr>
        <w:t>with Question 11</w:t>
      </w:r>
      <w:r w:rsidRPr="51FD809D" w:rsidR="00084A1F">
        <w:rPr>
          <w:rFonts w:ascii="Calibri" w:hAnsi="Calibri" w:eastAsia="Calibri" w:cs="Calibri" w:asciiTheme="minorAscii" w:hAnsiTheme="minorAscii" w:eastAsiaTheme="minorAscii" w:cstheme="minorAscii"/>
          <w:color w:val="212121"/>
          <w:shd w:val="clear" w:color="auto" w:fill="FFFFFF"/>
        </w:rPr>
        <w:t xml:space="preserve"> </w:t>
      </w:r>
    </w:p>
    <w:p w:rsidRPr="00CD5EC4" w:rsidR="00CD5EC4" w:rsidP="51FD809D" w:rsidRDefault="00CD5EC4" w14:paraId="08C72B5B" w14:textId="21638629" w14:noSpellErr="1">
      <w:pPr>
        <w:spacing w:after="0" w:line="240" w:lineRule="auto"/>
        <w:textAlignment w:val="baseline"/>
        <w:rPr>
          <w:rFonts w:ascii="Calibri" w:hAnsi="Calibri" w:eastAsia="Calibri" w:cs="Calibri" w:asciiTheme="minorAscii" w:hAnsiTheme="minorAscii" w:eastAsiaTheme="minorAscii" w:cstheme="minorAscii"/>
          <w:i w:val="1"/>
          <w:iCs w:val="1"/>
          <w:color w:val="212121"/>
          <w:shd w:val="clear" w:color="auto" w:fill="FFFFFF"/>
        </w:rPr>
      </w:pPr>
      <w:r w:rsidRPr="51FD809D" w:rsidR="00CD5EC4">
        <w:rPr>
          <w:rFonts w:ascii="Calibri" w:hAnsi="Calibri" w:eastAsia="Calibri" w:cs="Calibri" w:asciiTheme="minorAscii" w:hAnsiTheme="minorAscii" w:eastAsiaTheme="minorAscii" w:cstheme="minorAscii"/>
          <w:i w:val="1"/>
          <w:iCs w:val="1"/>
          <w:color w:val="212121"/>
          <w:shd w:val="clear" w:color="auto" w:fill="FFFFFF"/>
        </w:rPr>
        <w:t>Presenting my/our project to class or by video was helpful</w:t>
      </w:r>
      <w:r w:rsidRPr="51FD809D" w:rsidR="00CD5EC4">
        <w:rPr>
          <w:rFonts w:ascii="Calibri" w:hAnsi="Calibri" w:eastAsia="Calibri" w:cs="Calibri" w:asciiTheme="minorAscii" w:hAnsiTheme="minorAscii" w:eastAsiaTheme="minorAscii" w:cstheme="minorAscii"/>
          <w:i w:val="1"/>
          <w:iCs w:val="1"/>
          <w:color w:val="212121"/>
          <w:shd w:val="clear" w:color="auto" w:fill="FFFFFF"/>
        </w:rPr>
        <w:t>.</w:t>
      </w:r>
    </w:p>
    <w:p w:rsidR="00084A1F" w:rsidP="51FD809D" w:rsidRDefault="00084A1F" w14:paraId="4CB417EA" w14:textId="77777777" w14:noSpellErr="1">
      <w:pPr>
        <w:spacing w:after="0" w:line="240" w:lineRule="auto"/>
        <w:textAlignment w:val="baseline"/>
        <w:rPr>
          <w:rFonts w:ascii="Calibri" w:hAnsi="Calibri" w:eastAsia="Calibri" w:cs="Calibri" w:asciiTheme="minorAscii" w:hAnsiTheme="minorAscii" w:eastAsiaTheme="minorAscii" w:cstheme="minorAscii"/>
          <w:i w:val="1"/>
          <w:iCs w:val="1"/>
          <w:color w:val="212121"/>
          <w:shd w:val="clear" w:color="auto" w:fill="FFFFFF"/>
        </w:rPr>
      </w:pPr>
    </w:p>
    <w:p w:rsidR="00084A1F" w:rsidP="51FD809D" w:rsidRDefault="00084A1F" w14:paraId="71EB8DE5" w14:textId="625325B9" w14:noSpellErr="1">
      <w:pPr>
        <w:spacing w:after="0" w:line="240" w:lineRule="auto"/>
        <w:textAlignment w:val="baseline"/>
        <w:rPr>
          <w:rFonts w:ascii="Calibri" w:hAnsi="Calibri" w:eastAsia="Calibri" w:cs="Calibri" w:asciiTheme="minorAscii" w:hAnsiTheme="minorAscii" w:eastAsiaTheme="minorAscii" w:cstheme="minorAscii"/>
          <w:color w:val="212121"/>
          <w:shd w:val="clear" w:color="auto" w:fill="FFFFFF"/>
        </w:rPr>
      </w:pPr>
      <w:r w:rsidRPr="51FD809D" w:rsidR="00084A1F">
        <w:rPr>
          <w:rFonts w:ascii="Calibri" w:hAnsi="Calibri" w:eastAsia="Calibri" w:cs="Calibri" w:asciiTheme="minorAscii" w:hAnsiTheme="minorAscii" w:eastAsiaTheme="minorAscii" w:cstheme="minorAscii"/>
          <w:color w:val="212121"/>
          <w:shd w:val="clear" w:color="auto" w:fill="FFFFFF"/>
        </w:rPr>
        <w:t>On the structure of the assessment</w:t>
      </w:r>
      <w:r w:rsidRPr="51FD809D" w:rsidR="00084A1F">
        <w:rPr>
          <w:rFonts w:ascii="Calibri" w:hAnsi="Calibri" w:eastAsia="Calibri" w:cs="Calibri" w:asciiTheme="minorAscii" w:hAnsiTheme="minorAscii" w:eastAsiaTheme="minorAscii" w:cstheme="minorAscii"/>
          <w:color w:val="212121"/>
          <w:shd w:val="clear" w:color="auto" w:fill="FFFFFF"/>
        </w:rPr>
        <w:t xml:space="preserve"> methods, 90% of the respondents agreed with Question 13</w:t>
      </w:r>
    </w:p>
    <w:p w:rsidRPr="00084A1F" w:rsidR="00084A1F" w:rsidP="51FD809D" w:rsidRDefault="00084A1F" w14:paraId="24E4DBC1" w14:textId="46E86572">
      <w:pPr>
        <w:spacing w:after="0" w:line="240" w:lineRule="auto"/>
        <w:textAlignment w:val="baseline"/>
        <w:rPr>
          <w:rFonts w:ascii="Calibri" w:hAnsi="Calibri" w:eastAsia="Calibri" w:cs="Calibri" w:asciiTheme="minorAscii" w:hAnsiTheme="minorAscii" w:eastAsiaTheme="minorAscii" w:cstheme="minorAscii"/>
          <w:i w:val="1"/>
          <w:iCs w:val="1"/>
        </w:rPr>
      </w:pPr>
      <w:r w:rsidRPr="51FD809D" w:rsidR="00084A1F">
        <w:rPr>
          <w:rFonts w:ascii="Calibri" w:hAnsi="Calibri" w:eastAsia="Calibri" w:cs="Calibri" w:asciiTheme="minorAscii" w:hAnsiTheme="minorAscii" w:eastAsiaTheme="minorAscii" w:cstheme="minorAscii"/>
          <w:i w:val="1"/>
          <w:iCs w:val="1"/>
          <w:color w:val="212121"/>
          <w:shd w:val="clear" w:color="auto" w:fill="FFFFFF"/>
        </w:rPr>
        <w:t xml:space="preserve">The structure of the </w:t>
      </w:r>
      <w:r w:rsidRPr="51FD809D" w:rsidR="00084A1F">
        <w:rPr>
          <w:rFonts w:ascii="Calibri" w:hAnsi="Calibri" w:eastAsia="Calibri" w:cs="Calibri" w:asciiTheme="minorAscii" w:hAnsiTheme="minorAscii" w:eastAsiaTheme="minorAscii" w:cstheme="minorAscii"/>
          <w:i w:val="1"/>
          <w:iCs w:val="1"/>
          <w:color w:val="212121"/>
          <w:shd w:val="clear" w:color="auto" w:fill="FFFFFF"/>
        </w:rPr>
        <w:t>Homeworks</w:t>
      </w:r>
      <w:r w:rsidRPr="51FD809D" w:rsidR="00084A1F">
        <w:rPr>
          <w:rFonts w:ascii="Calibri" w:hAnsi="Calibri" w:eastAsia="Calibri" w:cs="Calibri" w:asciiTheme="minorAscii" w:hAnsiTheme="minorAscii" w:eastAsiaTheme="minorAscii" w:cstheme="minorAscii"/>
          <w:i w:val="1"/>
          <w:iCs w:val="1"/>
          <w:color w:val="212121"/>
          <w:shd w:val="clear" w:color="auto" w:fill="FFFFFF"/>
        </w:rPr>
        <w:t>, Quizzes and Exams, that included True or False, Multiple Choice, Short Answer and Written Response questions was helpful.</w:t>
      </w:r>
    </w:p>
    <w:p w:rsidR="00AF5F66" w:rsidP="51FD809D" w:rsidRDefault="00AF5F66" w14:paraId="76393AB5" w14:textId="77777777" w14:noSpellErr="1">
      <w:pPr>
        <w:spacing w:after="0" w:line="240" w:lineRule="auto"/>
        <w:textAlignment w:val="baseline"/>
        <w:rPr>
          <w:rFonts w:ascii="Calibri" w:hAnsi="Calibri" w:eastAsia="Calibri" w:cs="Calibri" w:asciiTheme="minorAscii" w:hAnsiTheme="minorAscii" w:eastAsiaTheme="minorAscii" w:cstheme="minorAscii"/>
        </w:rPr>
      </w:pPr>
    </w:p>
    <w:p w:rsidR="00CD5EC4" w:rsidP="51FD809D" w:rsidRDefault="00CD5EC4" w14:paraId="525E675A" w14:textId="77777777" w14:noSpellErr="1">
      <w:pPr>
        <w:spacing w:after="0" w:line="240" w:lineRule="auto"/>
        <w:textAlignment w:val="baseline"/>
        <w:rPr>
          <w:rFonts w:ascii="Calibri" w:hAnsi="Calibri" w:eastAsia="Calibri" w:cs="Calibri" w:asciiTheme="minorAscii" w:hAnsiTheme="minorAscii" w:eastAsiaTheme="minorAscii" w:cstheme="minorAscii"/>
        </w:rPr>
      </w:pPr>
    </w:p>
    <w:p w:rsidR="00CD5EC4" w:rsidP="51FD809D" w:rsidRDefault="00CD5EC4" w14:paraId="158360B8" w14:textId="47F86986" w14:noSpellErr="1">
      <w:pPr>
        <w:spacing w:after="0" w:line="240" w:lineRule="auto"/>
        <w:textAlignment w:val="baseline"/>
        <w:rPr>
          <w:rFonts w:ascii="Calibri" w:hAnsi="Calibri" w:eastAsia="Calibri" w:cs="Calibri" w:asciiTheme="minorAscii" w:hAnsiTheme="minorAscii" w:eastAsiaTheme="minorAscii" w:cstheme="minorAscii"/>
        </w:rPr>
      </w:pPr>
      <w:r w:rsidRPr="51FD809D" w:rsidR="00CD5EC4">
        <w:rPr>
          <w:rFonts w:ascii="Calibri" w:hAnsi="Calibri" w:eastAsia="Calibri" w:cs="Calibri" w:asciiTheme="minorAscii" w:hAnsiTheme="minorAscii" w:eastAsiaTheme="minorAscii" w:cstheme="minorAscii"/>
        </w:rPr>
        <w:t xml:space="preserve">The overall learning experience in the course was rated 3.73 out of 5. This is consistent with literature on students when new strategies are introduced, particularly </w:t>
      </w:r>
      <w:r w:rsidRPr="51FD809D" w:rsidR="00505ABB">
        <w:rPr>
          <w:rFonts w:ascii="Calibri" w:hAnsi="Calibri" w:eastAsia="Calibri" w:cs="Calibri" w:asciiTheme="minorAscii" w:hAnsiTheme="minorAscii" w:eastAsiaTheme="minorAscii" w:cstheme="minorAscii"/>
        </w:rPr>
        <w:t xml:space="preserve">active learning, </w:t>
      </w:r>
      <w:r w:rsidRPr="51FD809D" w:rsidR="00CD5EC4">
        <w:rPr>
          <w:rFonts w:ascii="Calibri" w:hAnsi="Calibri" w:eastAsia="Calibri" w:cs="Calibri" w:asciiTheme="minorAscii" w:hAnsiTheme="minorAscii" w:eastAsiaTheme="minorAscii" w:cstheme="minorAscii"/>
        </w:rPr>
        <w:t>initially it can be frustrating</w:t>
      </w:r>
      <w:r w:rsidRPr="51FD809D" w:rsidR="00505ABB">
        <w:rPr>
          <w:rFonts w:ascii="Calibri" w:hAnsi="Calibri" w:eastAsia="Calibri" w:cs="Calibri" w:asciiTheme="minorAscii" w:hAnsiTheme="minorAscii" w:eastAsiaTheme="minorAscii" w:cstheme="minorAscii"/>
        </w:rPr>
        <w:t xml:space="preserve"> for the student</w:t>
      </w:r>
      <w:r w:rsidRPr="51FD809D" w:rsidR="00CD5EC4">
        <w:rPr>
          <w:rFonts w:ascii="Calibri" w:hAnsi="Calibri" w:eastAsia="Calibri" w:cs="Calibri" w:asciiTheme="minorAscii" w:hAnsiTheme="minorAscii" w:eastAsiaTheme="minorAscii" w:cstheme="minorAscii"/>
        </w:rPr>
        <w:t>.</w:t>
      </w:r>
    </w:p>
    <w:p w:rsidR="00CD5EC4" w:rsidP="51FD809D" w:rsidRDefault="00CD5EC4" w14:paraId="38C33F3D" w14:textId="77777777" w14:noSpellErr="1">
      <w:pPr>
        <w:spacing w:after="0" w:line="240" w:lineRule="auto"/>
        <w:textAlignment w:val="baseline"/>
        <w:rPr>
          <w:rFonts w:ascii="Calibri" w:hAnsi="Calibri" w:eastAsia="Calibri" w:cs="Calibri" w:asciiTheme="minorAscii" w:hAnsiTheme="minorAscii" w:eastAsiaTheme="minorAscii" w:cstheme="minorAscii"/>
        </w:rPr>
      </w:pPr>
    </w:p>
    <w:p w:rsidR="00505ABB" w:rsidP="00505ABB" w:rsidRDefault="00407883" w14:paraId="449A5E69" w14:textId="2B4354CD">
      <w:pPr>
        <w:pStyle w:val="Heading3"/>
      </w:pPr>
      <w:r w:rsidR="00407883">
        <w:rPr/>
        <w:t xml:space="preserve">Quantitative Measures </w:t>
      </w:r>
      <w:r w:rsidR="5A63E319">
        <w:rPr/>
        <w:t>Results</w:t>
      </w:r>
    </w:p>
    <w:p w:rsidR="00505ABB" w:rsidP="51FD809D" w:rsidRDefault="00505ABB" w14:paraId="1220F05B" w14:textId="18AC00B0">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505ABB">
        <w:rPr>
          <w:rFonts w:ascii="Calibri" w:hAnsi="Calibri" w:eastAsia="Calibri" w:cs="Calibri" w:asciiTheme="minorAscii" w:hAnsiTheme="minorAscii" w:eastAsiaTheme="minorAscii" w:cstheme="minorAscii"/>
          <w:sz w:val="22"/>
          <w:szCs w:val="22"/>
        </w:rPr>
        <w:t>We employed the c</w:t>
      </w:r>
      <w:r w:rsidRPr="51FD809D" w:rsidR="00505ABB">
        <w:rPr>
          <w:rFonts w:ascii="Calibri" w:hAnsi="Calibri" w:eastAsia="Calibri" w:cs="Calibri" w:asciiTheme="minorAscii" w:hAnsiTheme="minorAscii" w:eastAsiaTheme="minorAscii" w:cstheme="minorAscii"/>
          <w:sz w:val="22"/>
          <w:szCs w:val="22"/>
        </w:rPr>
        <w:t>omparison of general success rates to previous semester</w:t>
      </w:r>
      <w:r w:rsidRPr="51FD809D" w:rsidR="4CFE6CFB">
        <w:rPr>
          <w:rFonts w:ascii="Calibri" w:hAnsi="Calibri" w:eastAsia="Calibri" w:cs="Calibri" w:asciiTheme="minorAscii" w:hAnsiTheme="minorAscii" w:eastAsiaTheme="minorAscii" w:cstheme="minorAscii"/>
          <w:sz w:val="22"/>
          <w:szCs w:val="22"/>
        </w:rPr>
        <w:t xml:space="preserve"> </w:t>
      </w:r>
      <w:r w:rsidRPr="51FD809D" w:rsidR="177E9396">
        <w:rPr>
          <w:rFonts w:ascii="Calibri" w:hAnsi="Calibri" w:eastAsia="Calibri" w:cs="Calibri" w:asciiTheme="minorAscii" w:hAnsiTheme="minorAscii" w:eastAsiaTheme="minorAscii" w:cstheme="minorAscii"/>
          <w:sz w:val="22"/>
          <w:szCs w:val="22"/>
        </w:rPr>
        <w:t xml:space="preserve">(spring 2021) </w:t>
      </w:r>
      <w:r w:rsidRPr="51FD809D" w:rsidR="4CFE6CFB">
        <w:rPr>
          <w:rFonts w:ascii="Calibri" w:hAnsi="Calibri" w:eastAsia="Calibri" w:cs="Calibri" w:asciiTheme="minorAscii" w:hAnsiTheme="minorAscii" w:eastAsiaTheme="minorAscii" w:cstheme="minorAscii"/>
          <w:sz w:val="22"/>
          <w:szCs w:val="22"/>
        </w:rPr>
        <w:t>that did not employ</w:t>
      </w:r>
      <w:r w:rsidRPr="51FD809D" w:rsidR="00505ABB">
        <w:rPr>
          <w:rFonts w:ascii="Calibri" w:hAnsi="Calibri" w:eastAsia="Calibri" w:cs="Calibri" w:asciiTheme="minorAscii" w:hAnsiTheme="minorAscii" w:eastAsiaTheme="minorAscii" w:cstheme="minorAscii"/>
          <w:sz w:val="22"/>
          <w:szCs w:val="22"/>
        </w:rPr>
        <w:t xml:space="preserve"> OER</w:t>
      </w:r>
      <w:r w:rsidRPr="51FD809D" w:rsidR="34FF3CBF">
        <w:rPr>
          <w:rFonts w:ascii="Calibri" w:hAnsi="Calibri" w:eastAsia="Calibri" w:cs="Calibri" w:asciiTheme="minorAscii" w:hAnsiTheme="minorAscii" w:eastAsiaTheme="minorAscii" w:cstheme="minorAscii"/>
          <w:sz w:val="22"/>
          <w:szCs w:val="22"/>
        </w:rPr>
        <w:t xml:space="preserve"> nor </w:t>
      </w:r>
      <w:r w:rsidRPr="51FD809D" w:rsidR="5E3F10E2">
        <w:rPr>
          <w:rFonts w:ascii="Calibri" w:hAnsi="Calibri" w:eastAsia="Calibri" w:cs="Calibri" w:asciiTheme="minorAscii" w:hAnsiTheme="minorAscii" w:eastAsiaTheme="minorAscii" w:cstheme="minorAscii"/>
          <w:sz w:val="22"/>
          <w:szCs w:val="22"/>
        </w:rPr>
        <w:t xml:space="preserve">course </w:t>
      </w:r>
      <w:r w:rsidRPr="51FD809D" w:rsidR="34FF3CBF">
        <w:rPr>
          <w:rFonts w:ascii="Calibri" w:hAnsi="Calibri" w:eastAsia="Calibri" w:cs="Calibri" w:asciiTheme="minorAscii" w:hAnsiTheme="minorAscii" w:eastAsiaTheme="minorAscii" w:cstheme="minorAscii"/>
          <w:sz w:val="22"/>
          <w:szCs w:val="22"/>
        </w:rPr>
        <w:t>restructuring</w:t>
      </w:r>
      <w:r w:rsidRPr="51FD809D" w:rsidR="00505ABB">
        <w:rPr>
          <w:rFonts w:ascii="Calibri" w:hAnsi="Calibri" w:eastAsia="Calibri" w:cs="Calibri" w:asciiTheme="minorAscii" w:hAnsiTheme="minorAscii" w:eastAsiaTheme="minorAscii" w:cstheme="minorAscii"/>
          <w:sz w:val="22"/>
          <w:szCs w:val="22"/>
        </w:rPr>
        <w:t>.</w:t>
      </w:r>
      <w:r w:rsidRPr="51FD809D" w:rsidR="00505ABB">
        <w:rPr>
          <w:rFonts w:ascii="Calibri" w:hAnsi="Calibri" w:eastAsia="Calibri" w:cs="Calibri" w:asciiTheme="minorAscii" w:hAnsiTheme="minorAscii" w:eastAsiaTheme="minorAscii" w:cstheme="minorAscii"/>
          <w:sz w:val="22"/>
          <w:szCs w:val="22"/>
        </w:rPr>
        <w:t xml:space="preserve"> Due to the </w:t>
      </w:r>
      <w:r w:rsidRPr="51FD809D" w:rsidR="70EEA1EC">
        <w:rPr>
          <w:rFonts w:ascii="Calibri" w:hAnsi="Calibri" w:eastAsia="Calibri" w:cs="Calibri" w:asciiTheme="minorAscii" w:hAnsiTheme="minorAscii" w:eastAsiaTheme="minorAscii" w:cstheme="minorAscii"/>
          <w:sz w:val="22"/>
          <w:szCs w:val="22"/>
        </w:rPr>
        <w:t>considerable number</w:t>
      </w:r>
      <w:r w:rsidRPr="51FD809D" w:rsidR="00505ABB">
        <w:rPr>
          <w:rFonts w:ascii="Calibri" w:hAnsi="Calibri" w:eastAsia="Calibri" w:cs="Calibri" w:asciiTheme="minorAscii" w:hAnsiTheme="minorAscii" w:eastAsiaTheme="minorAscii" w:cstheme="minorAscii"/>
          <w:sz w:val="22"/>
          <w:szCs w:val="22"/>
        </w:rPr>
        <w:t xml:space="preserve"> of assessments</w:t>
      </w:r>
      <w:r w:rsidRPr="51FD809D" w:rsidR="4C56EE49">
        <w:rPr>
          <w:rFonts w:ascii="Calibri" w:hAnsi="Calibri" w:eastAsia="Calibri" w:cs="Calibri" w:asciiTheme="minorAscii" w:hAnsiTheme="minorAscii" w:eastAsiaTheme="minorAscii" w:cstheme="minorAscii"/>
          <w:sz w:val="22"/>
          <w:szCs w:val="22"/>
        </w:rPr>
        <w:t xml:space="preserve"> in this project</w:t>
      </w:r>
      <w:r w:rsidRPr="51FD809D" w:rsidR="00505ABB">
        <w:rPr>
          <w:rFonts w:ascii="Calibri" w:hAnsi="Calibri" w:eastAsia="Calibri" w:cs="Calibri" w:asciiTheme="minorAscii" w:hAnsiTheme="minorAscii" w:eastAsiaTheme="minorAscii" w:cstheme="minorAscii"/>
          <w:sz w:val="22"/>
          <w:szCs w:val="22"/>
        </w:rPr>
        <w:t xml:space="preserve">, the </w:t>
      </w:r>
      <w:r w:rsidRPr="51FD809D" w:rsidR="62B0196D">
        <w:rPr>
          <w:rFonts w:ascii="Calibri" w:hAnsi="Calibri" w:eastAsia="Calibri" w:cs="Calibri" w:asciiTheme="minorAscii" w:hAnsiTheme="minorAscii" w:eastAsiaTheme="minorAscii" w:cstheme="minorAscii"/>
          <w:sz w:val="22"/>
          <w:szCs w:val="22"/>
        </w:rPr>
        <w:t xml:space="preserve">proposed </w:t>
      </w:r>
      <w:r w:rsidRPr="51FD809D" w:rsidR="00505ABB">
        <w:rPr>
          <w:rFonts w:ascii="Calibri" w:hAnsi="Calibri" w:eastAsia="Calibri" w:cs="Calibri" w:asciiTheme="minorAscii" w:hAnsiTheme="minorAscii" w:eastAsiaTheme="minorAscii" w:cstheme="minorAscii"/>
          <w:sz w:val="22"/>
          <w:szCs w:val="22"/>
        </w:rPr>
        <w:t>pre-quiz and pre-test items were not inc</w:t>
      </w:r>
      <w:r w:rsidRPr="51FD809D" w:rsidR="00505ABB">
        <w:rPr>
          <w:rFonts w:ascii="Calibri" w:hAnsi="Calibri" w:eastAsia="Calibri" w:cs="Calibri" w:asciiTheme="minorAscii" w:hAnsiTheme="minorAscii" w:eastAsiaTheme="minorAscii" w:cstheme="minorAscii"/>
          <w:sz w:val="22"/>
          <w:szCs w:val="22"/>
        </w:rPr>
        <w:t>lude</w:t>
      </w:r>
      <w:r w:rsidRPr="51FD809D" w:rsidR="00505ABB">
        <w:rPr>
          <w:rFonts w:ascii="Calibri" w:hAnsi="Calibri" w:eastAsia="Calibri" w:cs="Calibri" w:asciiTheme="minorAscii" w:hAnsiTheme="minorAscii" w:eastAsiaTheme="minorAscii" w:cstheme="minorAscii"/>
          <w:sz w:val="22"/>
          <w:szCs w:val="22"/>
        </w:rPr>
        <w:t xml:space="preserve">d </w:t>
      </w:r>
      <w:r w:rsidRPr="51FD809D" w:rsidR="4CE862FC">
        <w:rPr>
          <w:rFonts w:ascii="Calibri" w:hAnsi="Calibri" w:eastAsia="Calibri" w:cs="Calibri" w:asciiTheme="minorAscii" w:hAnsiTheme="minorAscii" w:eastAsiaTheme="minorAscii" w:cstheme="minorAscii"/>
          <w:sz w:val="22"/>
          <w:szCs w:val="22"/>
        </w:rPr>
        <w:t>in</w:t>
      </w:r>
      <w:r w:rsidRPr="51FD809D" w:rsidR="00505ABB">
        <w:rPr>
          <w:rFonts w:ascii="Calibri" w:hAnsi="Calibri" w:eastAsia="Calibri" w:cs="Calibri" w:asciiTheme="minorAscii" w:hAnsiTheme="minorAscii" w:eastAsiaTheme="minorAscii" w:cstheme="minorAscii"/>
          <w:sz w:val="22"/>
          <w:szCs w:val="22"/>
        </w:rPr>
        <w:t xml:space="preserve"> </w:t>
      </w:r>
      <w:r w:rsidRPr="51FD809D" w:rsidR="1ED7B143">
        <w:rPr>
          <w:rFonts w:ascii="Calibri" w:hAnsi="Calibri" w:eastAsia="Calibri" w:cs="Calibri" w:asciiTheme="minorAscii" w:hAnsiTheme="minorAscii" w:eastAsiaTheme="minorAscii" w:cstheme="minorAscii"/>
          <w:sz w:val="22"/>
          <w:szCs w:val="22"/>
        </w:rPr>
        <w:t>the fall 2023 implementation</w:t>
      </w:r>
      <w:r w:rsidRPr="51FD809D" w:rsidR="00505ABB">
        <w:rPr>
          <w:rFonts w:ascii="Calibri" w:hAnsi="Calibri" w:eastAsia="Calibri" w:cs="Calibri" w:asciiTheme="minorAscii" w:hAnsiTheme="minorAscii" w:eastAsiaTheme="minorAscii" w:cstheme="minorAscii"/>
          <w:sz w:val="22"/>
          <w:szCs w:val="22"/>
        </w:rPr>
        <w:t>.</w:t>
      </w:r>
    </w:p>
    <w:p w:rsidR="00505ABB" w:rsidP="51FD809D" w:rsidRDefault="00505ABB" w14:paraId="7E86BD81"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p>
    <w:p w:rsidRPr="004B1A05" w:rsidR="003C252C" w:rsidP="51FD809D" w:rsidRDefault="003C252C" w14:paraId="64E124DC" w14:textId="1214237A"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 xml:space="preserve">During the implementation semester Fall </w:t>
      </w:r>
      <w:r w:rsidRPr="51FD809D" w:rsidR="003C252C">
        <w:rPr>
          <w:rFonts w:ascii="Calibri" w:hAnsi="Calibri" w:eastAsia="Calibri" w:cs="Calibri" w:asciiTheme="minorAscii" w:hAnsiTheme="minorAscii" w:eastAsiaTheme="minorAscii" w:cstheme="minorAscii"/>
          <w:sz w:val="22"/>
          <w:szCs w:val="22"/>
        </w:rPr>
        <w:t>2023;</w:t>
      </w:r>
      <w:r w:rsidRPr="51FD809D" w:rsidR="003C252C">
        <w:rPr>
          <w:rFonts w:ascii="Calibri" w:hAnsi="Calibri" w:eastAsia="Calibri" w:cs="Calibri" w:asciiTheme="minorAscii" w:hAnsiTheme="minorAscii" w:eastAsiaTheme="minorAscii" w:cstheme="minorAscii"/>
          <w:sz w:val="22"/>
          <w:szCs w:val="22"/>
        </w:rPr>
        <w:t> </w:t>
      </w:r>
    </w:p>
    <w:p w:rsidRPr="004B1A05" w:rsidR="003C252C" w:rsidP="51FD809D" w:rsidRDefault="003C252C" w14:paraId="2C4FE6E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 xml:space="preserve">Of the 64 students enrolled in the two sections of Calculus </w:t>
      </w:r>
      <w:r w:rsidRPr="51FD809D" w:rsidR="003C252C">
        <w:rPr>
          <w:rFonts w:ascii="Calibri" w:hAnsi="Calibri" w:eastAsia="Calibri" w:cs="Calibri" w:asciiTheme="minorAscii" w:hAnsiTheme="minorAscii" w:eastAsiaTheme="minorAscii" w:cstheme="minorAscii"/>
          <w:sz w:val="22"/>
          <w:szCs w:val="22"/>
        </w:rPr>
        <w:t>I;</w:t>
      </w:r>
      <w:r w:rsidRPr="51FD809D" w:rsidR="003C252C">
        <w:rPr>
          <w:rFonts w:ascii="Calibri" w:hAnsi="Calibri" w:eastAsia="Calibri" w:cs="Calibri" w:asciiTheme="minorAscii" w:hAnsiTheme="minorAscii" w:eastAsiaTheme="minorAscii" w:cstheme="minorAscii"/>
          <w:sz w:val="22"/>
          <w:szCs w:val="22"/>
        </w:rPr>
        <w:t> </w:t>
      </w:r>
    </w:p>
    <w:p w:rsidRPr="004B1A05" w:rsidR="003C252C" w:rsidP="51FD809D" w:rsidRDefault="003C252C" w14:paraId="10595993"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78% of the students achieved a grade “C” or better, 90% passing the class. </w:t>
      </w:r>
    </w:p>
    <w:p w:rsidRPr="004B1A05" w:rsidR="003C252C" w:rsidP="51FD809D" w:rsidRDefault="003C252C" w14:paraId="4ECE1E57"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24 out of 64 (37.5%) were in DFWWF range and did not make a productive grade. </w:t>
      </w:r>
    </w:p>
    <w:p w:rsidRPr="004B1A05" w:rsidR="003C252C" w:rsidP="51FD809D" w:rsidRDefault="003C252C" w14:paraId="546EC373" w14:textId="07B86B0B"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 xml:space="preserve">Compared to Spring 2021 when the two instructors taught two sections of </w:t>
      </w:r>
      <w:r w:rsidRPr="51FD809D" w:rsidR="003C252C">
        <w:rPr>
          <w:rFonts w:ascii="Calibri" w:hAnsi="Calibri" w:eastAsia="Calibri" w:cs="Calibri" w:asciiTheme="minorAscii" w:hAnsiTheme="minorAscii" w:eastAsiaTheme="minorAscii" w:cstheme="minorAscii"/>
          <w:sz w:val="22"/>
          <w:szCs w:val="22"/>
        </w:rPr>
        <w:t>Calculus</w:t>
      </w:r>
      <w:r w:rsidRPr="51FD809D" w:rsidR="003C252C">
        <w:rPr>
          <w:rFonts w:ascii="Calibri" w:hAnsi="Calibri" w:eastAsia="Calibri" w:cs="Calibri" w:asciiTheme="minorAscii" w:hAnsiTheme="minorAscii" w:eastAsiaTheme="minorAscii" w:cstheme="minorAscii"/>
          <w:sz w:val="22"/>
          <w:szCs w:val="22"/>
        </w:rPr>
        <w:t xml:space="preserve"> I </w:t>
      </w:r>
      <w:r w:rsidRPr="51FD809D" w:rsidR="003C252C">
        <w:rPr>
          <w:rFonts w:ascii="Calibri" w:hAnsi="Calibri" w:eastAsia="Calibri" w:cs="Calibri" w:asciiTheme="minorAscii" w:hAnsiTheme="minorAscii" w:eastAsiaTheme="minorAscii" w:cstheme="minorAscii"/>
          <w:sz w:val="22"/>
          <w:szCs w:val="22"/>
        </w:rPr>
        <w:t>using</w:t>
      </w:r>
      <w:r w:rsidRPr="51FD809D" w:rsidR="003C252C">
        <w:rPr>
          <w:rFonts w:ascii="Calibri" w:hAnsi="Calibri" w:eastAsia="Calibri" w:cs="Calibri" w:asciiTheme="minorAscii" w:hAnsiTheme="minorAscii" w:eastAsiaTheme="minorAscii" w:cstheme="minorAscii"/>
          <w:sz w:val="22"/>
          <w:szCs w:val="22"/>
        </w:rPr>
        <w:t xml:space="preserve"> traditional resources </w:t>
      </w:r>
      <w:r w:rsidRPr="51FD809D" w:rsidR="00505ABB">
        <w:rPr>
          <w:rFonts w:ascii="Calibri" w:hAnsi="Calibri" w:eastAsia="Calibri" w:cs="Calibri" w:asciiTheme="minorAscii" w:hAnsiTheme="minorAscii" w:eastAsiaTheme="minorAscii" w:cstheme="minorAscii"/>
          <w:sz w:val="22"/>
          <w:szCs w:val="22"/>
        </w:rPr>
        <w:t xml:space="preserve">(without OER nor restructuring) </w:t>
      </w:r>
      <w:r w:rsidRPr="51FD809D" w:rsidR="003C252C">
        <w:rPr>
          <w:rFonts w:ascii="Calibri" w:hAnsi="Calibri" w:eastAsia="Calibri" w:cs="Calibri" w:asciiTheme="minorAscii" w:hAnsiTheme="minorAscii" w:eastAsiaTheme="minorAscii" w:cstheme="minorAscii"/>
          <w:sz w:val="22"/>
          <w:szCs w:val="22"/>
        </w:rPr>
        <w:t>where; </w:t>
      </w:r>
    </w:p>
    <w:p w:rsidRPr="004B1A05" w:rsidR="003C252C" w:rsidP="51FD809D" w:rsidRDefault="003C252C" w14:paraId="384CF66F" w14:textId="77777777" w14:noSpellErr="1">
      <w:pPr>
        <w:spacing w:after="0" w:line="240" w:lineRule="auto"/>
        <w:textAlignment w:val="baseline"/>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Of the 50 students enrolled, 77% achieved a grade “C” or better, 79% passing the class. </w:t>
      </w:r>
    </w:p>
    <w:p w:rsidR="003C252C" w:rsidP="51FD809D" w:rsidRDefault="003C252C" w14:paraId="180C5E83" w14:textId="7B96CA20" w14:noSpellErr="1">
      <w:pPr>
        <w:rPr>
          <w:rFonts w:ascii="Calibri" w:hAnsi="Calibri" w:eastAsia="Calibri" w:cs="Calibri" w:asciiTheme="minorAscii" w:hAnsiTheme="minorAscii" w:eastAsiaTheme="minorAscii" w:cstheme="minorAscii"/>
          <w:b w:val="1"/>
          <w:bCs w:val="1"/>
          <w:sz w:val="22"/>
          <w:szCs w:val="22"/>
        </w:rPr>
      </w:pPr>
      <w:r w:rsidRPr="51FD809D" w:rsidR="003C252C">
        <w:rPr>
          <w:rFonts w:ascii="Calibri" w:hAnsi="Calibri" w:eastAsia="Calibri" w:cs="Calibri" w:asciiTheme="minorAscii" w:hAnsiTheme="minorAscii" w:eastAsiaTheme="minorAscii" w:cstheme="minorAscii"/>
          <w:sz w:val="22"/>
          <w:szCs w:val="22"/>
        </w:rPr>
        <w:t>13 out of 50 (26%) were in DFWWF range and did not make a productive grade. </w:t>
      </w:r>
    </w:p>
    <w:p w:rsidRPr="0063662A" w:rsidR="003C252C" w:rsidP="51FD809D" w:rsidRDefault="003C252C" w14:paraId="21634308" w14:textId="77777777" w14:noSpellErr="1">
      <w:pPr>
        <w:rPr>
          <w:rFonts w:ascii="Calibri" w:hAnsi="Calibri" w:eastAsia="Calibri" w:cs="Calibri" w:asciiTheme="minorAscii" w:hAnsiTheme="minorAscii" w:eastAsiaTheme="minorAscii" w:cstheme="minorAscii"/>
          <w:sz w:val="22"/>
          <w:szCs w:val="22"/>
        </w:rPr>
      </w:pPr>
      <w:r w:rsidRPr="51FD809D" w:rsidR="003C252C">
        <w:rPr>
          <w:rFonts w:ascii="Calibri" w:hAnsi="Calibri" w:eastAsia="Calibri" w:cs="Calibri" w:asciiTheme="minorAscii" w:hAnsiTheme="minorAscii" w:eastAsiaTheme="minorAscii" w:cstheme="minorAscii"/>
          <w:sz w:val="22"/>
          <w:szCs w:val="22"/>
        </w:rPr>
        <w:t>This project shows a marked outcome in productive grade (78%) compared to a four-semester average (fall 2021-spring 2023) of 69.5%.</w:t>
      </w:r>
    </w:p>
    <w:p w:rsidR="003C252C" w:rsidP="003C252C" w:rsidRDefault="003C252C" w14:paraId="6A2E6E53" w14:textId="77777777">
      <w:pPr>
        <w:rPr>
          <w:b/>
          <w:sz w:val="24"/>
          <w:szCs w:val="24"/>
        </w:rPr>
      </w:pPr>
    </w:p>
    <w:p w:rsidRPr="00E07034" w:rsidR="0073273B" w:rsidP="003F4D85" w:rsidRDefault="0073273B" w14:paraId="016842DB" w14:textId="433FDAC7">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rsidRPr="00E12FEB" w:rsidR="00E07034" w:rsidP="51FD809D" w:rsidRDefault="00E12FEB" w14:paraId="698D4C2A" w14:textId="0E9DE79A" w14:noSpellErr="1">
      <w:pPr>
        <w:ind w:left="1440"/>
        <w:rPr>
          <w:sz w:val="22"/>
          <w:szCs w:val="22"/>
        </w:rPr>
      </w:pPr>
      <w:r w:rsidRPr="51FD809D" w:rsidR="00E12FEB">
        <w:rPr>
          <w:sz w:val="22"/>
          <w:szCs w:val="22"/>
        </w:rPr>
        <w:t xml:space="preserve">The marked difference between this </w:t>
      </w:r>
      <w:r w:rsidRPr="51FD809D" w:rsidR="00E12FEB">
        <w:rPr>
          <w:sz w:val="22"/>
          <w:szCs w:val="22"/>
        </w:rPr>
        <w:t>new approach</w:t>
      </w:r>
      <w:r w:rsidRPr="51FD809D" w:rsidR="00E12FEB">
        <w:rPr>
          <w:sz w:val="22"/>
          <w:szCs w:val="22"/>
        </w:rPr>
        <w:t xml:space="preserve"> and s</w:t>
      </w:r>
      <w:r w:rsidRPr="51FD809D" w:rsidR="00E12FEB">
        <w:rPr>
          <w:sz w:val="22"/>
          <w:szCs w:val="22"/>
        </w:rPr>
        <w:t xml:space="preserve">tudents’ prior experience with standard teaching methods and </w:t>
      </w:r>
      <w:r w:rsidRPr="51FD809D" w:rsidR="00E12FEB">
        <w:rPr>
          <w:sz w:val="22"/>
          <w:szCs w:val="22"/>
        </w:rPr>
        <w:t>assessments</w:t>
      </w:r>
      <w:r w:rsidRPr="51FD809D" w:rsidR="00E12FEB">
        <w:rPr>
          <w:sz w:val="22"/>
          <w:szCs w:val="22"/>
        </w:rPr>
        <w:t xml:space="preserve"> may influence the outcomes. </w:t>
      </w:r>
    </w:p>
    <w:p w:rsidRPr="00E12FEB" w:rsidR="002344E9" w:rsidP="51FD809D" w:rsidRDefault="002344E9" w14:paraId="06DC9446" w14:textId="3AEF2470">
      <w:pPr>
        <w:pStyle w:val="ListParagraph"/>
        <w:ind w:left="1440"/>
        <w:rPr>
          <w:sz w:val="22"/>
          <w:szCs w:val="22"/>
        </w:rPr>
      </w:pPr>
      <w:r w:rsidRPr="51FD809D" w:rsidR="002344E9">
        <w:rPr>
          <w:sz w:val="22"/>
          <w:szCs w:val="22"/>
        </w:rPr>
        <w:t xml:space="preserve">Exposure to multimodal approaches allowing the infusing of </w:t>
      </w:r>
      <w:r w:rsidRPr="51FD809D" w:rsidR="009C0E83">
        <w:rPr>
          <w:sz w:val="22"/>
          <w:szCs w:val="22"/>
        </w:rPr>
        <w:t xml:space="preserve">elements of </w:t>
      </w:r>
      <w:r w:rsidRPr="51FD809D" w:rsidR="002344E9">
        <w:rPr>
          <w:sz w:val="22"/>
          <w:szCs w:val="22"/>
        </w:rPr>
        <w:t>HIPs</w:t>
      </w:r>
      <w:r w:rsidRPr="51FD809D" w:rsidR="64263091">
        <w:rPr>
          <w:sz w:val="22"/>
          <w:szCs w:val="22"/>
        </w:rPr>
        <w:t xml:space="preserve"> may have contributed to deeper learning</w:t>
      </w:r>
      <w:r w:rsidRPr="51FD809D" w:rsidR="00E12FEB">
        <w:rPr>
          <w:sz w:val="22"/>
          <w:szCs w:val="22"/>
        </w:rPr>
        <w:t>.</w:t>
      </w:r>
    </w:p>
    <w:p w:rsidRPr="004F2656" w:rsidR="00F70B70" w:rsidP="000B06AD" w:rsidRDefault="00F70B70" w14:paraId="2107F97D" w14:textId="2FC17221">
      <w:pPr>
        <w:pStyle w:val="Heading1"/>
        <w:numPr>
          <w:ilvl w:val="0"/>
          <w:numId w:val="20"/>
        </w:numPr>
        <w:ind w:left="360"/>
      </w:pPr>
      <w:r w:rsidRPr="004F2656">
        <w:t>Sustainability Plan</w:t>
      </w:r>
    </w:p>
    <w:p w:rsidR="00B90CC8" w:rsidP="003F4D85" w:rsidRDefault="00101A24" w14:paraId="36C4BC5C" w14:textId="04B7B59B">
      <w:pPr>
        <w:ind w:left="360"/>
        <w:rPr>
          <w:i/>
          <w:sz w:val="24"/>
          <w:szCs w:val="24"/>
        </w:rPr>
      </w:pPr>
      <w:r w:rsidRPr="003F4D85">
        <w:rPr>
          <w:i/>
          <w:sz w:val="24"/>
          <w:szCs w:val="24"/>
        </w:rPr>
        <w:t>Describe</w:t>
      </w:r>
      <w:r w:rsidRPr="003F4D85" w:rsidR="00F70B70">
        <w:rPr>
          <w:i/>
          <w:sz w:val="24"/>
          <w:szCs w:val="24"/>
        </w:rPr>
        <w:t xml:space="preserve"> how your project team</w:t>
      </w:r>
      <w:r w:rsidRPr="003F4D85">
        <w:rPr>
          <w:i/>
          <w:sz w:val="24"/>
          <w:szCs w:val="24"/>
        </w:rPr>
        <w:t xml:space="preserve"> or department</w:t>
      </w:r>
      <w:r w:rsidRPr="003F4D85" w:rsidR="00F70B70">
        <w:rPr>
          <w:i/>
          <w:sz w:val="24"/>
          <w:szCs w:val="24"/>
        </w:rPr>
        <w:t xml:space="preserve"> will offer the </w:t>
      </w:r>
      <w:r w:rsidRPr="003F4D85" w:rsidR="00C66162">
        <w:rPr>
          <w:i/>
          <w:sz w:val="24"/>
          <w:szCs w:val="24"/>
        </w:rPr>
        <w:t xml:space="preserve">materials in the </w:t>
      </w:r>
      <w:r w:rsidRPr="003F4D85" w:rsidR="00F70B70">
        <w:rPr>
          <w:i/>
          <w:sz w:val="24"/>
          <w:szCs w:val="24"/>
        </w:rPr>
        <w:t xml:space="preserve">course(s) in the future, including the maintenance and updating of course materials. </w:t>
      </w:r>
    </w:p>
    <w:p w:rsidR="00CF744F" w:rsidP="51FD809D" w:rsidRDefault="00E12FEB" w14:paraId="45C016FE" w14:textId="49015F49">
      <w:pPr>
        <w:ind w:left="360"/>
        <w:rPr>
          <w:sz w:val="22"/>
          <w:szCs w:val="22"/>
        </w:rPr>
      </w:pPr>
      <w:r w:rsidRPr="51FD809D" w:rsidR="00E12FEB">
        <w:rPr>
          <w:sz w:val="22"/>
          <w:szCs w:val="22"/>
        </w:rPr>
        <w:t xml:space="preserve">Because of the significant </w:t>
      </w:r>
      <w:r w:rsidRPr="51FD809D" w:rsidR="00E12FEB">
        <w:rPr>
          <w:sz w:val="22"/>
          <w:szCs w:val="22"/>
        </w:rPr>
        <w:t xml:space="preserve">cost </w:t>
      </w:r>
      <w:r w:rsidRPr="51FD809D" w:rsidR="00E12FEB">
        <w:rPr>
          <w:sz w:val="22"/>
          <w:szCs w:val="22"/>
        </w:rPr>
        <w:t>benefit of this project and the successful design of this course</w:t>
      </w:r>
      <w:r w:rsidRPr="51FD809D" w:rsidR="00E12FEB">
        <w:rPr>
          <w:sz w:val="22"/>
          <w:szCs w:val="22"/>
        </w:rPr>
        <w:t xml:space="preserve"> towards meeting student success</w:t>
      </w:r>
      <w:r w:rsidRPr="51FD809D" w:rsidR="00E12FEB">
        <w:rPr>
          <w:sz w:val="22"/>
          <w:szCs w:val="22"/>
        </w:rPr>
        <w:t xml:space="preserve">, </w:t>
      </w:r>
      <w:r w:rsidRPr="51FD809D" w:rsidR="00CF744F">
        <w:rPr>
          <w:sz w:val="22"/>
          <w:szCs w:val="22"/>
        </w:rPr>
        <w:t>w</w:t>
      </w:r>
      <w:r w:rsidRPr="51FD809D" w:rsidR="00E12FEB">
        <w:rPr>
          <w:sz w:val="22"/>
          <w:szCs w:val="22"/>
        </w:rPr>
        <w:t xml:space="preserve">e plan to recommend this material to all the faculty members in the department in the next </w:t>
      </w:r>
      <w:r w:rsidRPr="51FD809D" w:rsidR="00CF744F">
        <w:rPr>
          <w:sz w:val="22"/>
          <w:szCs w:val="22"/>
        </w:rPr>
        <w:t>couple</w:t>
      </w:r>
      <w:r w:rsidRPr="51FD809D" w:rsidR="00E12FEB">
        <w:rPr>
          <w:sz w:val="22"/>
          <w:szCs w:val="22"/>
        </w:rPr>
        <w:t xml:space="preserve"> of semesters. </w:t>
      </w:r>
      <w:r w:rsidRPr="51FD809D" w:rsidR="00CF744F">
        <w:rPr>
          <w:sz w:val="22"/>
          <w:szCs w:val="22"/>
        </w:rPr>
        <w:t xml:space="preserve">To that end, the two instructors in this project will continue to teach two sections of Calculus I in spring 2024. This will </w:t>
      </w:r>
      <w:r w:rsidRPr="51FD809D" w:rsidR="00CF744F">
        <w:rPr>
          <w:sz w:val="22"/>
          <w:szCs w:val="22"/>
        </w:rPr>
        <w:t>provide</w:t>
      </w:r>
      <w:r w:rsidRPr="51FD809D" w:rsidR="00CF744F">
        <w:rPr>
          <w:sz w:val="22"/>
          <w:szCs w:val="22"/>
        </w:rPr>
        <w:t xml:space="preserve"> </w:t>
      </w:r>
      <w:r w:rsidRPr="51FD809D" w:rsidR="40D5F278">
        <w:rPr>
          <w:sz w:val="22"/>
          <w:szCs w:val="22"/>
        </w:rPr>
        <w:t xml:space="preserve">increased </w:t>
      </w:r>
      <w:r w:rsidRPr="51FD809D" w:rsidR="40D5F278">
        <w:rPr>
          <w:sz w:val="22"/>
          <w:szCs w:val="22"/>
        </w:rPr>
        <w:t>opportunities</w:t>
      </w:r>
      <w:r w:rsidRPr="51FD809D" w:rsidR="00CF744F">
        <w:rPr>
          <w:sz w:val="22"/>
          <w:szCs w:val="22"/>
        </w:rPr>
        <w:t xml:space="preserve"> to refine the adaptation of the OER, instructional resources and strategies to sustain the course for ease of use and quality in future offering.</w:t>
      </w:r>
    </w:p>
    <w:p w:rsidR="00244733" w:rsidP="51FD809D" w:rsidRDefault="00CF744F" w14:paraId="7F33DF3D" w14:textId="24BE18B2">
      <w:pPr>
        <w:ind w:left="360"/>
        <w:rPr>
          <w:sz w:val="22"/>
          <w:szCs w:val="22"/>
        </w:rPr>
      </w:pPr>
      <w:r w:rsidRPr="51FD809D" w:rsidR="7D3A7372">
        <w:rPr>
          <w:sz w:val="22"/>
          <w:szCs w:val="22"/>
        </w:rPr>
        <w:t>Also, we are working on getting more feedback from students and colleagues to improve the course design and better serve our students and faculty.</w:t>
      </w:r>
      <w:r w:rsidRPr="51FD809D" w:rsidR="00E12FEB">
        <w:rPr>
          <w:sz w:val="22"/>
          <w:szCs w:val="22"/>
        </w:rPr>
        <w:t xml:space="preserve"> Currently, we</w:t>
      </w:r>
      <w:r w:rsidRPr="51FD809D" w:rsidR="00CF744F">
        <w:rPr>
          <w:sz w:val="22"/>
          <w:szCs w:val="22"/>
        </w:rPr>
        <w:t xml:space="preserve"> have uploaded the Sandbox course in D2L that any faculty </w:t>
      </w:r>
      <w:r w:rsidRPr="51FD809D" w:rsidR="00B012A9">
        <w:rPr>
          <w:sz w:val="22"/>
          <w:szCs w:val="22"/>
        </w:rPr>
        <w:t>may</w:t>
      </w:r>
      <w:r w:rsidRPr="51FD809D" w:rsidR="00CF744F">
        <w:rPr>
          <w:sz w:val="22"/>
          <w:szCs w:val="22"/>
        </w:rPr>
        <w:t xml:space="preserve"> access</w:t>
      </w:r>
      <w:r w:rsidRPr="51FD809D" w:rsidR="00E12FEB">
        <w:rPr>
          <w:sz w:val="22"/>
          <w:szCs w:val="22"/>
        </w:rPr>
        <w:t xml:space="preserve">. </w:t>
      </w:r>
      <w:r w:rsidRPr="51FD809D" w:rsidR="00CF744F">
        <w:rPr>
          <w:sz w:val="22"/>
          <w:szCs w:val="22"/>
        </w:rPr>
        <w:t>For spring 2024, s</w:t>
      </w:r>
      <w:r w:rsidRPr="51FD809D" w:rsidR="00E12FEB">
        <w:rPr>
          <w:sz w:val="22"/>
          <w:szCs w:val="22"/>
        </w:rPr>
        <w:t xml:space="preserve">tudents </w:t>
      </w:r>
      <w:r w:rsidRPr="51FD809D" w:rsidR="00CF744F">
        <w:rPr>
          <w:sz w:val="22"/>
          <w:szCs w:val="22"/>
        </w:rPr>
        <w:t xml:space="preserve">will </w:t>
      </w:r>
      <w:r w:rsidRPr="51FD809D" w:rsidR="00CF744F">
        <w:rPr>
          <w:sz w:val="22"/>
          <w:szCs w:val="22"/>
        </w:rPr>
        <w:t>acquire</w:t>
      </w:r>
      <w:r w:rsidRPr="51FD809D" w:rsidR="00E12FEB">
        <w:rPr>
          <w:sz w:val="22"/>
          <w:szCs w:val="22"/>
        </w:rPr>
        <w:t xml:space="preserve"> OER materials</w:t>
      </w:r>
      <w:r w:rsidRPr="51FD809D" w:rsidR="00CF744F">
        <w:rPr>
          <w:sz w:val="22"/>
          <w:szCs w:val="22"/>
        </w:rPr>
        <w:t xml:space="preserve">, the PowerPoints of adapted material and </w:t>
      </w:r>
      <w:r w:rsidRPr="51FD809D" w:rsidR="00B012A9">
        <w:rPr>
          <w:sz w:val="22"/>
          <w:szCs w:val="22"/>
        </w:rPr>
        <w:t xml:space="preserve">videos of </w:t>
      </w:r>
      <w:r w:rsidRPr="51FD809D" w:rsidR="00CF744F">
        <w:rPr>
          <w:sz w:val="22"/>
          <w:szCs w:val="22"/>
        </w:rPr>
        <w:t>problem-solving</w:t>
      </w:r>
      <w:r w:rsidRPr="51FD809D" w:rsidR="00B012A9">
        <w:rPr>
          <w:sz w:val="22"/>
          <w:szCs w:val="22"/>
        </w:rPr>
        <w:t xml:space="preserve"> sessions in D2L. The students will take homework Quizzes and exams </w:t>
      </w:r>
      <w:r w:rsidRPr="51FD809D" w:rsidR="00E12FEB">
        <w:rPr>
          <w:sz w:val="22"/>
          <w:szCs w:val="22"/>
        </w:rPr>
        <w:t>within D2L</w:t>
      </w:r>
      <w:r w:rsidRPr="51FD809D" w:rsidR="00B012A9">
        <w:rPr>
          <w:sz w:val="22"/>
          <w:szCs w:val="22"/>
        </w:rPr>
        <w:t>. This team of instructors will</w:t>
      </w:r>
      <w:r w:rsidRPr="51FD809D" w:rsidR="00E12FEB">
        <w:rPr>
          <w:sz w:val="22"/>
          <w:szCs w:val="22"/>
        </w:rPr>
        <w:t xml:space="preserve"> update </w:t>
      </w:r>
      <w:r w:rsidRPr="51FD809D" w:rsidR="00B012A9">
        <w:rPr>
          <w:sz w:val="22"/>
          <w:szCs w:val="22"/>
        </w:rPr>
        <w:t xml:space="preserve">the course </w:t>
      </w:r>
      <w:r w:rsidRPr="51FD809D" w:rsidR="00E12FEB">
        <w:rPr>
          <w:sz w:val="22"/>
          <w:szCs w:val="22"/>
        </w:rPr>
        <w:t xml:space="preserve">materials as needed to meet students’ needs. </w:t>
      </w:r>
      <w:r w:rsidRPr="51FD809D" w:rsidR="7A000BB3">
        <w:rPr>
          <w:sz w:val="22"/>
          <w:szCs w:val="22"/>
        </w:rPr>
        <w:t>Also, we will share the experiences in this project through a variety of opportunities and encourage more faculty members to adapt OERs in other math courses and departments.</w:t>
      </w:r>
    </w:p>
    <w:p w:rsidRPr="00E12FEB" w:rsidR="00B012A9" w:rsidP="51FD809D" w:rsidRDefault="00B012A9" w14:paraId="77A7AC5C" w14:textId="5C4590F8">
      <w:pPr>
        <w:ind w:left="360"/>
        <w:rPr>
          <w:sz w:val="22"/>
          <w:szCs w:val="22"/>
        </w:rPr>
      </w:pPr>
      <w:r w:rsidRPr="51FD809D" w:rsidR="7A000BB3">
        <w:rPr>
          <w:sz w:val="22"/>
          <w:szCs w:val="22"/>
        </w:rPr>
        <w:t>We will recommend the design to the department to include the Precalculus course and Calculus II and Calculus III courses.</w:t>
      </w:r>
      <w:r w:rsidRPr="51FD809D" w:rsidR="00B012A9">
        <w:rPr>
          <w:sz w:val="22"/>
          <w:szCs w:val="22"/>
        </w:rPr>
        <w:t xml:space="preserve"> This will ensure consistent student experiences and opportunities to improve the courses for students’ benefit.</w:t>
      </w:r>
    </w:p>
    <w:p w:rsidRPr="004F2656" w:rsidR="00471C68" w:rsidP="000B06AD" w:rsidRDefault="00471C68" w14:paraId="5D2930F4" w14:textId="4DE0702F">
      <w:pPr>
        <w:pStyle w:val="Heading1"/>
        <w:numPr>
          <w:ilvl w:val="0"/>
          <w:numId w:val="20"/>
        </w:numPr>
        <w:ind w:left="360"/>
      </w:pPr>
      <w:r w:rsidRPr="004F2656">
        <w:lastRenderedPageBreak/>
        <w:t xml:space="preserve">Future </w:t>
      </w:r>
      <w:r w:rsidR="00190A51">
        <w:t xml:space="preserve">Affordable Materials </w:t>
      </w:r>
      <w:r w:rsidRPr="004F2656">
        <w:t>Plans</w:t>
      </w:r>
    </w:p>
    <w:p w:rsidR="00EE7C7E" w:rsidP="003F4D85" w:rsidRDefault="00EE7C7E" w14:paraId="40F114A6" w14:textId="2C237B6B">
      <w:pPr>
        <w:ind w:left="360"/>
        <w:rPr>
          <w:i/>
          <w:sz w:val="24"/>
          <w:szCs w:val="24"/>
        </w:rPr>
      </w:pPr>
      <w:r w:rsidRPr="003F4D85">
        <w:rPr>
          <w:i/>
          <w:sz w:val="24"/>
          <w:szCs w:val="24"/>
        </w:rPr>
        <w:t>Describe any impacts or influences this project has had on your thinking about or</w:t>
      </w:r>
      <w:r w:rsidRPr="003F4D85" w:rsidR="00C66162">
        <w:rPr>
          <w:i/>
          <w:sz w:val="24"/>
          <w:szCs w:val="24"/>
        </w:rPr>
        <w:t xml:space="preserve"> </w:t>
      </w:r>
      <w:r w:rsidRPr="003F4D85" w:rsidR="003E1BCB">
        <w:rPr>
          <w:i/>
          <w:sz w:val="24"/>
          <w:szCs w:val="24"/>
        </w:rPr>
        <w:t>selection of learning materials i</w:t>
      </w:r>
      <w:r w:rsidRPr="003F4D85">
        <w:rPr>
          <w:i/>
          <w:sz w:val="24"/>
          <w:szCs w:val="24"/>
        </w:rPr>
        <w:t>n this and other courses that you will teach in the future.</w:t>
      </w:r>
    </w:p>
    <w:p w:rsidR="00FD6DDC" w:rsidP="51FD809D" w:rsidRDefault="00FD6DDC" w14:paraId="5B9AAF83" w14:textId="0AAFE753">
      <w:pPr>
        <w:pStyle w:val="ListParagraph"/>
        <w:numPr>
          <w:ilvl w:val="0"/>
          <w:numId w:val="4"/>
        </w:numPr>
        <w:ind/>
        <w:rPr>
          <w:i w:val="0"/>
          <w:iCs w:val="0"/>
          <w:sz w:val="24"/>
          <w:szCs w:val="24"/>
        </w:rPr>
      </w:pPr>
      <w:r w:rsidRPr="51FD809D" w:rsidR="3474A956">
        <w:rPr>
          <w:i w:val="0"/>
          <w:iCs w:val="0"/>
          <w:sz w:val="24"/>
          <w:szCs w:val="24"/>
        </w:rPr>
        <w:t>T</w:t>
      </w:r>
      <w:r w:rsidRPr="51FD809D" w:rsidR="56EDB159">
        <w:rPr>
          <w:i w:val="0"/>
          <w:iCs w:val="0"/>
          <w:sz w:val="24"/>
          <w:szCs w:val="24"/>
        </w:rPr>
        <w:t xml:space="preserve">his project </w:t>
      </w:r>
      <w:r w:rsidRPr="51FD809D" w:rsidR="4D3AB25C">
        <w:rPr>
          <w:i w:val="0"/>
          <w:iCs w:val="0"/>
          <w:sz w:val="24"/>
          <w:szCs w:val="24"/>
        </w:rPr>
        <w:t xml:space="preserve">has shown the </w:t>
      </w:r>
      <w:r w:rsidRPr="51FD809D" w:rsidR="57847D69">
        <w:rPr>
          <w:i w:val="0"/>
          <w:iCs w:val="0"/>
          <w:sz w:val="24"/>
          <w:szCs w:val="24"/>
        </w:rPr>
        <w:t xml:space="preserve">direct </w:t>
      </w:r>
      <w:r w:rsidRPr="51FD809D" w:rsidR="4D3AB25C">
        <w:rPr>
          <w:i w:val="0"/>
          <w:iCs w:val="0"/>
          <w:sz w:val="24"/>
          <w:szCs w:val="24"/>
        </w:rPr>
        <w:t xml:space="preserve">benefits </w:t>
      </w:r>
      <w:r w:rsidRPr="51FD809D" w:rsidR="303A86ED">
        <w:rPr>
          <w:i w:val="0"/>
          <w:iCs w:val="0"/>
          <w:sz w:val="24"/>
          <w:szCs w:val="24"/>
        </w:rPr>
        <w:t>in savings for the students</w:t>
      </w:r>
      <w:r w:rsidRPr="51FD809D" w:rsidR="33F8B6FF">
        <w:rPr>
          <w:i w:val="0"/>
          <w:iCs w:val="0"/>
          <w:sz w:val="24"/>
          <w:szCs w:val="24"/>
        </w:rPr>
        <w:t xml:space="preserve">. </w:t>
      </w:r>
      <w:r w:rsidRPr="51FD809D" w:rsidR="641B6DB1">
        <w:rPr>
          <w:i w:val="0"/>
          <w:iCs w:val="0"/>
          <w:sz w:val="24"/>
          <w:szCs w:val="24"/>
        </w:rPr>
        <w:t>For fall 2023, $12,622.00 in savings was realized for two sections of the course.</w:t>
      </w:r>
      <w:r w:rsidRPr="51FD809D" w:rsidR="214EF0CF">
        <w:rPr>
          <w:i w:val="0"/>
          <w:iCs w:val="0"/>
          <w:sz w:val="24"/>
          <w:szCs w:val="24"/>
        </w:rPr>
        <w:t xml:space="preserve"> The availability of no-cost materials on the first day of classes addressed the </w:t>
      </w:r>
      <w:r w:rsidRPr="51FD809D" w:rsidR="214EF0CF">
        <w:rPr>
          <w:i w:val="0"/>
          <w:iCs w:val="0"/>
          <w:sz w:val="24"/>
          <w:szCs w:val="24"/>
        </w:rPr>
        <w:t>challen</w:t>
      </w:r>
      <w:r w:rsidRPr="51FD809D" w:rsidR="7885CB4C">
        <w:rPr>
          <w:i w:val="0"/>
          <w:iCs w:val="0"/>
          <w:sz w:val="24"/>
          <w:szCs w:val="24"/>
        </w:rPr>
        <w:t xml:space="preserve">ges of </w:t>
      </w:r>
      <w:r w:rsidRPr="51FD809D" w:rsidR="7885CB4C">
        <w:rPr>
          <w:i w:val="0"/>
          <w:iCs w:val="0"/>
          <w:sz w:val="24"/>
          <w:szCs w:val="24"/>
        </w:rPr>
        <w:t>accessibility of</w:t>
      </w:r>
      <w:r w:rsidRPr="51FD809D" w:rsidR="15AB1A4F">
        <w:rPr>
          <w:i w:val="0"/>
          <w:iCs w:val="0"/>
          <w:sz w:val="24"/>
          <w:szCs w:val="24"/>
        </w:rPr>
        <w:t xml:space="preserve"> affordable </w:t>
      </w:r>
      <w:r w:rsidRPr="51FD809D" w:rsidR="15AB1A4F">
        <w:rPr>
          <w:i w:val="0"/>
          <w:iCs w:val="0"/>
          <w:sz w:val="24"/>
          <w:szCs w:val="24"/>
        </w:rPr>
        <w:t xml:space="preserve">and quality </w:t>
      </w:r>
      <w:r w:rsidRPr="51FD809D" w:rsidR="7885CB4C">
        <w:rPr>
          <w:i w:val="0"/>
          <w:iCs w:val="0"/>
          <w:sz w:val="24"/>
          <w:szCs w:val="24"/>
        </w:rPr>
        <w:t>instr</w:t>
      </w:r>
      <w:r w:rsidRPr="51FD809D" w:rsidR="7885CB4C">
        <w:rPr>
          <w:i w:val="0"/>
          <w:iCs w:val="0"/>
          <w:sz w:val="24"/>
          <w:szCs w:val="24"/>
        </w:rPr>
        <w:t>uctional materials</w:t>
      </w:r>
      <w:r w:rsidRPr="51FD809D" w:rsidR="03FCBD2B">
        <w:rPr>
          <w:i w:val="0"/>
          <w:iCs w:val="0"/>
          <w:sz w:val="24"/>
          <w:szCs w:val="24"/>
        </w:rPr>
        <w:t>.</w:t>
      </w:r>
    </w:p>
    <w:p w:rsidRPr="007219FB" w:rsidR="00FD6DDC" w:rsidP="51FD809D" w:rsidRDefault="00FD6DDC" w14:paraId="7D502FE6" w14:textId="13198CAC">
      <w:pPr>
        <w:pStyle w:val="ListParagraph"/>
        <w:numPr>
          <w:ilvl w:val="0"/>
          <w:numId w:val="4"/>
        </w:numPr>
        <w:rPr>
          <w:color w:val="auto"/>
          <w:sz w:val="22"/>
          <w:szCs w:val="22"/>
        </w:rPr>
      </w:pPr>
      <w:r w:rsidRPr="51FD809D" w:rsidR="214EF0CF">
        <w:rPr>
          <w:i w:val="0"/>
          <w:iCs w:val="0"/>
          <w:sz w:val="24"/>
          <w:szCs w:val="24"/>
        </w:rPr>
        <w:t xml:space="preserve"> </w:t>
      </w:r>
      <w:r w:rsidRPr="51FD809D" w:rsidR="00FD6DDC">
        <w:rPr>
          <w:color w:val="auto"/>
          <w:sz w:val="22"/>
          <w:szCs w:val="22"/>
        </w:rPr>
        <w:t xml:space="preserve">Selecting material that supports other learning resources available </w:t>
      </w:r>
      <w:r w:rsidRPr="51FD809D" w:rsidR="00FD6DDC">
        <w:rPr>
          <w:color w:val="auto"/>
          <w:sz w:val="22"/>
          <w:szCs w:val="22"/>
        </w:rPr>
        <w:t>e.g</w:t>
      </w:r>
      <w:r w:rsidRPr="51FD809D" w:rsidR="00FD6DDC">
        <w:rPr>
          <w:color w:val="auto"/>
          <w:sz w:val="22"/>
          <w:szCs w:val="22"/>
        </w:rPr>
        <w:t xml:space="preserve"> creating </w:t>
      </w:r>
      <w:r w:rsidRPr="51FD809D" w:rsidR="00B012A9">
        <w:rPr>
          <w:color w:val="auto"/>
          <w:sz w:val="22"/>
          <w:szCs w:val="22"/>
        </w:rPr>
        <w:t xml:space="preserve">our </w:t>
      </w:r>
      <w:r w:rsidRPr="51FD809D" w:rsidR="00FD6DDC">
        <w:rPr>
          <w:color w:val="auto"/>
          <w:sz w:val="22"/>
          <w:szCs w:val="22"/>
        </w:rPr>
        <w:t>own videos instead of using dated videos.</w:t>
      </w:r>
    </w:p>
    <w:p w:rsidRPr="007219FB" w:rsidR="00FD6DDC" w:rsidP="51FD809D" w:rsidRDefault="00FD6DDC" w14:paraId="4917CAA7" w14:textId="6976D656">
      <w:pPr>
        <w:pStyle w:val="ListParagraph"/>
        <w:numPr>
          <w:ilvl w:val="0"/>
          <w:numId w:val="4"/>
        </w:numPr>
        <w:rPr>
          <w:color w:val="auto"/>
          <w:sz w:val="22"/>
          <w:szCs w:val="22"/>
        </w:rPr>
      </w:pPr>
      <w:r w:rsidRPr="51FD809D" w:rsidR="00FD6DDC">
        <w:rPr>
          <w:color w:val="auto"/>
          <w:sz w:val="22"/>
          <w:szCs w:val="22"/>
        </w:rPr>
        <w:t xml:space="preserve">Increase opportunity for students to explore content </w:t>
      </w:r>
      <w:r w:rsidRPr="51FD809D" w:rsidR="68B32CBD">
        <w:rPr>
          <w:color w:val="auto"/>
          <w:sz w:val="22"/>
          <w:szCs w:val="22"/>
        </w:rPr>
        <w:t xml:space="preserve">and </w:t>
      </w:r>
      <w:r w:rsidRPr="51FD809D" w:rsidR="68B32CBD">
        <w:rPr>
          <w:color w:val="auto"/>
          <w:sz w:val="22"/>
          <w:szCs w:val="22"/>
        </w:rPr>
        <w:t>complete</w:t>
      </w:r>
      <w:r w:rsidRPr="51FD809D" w:rsidR="68B32CBD">
        <w:rPr>
          <w:color w:val="auto"/>
          <w:sz w:val="22"/>
          <w:szCs w:val="22"/>
        </w:rPr>
        <w:t xml:space="preserve"> assignments </w:t>
      </w:r>
      <w:r w:rsidRPr="51FD809D" w:rsidR="00FD6DDC">
        <w:rPr>
          <w:color w:val="auto"/>
          <w:sz w:val="22"/>
          <w:szCs w:val="22"/>
        </w:rPr>
        <w:t xml:space="preserve">using </w:t>
      </w:r>
      <w:r w:rsidRPr="51FD809D" w:rsidR="1177FA12">
        <w:rPr>
          <w:color w:val="auto"/>
          <w:sz w:val="22"/>
          <w:szCs w:val="22"/>
        </w:rPr>
        <w:t xml:space="preserve">free-download </w:t>
      </w:r>
      <w:r w:rsidRPr="51FD809D" w:rsidR="00F31AA6">
        <w:rPr>
          <w:color w:val="auto"/>
          <w:sz w:val="22"/>
          <w:szCs w:val="22"/>
        </w:rPr>
        <w:t>technology.</w:t>
      </w:r>
    </w:p>
    <w:p w:rsidRPr="007219FB" w:rsidR="00B012A9" w:rsidP="51FD809D" w:rsidRDefault="00B012A9" w14:paraId="636BAB29" w14:textId="219649A4">
      <w:pPr>
        <w:pStyle w:val="ListParagraph"/>
        <w:numPr>
          <w:ilvl w:val="0"/>
          <w:numId w:val="4"/>
        </w:numPr>
        <w:rPr>
          <w:color w:val="auto"/>
          <w:sz w:val="22"/>
          <w:szCs w:val="22"/>
        </w:rPr>
      </w:pPr>
      <w:r w:rsidRPr="51FD809D" w:rsidR="00B012A9">
        <w:rPr>
          <w:color w:val="auto"/>
          <w:sz w:val="22"/>
          <w:szCs w:val="22"/>
        </w:rPr>
        <w:t xml:space="preserve">Plan for impacts of </w:t>
      </w:r>
      <w:r w:rsidRPr="51FD809D" w:rsidR="00B012A9">
        <w:rPr>
          <w:color w:val="auto"/>
          <w:sz w:val="22"/>
          <w:szCs w:val="22"/>
        </w:rPr>
        <w:t>generativeAI</w:t>
      </w:r>
      <w:r w:rsidRPr="51FD809D" w:rsidR="00B012A9">
        <w:rPr>
          <w:color w:val="auto"/>
          <w:sz w:val="22"/>
          <w:szCs w:val="22"/>
        </w:rPr>
        <w:t xml:space="preserve"> and</w:t>
      </w:r>
      <w:r w:rsidRPr="51FD809D" w:rsidR="00B012A9">
        <w:rPr>
          <w:color w:val="auto"/>
          <w:sz w:val="22"/>
          <w:szCs w:val="22"/>
        </w:rPr>
        <w:t xml:space="preserve"> </w:t>
      </w:r>
      <w:r w:rsidRPr="51FD809D" w:rsidR="00B012A9">
        <w:rPr>
          <w:color w:val="auto"/>
          <w:sz w:val="22"/>
          <w:szCs w:val="22"/>
        </w:rPr>
        <w:t>leverage</w:t>
      </w:r>
      <w:r w:rsidRPr="51FD809D" w:rsidR="00B012A9">
        <w:rPr>
          <w:color w:val="auto"/>
          <w:sz w:val="22"/>
          <w:szCs w:val="22"/>
        </w:rPr>
        <w:t xml:space="preserve"> </w:t>
      </w:r>
      <w:r w:rsidRPr="51FD809D" w:rsidR="00B012A9">
        <w:rPr>
          <w:color w:val="auto"/>
          <w:sz w:val="22"/>
          <w:szCs w:val="22"/>
        </w:rPr>
        <w:t xml:space="preserve">it on the </w:t>
      </w:r>
      <w:r w:rsidRPr="51FD809D" w:rsidR="00AD7F4F">
        <w:rPr>
          <w:color w:val="auto"/>
          <w:sz w:val="22"/>
          <w:szCs w:val="22"/>
        </w:rPr>
        <w:t>design of instructional and assessment materials.</w:t>
      </w:r>
    </w:p>
    <w:p w:rsidRPr="007219FB" w:rsidR="00AD7F4F" w:rsidP="51FD809D" w:rsidRDefault="00AD7F4F" w14:paraId="0734AFED" w14:textId="286FB286">
      <w:pPr>
        <w:pStyle w:val="ListParagraph"/>
        <w:numPr>
          <w:ilvl w:val="0"/>
          <w:numId w:val="4"/>
        </w:numPr>
        <w:rPr>
          <w:rFonts w:cs="Calibri" w:cstheme="minorAscii"/>
          <w:color w:val="auto"/>
          <w:sz w:val="22"/>
          <w:szCs w:val="22"/>
        </w:rPr>
      </w:pPr>
      <w:r w:rsidRPr="51FD809D" w:rsidR="00AD7F4F">
        <w:rPr>
          <w:rFonts w:cs="Calibri" w:cstheme="minorAscii"/>
          <w:color w:val="auto"/>
          <w:sz w:val="22"/>
          <w:szCs w:val="22"/>
          <w:shd w:val="clear" w:color="auto" w:fill="FFFFFF"/>
        </w:rPr>
        <w:t xml:space="preserve">Combine the </w:t>
      </w:r>
      <w:r w:rsidRPr="51FD809D" w:rsidR="00AD7F4F">
        <w:rPr>
          <w:rFonts w:cs="Calibri" w:cstheme="minorAscii"/>
          <w:color w:val="auto"/>
          <w:sz w:val="22"/>
          <w:szCs w:val="22"/>
          <w:shd w:val="clear" w:color="auto" w:fill="FFFFFF"/>
        </w:rPr>
        <w:t>OERs</w:t>
      </w:r>
      <w:r w:rsidRPr="51FD809D" w:rsidR="00AD7F4F">
        <w:rPr>
          <w:rFonts w:cs="Calibri" w:cstheme="minorAscii"/>
          <w:color w:val="auto"/>
          <w:sz w:val="22"/>
          <w:szCs w:val="22"/>
          <w:shd w:val="clear" w:color="auto" w:fill="FFFFFF"/>
        </w:rPr>
        <w:t xml:space="preserve"> with other existing material to create </w:t>
      </w:r>
      <w:r w:rsidRPr="51FD809D" w:rsidR="007219FB">
        <w:rPr>
          <w:rFonts w:cs="Calibri" w:cstheme="minorAscii"/>
          <w:color w:val="auto"/>
          <w:sz w:val="22"/>
          <w:szCs w:val="22"/>
          <w:shd w:val="clear" w:color="auto" w:fill="FFFFFF"/>
        </w:rPr>
        <w:t>more</w:t>
      </w:r>
      <w:r w:rsidRPr="51FD809D" w:rsidR="00AD7F4F">
        <w:rPr>
          <w:rFonts w:cs="Calibri" w:cstheme="minorAscii"/>
          <w:color w:val="auto"/>
          <w:sz w:val="22"/>
          <w:szCs w:val="22"/>
          <w:shd w:val="clear" w:color="auto" w:fill="FFFFFF"/>
        </w:rPr>
        <w:t xml:space="preserve"> versatile course content and </w:t>
      </w:r>
      <w:r w:rsidRPr="51FD809D" w:rsidR="7D21CF5D">
        <w:rPr>
          <w:rFonts w:cs="Calibri" w:cstheme="minorAscii"/>
          <w:color w:val="auto"/>
          <w:sz w:val="22"/>
          <w:szCs w:val="22"/>
          <w:shd w:val="clear" w:color="auto" w:fill="FFFFFF"/>
        </w:rPr>
        <w:t xml:space="preserve">learning </w:t>
      </w:r>
      <w:r w:rsidRPr="51FD809D" w:rsidR="00AD7F4F">
        <w:rPr>
          <w:rFonts w:cs="Calibri" w:cstheme="minorAscii"/>
          <w:color w:val="auto"/>
          <w:sz w:val="22"/>
          <w:szCs w:val="22"/>
          <w:shd w:val="clear" w:color="auto" w:fill="FFFFFF"/>
        </w:rPr>
        <w:t xml:space="preserve">activities</w:t>
      </w:r>
      <w:r w:rsidRPr="51FD809D" w:rsidR="00AD7F4F">
        <w:rPr>
          <w:rFonts w:cs="Calibri" w:cstheme="minorAscii"/>
          <w:color w:val="auto"/>
          <w:sz w:val="22"/>
          <w:szCs w:val="22"/>
          <w:shd w:val="clear" w:color="auto" w:fill="FFFFFF"/>
        </w:rPr>
        <w:t>.</w:t>
      </w:r>
    </w:p>
    <w:p w:rsidRPr="00220876" w:rsidR="00871BC4" w:rsidP="000B06AD" w:rsidRDefault="00190A51" w14:paraId="68427203" w14:textId="3170B244">
      <w:pPr>
        <w:pStyle w:val="Heading1"/>
        <w:numPr>
          <w:ilvl w:val="0"/>
          <w:numId w:val="20"/>
        </w:numPr>
        <w:ind w:left="360"/>
      </w:pPr>
      <w:r w:rsidRPr="00220876">
        <w:t xml:space="preserve">Future </w:t>
      </w:r>
      <w:r w:rsidRPr="00220876" w:rsidR="00220876">
        <w:t>Scholarship Plans</w:t>
      </w:r>
    </w:p>
    <w:p w:rsidR="00B90CC8" w:rsidP="003F4D85" w:rsidRDefault="00EE7C7E" w14:paraId="09109D3C" w14:textId="177320F9">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rsidRPr="007219FB" w:rsidR="00FD6DDC" w:rsidP="51FD809D" w:rsidRDefault="00FD6DDC" w14:paraId="6377D95A" w14:textId="0594D64E">
      <w:pPr>
        <w:pStyle w:val="ListParagraph"/>
        <w:numPr>
          <w:ilvl w:val="0"/>
          <w:numId w:val="4"/>
        </w:numPr>
        <w:rPr>
          <w:sz w:val="24"/>
          <w:szCs w:val="24"/>
        </w:rPr>
      </w:pPr>
      <w:r w:rsidRPr="51FD809D" w:rsidR="00FD6DDC">
        <w:rPr>
          <w:sz w:val="24"/>
          <w:szCs w:val="24"/>
        </w:rPr>
        <w:t xml:space="preserve">The team will be </w:t>
      </w:r>
      <w:r w:rsidRPr="51FD809D" w:rsidR="00FD6DDC">
        <w:rPr>
          <w:sz w:val="24"/>
          <w:szCs w:val="24"/>
        </w:rPr>
        <w:t>submitting</w:t>
      </w:r>
      <w:r w:rsidRPr="51FD809D" w:rsidR="00FD6DDC">
        <w:rPr>
          <w:sz w:val="24"/>
          <w:szCs w:val="24"/>
        </w:rPr>
        <w:t xml:space="preserve"> a paper to the</w:t>
      </w:r>
      <w:r w:rsidRPr="51FD809D" w:rsidR="00080380">
        <w:rPr>
          <w:sz w:val="24"/>
          <w:szCs w:val="24"/>
        </w:rPr>
        <w:t xml:space="preserve"> </w:t>
      </w:r>
      <w:hyperlink r:id="R7184039eb84149a1">
        <w:r w:rsidRPr="51FD809D" w:rsidR="00080380">
          <w:rPr>
            <w:rStyle w:val="Strong"/>
            <w:color w:val="333333"/>
          </w:rPr>
          <w:t xml:space="preserve">International </w:t>
        </w:r>
        <w:r w:rsidRPr="51FD809D" w:rsidR="00080380">
          <w:rPr>
            <w:rStyle w:val="markd135oc9wh"/>
            <w:b w:val="1"/>
            <w:bCs w:val="1"/>
            <w:color w:val="333333"/>
          </w:rPr>
          <w:t>Journal</w:t>
        </w:r>
        <w:r w:rsidRPr="51FD809D" w:rsidR="00080380">
          <w:rPr>
            <w:rStyle w:val="Strong"/>
            <w:color w:val="333333"/>
          </w:rPr>
          <w:t xml:space="preserve"> of Education in Mathematics, Science and Technology (IJEMST)</w:t>
        </w:r>
      </w:hyperlink>
      <w:r w:rsidR="00080380">
        <w:rPr/>
        <w:t xml:space="preserve"> </w:t>
      </w:r>
      <w:r w:rsidR="20286511">
        <w:rPr/>
        <w:t>or SOTL</w:t>
      </w:r>
      <w:r w:rsidRPr="51FD809D" w:rsidR="00FD6DDC">
        <w:rPr>
          <w:sz w:val="24"/>
          <w:szCs w:val="24"/>
        </w:rPr>
        <w:t xml:space="preserve"> Journal</w:t>
      </w:r>
      <w:r w:rsidRPr="51FD809D" w:rsidR="0075380F">
        <w:rPr>
          <w:sz w:val="24"/>
          <w:szCs w:val="24"/>
        </w:rPr>
        <w:t>s</w:t>
      </w:r>
      <w:r w:rsidRPr="51FD809D" w:rsidR="00080380">
        <w:rPr>
          <w:sz w:val="24"/>
          <w:szCs w:val="24"/>
        </w:rPr>
        <w:t xml:space="preserve"> by April 2024.</w:t>
      </w:r>
    </w:p>
    <w:p w:rsidRPr="007219FB" w:rsidR="00080380" w:rsidP="007219FB" w:rsidRDefault="00080380" w14:paraId="5993D056" w14:textId="1B65C045">
      <w:pPr>
        <w:pStyle w:val="ListParagraph"/>
        <w:numPr>
          <w:ilvl w:val="0"/>
          <w:numId w:val="4"/>
        </w:numPr>
        <w:rPr>
          <w:b/>
          <w:iCs/>
          <w:sz w:val="24"/>
          <w:szCs w:val="24"/>
        </w:rPr>
      </w:pPr>
      <w:r w:rsidRPr="51FD809D" w:rsidR="00080380">
        <w:rPr>
          <w:sz w:val="24"/>
          <w:szCs w:val="24"/>
        </w:rPr>
        <w:t>Disseminate course level findings at department’s forums like the Math connection seminar.</w:t>
      </w:r>
    </w:p>
    <w:p w:rsidR="51FD809D" w:rsidP="51FD809D" w:rsidRDefault="51FD809D" w14:paraId="134E75CD" w14:textId="50EE06B1">
      <w:pPr>
        <w:pStyle w:val="Normal"/>
        <w:rPr>
          <w:b w:val="1"/>
          <w:bCs w:val="1"/>
          <w:sz w:val="24"/>
          <w:szCs w:val="24"/>
        </w:rPr>
      </w:pPr>
    </w:p>
    <w:p w:rsidRPr="004F2656" w:rsidR="00CB083C" w:rsidP="000B06AD" w:rsidRDefault="00CB083C" w14:paraId="3AAF13AA" w14:textId="75FB48B7">
      <w:pPr>
        <w:pStyle w:val="Heading1"/>
        <w:numPr>
          <w:ilvl w:val="0"/>
          <w:numId w:val="20"/>
        </w:numPr>
        <w:ind w:left="360"/>
      </w:pPr>
      <w:r w:rsidRPr="004F2656">
        <w:t>Description of Photograph</w:t>
      </w:r>
      <w:r w:rsidR="00871BC4">
        <w:t xml:space="preserve"> (optional) </w:t>
      </w:r>
    </w:p>
    <w:p w:rsidRPr="0072121A" w:rsidR="00CB083C" w:rsidP="003F4D85" w:rsidRDefault="00871BC4" w14:paraId="49D26D57" w14:textId="41C7E185">
      <w:pPr>
        <w:ind w:left="360"/>
        <w:rPr>
          <w:b/>
          <w:iCs/>
          <w:sz w:val="24"/>
          <w:szCs w:val="24"/>
        </w:rPr>
      </w:pPr>
      <w:r w:rsidRPr="51FD809D" w:rsidR="00871BC4">
        <w:rPr>
          <w:i w:val="1"/>
          <w:iCs w:val="1"/>
          <w:sz w:val="24"/>
          <w:szCs w:val="24"/>
        </w:rPr>
        <w:t>This is where a team can li</w:t>
      </w:r>
      <w:r w:rsidRPr="51FD809D" w:rsidR="00CB083C">
        <w:rPr>
          <w:i w:val="1"/>
          <w:iCs w:val="1"/>
          <w:sz w:val="24"/>
          <w:szCs w:val="24"/>
        </w:rPr>
        <w:t>st the names of the people</w:t>
      </w:r>
      <w:r w:rsidRPr="51FD809D" w:rsidR="0033401E">
        <w:rPr>
          <w:i w:val="1"/>
          <w:iCs w:val="1"/>
          <w:sz w:val="24"/>
          <w:szCs w:val="24"/>
        </w:rPr>
        <w:t xml:space="preserve"> shown</w:t>
      </w:r>
      <w:r w:rsidRPr="51FD809D" w:rsidR="00630263">
        <w:rPr>
          <w:i w:val="1"/>
          <w:iCs w:val="1"/>
          <w:sz w:val="24"/>
          <w:szCs w:val="24"/>
        </w:rPr>
        <w:t xml:space="preserve"> in this</w:t>
      </w:r>
      <w:r w:rsidRPr="51FD809D" w:rsidR="00CB083C">
        <w:rPr>
          <w:i w:val="1"/>
          <w:iCs w:val="1"/>
          <w:sz w:val="24"/>
          <w:szCs w:val="24"/>
        </w:rPr>
        <w:t xml:space="preserve"> separately uploaded photograph</w:t>
      </w:r>
      <w:r w:rsidRPr="51FD809D" w:rsidR="00630263">
        <w:rPr>
          <w:i w:val="1"/>
          <w:iCs w:val="1"/>
          <w:sz w:val="24"/>
          <w:szCs w:val="24"/>
        </w:rPr>
        <w:t>, along with</w:t>
      </w:r>
      <w:r w:rsidRPr="51FD809D" w:rsidR="00CB083C">
        <w:rPr>
          <w:i w:val="1"/>
          <w:iCs w:val="1"/>
          <w:sz w:val="24"/>
          <w:szCs w:val="24"/>
        </w:rPr>
        <w:t xml:space="preserve"> their roles</w:t>
      </w:r>
      <w:r w:rsidRPr="51FD809D" w:rsidR="00871BC4">
        <w:rPr>
          <w:i w:val="1"/>
          <w:iCs w:val="1"/>
          <w:sz w:val="24"/>
          <w:szCs w:val="24"/>
        </w:rPr>
        <w:t>, if applicable</w:t>
      </w:r>
      <w:r w:rsidRPr="51FD809D" w:rsidR="00CB083C">
        <w:rPr>
          <w:i w:val="1"/>
          <w:iCs w:val="1"/>
          <w:sz w:val="24"/>
          <w:szCs w:val="24"/>
        </w:rPr>
        <w:t xml:space="preserve">. </w:t>
      </w:r>
    </w:p>
    <w:p w:rsidR="51FD809D" w:rsidP="51FD809D" w:rsidRDefault="51FD809D" w14:paraId="3A65EE21" w14:textId="7D2B33E2">
      <w:pPr>
        <w:pStyle w:val="Normal"/>
        <w:ind w:left="360"/>
        <w:rPr>
          <w:i w:val="1"/>
          <w:iCs w:val="1"/>
          <w:sz w:val="24"/>
          <w:szCs w:val="24"/>
        </w:rPr>
      </w:pPr>
    </w:p>
    <w:p w:rsidR="51FD809D" w:rsidP="51FD809D" w:rsidRDefault="51FD809D" w14:paraId="0978EB53" w14:textId="1C571235">
      <w:pPr>
        <w:pStyle w:val="Normal"/>
        <w:ind w:left="360"/>
        <w:rPr>
          <w:i w:val="1"/>
          <w:iCs w:val="1"/>
          <w:sz w:val="24"/>
          <w:szCs w:val="24"/>
        </w:rPr>
      </w:pPr>
    </w:p>
    <w:p w:rsidR="51FD809D" w:rsidP="51FD809D" w:rsidRDefault="51FD809D" w14:paraId="763C2F8B" w14:textId="79A8C3B2">
      <w:pPr>
        <w:pStyle w:val="Normal"/>
        <w:ind w:left="360"/>
        <w:rPr>
          <w:i w:val="1"/>
          <w:iCs w:val="1"/>
          <w:sz w:val="24"/>
          <w:szCs w:val="24"/>
        </w:rPr>
      </w:pPr>
    </w:p>
    <w:p w:rsidR="51FD809D" w:rsidP="51FD809D" w:rsidRDefault="51FD809D" w14:paraId="2D4FCF4D" w14:textId="5069E9BC">
      <w:pPr>
        <w:pStyle w:val="Normal"/>
        <w:ind w:left="360"/>
        <w:rPr>
          <w:i w:val="1"/>
          <w:iCs w:val="1"/>
          <w:sz w:val="24"/>
          <w:szCs w:val="24"/>
        </w:rPr>
      </w:pPr>
    </w:p>
    <w:p w:rsidR="51FD809D" w:rsidP="51FD809D" w:rsidRDefault="51FD809D" w14:paraId="2F6BAFAF" w14:textId="17E4D9BE">
      <w:pPr>
        <w:pStyle w:val="Normal"/>
        <w:ind w:left="360"/>
        <w:rPr>
          <w:i w:val="1"/>
          <w:iCs w:val="1"/>
          <w:sz w:val="24"/>
          <w:szCs w:val="24"/>
        </w:rPr>
      </w:pPr>
    </w:p>
    <w:p w:rsidR="51FD809D" w:rsidP="51FD809D" w:rsidRDefault="51FD809D" w14:paraId="66767911" w14:textId="7DE9C8F8">
      <w:pPr>
        <w:pStyle w:val="Normal"/>
        <w:ind w:left="360"/>
        <w:rPr>
          <w:i w:val="1"/>
          <w:iCs w:val="1"/>
          <w:sz w:val="24"/>
          <w:szCs w:val="24"/>
        </w:rPr>
      </w:pPr>
    </w:p>
    <w:p w:rsidR="51FD809D" w:rsidP="51FD809D" w:rsidRDefault="51FD809D" w14:paraId="25C8E10E" w14:textId="6C85F843">
      <w:pPr>
        <w:pStyle w:val="Normal"/>
        <w:ind w:left="360"/>
        <w:rPr>
          <w:i w:val="1"/>
          <w:iCs w:val="1"/>
          <w:sz w:val="24"/>
          <w:szCs w:val="24"/>
        </w:rPr>
      </w:pPr>
    </w:p>
    <w:p w:rsidR="34BFCEF0" w:rsidP="51FD809D" w:rsidRDefault="34BFCEF0" w14:paraId="2D3452C1" w14:textId="4F27E2F0">
      <w:pPr>
        <w:pStyle w:val="Normal"/>
        <w:ind w:left="360"/>
        <w:rPr>
          <w:i w:val="1"/>
          <w:iCs w:val="1"/>
          <w:sz w:val="24"/>
          <w:szCs w:val="24"/>
        </w:rPr>
      </w:pPr>
      <w:r w:rsidRPr="51FD809D" w:rsidR="34BFCEF0">
        <w:rPr>
          <w:i w:val="1"/>
          <w:iCs w:val="1"/>
          <w:sz w:val="24"/>
          <w:szCs w:val="24"/>
        </w:rPr>
        <w:t>Project Lead</w:t>
      </w:r>
    </w:p>
    <w:p w:rsidR="4457EF9B" w:rsidP="51FD809D" w:rsidRDefault="4457EF9B" w14:paraId="3EF7BA64" w14:textId="02F8B294">
      <w:pPr>
        <w:pStyle w:val="Normal"/>
        <w:ind w:left="360"/>
      </w:pPr>
      <w:r w:rsidR="4457EF9B">
        <w:drawing>
          <wp:inline wp14:editId="4FB3270C" wp14:anchorId="5A5BA060">
            <wp:extent cx="1628775" cy="1737360"/>
            <wp:effectExtent l="0" t="0" r="0" b="0"/>
            <wp:docPr id="1385937314" name="" title=""/>
            <wp:cNvGraphicFramePr>
              <a:graphicFrameLocks noChangeAspect="1"/>
            </wp:cNvGraphicFramePr>
            <a:graphic>
              <a:graphicData uri="http://schemas.openxmlformats.org/drawingml/2006/picture">
                <pic:pic>
                  <pic:nvPicPr>
                    <pic:cNvPr id="0" name=""/>
                    <pic:cNvPicPr/>
                  </pic:nvPicPr>
                  <pic:blipFill>
                    <a:blip r:embed="R13c8f22282034143">
                      <a:extLst>
                        <a:ext xmlns:a="http://schemas.openxmlformats.org/drawingml/2006/main" uri="{28A0092B-C50C-407E-A947-70E740481C1C}">
                          <a14:useLocalDpi val="0"/>
                        </a:ext>
                      </a:extLst>
                    </a:blip>
                    <a:stretch>
                      <a:fillRect/>
                    </a:stretch>
                  </pic:blipFill>
                  <pic:spPr>
                    <a:xfrm>
                      <a:off x="0" y="0"/>
                      <a:ext cx="1628775" cy="1737360"/>
                    </a:xfrm>
                    <a:prstGeom prst="rect">
                      <a:avLst/>
                    </a:prstGeom>
                  </pic:spPr>
                </pic:pic>
              </a:graphicData>
            </a:graphic>
          </wp:inline>
        </w:drawing>
      </w:r>
    </w:p>
    <w:p w:rsidR="520A0C8A" w:rsidP="51FD809D" w:rsidRDefault="520A0C8A" w14:paraId="367D1E18" w14:textId="04ABCBD6">
      <w:pPr>
        <w:pStyle w:val="NoSpacing"/>
        <w:rPr>
          <w:i w:val="1"/>
          <w:iCs w:val="1"/>
          <w:sz w:val="24"/>
          <w:szCs w:val="24"/>
        </w:rPr>
      </w:pPr>
      <w:r w:rsidR="520A0C8A">
        <w:rPr/>
        <w:t>Dr. Ben Kamau</w:t>
      </w:r>
    </w:p>
    <w:p w:rsidR="520A0C8A" w:rsidP="51FD809D" w:rsidRDefault="520A0C8A" w14:paraId="03F477BC" w14:textId="64A9A57A">
      <w:pPr>
        <w:pStyle w:val="NoSpacing"/>
        <w:rPr>
          <w:i w:val="1"/>
          <w:iCs w:val="1"/>
          <w:sz w:val="24"/>
          <w:szCs w:val="24"/>
        </w:rPr>
      </w:pPr>
      <w:r w:rsidR="520A0C8A">
        <w:rPr/>
        <w:t>Associate Professor and Associate Dean</w:t>
      </w:r>
      <w:r w:rsidR="11FC5B27">
        <w:rPr/>
        <w:t xml:space="preserve">; </w:t>
      </w:r>
    </w:p>
    <w:p w:rsidR="11FC5B27" w:rsidP="51FD809D" w:rsidRDefault="11FC5B27" w14:paraId="4ADBC96D" w14:textId="335B4E00">
      <w:pPr>
        <w:pStyle w:val="NoSpacing"/>
      </w:pPr>
      <w:r w:rsidR="11FC5B27">
        <w:rPr/>
        <w:t>Columbus State University</w:t>
      </w:r>
    </w:p>
    <w:p w:rsidR="520A0C8A" w:rsidP="51FD809D" w:rsidRDefault="520A0C8A" w14:paraId="14185DE7" w14:textId="2DFFBA2C">
      <w:pPr>
        <w:pStyle w:val="NoSpacing"/>
      </w:pPr>
      <w:r w:rsidR="520A0C8A">
        <w:rPr/>
        <w:t>Instructor MATH 1131 Calculus</w:t>
      </w:r>
      <w:r w:rsidR="0ACC8D7A">
        <w:rPr/>
        <w:t xml:space="preserve"> with</w:t>
      </w:r>
      <w:r w:rsidR="520A0C8A">
        <w:rPr/>
        <w:t xml:space="preserve"> </w:t>
      </w:r>
      <w:r w:rsidR="520A0C8A">
        <w:rPr/>
        <w:t xml:space="preserve">Analytic Geometry </w:t>
      </w:r>
      <w:r w:rsidR="2427BA0F">
        <w:rPr/>
        <w:t>I, Fall</w:t>
      </w:r>
      <w:r w:rsidR="520A0C8A">
        <w:rPr/>
        <w:t xml:space="preserve"> 2023</w:t>
      </w:r>
      <w:r w:rsidR="24ABEC31">
        <w:rPr/>
        <w:t>,</w:t>
      </w:r>
      <w:r w:rsidR="0A593BD7">
        <w:rPr/>
        <w:t xml:space="preserve"> Online section</w:t>
      </w:r>
    </w:p>
    <w:p w:rsidR="51FD809D" w:rsidP="51FD809D" w:rsidRDefault="51FD809D" w14:paraId="5F68CE40" w14:textId="122D5905">
      <w:pPr>
        <w:pStyle w:val="NoSpacing"/>
      </w:pPr>
    </w:p>
    <w:p w:rsidR="51FD809D" w:rsidP="51FD809D" w:rsidRDefault="51FD809D" w14:paraId="48F692EC" w14:textId="683F4D74">
      <w:pPr>
        <w:pStyle w:val="NoSpacing"/>
      </w:pPr>
    </w:p>
    <w:p w:rsidR="51FD809D" w:rsidP="51FD809D" w:rsidRDefault="51FD809D" w14:paraId="3705C1CD" w14:textId="3254B13D">
      <w:pPr>
        <w:pStyle w:val="NoSpacing"/>
      </w:pPr>
    </w:p>
    <w:p w:rsidR="5CCE88A7" w:rsidP="51FD809D" w:rsidRDefault="5CCE88A7" w14:paraId="189A1012" w14:textId="77A38DE9">
      <w:pPr>
        <w:pStyle w:val="NoSpacing"/>
        <w:rPr>
          <w:i w:val="1"/>
          <w:iCs w:val="1"/>
          <w:sz w:val="24"/>
          <w:szCs w:val="24"/>
        </w:rPr>
      </w:pPr>
      <w:r w:rsidRPr="51FD809D" w:rsidR="5CCE88A7">
        <w:rPr>
          <w:i w:val="1"/>
          <w:iCs w:val="1"/>
          <w:sz w:val="24"/>
          <w:szCs w:val="24"/>
        </w:rPr>
        <w:t>Team member</w:t>
      </w:r>
    </w:p>
    <w:p w:rsidR="51FD809D" w:rsidP="51FD809D" w:rsidRDefault="51FD809D" w14:paraId="5DE0E6BB" w14:textId="2884A95D">
      <w:pPr>
        <w:pStyle w:val="NoSpacing"/>
      </w:pPr>
    </w:p>
    <w:p w:rsidR="6B6C697D" w:rsidP="51FD809D" w:rsidRDefault="6B6C697D" w14:paraId="369DC268" w14:textId="4C73B7ED">
      <w:pPr>
        <w:pStyle w:val="NoSpacing"/>
      </w:pPr>
      <w:r w:rsidR="6B6C697D">
        <w:drawing>
          <wp:inline wp14:editId="741C55CB" wp14:anchorId="5287724D">
            <wp:extent cx="1657350" cy="2149896"/>
            <wp:effectExtent l="0" t="0" r="0" b="0"/>
            <wp:docPr id="2045759086" name="" title=""/>
            <wp:cNvGraphicFramePr>
              <a:graphicFrameLocks noChangeAspect="1"/>
            </wp:cNvGraphicFramePr>
            <a:graphic>
              <a:graphicData uri="http://schemas.openxmlformats.org/drawingml/2006/picture">
                <pic:pic>
                  <pic:nvPicPr>
                    <pic:cNvPr id="0" name=""/>
                    <pic:cNvPicPr/>
                  </pic:nvPicPr>
                  <pic:blipFill>
                    <a:blip r:embed="R0f67cf75647248ed">
                      <a:extLst>
                        <a:ext xmlns:a="http://schemas.openxmlformats.org/drawingml/2006/main" uri="{28A0092B-C50C-407E-A947-70E740481C1C}">
                          <a14:useLocalDpi val="0"/>
                        </a:ext>
                      </a:extLst>
                    </a:blip>
                    <a:stretch>
                      <a:fillRect/>
                    </a:stretch>
                  </pic:blipFill>
                  <pic:spPr>
                    <a:xfrm>
                      <a:off x="0" y="0"/>
                      <a:ext cx="1657350" cy="2149896"/>
                    </a:xfrm>
                    <a:prstGeom prst="rect">
                      <a:avLst/>
                    </a:prstGeom>
                  </pic:spPr>
                </pic:pic>
              </a:graphicData>
            </a:graphic>
          </wp:inline>
        </w:drawing>
      </w:r>
    </w:p>
    <w:p w:rsidR="51FD809D" w:rsidP="51FD809D" w:rsidRDefault="51FD809D" w14:paraId="164114B2" w14:textId="6C6CDC93">
      <w:pPr>
        <w:pStyle w:val="NoSpacing"/>
      </w:pPr>
    </w:p>
    <w:p w:rsidR="51FD809D" w:rsidP="51FD809D" w:rsidRDefault="51FD809D" w14:paraId="7F917F4B" w14:textId="5D4B58F5">
      <w:pPr>
        <w:pStyle w:val="NoSpacing"/>
      </w:pPr>
    </w:p>
    <w:p w:rsidR="2BF92BE5" w:rsidP="51FD809D" w:rsidRDefault="2BF92BE5" w14:paraId="79A6C2C4" w14:textId="70541553">
      <w:pPr>
        <w:pStyle w:val="NoSpacing"/>
      </w:pPr>
      <w:r w:rsidR="2BF92BE5">
        <w:rPr/>
        <w:t>Dr. Nehal Shukla</w:t>
      </w:r>
    </w:p>
    <w:p w:rsidR="2BF92BE5" w:rsidP="51FD809D" w:rsidRDefault="2BF92BE5" w14:paraId="0D2A09BD" w14:textId="68AB58FA">
      <w:pPr>
        <w:pStyle w:val="NoSpacing"/>
      </w:pPr>
      <w:r w:rsidR="2BF92BE5">
        <w:rPr/>
        <w:t>Professor</w:t>
      </w:r>
      <w:r w:rsidR="0A29E96C">
        <w:rPr/>
        <w:t xml:space="preserve"> of Mathematics</w:t>
      </w:r>
    </w:p>
    <w:p w:rsidR="0A29E96C" w:rsidP="51FD809D" w:rsidRDefault="0A29E96C" w14:paraId="17A89DF3" w14:textId="335B4E00">
      <w:pPr>
        <w:pStyle w:val="NoSpacing"/>
      </w:pPr>
      <w:r w:rsidR="0A29E96C">
        <w:rPr/>
        <w:t>Columbus State University</w:t>
      </w:r>
    </w:p>
    <w:p w:rsidR="0A29E96C" w:rsidP="51FD809D" w:rsidRDefault="0A29E96C" w14:paraId="0E32AEE9" w14:textId="58862C6D">
      <w:pPr>
        <w:pStyle w:val="NoSpacing"/>
      </w:pPr>
      <w:r w:rsidR="0A29E96C">
        <w:rPr/>
        <w:t>Instructor MATH 1131 Calculus with Analytic Geometry I, Fall 2023, In-person section</w:t>
      </w:r>
    </w:p>
    <w:p w:rsidR="51FD809D" w:rsidP="51FD809D" w:rsidRDefault="51FD809D" w14:paraId="35DD7798" w14:textId="5D4B58F5">
      <w:pPr>
        <w:pStyle w:val="NoSpacing"/>
      </w:pPr>
    </w:p>
    <w:p w:rsidR="51FD809D" w:rsidP="51FD809D" w:rsidRDefault="51FD809D" w14:paraId="2B09EA3C" w14:textId="463F173E">
      <w:pPr>
        <w:pStyle w:val="NoSpacing"/>
      </w:pPr>
    </w:p>
    <w:sectPr w:rsidRPr="0072121A" w:rsidR="00CB083C">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31496E"/>
    <w:multiLevelType w:val="hybridMultilevel"/>
    <w:tmpl w:val="FA624C08"/>
    <w:lvl w:ilvl="0" w:tplc="0688D8D4">
      <w:start w:val="1"/>
      <w:numFmt w:val="upperLetter"/>
      <w:lvlText w:val="%1."/>
      <w:lvlJc w:val="left"/>
      <w:pPr>
        <w:ind w:left="1800" w:hanging="360"/>
      </w:pPr>
      <w:rPr>
        <w:rFonts w:hint="default"/>
        <w:b w:val="0"/>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6024B08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E806A7D"/>
    <w:multiLevelType w:val="hybridMultilevel"/>
    <w:tmpl w:val="3C528BFC"/>
    <w:lvl w:ilvl="0" w:tplc="73481E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AA3067D2"/>
    <w:lvl w:ilvl="0">
      <w:start w:val="1"/>
      <w:numFmt w:val="bullet"/>
      <w:lvlText w:val=""/>
      <w:lvlJc w:val="left"/>
      <w:pPr>
        <w:ind w:left="54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1"/>
  </w:num>
  <w:num w:numId="2" w16cid:durableId="1659112059">
    <w:abstractNumId w:val="17"/>
  </w:num>
  <w:num w:numId="3" w16cid:durableId="550456671">
    <w:abstractNumId w:val="18"/>
  </w:num>
  <w:num w:numId="4" w16cid:durableId="1440448415">
    <w:abstractNumId w:val="15"/>
  </w:num>
  <w:num w:numId="5" w16cid:durableId="317539527">
    <w:abstractNumId w:val="6"/>
  </w:num>
  <w:num w:numId="6" w16cid:durableId="170143435">
    <w:abstractNumId w:val="7"/>
  </w:num>
  <w:num w:numId="7" w16cid:durableId="1813594192">
    <w:abstractNumId w:val="4"/>
  </w:num>
  <w:num w:numId="8" w16cid:durableId="592780153">
    <w:abstractNumId w:val="8"/>
  </w:num>
  <w:num w:numId="9" w16cid:durableId="1222401817">
    <w:abstractNumId w:val="3"/>
  </w:num>
  <w:num w:numId="10" w16cid:durableId="2035036722">
    <w:abstractNumId w:val="13"/>
  </w:num>
  <w:num w:numId="11" w16cid:durableId="1352953256">
    <w:abstractNumId w:val="2"/>
  </w:num>
  <w:num w:numId="12" w16cid:durableId="1899127753">
    <w:abstractNumId w:val="14"/>
  </w:num>
  <w:num w:numId="13" w16cid:durableId="885915825">
    <w:abstractNumId w:val="16"/>
  </w:num>
  <w:num w:numId="14" w16cid:durableId="154301208">
    <w:abstractNumId w:val="12"/>
  </w:num>
  <w:num w:numId="15" w16cid:durableId="275672450">
    <w:abstractNumId w:val="5"/>
  </w:num>
  <w:num w:numId="16" w16cid:durableId="678193627">
    <w:abstractNumId w:val="19"/>
  </w:num>
  <w:num w:numId="17" w16cid:durableId="1794251462">
    <w:abstractNumId w:val="9"/>
  </w:num>
  <w:num w:numId="18" w16cid:durableId="166100122">
    <w:abstractNumId w:val="20"/>
  </w:num>
  <w:num w:numId="19" w16cid:durableId="300497483">
    <w:abstractNumId w:val="0"/>
  </w:num>
  <w:num w:numId="20" w16cid:durableId="432480549">
    <w:abstractNumId w:val="10"/>
  </w:num>
  <w:num w:numId="21" w16cid:durableId="1148328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0380"/>
    <w:rsid w:val="00082546"/>
    <w:rsid w:val="00084A1F"/>
    <w:rsid w:val="000B06AD"/>
    <w:rsid w:val="00101A24"/>
    <w:rsid w:val="001852DE"/>
    <w:rsid w:val="00190A51"/>
    <w:rsid w:val="001A218C"/>
    <w:rsid w:val="001B2107"/>
    <w:rsid w:val="001D51FD"/>
    <w:rsid w:val="001D5BF9"/>
    <w:rsid w:val="001E0EE3"/>
    <w:rsid w:val="001F4532"/>
    <w:rsid w:val="00220876"/>
    <w:rsid w:val="002344E9"/>
    <w:rsid w:val="00240544"/>
    <w:rsid w:val="00244733"/>
    <w:rsid w:val="00284F2D"/>
    <w:rsid w:val="00285B86"/>
    <w:rsid w:val="002C2FD7"/>
    <w:rsid w:val="003038A8"/>
    <w:rsid w:val="0033401E"/>
    <w:rsid w:val="00346044"/>
    <w:rsid w:val="003C1B4D"/>
    <w:rsid w:val="003C252C"/>
    <w:rsid w:val="003D0854"/>
    <w:rsid w:val="003E1BCB"/>
    <w:rsid w:val="003F14FB"/>
    <w:rsid w:val="003F4D85"/>
    <w:rsid w:val="00407883"/>
    <w:rsid w:val="00471C68"/>
    <w:rsid w:val="0048459F"/>
    <w:rsid w:val="004879AB"/>
    <w:rsid w:val="00491AF4"/>
    <w:rsid w:val="004B1A05"/>
    <w:rsid w:val="004D632B"/>
    <w:rsid w:val="004E360C"/>
    <w:rsid w:val="004F2656"/>
    <w:rsid w:val="00505ABB"/>
    <w:rsid w:val="00515A8F"/>
    <w:rsid w:val="005212A0"/>
    <w:rsid w:val="005C11E8"/>
    <w:rsid w:val="00630263"/>
    <w:rsid w:val="0063662A"/>
    <w:rsid w:val="00647915"/>
    <w:rsid w:val="00684A25"/>
    <w:rsid w:val="00687254"/>
    <w:rsid w:val="006A36A9"/>
    <w:rsid w:val="0072121A"/>
    <w:rsid w:val="007219FB"/>
    <w:rsid w:val="0073273B"/>
    <w:rsid w:val="00733B65"/>
    <w:rsid w:val="0075380F"/>
    <w:rsid w:val="00772C9F"/>
    <w:rsid w:val="00811187"/>
    <w:rsid w:val="00871BC4"/>
    <w:rsid w:val="008C6080"/>
    <w:rsid w:val="00945780"/>
    <w:rsid w:val="0097575D"/>
    <w:rsid w:val="00987DD6"/>
    <w:rsid w:val="009C0E83"/>
    <w:rsid w:val="00A06E45"/>
    <w:rsid w:val="00A32AF4"/>
    <w:rsid w:val="00A77F21"/>
    <w:rsid w:val="00AB6031"/>
    <w:rsid w:val="00AD7F4F"/>
    <w:rsid w:val="00AF4890"/>
    <w:rsid w:val="00AF5F66"/>
    <w:rsid w:val="00B012A9"/>
    <w:rsid w:val="00B06780"/>
    <w:rsid w:val="00B50448"/>
    <w:rsid w:val="00B516BC"/>
    <w:rsid w:val="00B90CC8"/>
    <w:rsid w:val="00BD653D"/>
    <w:rsid w:val="00BF3C8A"/>
    <w:rsid w:val="00C45872"/>
    <w:rsid w:val="00C65741"/>
    <w:rsid w:val="00C66162"/>
    <w:rsid w:val="00C749E5"/>
    <w:rsid w:val="00C7A393"/>
    <w:rsid w:val="00C807D1"/>
    <w:rsid w:val="00C80819"/>
    <w:rsid w:val="00C96BCC"/>
    <w:rsid w:val="00CB083C"/>
    <w:rsid w:val="00CB1268"/>
    <w:rsid w:val="00CC4EBF"/>
    <w:rsid w:val="00CD5EC4"/>
    <w:rsid w:val="00CF744F"/>
    <w:rsid w:val="00D11976"/>
    <w:rsid w:val="00DC2BFF"/>
    <w:rsid w:val="00DD3803"/>
    <w:rsid w:val="00DD5245"/>
    <w:rsid w:val="00DF79E1"/>
    <w:rsid w:val="00E07034"/>
    <w:rsid w:val="00E12FEB"/>
    <w:rsid w:val="00E167BE"/>
    <w:rsid w:val="00E32F3E"/>
    <w:rsid w:val="00E34FAA"/>
    <w:rsid w:val="00EE35AB"/>
    <w:rsid w:val="00EE7C7E"/>
    <w:rsid w:val="00F01364"/>
    <w:rsid w:val="00F31AA6"/>
    <w:rsid w:val="00F33FF5"/>
    <w:rsid w:val="00F6782A"/>
    <w:rsid w:val="00F70B70"/>
    <w:rsid w:val="00F8639C"/>
    <w:rsid w:val="00FD6DDC"/>
    <w:rsid w:val="01014865"/>
    <w:rsid w:val="01574CB1"/>
    <w:rsid w:val="0191F4D9"/>
    <w:rsid w:val="01ACA957"/>
    <w:rsid w:val="02B04560"/>
    <w:rsid w:val="02D66F1C"/>
    <w:rsid w:val="03754999"/>
    <w:rsid w:val="03D2D6D5"/>
    <w:rsid w:val="03EC1F9B"/>
    <w:rsid w:val="03FCBD2B"/>
    <w:rsid w:val="05BD6EAC"/>
    <w:rsid w:val="06462F7A"/>
    <w:rsid w:val="06B0830E"/>
    <w:rsid w:val="0756983E"/>
    <w:rsid w:val="07DCBCDE"/>
    <w:rsid w:val="0847B96D"/>
    <w:rsid w:val="08B40697"/>
    <w:rsid w:val="08EE2BFD"/>
    <w:rsid w:val="090D9CB3"/>
    <w:rsid w:val="0918097C"/>
    <w:rsid w:val="0934BDCA"/>
    <w:rsid w:val="094482C1"/>
    <w:rsid w:val="0957ADDB"/>
    <w:rsid w:val="0983DE61"/>
    <w:rsid w:val="0A29E96C"/>
    <w:rsid w:val="0A593BD7"/>
    <w:rsid w:val="0ACC8D7A"/>
    <w:rsid w:val="0B8BE1B7"/>
    <w:rsid w:val="0C0DE378"/>
    <w:rsid w:val="0C59B857"/>
    <w:rsid w:val="0CBF915D"/>
    <w:rsid w:val="0E138785"/>
    <w:rsid w:val="0E81B0FF"/>
    <w:rsid w:val="100DD463"/>
    <w:rsid w:val="10376E49"/>
    <w:rsid w:val="10696A28"/>
    <w:rsid w:val="10FD2075"/>
    <w:rsid w:val="112610D5"/>
    <w:rsid w:val="1177FA12"/>
    <w:rsid w:val="11ADDFA4"/>
    <w:rsid w:val="11E93227"/>
    <w:rsid w:val="11FC5B27"/>
    <w:rsid w:val="121A71BB"/>
    <w:rsid w:val="127342CD"/>
    <w:rsid w:val="12C1E136"/>
    <w:rsid w:val="12CB2F82"/>
    <w:rsid w:val="12DAB377"/>
    <w:rsid w:val="134ADAD2"/>
    <w:rsid w:val="150ECFE8"/>
    <w:rsid w:val="15AB1A4F"/>
    <w:rsid w:val="16911345"/>
    <w:rsid w:val="1695A008"/>
    <w:rsid w:val="16CE945E"/>
    <w:rsid w:val="17410E39"/>
    <w:rsid w:val="177E9396"/>
    <w:rsid w:val="188B7DC4"/>
    <w:rsid w:val="18CBC7B9"/>
    <w:rsid w:val="18DCDE9A"/>
    <w:rsid w:val="18DFF34F"/>
    <w:rsid w:val="1A274E25"/>
    <w:rsid w:val="1B6ADE57"/>
    <w:rsid w:val="1BC31E86"/>
    <w:rsid w:val="1C24C609"/>
    <w:rsid w:val="1CEFCE10"/>
    <w:rsid w:val="1DC125ED"/>
    <w:rsid w:val="1ED7B143"/>
    <w:rsid w:val="1FB9DB17"/>
    <w:rsid w:val="2016CB73"/>
    <w:rsid w:val="20286511"/>
    <w:rsid w:val="203E4F7A"/>
    <w:rsid w:val="204E3423"/>
    <w:rsid w:val="214EF0CF"/>
    <w:rsid w:val="2150113A"/>
    <w:rsid w:val="22E3F415"/>
    <w:rsid w:val="2427BA0F"/>
    <w:rsid w:val="24391E45"/>
    <w:rsid w:val="24ABEC31"/>
    <w:rsid w:val="25F94B7F"/>
    <w:rsid w:val="2620AEC3"/>
    <w:rsid w:val="26EA4058"/>
    <w:rsid w:val="27374C0B"/>
    <w:rsid w:val="278274B0"/>
    <w:rsid w:val="288610B9"/>
    <w:rsid w:val="29372F0A"/>
    <w:rsid w:val="295B231F"/>
    <w:rsid w:val="29E6C557"/>
    <w:rsid w:val="2AF6F380"/>
    <w:rsid w:val="2B85B153"/>
    <w:rsid w:val="2BF92BE5"/>
    <w:rsid w:val="2C74C3C4"/>
    <w:rsid w:val="2CB23324"/>
    <w:rsid w:val="2D222F57"/>
    <w:rsid w:val="2EBA367A"/>
    <w:rsid w:val="2F2F3E66"/>
    <w:rsid w:val="2FE66875"/>
    <w:rsid w:val="300C5706"/>
    <w:rsid w:val="303A86ED"/>
    <w:rsid w:val="30F34538"/>
    <w:rsid w:val="31D6C235"/>
    <w:rsid w:val="3230A070"/>
    <w:rsid w:val="33F8B6FF"/>
    <w:rsid w:val="3415020F"/>
    <w:rsid w:val="3474A956"/>
    <w:rsid w:val="34993BC4"/>
    <w:rsid w:val="34BFCEF0"/>
    <w:rsid w:val="34FF3CBF"/>
    <w:rsid w:val="362767BB"/>
    <w:rsid w:val="365ABF2C"/>
    <w:rsid w:val="3661A500"/>
    <w:rsid w:val="36A56267"/>
    <w:rsid w:val="379736B9"/>
    <w:rsid w:val="37F5F3F6"/>
    <w:rsid w:val="385B4BB1"/>
    <w:rsid w:val="389A1F5C"/>
    <w:rsid w:val="39033476"/>
    <w:rsid w:val="3A986AEA"/>
    <w:rsid w:val="3ADB4CF5"/>
    <w:rsid w:val="3BB058E0"/>
    <w:rsid w:val="3BC36579"/>
    <w:rsid w:val="3BF0F5CB"/>
    <w:rsid w:val="3CAC429D"/>
    <w:rsid w:val="3D1B6186"/>
    <w:rsid w:val="3D29B5E7"/>
    <w:rsid w:val="3DBBF91E"/>
    <w:rsid w:val="40215499"/>
    <w:rsid w:val="40D5F278"/>
    <w:rsid w:val="41048540"/>
    <w:rsid w:val="41EF3750"/>
    <w:rsid w:val="434BF3D0"/>
    <w:rsid w:val="4390FCF9"/>
    <w:rsid w:val="4457EF9B"/>
    <w:rsid w:val="447901F0"/>
    <w:rsid w:val="45A4E220"/>
    <w:rsid w:val="45C4FF6D"/>
    <w:rsid w:val="45EB8482"/>
    <w:rsid w:val="46EB2DD8"/>
    <w:rsid w:val="470E9B61"/>
    <w:rsid w:val="4779565B"/>
    <w:rsid w:val="47B281E4"/>
    <w:rsid w:val="49F26EB8"/>
    <w:rsid w:val="4AD607FC"/>
    <w:rsid w:val="4B4DDAB6"/>
    <w:rsid w:val="4B5A3A1E"/>
    <w:rsid w:val="4BF93BA8"/>
    <w:rsid w:val="4BFDD5AA"/>
    <w:rsid w:val="4C56EE49"/>
    <w:rsid w:val="4C89DC89"/>
    <w:rsid w:val="4C90B3BE"/>
    <w:rsid w:val="4CE862FC"/>
    <w:rsid w:val="4CFE6CFB"/>
    <w:rsid w:val="4D3AB25C"/>
    <w:rsid w:val="4F0084E9"/>
    <w:rsid w:val="4F35766C"/>
    <w:rsid w:val="4F92CF8C"/>
    <w:rsid w:val="4FDA2194"/>
    <w:rsid w:val="500D7039"/>
    <w:rsid w:val="504B1BC3"/>
    <w:rsid w:val="50711398"/>
    <w:rsid w:val="51242A27"/>
    <w:rsid w:val="51345D4C"/>
    <w:rsid w:val="519AD2E2"/>
    <w:rsid w:val="51FD809D"/>
    <w:rsid w:val="520A0C8A"/>
    <w:rsid w:val="529F2887"/>
    <w:rsid w:val="52F4A72C"/>
    <w:rsid w:val="5304B56D"/>
    <w:rsid w:val="537706AB"/>
    <w:rsid w:val="53D128A3"/>
    <w:rsid w:val="54590D98"/>
    <w:rsid w:val="5494EE6E"/>
    <w:rsid w:val="54A0408B"/>
    <w:rsid w:val="5572ED9B"/>
    <w:rsid w:val="566E5518"/>
    <w:rsid w:val="56EDB159"/>
    <w:rsid w:val="57847D69"/>
    <w:rsid w:val="57FDAA36"/>
    <w:rsid w:val="5818821E"/>
    <w:rsid w:val="58BF2EC6"/>
    <w:rsid w:val="591F9515"/>
    <w:rsid w:val="596F90D6"/>
    <w:rsid w:val="5A63E319"/>
    <w:rsid w:val="5B8B3A86"/>
    <w:rsid w:val="5C516660"/>
    <w:rsid w:val="5CCE88A7"/>
    <w:rsid w:val="5CFDDB1E"/>
    <w:rsid w:val="5D640DD5"/>
    <w:rsid w:val="5E3F10E2"/>
    <w:rsid w:val="5F175B6A"/>
    <w:rsid w:val="5FB3CAA1"/>
    <w:rsid w:val="60188F50"/>
    <w:rsid w:val="6113C42F"/>
    <w:rsid w:val="61659B36"/>
    <w:rsid w:val="61729C95"/>
    <w:rsid w:val="621E8A67"/>
    <w:rsid w:val="62B0196D"/>
    <w:rsid w:val="632D6CFA"/>
    <w:rsid w:val="63EFD1B5"/>
    <w:rsid w:val="641B6DB1"/>
    <w:rsid w:val="64263091"/>
    <w:rsid w:val="6439B57C"/>
    <w:rsid w:val="6574C16E"/>
    <w:rsid w:val="65B44677"/>
    <w:rsid w:val="65E3E245"/>
    <w:rsid w:val="6679AD2A"/>
    <w:rsid w:val="679F65CD"/>
    <w:rsid w:val="67C49E1A"/>
    <w:rsid w:val="67EAA080"/>
    <w:rsid w:val="68759FAD"/>
    <w:rsid w:val="68B32CBD"/>
    <w:rsid w:val="69A05CAF"/>
    <w:rsid w:val="6A270B9B"/>
    <w:rsid w:val="6AE2ADF8"/>
    <w:rsid w:val="6B0918E5"/>
    <w:rsid w:val="6B6C697D"/>
    <w:rsid w:val="6C00406F"/>
    <w:rsid w:val="6DF2FD16"/>
    <w:rsid w:val="6EC7E4FE"/>
    <w:rsid w:val="701F2EAA"/>
    <w:rsid w:val="7063949C"/>
    <w:rsid w:val="70EEA1EC"/>
    <w:rsid w:val="71FB8250"/>
    <w:rsid w:val="726F81F3"/>
    <w:rsid w:val="72888CAF"/>
    <w:rsid w:val="73601DB8"/>
    <w:rsid w:val="73ECCD22"/>
    <w:rsid w:val="740AA4B1"/>
    <w:rsid w:val="7423F44C"/>
    <w:rsid w:val="742C082D"/>
    <w:rsid w:val="74651A87"/>
    <w:rsid w:val="756BFB5F"/>
    <w:rsid w:val="758A311A"/>
    <w:rsid w:val="76567006"/>
    <w:rsid w:val="76C2702A"/>
    <w:rsid w:val="77A0C1A7"/>
    <w:rsid w:val="782B63EC"/>
    <w:rsid w:val="7885CB4C"/>
    <w:rsid w:val="799D2090"/>
    <w:rsid w:val="79D20005"/>
    <w:rsid w:val="7A000BB3"/>
    <w:rsid w:val="7D21CF5D"/>
    <w:rsid w:val="7D3A7372"/>
    <w:rsid w:val="7D5340F7"/>
    <w:rsid w:val="7DC209A1"/>
    <w:rsid w:val="7EB9FF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F5F66"/>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hAnsi="Times New Roman" w:eastAsia="Times New Rom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46044"/>
    <w:pPr>
      <w:ind w:left="720"/>
      <w:contextualSpacing/>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33401E"/>
    <w:rPr>
      <w:rFonts w:asciiTheme="majorHAnsi" w:hAnsiTheme="majorHAnsi" w:eastAsiaTheme="majorEastAsia"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styleId="TitleChar" w:customStyle="1">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styleId="SubtitleChar" w:customStyle="1">
    <w:name w:val="Subtitle Char"/>
    <w:basedOn w:val="DefaultParagraphFont"/>
    <w:link w:val="Subtitle"/>
    <w:uiPriority w:val="11"/>
    <w:rsid w:val="00285B86"/>
    <w:rPr>
      <w:b/>
      <w:sz w:val="28"/>
      <w:szCs w:val="28"/>
    </w:rPr>
  </w:style>
  <w:style w:type="paragraph" w:styleId="paragraph" w:customStyle="1">
    <w:name w:val="paragraph"/>
    <w:basedOn w:val="Normal"/>
    <w:rsid w:val="001D5BF9"/>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1D5BF9"/>
  </w:style>
  <w:style w:type="character" w:styleId="eop" w:customStyle="1">
    <w:name w:val="eop"/>
    <w:basedOn w:val="DefaultParagraphFont"/>
    <w:rsid w:val="001D5BF9"/>
  </w:style>
  <w:style w:type="character" w:styleId="Strong">
    <w:name w:val="Strong"/>
    <w:basedOn w:val="DefaultParagraphFont"/>
    <w:uiPriority w:val="22"/>
    <w:qFormat/>
    <w:rsid w:val="00080380"/>
    <w:rPr>
      <w:b/>
      <w:bCs/>
    </w:rPr>
  </w:style>
  <w:style w:type="character" w:styleId="markd135oc9wh" w:customStyle="1">
    <w:name w:val="markd135oc9wh"/>
    <w:basedOn w:val="DefaultParagraphFont"/>
    <w:rsid w:val="00080380"/>
  </w:style>
  <w:style w:type="character" w:styleId="Heading3Char" w:customStyle="1">
    <w:name w:val="Heading 3 Char"/>
    <w:basedOn w:val="DefaultParagraphFont"/>
    <w:link w:val="Heading3"/>
    <w:uiPriority w:val="9"/>
    <w:rsid w:val="00AF5F66"/>
    <w:rPr>
      <w:rFonts w:asciiTheme="majorHAnsi" w:hAnsiTheme="majorHAnsi" w:eastAsiaTheme="majorEastAsia" w:cstheme="majorBidi"/>
      <w:color w:val="1F4D78" w:themeColor="accent1" w:themeShade="7F"/>
      <w:sz w:val="24"/>
      <w:szCs w:val="24"/>
    </w:rPr>
  </w:style>
  <w:style w:type="character" w:styleId="text-format-content" w:customStyle="1">
    <w:name w:val="text-format-content"/>
    <w:basedOn w:val="DefaultParagraphFont"/>
    <w:rsid w:val="00AF5F66"/>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66376975">
      <w:bodyDiv w:val="1"/>
      <w:marLeft w:val="0"/>
      <w:marRight w:val="0"/>
      <w:marTop w:val="0"/>
      <w:marBottom w:val="0"/>
      <w:divBdr>
        <w:top w:val="none" w:sz="0" w:space="0" w:color="auto"/>
        <w:left w:val="none" w:sz="0" w:space="0" w:color="auto"/>
        <w:bottom w:val="none" w:sz="0" w:space="0" w:color="auto"/>
        <w:right w:val="none" w:sz="0" w:space="0" w:color="auto"/>
      </w:divBdr>
      <w:divsChild>
        <w:div w:id="1282028535">
          <w:marLeft w:val="0"/>
          <w:marRight w:val="0"/>
          <w:marTop w:val="0"/>
          <w:marBottom w:val="0"/>
          <w:divBdr>
            <w:top w:val="none" w:sz="0" w:space="0" w:color="auto"/>
            <w:left w:val="none" w:sz="0" w:space="0" w:color="auto"/>
            <w:bottom w:val="none" w:sz="0" w:space="0" w:color="auto"/>
            <w:right w:val="none" w:sz="0" w:space="0" w:color="auto"/>
          </w:divBdr>
          <w:divsChild>
            <w:div w:id="10905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5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51325816">
          <w:marLeft w:val="0"/>
          <w:marRight w:val="0"/>
          <w:marTop w:val="0"/>
          <w:marBottom w:val="0"/>
          <w:divBdr>
            <w:top w:val="none" w:sz="0" w:space="0" w:color="auto"/>
            <w:left w:val="none" w:sz="0" w:space="0" w:color="auto"/>
            <w:bottom w:val="none" w:sz="0" w:space="0" w:color="auto"/>
            <w:right w:val="none" w:sz="0" w:space="0" w:color="auto"/>
          </w:divBdr>
          <w:divsChild>
            <w:div w:id="64226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70663">
      <w:bodyDiv w:val="1"/>
      <w:marLeft w:val="0"/>
      <w:marRight w:val="0"/>
      <w:marTop w:val="0"/>
      <w:marBottom w:val="0"/>
      <w:divBdr>
        <w:top w:val="none" w:sz="0" w:space="0" w:color="auto"/>
        <w:left w:val="none" w:sz="0" w:space="0" w:color="auto"/>
        <w:bottom w:val="none" w:sz="0" w:space="0" w:color="auto"/>
        <w:right w:val="none" w:sz="0" w:space="0" w:color="auto"/>
      </w:divBdr>
      <w:divsChild>
        <w:div w:id="698090154">
          <w:marLeft w:val="0"/>
          <w:marRight w:val="0"/>
          <w:marTop w:val="0"/>
          <w:marBottom w:val="0"/>
          <w:divBdr>
            <w:top w:val="none" w:sz="0" w:space="0" w:color="auto"/>
            <w:left w:val="none" w:sz="0" w:space="0" w:color="auto"/>
            <w:bottom w:val="none" w:sz="0" w:space="0" w:color="auto"/>
            <w:right w:val="none" w:sz="0" w:space="0" w:color="auto"/>
          </w:divBdr>
        </w:div>
        <w:div w:id="1099107082">
          <w:marLeft w:val="0"/>
          <w:marRight w:val="0"/>
          <w:marTop w:val="0"/>
          <w:marBottom w:val="0"/>
          <w:divBdr>
            <w:top w:val="none" w:sz="0" w:space="0" w:color="auto"/>
            <w:left w:val="none" w:sz="0" w:space="0" w:color="auto"/>
            <w:bottom w:val="none" w:sz="0" w:space="0" w:color="auto"/>
            <w:right w:val="none" w:sz="0" w:space="0" w:color="auto"/>
          </w:divBdr>
        </w:div>
        <w:div w:id="143548216">
          <w:marLeft w:val="0"/>
          <w:marRight w:val="0"/>
          <w:marTop w:val="0"/>
          <w:marBottom w:val="0"/>
          <w:divBdr>
            <w:top w:val="none" w:sz="0" w:space="0" w:color="auto"/>
            <w:left w:val="none" w:sz="0" w:space="0" w:color="auto"/>
            <w:bottom w:val="none" w:sz="0" w:space="0" w:color="auto"/>
            <w:right w:val="none" w:sz="0" w:space="0" w:color="auto"/>
          </w:divBdr>
        </w:div>
        <w:div w:id="314529526">
          <w:marLeft w:val="0"/>
          <w:marRight w:val="0"/>
          <w:marTop w:val="0"/>
          <w:marBottom w:val="0"/>
          <w:divBdr>
            <w:top w:val="none" w:sz="0" w:space="0" w:color="auto"/>
            <w:left w:val="none" w:sz="0" w:space="0" w:color="auto"/>
            <w:bottom w:val="none" w:sz="0" w:space="0" w:color="auto"/>
            <w:right w:val="none" w:sz="0" w:space="0" w:color="auto"/>
          </w:divBdr>
        </w:div>
        <w:div w:id="760492043">
          <w:marLeft w:val="0"/>
          <w:marRight w:val="0"/>
          <w:marTop w:val="0"/>
          <w:marBottom w:val="0"/>
          <w:divBdr>
            <w:top w:val="none" w:sz="0" w:space="0" w:color="auto"/>
            <w:left w:val="none" w:sz="0" w:space="0" w:color="auto"/>
            <w:bottom w:val="none" w:sz="0" w:space="0" w:color="auto"/>
            <w:right w:val="none" w:sz="0" w:space="0" w:color="auto"/>
          </w:divBdr>
        </w:div>
        <w:div w:id="866524192">
          <w:marLeft w:val="0"/>
          <w:marRight w:val="0"/>
          <w:marTop w:val="0"/>
          <w:marBottom w:val="0"/>
          <w:divBdr>
            <w:top w:val="none" w:sz="0" w:space="0" w:color="auto"/>
            <w:left w:val="none" w:sz="0" w:space="0" w:color="auto"/>
            <w:bottom w:val="none" w:sz="0" w:space="0" w:color="auto"/>
            <w:right w:val="none" w:sz="0" w:space="0" w:color="auto"/>
          </w:divBdr>
        </w:div>
        <w:div w:id="2100786270">
          <w:marLeft w:val="0"/>
          <w:marRight w:val="0"/>
          <w:marTop w:val="0"/>
          <w:marBottom w:val="0"/>
          <w:divBdr>
            <w:top w:val="none" w:sz="0" w:space="0" w:color="auto"/>
            <w:left w:val="none" w:sz="0" w:space="0" w:color="auto"/>
            <w:bottom w:val="none" w:sz="0" w:space="0" w:color="auto"/>
            <w:right w:val="none" w:sz="0" w:space="0" w:color="auto"/>
          </w:divBdr>
        </w:div>
        <w:div w:id="1568683663">
          <w:marLeft w:val="0"/>
          <w:marRight w:val="0"/>
          <w:marTop w:val="0"/>
          <w:marBottom w:val="0"/>
          <w:divBdr>
            <w:top w:val="none" w:sz="0" w:space="0" w:color="auto"/>
            <w:left w:val="none" w:sz="0" w:space="0" w:color="auto"/>
            <w:bottom w:val="none" w:sz="0" w:space="0" w:color="auto"/>
            <w:right w:val="none" w:sz="0" w:space="0" w:color="auto"/>
          </w:divBdr>
        </w:div>
        <w:div w:id="817183774">
          <w:marLeft w:val="0"/>
          <w:marRight w:val="0"/>
          <w:marTop w:val="0"/>
          <w:marBottom w:val="0"/>
          <w:divBdr>
            <w:top w:val="none" w:sz="0" w:space="0" w:color="auto"/>
            <w:left w:val="none" w:sz="0" w:space="0" w:color="auto"/>
            <w:bottom w:val="none" w:sz="0" w:space="0" w:color="auto"/>
            <w:right w:val="none" w:sz="0" w:space="0" w:color="auto"/>
          </w:divBdr>
        </w:div>
        <w:div w:id="1620648417">
          <w:marLeft w:val="0"/>
          <w:marRight w:val="0"/>
          <w:marTop w:val="0"/>
          <w:marBottom w:val="0"/>
          <w:divBdr>
            <w:top w:val="none" w:sz="0" w:space="0" w:color="auto"/>
            <w:left w:val="none" w:sz="0" w:space="0" w:color="auto"/>
            <w:bottom w:val="none" w:sz="0" w:space="0" w:color="auto"/>
            <w:right w:val="none" w:sz="0" w:space="0" w:color="auto"/>
          </w:divBdr>
        </w:div>
        <w:div w:id="1033534769">
          <w:marLeft w:val="0"/>
          <w:marRight w:val="0"/>
          <w:marTop w:val="0"/>
          <w:marBottom w:val="0"/>
          <w:divBdr>
            <w:top w:val="none" w:sz="0" w:space="0" w:color="auto"/>
            <w:left w:val="none" w:sz="0" w:space="0" w:color="auto"/>
            <w:bottom w:val="none" w:sz="0" w:space="0" w:color="auto"/>
            <w:right w:val="none" w:sz="0" w:space="0" w:color="auto"/>
          </w:divBdr>
        </w:div>
        <w:div w:id="2054882380">
          <w:marLeft w:val="0"/>
          <w:marRight w:val="0"/>
          <w:marTop w:val="0"/>
          <w:marBottom w:val="0"/>
          <w:divBdr>
            <w:top w:val="none" w:sz="0" w:space="0" w:color="auto"/>
            <w:left w:val="none" w:sz="0" w:space="0" w:color="auto"/>
            <w:bottom w:val="none" w:sz="0" w:space="0" w:color="auto"/>
            <w:right w:val="none" w:sz="0" w:space="0" w:color="auto"/>
          </w:divBdr>
        </w:div>
        <w:div w:id="1687900187">
          <w:marLeft w:val="0"/>
          <w:marRight w:val="0"/>
          <w:marTop w:val="0"/>
          <w:marBottom w:val="0"/>
          <w:divBdr>
            <w:top w:val="none" w:sz="0" w:space="0" w:color="auto"/>
            <w:left w:val="none" w:sz="0" w:space="0" w:color="auto"/>
            <w:bottom w:val="none" w:sz="0" w:space="0" w:color="auto"/>
            <w:right w:val="none" w:sz="0" w:space="0" w:color="auto"/>
          </w:divBdr>
        </w:div>
        <w:div w:id="920872778">
          <w:marLeft w:val="0"/>
          <w:marRight w:val="0"/>
          <w:marTop w:val="0"/>
          <w:marBottom w:val="0"/>
          <w:divBdr>
            <w:top w:val="none" w:sz="0" w:space="0" w:color="auto"/>
            <w:left w:val="none" w:sz="0" w:space="0" w:color="auto"/>
            <w:bottom w:val="none" w:sz="0" w:space="0" w:color="auto"/>
            <w:right w:val="none" w:sz="0" w:space="0" w:color="auto"/>
          </w:divBdr>
        </w:div>
        <w:div w:id="743794471">
          <w:marLeft w:val="0"/>
          <w:marRight w:val="0"/>
          <w:marTop w:val="0"/>
          <w:marBottom w:val="0"/>
          <w:divBdr>
            <w:top w:val="none" w:sz="0" w:space="0" w:color="auto"/>
            <w:left w:val="none" w:sz="0" w:space="0" w:color="auto"/>
            <w:bottom w:val="none" w:sz="0" w:space="0" w:color="auto"/>
            <w:right w:val="none" w:sz="0" w:space="0" w:color="auto"/>
          </w:divBdr>
        </w:div>
        <w:div w:id="1821654313">
          <w:marLeft w:val="0"/>
          <w:marRight w:val="0"/>
          <w:marTop w:val="0"/>
          <w:marBottom w:val="0"/>
          <w:divBdr>
            <w:top w:val="none" w:sz="0" w:space="0" w:color="auto"/>
            <w:left w:val="none" w:sz="0" w:space="0" w:color="auto"/>
            <w:bottom w:val="none" w:sz="0" w:space="0" w:color="auto"/>
            <w:right w:val="none" w:sz="0" w:space="0" w:color="auto"/>
          </w:divBdr>
        </w:div>
        <w:div w:id="1483353637">
          <w:marLeft w:val="0"/>
          <w:marRight w:val="0"/>
          <w:marTop w:val="0"/>
          <w:marBottom w:val="0"/>
          <w:divBdr>
            <w:top w:val="none" w:sz="0" w:space="0" w:color="auto"/>
            <w:left w:val="none" w:sz="0" w:space="0" w:color="auto"/>
            <w:bottom w:val="none" w:sz="0" w:space="0" w:color="auto"/>
            <w:right w:val="none" w:sz="0" w:space="0" w:color="auto"/>
          </w:divBdr>
        </w:div>
        <w:div w:id="1216551204">
          <w:marLeft w:val="0"/>
          <w:marRight w:val="0"/>
          <w:marTop w:val="0"/>
          <w:marBottom w:val="0"/>
          <w:divBdr>
            <w:top w:val="none" w:sz="0" w:space="0" w:color="auto"/>
            <w:left w:val="none" w:sz="0" w:space="0" w:color="auto"/>
            <w:bottom w:val="none" w:sz="0" w:space="0" w:color="auto"/>
            <w:right w:val="none" w:sz="0" w:space="0" w:color="auto"/>
          </w:divBdr>
        </w:div>
        <w:div w:id="11420320">
          <w:marLeft w:val="0"/>
          <w:marRight w:val="0"/>
          <w:marTop w:val="0"/>
          <w:marBottom w:val="0"/>
          <w:divBdr>
            <w:top w:val="none" w:sz="0" w:space="0" w:color="auto"/>
            <w:left w:val="none" w:sz="0" w:space="0" w:color="auto"/>
            <w:bottom w:val="none" w:sz="0" w:space="0" w:color="auto"/>
            <w:right w:val="none" w:sz="0" w:space="0" w:color="auto"/>
          </w:divBdr>
        </w:div>
        <w:div w:id="114447495">
          <w:marLeft w:val="0"/>
          <w:marRight w:val="0"/>
          <w:marTop w:val="0"/>
          <w:marBottom w:val="0"/>
          <w:divBdr>
            <w:top w:val="none" w:sz="0" w:space="0" w:color="auto"/>
            <w:left w:val="none" w:sz="0" w:space="0" w:color="auto"/>
            <w:bottom w:val="none" w:sz="0" w:space="0" w:color="auto"/>
            <w:right w:val="none" w:sz="0" w:space="0" w:color="auto"/>
          </w:divBdr>
        </w:div>
        <w:div w:id="1478261122">
          <w:marLeft w:val="0"/>
          <w:marRight w:val="0"/>
          <w:marTop w:val="0"/>
          <w:marBottom w:val="0"/>
          <w:divBdr>
            <w:top w:val="none" w:sz="0" w:space="0" w:color="auto"/>
            <w:left w:val="none" w:sz="0" w:space="0" w:color="auto"/>
            <w:bottom w:val="none" w:sz="0" w:space="0" w:color="auto"/>
            <w:right w:val="none" w:sz="0" w:space="0" w:color="auto"/>
          </w:divBdr>
        </w:div>
        <w:div w:id="473065448">
          <w:marLeft w:val="0"/>
          <w:marRight w:val="0"/>
          <w:marTop w:val="0"/>
          <w:marBottom w:val="0"/>
          <w:divBdr>
            <w:top w:val="none" w:sz="0" w:space="0" w:color="auto"/>
            <w:left w:val="none" w:sz="0" w:space="0" w:color="auto"/>
            <w:bottom w:val="none" w:sz="0" w:space="0" w:color="auto"/>
            <w:right w:val="none" w:sz="0" w:space="0" w:color="auto"/>
          </w:divBdr>
        </w:div>
        <w:div w:id="1177502592">
          <w:marLeft w:val="0"/>
          <w:marRight w:val="0"/>
          <w:marTop w:val="0"/>
          <w:marBottom w:val="0"/>
          <w:divBdr>
            <w:top w:val="none" w:sz="0" w:space="0" w:color="auto"/>
            <w:left w:val="none" w:sz="0" w:space="0" w:color="auto"/>
            <w:bottom w:val="none" w:sz="0" w:space="0" w:color="auto"/>
            <w:right w:val="none" w:sz="0" w:space="0" w:color="auto"/>
          </w:divBdr>
        </w:div>
        <w:div w:id="619141202">
          <w:marLeft w:val="0"/>
          <w:marRight w:val="0"/>
          <w:marTop w:val="0"/>
          <w:marBottom w:val="0"/>
          <w:divBdr>
            <w:top w:val="none" w:sz="0" w:space="0" w:color="auto"/>
            <w:left w:val="none" w:sz="0" w:space="0" w:color="auto"/>
            <w:bottom w:val="none" w:sz="0" w:space="0" w:color="auto"/>
            <w:right w:val="none" w:sz="0" w:space="0" w:color="auto"/>
          </w:divBdr>
        </w:div>
        <w:div w:id="1376345901">
          <w:marLeft w:val="0"/>
          <w:marRight w:val="0"/>
          <w:marTop w:val="0"/>
          <w:marBottom w:val="0"/>
          <w:divBdr>
            <w:top w:val="none" w:sz="0" w:space="0" w:color="auto"/>
            <w:left w:val="none" w:sz="0" w:space="0" w:color="auto"/>
            <w:bottom w:val="none" w:sz="0" w:space="0" w:color="auto"/>
            <w:right w:val="none" w:sz="0" w:space="0" w:color="auto"/>
          </w:divBdr>
        </w:div>
        <w:div w:id="1783567848">
          <w:marLeft w:val="0"/>
          <w:marRight w:val="0"/>
          <w:marTop w:val="0"/>
          <w:marBottom w:val="0"/>
          <w:divBdr>
            <w:top w:val="none" w:sz="0" w:space="0" w:color="auto"/>
            <w:left w:val="none" w:sz="0" w:space="0" w:color="auto"/>
            <w:bottom w:val="none" w:sz="0" w:space="0" w:color="auto"/>
            <w:right w:val="none" w:sz="0" w:space="0" w:color="auto"/>
          </w:divBdr>
        </w:div>
        <w:div w:id="1948267340">
          <w:marLeft w:val="0"/>
          <w:marRight w:val="0"/>
          <w:marTop w:val="0"/>
          <w:marBottom w:val="0"/>
          <w:divBdr>
            <w:top w:val="none" w:sz="0" w:space="0" w:color="auto"/>
            <w:left w:val="none" w:sz="0" w:space="0" w:color="auto"/>
            <w:bottom w:val="none" w:sz="0" w:space="0" w:color="auto"/>
            <w:right w:val="none" w:sz="0" w:space="0" w:color="auto"/>
          </w:divBdr>
        </w:div>
        <w:div w:id="188685722">
          <w:marLeft w:val="0"/>
          <w:marRight w:val="0"/>
          <w:marTop w:val="0"/>
          <w:marBottom w:val="0"/>
          <w:divBdr>
            <w:top w:val="none" w:sz="0" w:space="0" w:color="auto"/>
            <w:left w:val="none" w:sz="0" w:space="0" w:color="auto"/>
            <w:bottom w:val="none" w:sz="0" w:space="0" w:color="auto"/>
            <w:right w:val="none" w:sz="0" w:space="0" w:color="auto"/>
          </w:divBdr>
        </w:div>
        <w:div w:id="842819318">
          <w:marLeft w:val="0"/>
          <w:marRight w:val="0"/>
          <w:marTop w:val="0"/>
          <w:marBottom w:val="0"/>
          <w:divBdr>
            <w:top w:val="none" w:sz="0" w:space="0" w:color="auto"/>
            <w:left w:val="none" w:sz="0" w:space="0" w:color="auto"/>
            <w:bottom w:val="none" w:sz="0" w:space="0" w:color="auto"/>
            <w:right w:val="none" w:sz="0" w:space="0" w:color="auto"/>
          </w:divBdr>
        </w:div>
        <w:div w:id="2146465420">
          <w:marLeft w:val="0"/>
          <w:marRight w:val="0"/>
          <w:marTop w:val="0"/>
          <w:marBottom w:val="0"/>
          <w:divBdr>
            <w:top w:val="none" w:sz="0" w:space="0" w:color="auto"/>
            <w:left w:val="none" w:sz="0" w:space="0" w:color="auto"/>
            <w:bottom w:val="none" w:sz="0" w:space="0" w:color="auto"/>
            <w:right w:val="none" w:sz="0" w:space="0" w:color="auto"/>
          </w:divBdr>
        </w:div>
        <w:div w:id="344672951">
          <w:marLeft w:val="0"/>
          <w:marRight w:val="0"/>
          <w:marTop w:val="0"/>
          <w:marBottom w:val="0"/>
          <w:divBdr>
            <w:top w:val="none" w:sz="0" w:space="0" w:color="auto"/>
            <w:left w:val="none" w:sz="0" w:space="0" w:color="auto"/>
            <w:bottom w:val="none" w:sz="0" w:space="0" w:color="auto"/>
            <w:right w:val="none" w:sz="0" w:space="0" w:color="auto"/>
          </w:divBdr>
        </w:div>
        <w:div w:id="1838616689">
          <w:marLeft w:val="0"/>
          <w:marRight w:val="0"/>
          <w:marTop w:val="0"/>
          <w:marBottom w:val="0"/>
          <w:divBdr>
            <w:top w:val="none" w:sz="0" w:space="0" w:color="auto"/>
            <w:left w:val="none" w:sz="0" w:space="0" w:color="auto"/>
            <w:bottom w:val="none" w:sz="0" w:space="0" w:color="auto"/>
            <w:right w:val="none" w:sz="0" w:space="0" w:color="auto"/>
          </w:divBdr>
        </w:div>
        <w:div w:id="1029139176">
          <w:marLeft w:val="0"/>
          <w:marRight w:val="0"/>
          <w:marTop w:val="0"/>
          <w:marBottom w:val="0"/>
          <w:divBdr>
            <w:top w:val="none" w:sz="0" w:space="0" w:color="auto"/>
            <w:left w:val="none" w:sz="0" w:space="0" w:color="auto"/>
            <w:bottom w:val="none" w:sz="0" w:space="0" w:color="auto"/>
            <w:right w:val="none" w:sz="0" w:space="0" w:color="auto"/>
          </w:divBdr>
        </w:div>
        <w:div w:id="1532840990">
          <w:marLeft w:val="0"/>
          <w:marRight w:val="0"/>
          <w:marTop w:val="0"/>
          <w:marBottom w:val="0"/>
          <w:divBdr>
            <w:top w:val="none" w:sz="0" w:space="0" w:color="auto"/>
            <w:left w:val="none" w:sz="0" w:space="0" w:color="auto"/>
            <w:bottom w:val="none" w:sz="0" w:space="0" w:color="auto"/>
            <w:right w:val="none" w:sz="0" w:space="0" w:color="auto"/>
          </w:divBdr>
          <w:divsChild>
            <w:div w:id="960305666">
              <w:marLeft w:val="-75"/>
              <w:marRight w:val="0"/>
              <w:marTop w:val="30"/>
              <w:marBottom w:val="30"/>
              <w:divBdr>
                <w:top w:val="none" w:sz="0" w:space="0" w:color="auto"/>
                <w:left w:val="none" w:sz="0" w:space="0" w:color="auto"/>
                <w:bottom w:val="none" w:sz="0" w:space="0" w:color="auto"/>
                <w:right w:val="none" w:sz="0" w:space="0" w:color="auto"/>
              </w:divBdr>
              <w:divsChild>
                <w:div w:id="1050767827">
                  <w:marLeft w:val="0"/>
                  <w:marRight w:val="0"/>
                  <w:marTop w:val="0"/>
                  <w:marBottom w:val="0"/>
                  <w:divBdr>
                    <w:top w:val="none" w:sz="0" w:space="0" w:color="auto"/>
                    <w:left w:val="none" w:sz="0" w:space="0" w:color="auto"/>
                    <w:bottom w:val="none" w:sz="0" w:space="0" w:color="auto"/>
                    <w:right w:val="none" w:sz="0" w:space="0" w:color="auto"/>
                  </w:divBdr>
                  <w:divsChild>
                    <w:div w:id="1665353838">
                      <w:marLeft w:val="0"/>
                      <w:marRight w:val="0"/>
                      <w:marTop w:val="0"/>
                      <w:marBottom w:val="0"/>
                      <w:divBdr>
                        <w:top w:val="none" w:sz="0" w:space="0" w:color="auto"/>
                        <w:left w:val="none" w:sz="0" w:space="0" w:color="auto"/>
                        <w:bottom w:val="none" w:sz="0" w:space="0" w:color="auto"/>
                        <w:right w:val="none" w:sz="0" w:space="0" w:color="auto"/>
                      </w:divBdr>
                    </w:div>
                  </w:divsChild>
                </w:div>
                <w:div w:id="1317418507">
                  <w:marLeft w:val="0"/>
                  <w:marRight w:val="0"/>
                  <w:marTop w:val="0"/>
                  <w:marBottom w:val="0"/>
                  <w:divBdr>
                    <w:top w:val="none" w:sz="0" w:space="0" w:color="auto"/>
                    <w:left w:val="none" w:sz="0" w:space="0" w:color="auto"/>
                    <w:bottom w:val="none" w:sz="0" w:space="0" w:color="auto"/>
                    <w:right w:val="none" w:sz="0" w:space="0" w:color="auto"/>
                  </w:divBdr>
                  <w:divsChild>
                    <w:div w:id="1644969717">
                      <w:marLeft w:val="0"/>
                      <w:marRight w:val="0"/>
                      <w:marTop w:val="0"/>
                      <w:marBottom w:val="0"/>
                      <w:divBdr>
                        <w:top w:val="none" w:sz="0" w:space="0" w:color="auto"/>
                        <w:left w:val="none" w:sz="0" w:space="0" w:color="auto"/>
                        <w:bottom w:val="none" w:sz="0" w:space="0" w:color="auto"/>
                        <w:right w:val="none" w:sz="0" w:space="0" w:color="auto"/>
                      </w:divBdr>
                    </w:div>
                  </w:divsChild>
                </w:div>
                <w:div w:id="1448503409">
                  <w:marLeft w:val="0"/>
                  <w:marRight w:val="0"/>
                  <w:marTop w:val="0"/>
                  <w:marBottom w:val="0"/>
                  <w:divBdr>
                    <w:top w:val="none" w:sz="0" w:space="0" w:color="auto"/>
                    <w:left w:val="none" w:sz="0" w:space="0" w:color="auto"/>
                    <w:bottom w:val="none" w:sz="0" w:space="0" w:color="auto"/>
                    <w:right w:val="none" w:sz="0" w:space="0" w:color="auto"/>
                  </w:divBdr>
                  <w:divsChild>
                    <w:div w:id="1268196910">
                      <w:marLeft w:val="0"/>
                      <w:marRight w:val="0"/>
                      <w:marTop w:val="0"/>
                      <w:marBottom w:val="0"/>
                      <w:divBdr>
                        <w:top w:val="none" w:sz="0" w:space="0" w:color="auto"/>
                        <w:left w:val="none" w:sz="0" w:space="0" w:color="auto"/>
                        <w:bottom w:val="none" w:sz="0" w:space="0" w:color="auto"/>
                        <w:right w:val="none" w:sz="0" w:space="0" w:color="auto"/>
                      </w:divBdr>
                    </w:div>
                  </w:divsChild>
                </w:div>
                <w:div w:id="1385300337">
                  <w:marLeft w:val="0"/>
                  <w:marRight w:val="0"/>
                  <w:marTop w:val="0"/>
                  <w:marBottom w:val="0"/>
                  <w:divBdr>
                    <w:top w:val="none" w:sz="0" w:space="0" w:color="auto"/>
                    <w:left w:val="none" w:sz="0" w:space="0" w:color="auto"/>
                    <w:bottom w:val="none" w:sz="0" w:space="0" w:color="auto"/>
                    <w:right w:val="none" w:sz="0" w:space="0" w:color="auto"/>
                  </w:divBdr>
                  <w:divsChild>
                    <w:div w:id="1500851118">
                      <w:marLeft w:val="0"/>
                      <w:marRight w:val="0"/>
                      <w:marTop w:val="0"/>
                      <w:marBottom w:val="0"/>
                      <w:divBdr>
                        <w:top w:val="none" w:sz="0" w:space="0" w:color="auto"/>
                        <w:left w:val="none" w:sz="0" w:space="0" w:color="auto"/>
                        <w:bottom w:val="none" w:sz="0" w:space="0" w:color="auto"/>
                        <w:right w:val="none" w:sz="0" w:space="0" w:color="auto"/>
                      </w:divBdr>
                    </w:div>
                  </w:divsChild>
                </w:div>
                <w:div w:id="1954899265">
                  <w:marLeft w:val="0"/>
                  <w:marRight w:val="0"/>
                  <w:marTop w:val="0"/>
                  <w:marBottom w:val="0"/>
                  <w:divBdr>
                    <w:top w:val="none" w:sz="0" w:space="0" w:color="auto"/>
                    <w:left w:val="none" w:sz="0" w:space="0" w:color="auto"/>
                    <w:bottom w:val="none" w:sz="0" w:space="0" w:color="auto"/>
                    <w:right w:val="none" w:sz="0" w:space="0" w:color="auto"/>
                  </w:divBdr>
                  <w:divsChild>
                    <w:div w:id="1691032517">
                      <w:marLeft w:val="0"/>
                      <w:marRight w:val="0"/>
                      <w:marTop w:val="0"/>
                      <w:marBottom w:val="0"/>
                      <w:divBdr>
                        <w:top w:val="none" w:sz="0" w:space="0" w:color="auto"/>
                        <w:left w:val="none" w:sz="0" w:space="0" w:color="auto"/>
                        <w:bottom w:val="none" w:sz="0" w:space="0" w:color="auto"/>
                        <w:right w:val="none" w:sz="0" w:space="0" w:color="auto"/>
                      </w:divBdr>
                    </w:div>
                  </w:divsChild>
                </w:div>
                <w:div w:id="1560552825">
                  <w:marLeft w:val="0"/>
                  <w:marRight w:val="0"/>
                  <w:marTop w:val="0"/>
                  <w:marBottom w:val="0"/>
                  <w:divBdr>
                    <w:top w:val="none" w:sz="0" w:space="0" w:color="auto"/>
                    <w:left w:val="none" w:sz="0" w:space="0" w:color="auto"/>
                    <w:bottom w:val="none" w:sz="0" w:space="0" w:color="auto"/>
                    <w:right w:val="none" w:sz="0" w:space="0" w:color="auto"/>
                  </w:divBdr>
                  <w:divsChild>
                    <w:div w:id="145631284">
                      <w:marLeft w:val="0"/>
                      <w:marRight w:val="0"/>
                      <w:marTop w:val="0"/>
                      <w:marBottom w:val="0"/>
                      <w:divBdr>
                        <w:top w:val="none" w:sz="0" w:space="0" w:color="auto"/>
                        <w:left w:val="none" w:sz="0" w:space="0" w:color="auto"/>
                        <w:bottom w:val="none" w:sz="0" w:space="0" w:color="auto"/>
                        <w:right w:val="none" w:sz="0" w:space="0" w:color="auto"/>
                      </w:divBdr>
                    </w:div>
                    <w:div w:id="2009483004">
                      <w:marLeft w:val="0"/>
                      <w:marRight w:val="0"/>
                      <w:marTop w:val="0"/>
                      <w:marBottom w:val="0"/>
                      <w:divBdr>
                        <w:top w:val="none" w:sz="0" w:space="0" w:color="auto"/>
                        <w:left w:val="none" w:sz="0" w:space="0" w:color="auto"/>
                        <w:bottom w:val="none" w:sz="0" w:space="0" w:color="auto"/>
                        <w:right w:val="none" w:sz="0" w:space="0" w:color="auto"/>
                      </w:divBdr>
                    </w:div>
                  </w:divsChild>
                </w:div>
                <w:div w:id="4283026">
                  <w:marLeft w:val="0"/>
                  <w:marRight w:val="0"/>
                  <w:marTop w:val="0"/>
                  <w:marBottom w:val="0"/>
                  <w:divBdr>
                    <w:top w:val="none" w:sz="0" w:space="0" w:color="auto"/>
                    <w:left w:val="none" w:sz="0" w:space="0" w:color="auto"/>
                    <w:bottom w:val="none" w:sz="0" w:space="0" w:color="auto"/>
                    <w:right w:val="none" w:sz="0" w:space="0" w:color="auto"/>
                  </w:divBdr>
                  <w:divsChild>
                    <w:div w:id="421996186">
                      <w:marLeft w:val="0"/>
                      <w:marRight w:val="0"/>
                      <w:marTop w:val="0"/>
                      <w:marBottom w:val="0"/>
                      <w:divBdr>
                        <w:top w:val="none" w:sz="0" w:space="0" w:color="auto"/>
                        <w:left w:val="none" w:sz="0" w:space="0" w:color="auto"/>
                        <w:bottom w:val="none" w:sz="0" w:space="0" w:color="auto"/>
                        <w:right w:val="none" w:sz="0" w:space="0" w:color="auto"/>
                      </w:divBdr>
                    </w:div>
                  </w:divsChild>
                </w:div>
                <w:div w:id="878199608">
                  <w:marLeft w:val="0"/>
                  <w:marRight w:val="0"/>
                  <w:marTop w:val="0"/>
                  <w:marBottom w:val="0"/>
                  <w:divBdr>
                    <w:top w:val="none" w:sz="0" w:space="0" w:color="auto"/>
                    <w:left w:val="none" w:sz="0" w:space="0" w:color="auto"/>
                    <w:bottom w:val="none" w:sz="0" w:space="0" w:color="auto"/>
                    <w:right w:val="none" w:sz="0" w:space="0" w:color="auto"/>
                  </w:divBdr>
                  <w:divsChild>
                    <w:div w:id="1125201942">
                      <w:marLeft w:val="0"/>
                      <w:marRight w:val="0"/>
                      <w:marTop w:val="0"/>
                      <w:marBottom w:val="0"/>
                      <w:divBdr>
                        <w:top w:val="none" w:sz="0" w:space="0" w:color="auto"/>
                        <w:left w:val="none" w:sz="0" w:space="0" w:color="auto"/>
                        <w:bottom w:val="none" w:sz="0" w:space="0" w:color="auto"/>
                        <w:right w:val="none" w:sz="0" w:space="0" w:color="auto"/>
                      </w:divBdr>
                    </w:div>
                  </w:divsChild>
                </w:div>
                <w:div w:id="1420248189">
                  <w:marLeft w:val="0"/>
                  <w:marRight w:val="0"/>
                  <w:marTop w:val="0"/>
                  <w:marBottom w:val="0"/>
                  <w:divBdr>
                    <w:top w:val="none" w:sz="0" w:space="0" w:color="auto"/>
                    <w:left w:val="none" w:sz="0" w:space="0" w:color="auto"/>
                    <w:bottom w:val="none" w:sz="0" w:space="0" w:color="auto"/>
                    <w:right w:val="none" w:sz="0" w:space="0" w:color="auto"/>
                  </w:divBdr>
                  <w:divsChild>
                    <w:div w:id="1581518588">
                      <w:marLeft w:val="0"/>
                      <w:marRight w:val="0"/>
                      <w:marTop w:val="0"/>
                      <w:marBottom w:val="0"/>
                      <w:divBdr>
                        <w:top w:val="none" w:sz="0" w:space="0" w:color="auto"/>
                        <w:left w:val="none" w:sz="0" w:space="0" w:color="auto"/>
                        <w:bottom w:val="none" w:sz="0" w:space="0" w:color="auto"/>
                        <w:right w:val="none" w:sz="0" w:space="0" w:color="auto"/>
                      </w:divBdr>
                    </w:div>
                  </w:divsChild>
                </w:div>
                <w:div w:id="684213638">
                  <w:marLeft w:val="0"/>
                  <w:marRight w:val="0"/>
                  <w:marTop w:val="0"/>
                  <w:marBottom w:val="0"/>
                  <w:divBdr>
                    <w:top w:val="none" w:sz="0" w:space="0" w:color="auto"/>
                    <w:left w:val="none" w:sz="0" w:space="0" w:color="auto"/>
                    <w:bottom w:val="none" w:sz="0" w:space="0" w:color="auto"/>
                    <w:right w:val="none" w:sz="0" w:space="0" w:color="auto"/>
                  </w:divBdr>
                  <w:divsChild>
                    <w:div w:id="122887785">
                      <w:marLeft w:val="0"/>
                      <w:marRight w:val="0"/>
                      <w:marTop w:val="0"/>
                      <w:marBottom w:val="0"/>
                      <w:divBdr>
                        <w:top w:val="none" w:sz="0" w:space="0" w:color="auto"/>
                        <w:left w:val="none" w:sz="0" w:space="0" w:color="auto"/>
                        <w:bottom w:val="none" w:sz="0" w:space="0" w:color="auto"/>
                        <w:right w:val="none" w:sz="0" w:space="0" w:color="auto"/>
                      </w:divBdr>
                    </w:div>
                  </w:divsChild>
                </w:div>
                <w:div w:id="988021709">
                  <w:marLeft w:val="0"/>
                  <w:marRight w:val="0"/>
                  <w:marTop w:val="0"/>
                  <w:marBottom w:val="0"/>
                  <w:divBdr>
                    <w:top w:val="none" w:sz="0" w:space="0" w:color="auto"/>
                    <w:left w:val="none" w:sz="0" w:space="0" w:color="auto"/>
                    <w:bottom w:val="none" w:sz="0" w:space="0" w:color="auto"/>
                    <w:right w:val="none" w:sz="0" w:space="0" w:color="auto"/>
                  </w:divBdr>
                  <w:divsChild>
                    <w:div w:id="946350276">
                      <w:marLeft w:val="0"/>
                      <w:marRight w:val="0"/>
                      <w:marTop w:val="0"/>
                      <w:marBottom w:val="0"/>
                      <w:divBdr>
                        <w:top w:val="none" w:sz="0" w:space="0" w:color="auto"/>
                        <w:left w:val="none" w:sz="0" w:space="0" w:color="auto"/>
                        <w:bottom w:val="none" w:sz="0" w:space="0" w:color="auto"/>
                        <w:right w:val="none" w:sz="0" w:space="0" w:color="auto"/>
                      </w:divBdr>
                    </w:div>
                    <w:div w:id="52050810">
                      <w:marLeft w:val="0"/>
                      <w:marRight w:val="0"/>
                      <w:marTop w:val="0"/>
                      <w:marBottom w:val="0"/>
                      <w:divBdr>
                        <w:top w:val="none" w:sz="0" w:space="0" w:color="auto"/>
                        <w:left w:val="none" w:sz="0" w:space="0" w:color="auto"/>
                        <w:bottom w:val="none" w:sz="0" w:space="0" w:color="auto"/>
                        <w:right w:val="none" w:sz="0" w:space="0" w:color="auto"/>
                      </w:divBdr>
                    </w:div>
                    <w:div w:id="1351755270">
                      <w:marLeft w:val="0"/>
                      <w:marRight w:val="0"/>
                      <w:marTop w:val="0"/>
                      <w:marBottom w:val="0"/>
                      <w:divBdr>
                        <w:top w:val="none" w:sz="0" w:space="0" w:color="auto"/>
                        <w:left w:val="none" w:sz="0" w:space="0" w:color="auto"/>
                        <w:bottom w:val="none" w:sz="0" w:space="0" w:color="auto"/>
                        <w:right w:val="none" w:sz="0" w:space="0" w:color="auto"/>
                      </w:divBdr>
                    </w:div>
                  </w:divsChild>
                </w:div>
                <w:div w:id="1673994878">
                  <w:marLeft w:val="0"/>
                  <w:marRight w:val="0"/>
                  <w:marTop w:val="0"/>
                  <w:marBottom w:val="0"/>
                  <w:divBdr>
                    <w:top w:val="none" w:sz="0" w:space="0" w:color="auto"/>
                    <w:left w:val="none" w:sz="0" w:space="0" w:color="auto"/>
                    <w:bottom w:val="none" w:sz="0" w:space="0" w:color="auto"/>
                    <w:right w:val="none" w:sz="0" w:space="0" w:color="auto"/>
                  </w:divBdr>
                  <w:divsChild>
                    <w:div w:id="1799571217">
                      <w:marLeft w:val="0"/>
                      <w:marRight w:val="0"/>
                      <w:marTop w:val="0"/>
                      <w:marBottom w:val="0"/>
                      <w:divBdr>
                        <w:top w:val="none" w:sz="0" w:space="0" w:color="auto"/>
                        <w:left w:val="none" w:sz="0" w:space="0" w:color="auto"/>
                        <w:bottom w:val="none" w:sz="0" w:space="0" w:color="auto"/>
                        <w:right w:val="none" w:sz="0" w:space="0" w:color="auto"/>
                      </w:divBdr>
                    </w:div>
                    <w:div w:id="2093307843">
                      <w:marLeft w:val="0"/>
                      <w:marRight w:val="0"/>
                      <w:marTop w:val="0"/>
                      <w:marBottom w:val="0"/>
                      <w:divBdr>
                        <w:top w:val="none" w:sz="0" w:space="0" w:color="auto"/>
                        <w:left w:val="none" w:sz="0" w:space="0" w:color="auto"/>
                        <w:bottom w:val="none" w:sz="0" w:space="0" w:color="auto"/>
                        <w:right w:val="none" w:sz="0" w:space="0" w:color="auto"/>
                      </w:divBdr>
                    </w:div>
                  </w:divsChild>
                </w:div>
                <w:div w:id="2062509286">
                  <w:marLeft w:val="0"/>
                  <w:marRight w:val="0"/>
                  <w:marTop w:val="0"/>
                  <w:marBottom w:val="0"/>
                  <w:divBdr>
                    <w:top w:val="none" w:sz="0" w:space="0" w:color="auto"/>
                    <w:left w:val="none" w:sz="0" w:space="0" w:color="auto"/>
                    <w:bottom w:val="none" w:sz="0" w:space="0" w:color="auto"/>
                    <w:right w:val="none" w:sz="0" w:space="0" w:color="auto"/>
                  </w:divBdr>
                  <w:divsChild>
                    <w:div w:id="989094005">
                      <w:marLeft w:val="0"/>
                      <w:marRight w:val="0"/>
                      <w:marTop w:val="0"/>
                      <w:marBottom w:val="0"/>
                      <w:divBdr>
                        <w:top w:val="none" w:sz="0" w:space="0" w:color="auto"/>
                        <w:left w:val="none" w:sz="0" w:space="0" w:color="auto"/>
                        <w:bottom w:val="none" w:sz="0" w:space="0" w:color="auto"/>
                        <w:right w:val="none" w:sz="0" w:space="0" w:color="auto"/>
                      </w:divBdr>
                    </w:div>
                  </w:divsChild>
                </w:div>
                <w:div w:id="1667440197">
                  <w:marLeft w:val="0"/>
                  <w:marRight w:val="0"/>
                  <w:marTop w:val="0"/>
                  <w:marBottom w:val="0"/>
                  <w:divBdr>
                    <w:top w:val="none" w:sz="0" w:space="0" w:color="auto"/>
                    <w:left w:val="none" w:sz="0" w:space="0" w:color="auto"/>
                    <w:bottom w:val="none" w:sz="0" w:space="0" w:color="auto"/>
                    <w:right w:val="none" w:sz="0" w:space="0" w:color="auto"/>
                  </w:divBdr>
                  <w:divsChild>
                    <w:div w:id="2126003991">
                      <w:marLeft w:val="0"/>
                      <w:marRight w:val="0"/>
                      <w:marTop w:val="0"/>
                      <w:marBottom w:val="0"/>
                      <w:divBdr>
                        <w:top w:val="none" w:sz="0" w:space="0" w:color="auto"/>
                        <w:left w:val="none" w:sz="0" w:space="0" w:color="auto"/>
                        <w:bottom w:val="none" w:sz="0" w:space="0" w:color="auto"/>
                        <w:right w:val="none" w:sz="0" w:space="0" w:color="auto"/>
                      </w:divBdr>
                    </w:div>
                  </w:divsChild>
                </w:div>
                <w:div w:id="1269850592">
                  <w:marLeft w:val="0"/>
                  <w:marRight w:val="0"/>
                  <w:marTop w:val="0"/>
                  <w:marBottom w:val="0"/>
                  <w:divBdr>
                    <w:top w:val="none" w:sz="0" w:space="0" w:color="auto"/>
                    <w:left w:val="none" w:sz="0" w:space="0" w:color="auto"/>
                    <w:bottom w:val="none" w:sz="0" w:space="0" w:color="auto"/>
                    <w:right w:val="none" w:sz="0" w:space="0" w:color="auto"/>
                  </w:divBdr>
                  <w:divsChild>
                    <w:div w:id="1101417996">
                      <w:marLeft w:val="0"/>
                      <w:marRight w:val="0"/>
                      <w:marTop w:val="0"/>
                      <w:marBottom w:val="0"/>
                      <w:divBdr>
                        <w:top w:val="none" w:sz="0" w:space="0" w:color="auto"/>
                        <w:left w:val="none" w:sz="0" w:space="0" w:color="auto"/>
                        <w:bottom w:val="none" w:sz="0" w:space="0" w:color="auto"/>
                        <w:right w:val="none" w:sz="0" w:space="0" w:color="auto"/>
                      </w:divBdr>
                    </w:div>
                  </w:divsChild>
                </w:div>
                <w:div w:id="1676952468">
                  <w:marLeft w:val="0"/>
                  <w:marRight w:val="0"/>
                  <w:marTop w:val="0"/>
                  <w:marBottom w:val="0"/>
                  <w:divBdr>
                    <w:top w:val="none" w:sz="0" w:space="0" w:color="auto"/>
                    <w:left w:val="none" w:sz="0" w:space="0" w:color="auto"/>
                    <w:bottom w:val="none" w:sz="0" w:space="0" w:color="auto"/>
                    <w:right w:val="none" w:sz="0" w:space="0" w:color="auto"/>
                  </w:divBdr>
                  <w:divsChild>
                    <w:div w:id="1965233944">
                      <w:marLeft w:val="0"/>
                      <w:marRight w:val="0"/>
                      <w:marTop w:val="0"/>
                      <w:marBottom w:val="0"/>
                      <w:divBdr>
                        <w:top w:val="none" w:sz="0" w:space="0" w:color="auto"/>
                        <w:left w:val="none" w:sz="0" w:space="0" w:color="auto"/>
                        <w:bottom w:val="none" w:sz="0" w:space="0" w:color="auto"/>
                        <w:right w:val="none" w:sz="0" w:space="0" w:color="auto"/>
                      </w:divBdr>
                    </w:div>
                    <w:div w:id="321587086">
                      <w:marLeft w:val="0"/>
                      <w:marRight w:val="0"/>
                      <w:marTop w:val="0"/>
                      <w:marBottom w:val="0"/>
                      <w:divBdr>
                        <w:top w:val="none" w:sz="0" w:space="0" w:color="auto"/>
                        <w:left w:val="none" w:sz="0" w:space="0" w:color="auto"/>
                        <w:bottom w:val="none" w:sz="0" w:space="0" w:color="auto"/>
                        <w:right w:val="none" w:sz="0" w:space="0" w:color="auto"/>
                      </w:divBdr>
                    </w:div>
                  </w:divsChild>
                </w:div>
                <w:div w:id="906459582">
                  <w:marLeft w:val="0"/>
                  <w:marRight w:val="0"/>
                  <w:marTop w:val="0"/>
                  <w:marBottom w:val="0"/>
                  <w:divBdr>
                    <w:top w:val="none" w:sz="0" w:space="0" w:color="auto"/>
                    <w:left w:val="none" w:sz="0" w:space="0" w:color="auto"/>
                    <w:bottom w:val="none" w:sz="0" w:space="0" w:color="auto"/>
                    <w:right w:val="none" w:sz="0" w:space="0" w:color="auto"/>
                  </w:divBdr>
                  <w:divsChild>
                    <w:div w:id="614604988">
                      <w:marLeft w:val="0"/>
                      <w:marRight w:val="0"/>
                      <w:marTop w:val="0"/>
                      <w:marBottom w:val="0"/>
                      <w:divBdr>
                        <w:top w:val="none" w:sz="0" w:space="0" w:color="auto"/>
                        <w:left w:val="none" w:sz="0" w:space="0" w:color="auto"/>
                        <w:bottom w:val="none" w:sz="0" w:space="0" w:color="auto"/>
                        <w:right w:val="none" w:sz="0" w:space="0" w:color="auto"/>
                      </w:divBdr>
                    </w:div>
                    <w:div w:id="1433671653">
                      <w:marLeft w:val="0"/>
                      <w:marRight w:val="0"/>
                      <w:marTop w:val="0"/>
                      <w:marBottom w:val="0"/>
                      <w:divBdr>
                        <w:top w:val="none" w:sz="0" w:space="0" w:color="auto"/>
                        <w:left w:val="none" w:sz="0" w:space="0" w:color="auto"/>
                        <w:bottom w:val="none" w:sz="0" w:space="0" w:color="auto"/>
                        <w:right w:val="none" w:sz="0" w:space="0" w:color="auto"/>
                      </w:divBdr>
                    </w:div>
                  </w:divsChild>
                </w:div>
                <w:div w:id="454835220">
                  <w:marLeft w:val="0"/>
                  <w:marRight w:val="0"/>
                  <w:marTop w:val="0"/>
                  <w:marBottom w:val="0"/>
                  <w:divBdr>
                    <w:top w:val="none" w:sz="0" w:space="0" w:color="auto"/>
                    <w:left w:val="none" w:sz="0" w:space="0" w:color="auto"/>
                    <w:bottom w:val="none" w:sz="0" w:space="0" w:color="auto"/>
                    <w:right w:val="none" w:sz="0" w:space="0" w:color="auto"/>
                  </w:divBdr>
                  <w:divsChild>
                    <w:div w:id="298994717">
                      <w:marLeft w:val="0"/>
                      <w:marRight w:val="0"/>
                      <w:marTop w:val="0"/>
                      <w:marBottom w:val="0"/>
                      <w:divBdr>
                        <w:top w:val="none" w:sz="0" w:space="0" w:color="auto"/>
                        <w:left w:val="none" w:sz="0" w:space="0" w:color="auto"/>
                        <w:bottom w:val="none" w:sz="0" w:space="0" w:color="auto"/>
                        <w:right w:val="none" w:sz="0" w:space="0" w:color="auto"/>
                      </w:divBdr>
                    </w:div>
                    <w:div w:id="152066378">
                      <w:marLeft w:val="0"/>
                      <w:marRight w:val="0"/>
                      <w:marTop w:val="0"/>
                      <w:marBottom w:val="0"/>
                      <w:divBdr>
                        <w:top w:val="none" w:sz="0" w:space="0" w:color="auto"/>
                        <w:left w:val="none" w:sz="0" w:space="0" w:color="auto"/>
                        <w:bottom w:val="none" w:sz="0" w:space="0" w:color="auto"/>
                        <w:right w:val="none" w:sz="0" w:space="0" w:color="auto"/>
                      </w:divBdr>
                    </w:div>
                  </w:divsChild>
                </w:div>
                <w:div w:id="917322574">
                  <w:marLeft w:val="0"/>
                  <w:marRight w:val="0"/>
                  <w:marTop w:val="0"/>
                  <w:marBottom w:val="0"/>
                  <w:divBdr>
                    <w:top w:val="none" w:sz="0" w:space="0" w:color="auto"/>
                    <w:left w:val="none" w:sz="0" w:space="0" w:color="auto"/>
                    <w:bottom w:val="none" w:sz="0" w:space="0" w:color="auto"/>
                    <w:right w:val="none" w:sz="0" w:space="0" w:color="auto"/>
                  </w:divBdr>
                  <w:divsChild>
                    <w:div w:id="1419789808">
                      <w:marLeft w:val="0"/>
                      <w:marRight w:val="0"/>
                      <w:marTop w:val="0"/>
                      <w:marBottom w:val="0"/>
                      <w:divBdr>
                        <w:top w:val="none" w:sz="0" w:space="0" w:color="auto"/>
                        <w:left w:val="none" w:sz="0" w:space="0" w:color="auto"/>
                        <w:bottom w:val="none" w:sz="0" w:space="0" w:color="auto"/>
                        <w:right w:val="none" w:sz="0" w:space="0" w:color="auto"/>
                      </w:divBdr>
                    </w:div>
                  </w:divsChild>
                </w:div>
                <w:div w:id="1471826571">
                  <w:marLeft w:val="0"/>
                  <w:marRight w:val="0"/>
                  <w:marTop w:val="0"/>
                  <w:marBottom w:val="0"/>
                  <w:divBdr>
                    <w:top w:val="none" w:sz="0" w:space="0" w:color="auto"/>
                    <w:left w:val="none" w:sz="0" w:space="0" w:color="auto"/>
                    <w:bottom w:val="none" w:sz="0" w:space="0" w:color="auto"/>
                    <w:right w:val="none" w:sz="0" w:space="0" w:color="auto"/>
                  </w:divBdr>
                  <w:divsChild>
                    <w:div w:id="800726147">
                      <w:marLeft w:val="0"/>
                      <w:marRight w:val="0"/>
                      <w:marTop w:val="0"/>
                      <w:marBottom w:val="0"/>
                      <w:divBdr>
                        <w:top w:val="none" w:sz="0" w:space="0" w:color="auto"/>
                        <w:left w:val="none" w:sz="0" w:space="0" w:color="auto"/>
                        <w:bottom w:val="none" w:sz="0" w:space="0" w:color="auto"/>
                        <w:right w:val="none" w:sz="0" w:space="0" w:color="auto"/>
                      </w:divBdr>
                    </w:div>
                  </w:divsChild>
                </w:div>
                <w:div w:id="754479802">
                  <w:marLeft w:val="0"/>
                  <w:marRight w:val="0"/>
                  <w:marTop w:val="0"/>
                  <w:marBottom w:val="0"/>
                  <w:divBdr>
                    <w:top w:val="none" w:sz="0" w:space="0" w:color="auto"/>
                    <w:left w:val="none" w:sz="0" w:space="0" w:color="auto"/>
                    <w:bottom w:val="none" w:sz="0" w:space="0" w:color="auto"/>
                    <w:right w:val="none" w:sz="0" w:space="0" w:color="auto"/>
                  </w:divBdr>
                  <w:divsChild>
                    <w:div w:id="1314410473">
                      <w:marLeft w:val="0"/>
                      <w:marRight w:val="0"/>
                      <w:marTop w:val="0"/>
                      <w:marBottom w:val="0"/>
                      <w:divBdr>
                        <w:top w:val="none" w:sz="0" w:space="0" w:color="auto"/>
                        <w:left w:val="none" w:sz="0" w:space="0" w:color="auto"/>
                        <w:bottom w:val="none" w:sz="0" w:space="0" w:color="auto"/>
                        <w:right w:val="none" w:sz="0" w:space="0" w:color="auto"/>
                      </w:divBdr>
                    </w:div>
                  </w:divsChild>
                </w:div>
                <w:div w:id="1491945816">
                  <w:marLeft w:val="0"/>
                  <w:marRight w:val="0"/>
                  <w:marTop w:val="0"/>
                  <w:marBottom w:val="0"/>
                  <w:divBdr>
                    <w:top w:val="none" w:sz="0" w:space="0" w:color="auto"/>
                    <w:left w:val="none" w:sz="0" w:space="0" w:color="auto"/>
                    <w:bottom w:val="none" w:sz="0" w:space="0" w:color="auto"/>
                    <w:right w:val="none" w:sz="0" w:space="0" w:color="auto"/>
                  </w:divBdr>
                  <w:divsChild>
                    <w:div w:id="1974482669">
                      <w:marLeft w:val="0"/>
                      <w:marRight w:val="0"/>
                      <w:marTop w:val="0"/>
                      <w:marBottom w:val="0"/>
                      <w:divBdr>
                        <w:top w:val="none" w:sz="0" w:space="0" w:color="auto"/>
                        <w:left w:val="none" w:sz="0" w:space="0" w:color="auto"/>
                        <w:bottom w:val="none" w:sz="0" w:space="0" w:color="auto"/>
                        <w:right w:val="none" w:sz="0" w:space="0" w:color="auto"/>
                      </w:divBdr>
                    </w:div>
                    <w:div w:id="680090045">
                      <w:marLeft w:val="0"/>
                      <w:marRight w:val="0"/>
                      <w:marTop w:val="0"/>
                      <w:marBottom w:val="0"/>
                      <w:divBdr>
                        <w:top w:val="none" w:sz="0" w:space="0" w:color="auto"/>
                        <w:left w:val="none" w:sz="0" w:space="0" w:color="auto"/>
                        <w:bottom w:val="none" w:sz="0" w:space="0" w:color="auto"/>
                        <w:right w:val="none" w:sz="0" w:space="0" w:color="auto"/>
                      </w:divBdr>
                    </w:div>
                  </w:divsChild>
                </w:div>
                <w:div w:id="906108835">
                  <w:marLeft w:val="0"/>
                  <w:marRight w:val="0"/>
                  <w:marTop w:val="0"/>
                  <w:marBottom w:val="0"/>
                  <w:divBdr>
                    <w:top w:val="none" w:sz="0" w:space="0" w:color="auto"/>
                    <w:left w:val="none" w:sz="0" w:space="0" w:color="auto"/>
                    <w:bottom w:val="none" w:sz="0" w:space="0" w:color="auto"/>
                    <w:right w:val="none" w:sz="0" w:space="0" w:color="auto"/>
                  </w:divBdr>
                  <w:divsChild>
                    <w:div w:id="1580020145">
                      <w:marLeft w:val="0"/>
                      <w:marRight w:val="0"/>
                      <w:marTop w:val="0"/>
                      <w:marBottom w:val="0"/>
                      <w:divBdr>
                        <w:top w:val="none" w:sz="0" w:space="0" w:color="auto"/>
                        <w:left w:val="none" w:sz="0" w:space="0" w:color="auto"/>
                        <w:bottom w:val="none" w:sz="0" w:space="0" w:color="auto"/>
                        <w:right w:val="none" w:sz="0" w:space="0" w:color="auto"/>
                      </w:divBdr>
                    </w:div>
                    <w:div w:id="1750417240">
                      <w:marLeft w:val="0"/>
                      <w:marRight w:val="0"/>
                      <w:marTop w:val="0"/>
                      <w:marBottom w:val="0"/>
                      <w:divBdr>
                        <w:top w:val="none" w:sz="0" w:space="0" w:color="auto"/>
                        <w:left w:val="none" w:sz="0" w:space="0" w:color="auto"/>
                        <w:bottom w:val="none" w:sz="0" w:space="0" w:color="auto"/>
                        <w:right w:val="none" w:sz="0" w:space="0" w:color="auto"/>
                      </w:divBdr>
                    </w:div>
                  </w:divsChild>
                </w:div>
                <w:div w:id="88545657">
                  <w:marLeft w:val="0"/>
                  <w:marRight w:val="0"/>
                  <w:marTop w:val="0"/>
                  <w:marBottom w:val="0"/>
                  <w:divBdr>
                    <w:top w:val="none" w:sz="0" w:space="0" w:color="auto"/>
                    <w:left w:val="none" w:sz="0" w:space="0" w:color="auto"/>
                    <w:bottom w:val="none" w:sz="0" w:space="0" w:color="auto"/>
                    <w:right w:val="none" w:sz="0" w:space="0" w:color="auto"/>
                  </w:divBdr>
                  <w:divsChild>
                    <w:div w:id="1126899127">
                      <w:marLeft w:val="0"/>
                      <w:marRight w:val="0"/>
                      <w:marTop w:val="0"/>
                      <w:marBottom w:val="0"/>
                      <w:divBdr>
                        <w:top w:val="none" w:sz="0" w:space="0" w:color="auto"/>
                        <w:left w:val="none" w:sz="0" w:space="0" w:color="auto"/>
                        <w:bottom w:val="none" w:sz="0" w:space="0" w:color="auto"/>
                        <w:right w:val="none" w:sz="0" w:space="0" w:color="auto"/>
                      </w:divBdr>
                    </w:div>
                    <w:div w:id="109864290">
                      <w:marLeft w:val="0"/>
                      <w:marRight w:val="0"/>
                      <w:marTop w:val="0"/>
                      <w:marBottom w:val="0"/>
                      <w:divBdr>
                        <w:top w:val="none" w:sz="0" w:space="0" w:color="auto"/>
                        <w:left w:val="none" w:sz="0" w:space="0" w:color="auto"/>
                        <w:bottom w:val="none" w:sz="0" w:space="0" w:color="auto"/>
                        <w:right w:val="none" w:sz="0" w:space="0" w:color="auto"/>
                      </w:divBdr>
                    </w:div>
                  </w:divsChild>
                </w:div>
                <w:div w:id="541602260">
                  <w:marLeft w:val="0"/>
                  <w:marRight w:val="0"/>
                  <w:marTop w:val="0"/>
                  <w:marBottom w:val="0"/>
                  <w:divBdr>
                    <w:top w:val="none" w:sz="0" w:space="0" w:color="auto"/>
                    <w:left w:val="none" w:sz="0" w:space="0" w:color="auto"/>
                    <w:bottom w:val="none" w:sz="0" w:space="0" w:color="auto"/>
                    <w:right w:val="none" w:sz="0" w:space="0" w:color="auto"/>
                  </w:divBdr>
                  <w:divsChild>
                    <w:div w:id="1103762931">
                      <w:marLeft w:val="0"/>
                      <w:marRight w:val="0"/>
                      <w:marTop w:val="0"/>
                      <w:marBottom w:val="0"/>
                      <w:divBdr>
                        <w:top w:val="none" w:sz="0" w:space="0" w:color="auto"/>
                        <w:left w:val="none" w:sz="0" w:space="0" w:color="auto"/>
                        <w:bottom w:val="none" w:sz="0" w:space="0" w:color="auto"/>
                        <w:right w:val="none" w:sz="0" w:space="0" w:color="auto"/>
                      </w:divBdr>
                    </w:div>
                  </w:divsChild>
                </w:div>
                <w:div w:id="1158376569">
                  <w:marLeft w:val="0"/>
                  <w:marRight w:val="0"/>
                  <w:marTop w:val="0"/>
                  <w:marBottom w:val="0"/>
                  <w:divBdr>
                    <w:top w:val="none" w:sz="0" w:space="0" w:color="auto"/>
                    <w:left w:val="none" w:sz="0" w:space="0" w:color="auto"/>
                    <w:bottom w:val="none" w:sz="0" w:space="0" w:color="auto"/>
                    <w:right w:val="none" w:sz="0" w:space="0" w:color="auto"/>
                  </w:divBdr>
                  <w:divsChild>
                    <w:div w:id="882249921">
                      <w:marLeft w:val="0"/>
                      <w:marRight w:val="0"/>
                      <w:marTop w:val="0"/>
                      <w:marBottom w:val="0"/>
                      <w:divBdr>
                        <w:top w:val="none" w:sz="0" w:space="0" w:color="auto"/>
                        <w:left w:val="none" w:sz="0" w:space="0" w:color="auto"/>
                        <w:bottom w:val="none" w:sz="0" w:space="0" w:color="auto"/>
                        <w:right w:val="none" w:sz="0" w:space="0" w:color="auto"/>
                      </w:divBdr>
                    </w:div>
                  </w:divsChild>
                </w:div>
                <w:div w:id="228002946">
                  <w:marLeft w:val="0"/>
                  <w:marRight w:val="0"/>
                  <w:marTop w:val="0"/>
                  <w:marBottom w:val="0"/>
                  <w:divBdr>
                    <w:top w:val="none" w:sz="0" w:space="0" w:color="auto"/>
                    <w:left w:val="none" w:sz="0" w:space="0" w:color="auto"/>
                    <w:bottom w:val="none" w:sz="0" w:space="0" w:color="auto"/>
                    <w:right w:val="none" w:sz="0" w:space="0" w:color="auto"/>
                  </w:divBdr>
                  <w:divsChild>
                    <w:div w:id="247076472">
                      <w:marLeft w:val="0"/>
                      <w:marRight w:val="0"/>
                      <w:marTop w:val="0"/>
                      <w:marBottom w:val="0"/>
                      <w:divBdr>
                        <w:top w:val="none" w:sz="0" w:space="0" w:color="auto"/>
                        <w:left w:val="none" w:sz="0" w:space="0" w:color="auto"/>
                        <w:bottom w:val="none" w:sz="0" w:space="0" w:color="auto"/>
                        <w:right w:val="none" w:sz="0" w:space="0" w:color="auto"/>
                      </w:divBdr>
                    </w:div>
                  </w:divsChild>
                </w:div>
                <w:div w:id="1740862082">
                  <w:marLeft w:val="0"/>
                  <w:marRight w:val="0"/>
                  <w:marTop w:val="0"/>
                  <w:marBottom w:val="0"/>
                  <w:divBdr>
                    <w:top w:val="none" w:sz="0" w:space="0" w:color="auto"/>
                    <w:left w:val="none" w:sz="0" w:space="0" w:color="auto"/>
                    <w:bottom w:val="none" w:sz="0" w:space="0" w:color="auto"/>
                    <w:right w:val="none" w:sz="0" w:space="0" w:color="auto"/>
                  </w:divBdr>
                  <w:divsChild>
                    <w:div w:id="1803620422">
                      <w:marLeft w:val="0"/>
                      <w:marRight w:val="0"/>
                      <w:marTop w:val="0"/>
                      <w:marBottom w:val="0"/>
                      <w:divBdr>
                        <w:top w:val="none" w:sz="0" w:space="0" w:color="auto"/>
                        <w:left w:val="none" w:sz="0" w:space="0" w:color="auto"/>
                        <w:bottom w:val="none" w:sz="0" w:space="0" w:color="auto"/>
                        <w:right w:val="none" w:sz="0" w:space="0" w:color="auto"/>
                      </w:divBdr>
                    </w:div>
                    <w:div w:id="1381634532">
                      <w:marLeft w:val="0"/>
                      <w:marRight w:val="0"/>
                      <w:marTop w:val="0"/>
                      <w:marBottom w:val="0"/>
                      <w:divBdr>
                        <w:top w:val="none" w:sz="0" w:space="0" w:color="auto"/>
                        <w:left w:val="none" w:sz="0" w:space="0" w:color="auto"/>
                        <w:bottom w:val="none" w:sz="0" w:space="0" w:color="auto"/>
                        <w:right w:val="none" w:sz="0" w:space="0" w:color="auto"/>
                      </w:divBdr>
                    </w:div>
                  </w:divsChild>
                </w:div>
                <w:div w:id="516819928">
                  <w:marLeft w:val="0"/>
                  <w:marRight w:val="0"/>
                  <w:marTop w:val="0"/>
                  <w:marBottom w:val="0"/>
                  <w:divBdr>
                    <w:top w:val="none" w:sz="0" w:space="0" w:color="auto"/>
                    <w:left w:val="none" w:sz="0" w:space="0" w:color="auto"/>
                    <w:bottom w:val="none" w:sz="0" w:space="0" w:color="auto"/>
                    <w:right w:val="none" w:sz="0" w:space="0" w:color="auto"/>
                  </w:divBdr>
                  <w:divsChild>
                    <w:div w:id="470025338">
                      <w:marLeft w:val="0"/>
                      <w:marRight w:val="0"/>
                      <w:marTop w:val="0"/>
                      <w:marBottom w:val="0"/>
                      <w:divBdr>
                        <w:top w:val="none" w:sz="0" w:space="0" w:color="auto"/>
                        <w:left w:val="none" w:sz="0" w:space="0" w:color="auto"/>
                        <w:bottom w:val="none" w:sz="0" w:space="0" w:color="auto"/>
                        <w:right w:val="none" w:sz="0" w:space="0" w:color="auto"/>
                      </w:divBdr>
                    </w:div>
                    <w:div w:id="1274049832">
                      <w:marLeft w:val="0"/>
                      <w:marRight w:val="0"/>
                      <w:marTop w:val="0"/>
                      <w:marBottom w:val="0"/>
                      <w:divBdr>
                        <w:top w:val="none" w:sz="0" w:space="0" w:color="auto"/>
                        <w:left w:val="none" w:sz="0" w:space="0" w:color="auto"/>
                        <w:bottom w:val="none" w:sz="0" w:space="0" w:color="auto"/>
                        <w:right w:val="none" w:sz="0" w:space="0" w:color="auto"/>
                      </w:divBdr>
                    </w:div>
                  </w:divsChild>
                </w:div>
                <w:div w:id="1770852159">
                  <w:marLeft w:val="0"/>
                  <w:marRight w:val="0"/>
                  <w:marTop w:val="0"/>
                  <w:marBottom w:val="0"/>
                  <w:divBdr>
                    <w:top w:val="none" w:sz="0" w:space="0" w:color="auto"/>
                    <w:left w:val="none" w:sz="0" w:space="0" w:color="auto"/>
                    <w:bottom w:val="none" w:sz="0" w:space="0" w:color="auto"/>
                    <w:right w:val="none" w:sz="0" w:space="0" w:color="auto"/>
                  </w:divBdr>
                  <w:divsChild>
                    <w:div w:id="1834835192">
                      <w:marLeft w:val="0"/>
                      <w:marRight w:val="0"/>
                      <w:marTop w:val="0"/>
                      <w:marBottom w:val="0"/>
                      <w:divBdr>
                        <w:top w:val="none" w:sz="0" w:space="0" w:color="auto"/>
                        <w:left w:val="none" w:sz="0" w:space="0" w:color="auto"/>
                        <w:bottom w:val="none" w:sz="0" w:space="0" w:color="auto"/>
                        <w:right w:val="none" w:sz="0" w:space="0" w:color="auto"/>
                      </w:divBdr>
                    </w:div>
                    <w:div w:id="895314230">
                      <w:marLeft w:val="0"/>
                      <w:marRight w:val="0"/>
                      <w:marTop w:val="0"/>
                      <w:marBottom w:val="0"/>
                      <w:divBdr>
                        <w:top w:val="none" w:sz="0" w:space="0" w:color="auto"/>
                        <w:left w:val="none" w:sz="0" w:space="0" w:color="auto"/>
                        <w:bottom w:val="none" w:sz="0" w:space="0" w:color="auto"/>
                        <w:right w:val="none" w:sz="0" w:space="0" w:color="auto"/>
                      </w:divBdr>
                    </w:div>
                  </w:divsChild>
                </w:div>
                <w:div w:id="1210604557">
                  <w:marLeft w:val="0"/>
                  <w:marRight w:val="0"/>
                  <w:marTop w:val="0"/>
                  <w:marBottom w:val="0"/>
                  <w:divBdr>
                    <w:top w:val="none" w:sz="0" w:space="0" w:color="auto"/>
                    <w:left w:val="none" w:sz="0" w:space="0" w:color="auto"/>
                    <w:bottom w:val="none" w:sz="0" w:space="0" w:color="auto"/>
                    <w:right w:val="none" w:sz="0" w:space="0" w:color="auto"/>
                  </w:divBdr>
                  <w:divsChild>
                    <w:div w:id="2089687314">
                      <w:marLeft w:val="0"/>
                      <w:marRight w:val="0"/>
                      <w:marTop w:val="0"/>
                      <w:marBottom w:val="0"/>
                      <w:divBdr>
                        <w:top w:val="none" w:sz="0" w:space="0" w:color="auto"/>
                        <w:left w:val="none" w:sz="0" w:space="0" w:color="auto"/>
                        <w:bottom w:val="none" w:sz="0" w:space="0" w:color="auto"/>
                        <w:right w:val="none" w:sz="0" w:space="0" w:color="auto"/>
                      </w:divBdr>
                    </w:div>
                  </w:divsChild>
                </w:div>
                <w:div w:id="1063984890">
                  <w:marLeft w:val="0"/>
                  <w:marRight w:val="0"/>
                  <w:marTop w:val="0"/>
                  <w:marBottom w:val="0"/>
                  <w:divBdr>
                    <w:top w:val="none" w:sz="0" w:space="0" w:color="auto"/>
                    <w:left w:val="none" w:sz="0" w:space="0" w:color="auto"/>
                    <w:bottom w:val="none" w:sz="0" w:space="0" w:color="auto"/>
                    <w:right w:val="none" w:sz="0" w:space="0" w:color="auto"/>
                  </w:divBdr>
                  <w:divsChild>
                    <w:div w:id="1870685116">
                      <w:marLeft w:val="0"/>
                      <w:marRight w:val="0"/>
                      <w:marTop w:val="0"/>
                      <w:marBottom w:val="0"/>
                      <w:divBdr>
                        <w:top w:val="none" w:sz="0" w:space="0" w:color="auto"/>
                        <w:left w:val="none" w:sz="0" w:space="0" w:color="auto"/>
                        <w:bottom w:val="none" w:sz="0" w:space="0" w:color="auto"/>
                        <w:right w:val="none" w:sz="0" w:space="0" w:color="auto"/>
                      </w:divBdr>
                    </w:div>
                  </w:divsChild>
                </w:div>
                <w:div w:id="1074356296">
                  <w:marLeft w:val="0"/>
                  <w:marRight w:val="0"/>
                  <w:marTop w:val="0"/>
                  <w:marBottom w:val="0"/>
                  <w:divBdr>
                    <w:top w:val="none" w:sz="0" w:space="0" w:color="auto"/>
                    <w:left w:val="none" w:sz="0" w:space="0" w:color="auto"/>
                    <w:bottom w:val="none" w:sz="0" w:space="0" w:color="auto"/>
                    <w:right w:val="none" w:sz="0" w:space="0" w:color="auto"/>
                  </w:divBdr>
                  <w:divsChild>
                    <w:div w:id="1758746485">
                      <w:marLeft w:val="0"/>
                      <w:marRight w:val="0"/>
                      <w:marTop w:val="0"/>
                      <w:marBottom w:val="0"/>
                      <w:divBdr>
                        <w:top w:val="none" w:sz="0" w:space="0" w:color="auto"/>
                        <w:left w:val="none" w:sz="0" w:space="0" w:color="auto"/>
                        <w:bottom w:val="none" w:sz="0" w:space="0" w:color="auto"/>
                        <w:right w:val="none" w:sz="0" w:space="0" w:color="auto"/>
                      </w:divBdr>
                    </w:div>
                  </w:divsChild>
                </w:div>
                <w:div w:id="739598455">
                  <w:marLeft w:val="0"/>
                  <w:marRight w:val="0"/>
                  <w:marTop w:val="0"/>
                  <w:marBottom w:val="0"/>
                  <w:divBdr>
                    <w:top w:val="none" w:sz="0" w:space="0" w:color="auto"/>
                    <w:left w:val="none" w:sz="0" w:space="0" w:color="auto"/>
                    <w:bottom w:val="none" w:sz="0" w:space="0" w:color="auto"/>
                    <w:right w:val="none" w:sz="0" w:space="0" w:color="auto"/>
                  </w:divBdr>
                  <w:divsChild>
                    <w:div w:id="1149983201">
                      <w:marLeft w:val="0"/>
                      <w:marRight w:val="0"/>
                      <w:marTop w:val="0"/>
                      <w:marBottom w:val="0"/>
                      <w:divBdr>
                        <w:top w:val="none" w:sz="0" w:space="0" w:color="auto"/>
                        <w:left w:val="none" w:sz="0" w:space="0" w:color="auto"/>
                        <w:bottom w:val="none" w:sz="0" w:space="0" w:color="auto"/>
                        <w:right w:val="none" w:sz="0" w:space="0" w:color="auto"/>
                      </w:divBdr>
                    </w:div>
                    <w:div w:id="563030143">
                      <w:marLeft w:val="0"/>
                      <w:marRight w:val="0"/>
                      <w:marTop w:val="0"/>
                      <w:marBottom w:val="0"/>
                      <w:divBdr>
                        <w:top w:val="none" w:sz="0" w:space="0" w:color="auto"/>
                        <w:left w:val="none" w:sz="0" w:space="0" w:color="auto"/>
                        <w:bottom w:val="none" w:sz="0" w:space="0" w:color="auto"/>
                        <w:right w:val="none" w:sz="0" w:space="0" w:color="auto"/>
                      </w:divBdr>
                    </w:div>
                  </w:divsChild>
                </w:div>
                <w:div w:id="838348855">
                  <w:marLeft w:val="0"/>
                  <w:marRight w:val="0"/>
                  <w:marTop w:val="0"/>
                  <w:marBottom w:val="0"/>
                  <w:divBdr>
                    <w:top w:val="none" w:sz="0" w:space="0" w:color="auto"/>
                    <w:left w:val="none" w:sz="0" w:space="0" w:color="auto"/>
                    <w:bottom w:val="none" w:sz="0" w:space="0" w:color="auto"/>
                    <w:right w:val="none" w:sz="0" w:space="0" w:color="auto"/>
                  </w:divBdr>
                  <w:divsChild>
                    <w:div w:id="1668556128">
                      <w:marLeft w:val="0"/>
                      <w:marRight w:val="0"/>
                      <w:marTop w:val="0"/>
                      <w:marBottom w:val="0"/>
                      <w:divBdr>
                        <w:top w:val="none" w:sz="0" w:space="0" w:color="auto"/>
                        <w:left w:val="none" w:sz="0" w:space="0" w:color="auto"/>
                        <w:bottom w:val="none" w:sz="0" w:space="0" w:color="auto"/>
                        <w:right w:val="none" w:sz="0" w:space="0" w:color="auto"/>
                      </w:divBdr>
                    </w:div>
                    <w:div w:id="1677611322">
                      <w:marLeft w:val="0"/>
                      <w:marRight w:val="0"/>
                      <w:marTop w:val="0"/>
                      <w:marBottom w:val="0"/>
                      <w:divBdr>
                        <w:top w:val="none" w:sz="0" w:space="0" w:color="auto"/>
                        <w:left w:val="none" w:sz="0" w:space="0" w:color="auto"/>
                        <w:bottom w:val="none" w:sz="0" w:space="0" w:color="auto"/>
                        <w:right w:val="none" w:sz="0" w:space="0" w:color="auto"/>
                      </w:divBdr>
                    </w:div>
                  </w:divsChild>
                </w:div>
                <w:div w:id="247928108">
                  <w:marLeft w:val="0"/>
                  <w:marRight w:val="0"/>
                  <w:marTop w:val="0"/>
                  <w:marBottom w:val="0"/>
                  <w:divBdr>
                    <w:top w:val="none" w:sz="0" w:space="0" w:color="auto"/>
                    <w:left w:val="none" w:sz="0" w:space="0" w:color="auto"/>
                    <w:bottom w:val="none" w:sz="0" w:space="0" w:color="auto"/>
                    <w:right w:val="none" w:sz="0" w:space="0" w:color="auto"/>
                  </w:divBdr>
                  <w:divsChild>
                    <w:div w:id="940382016">
                      <w:marLeft w:val="0"/>
                      <w:marRight w:val="0"/>
                      <w:marTop w:val="0"/>
                      <w:marBottom w:val="0"/>
                      <w:divBdr>
                        <w:top w:val="none" w:sz="0" w:space="0" w:color="auto"/>
                        <w:left w:val="none" w:sz="0" w:space="0" w:color="auto"/>
                        <w:bottom w:val="none" w:sz="0" w:space="0" w:color="auto"/>
                        <w:right w:val="none" w:sz="0" w:space="0" w:color="auto"/>
                      </w:divBdr>
                    </w:div>
                  </w:divsChild>
                </w:div>
                <w:div w:id="194927829">
                  <w:marLeft w:val="0"/>
                  <w:marRight w:val="0"/>
                  <w:marTop w:val="0"/>
                  <w:marBottom w:val="0"/>
                  <w:divBdr>
                    <w:top w:val="none" w:sz="0" w:space="0" w:color="auto"/>
                    <w:left w:val="none" w:sz="0" w:space="0" w:color="auto"/>
                    <w:bottom w:val="none" w:sz="0" w:space="0" w:color="auto"/>
                    <w:right w:val="none" w:sz="0" w:space="0" w:color="auto"/>
                  </w:divBdr>
                  <w:divsChild>
                    <w:div w:id="1335499605">
                      <w:marLeft w:val="0"/>
                      <w:marRight w:val="0"/>
                      <w:marTop w:val="0"/>
                      <w:marBottom w:val="0"/>
                      <w:divBdr>
                        <w:top w:val="none" w:sz="0" w:space="0" w:color="auto"/>
                        <w:left w:val="none" w:sz="0" w:space="0" w:color="auto"/>
                        <w:bottom w:val="none" w:sz="0" w:space="0" w:color="auto"/>
                        <w:right w:val="none" w:sz="0" w:space="0" w:color="auto"/>
                      </w:divBdr>
                    </w:div>
                  </w:divsChild>
                </w:div>
                <w:div w:id="1831824614">
                  <w:marLeft w:val="0"/>
                  <w:marRight w:val="0"/>
                  <w:marTop w:val="0"/>
                  <w:marBottom w:val="0"/>
                  <w:divBdr>
                    <w:top w:val="none" w:sz="0" w:space="0" w:color="auto"/>
                    <w:left w:val="none" w:sz="0" w:space="0" w:color="auto"/>
                    <w:bottom w:val="none" w:sz="0" w:space="0" w:color="auto"/>
                    <w:right w:val="none" w:sz="0" w:space="0" w:color="auto"/>
                  </w:divBdr>
                  <w:divsChild>
                    <w:div w:id="1797527403">
                      <w:marLeft w:val="0"/>
                      <w:marRight w:val="0"/>
                      <w:marTop w:val="0"/>
                      <w:marBottom w:val="0"/>
                      <w:divBdr>
                        <w:top w:val="none" w:sz="0" w:space="0" w:color="auto"/>
                        <w:left w:val="none" w:sz="0" w:space="0" w:color="auto"/>
                        <w:bottom w:val="none" w:sz="0" w:space="0" w:color="auto"/>
                        <w:right w:val="none" w:sz="0" w:space="0" w:color="auto"/>
                      </w:divBdr>
                    </w:div>
                  </w:divsChild>
                </w:div>
                <w:div w:id="1262759794">
                  <w:marLeft w:val="0"/>
                  <w:marRight w:val="0"/>
                  <w:marTop w:val="0"/>
                  <w:marBottom w:val="0"/>
                  <w:divBdr>
                    <w:top w:val="none" w:sz="0" w:space="0" w:color="auto"/>
                    <w:left w:val="none" w:sz="0" w:space="0" w:color="auto"/>
                    <w:bottom w:val="none" w:sz="0" w:space="0" w:color="auto"/>
                    <w:right w:val="none" w:sz="0" w:space="0" w:color="auto"/>
                  </w:divBdr>
                  <w:divsChild>
                    <w:div w:id="1832404078">
                      <w:marLeft w:val="0"/>
                      <w:marRight w:val="0"/>
                      <w:marTop w:val="0"/>
                      <w:marBottom w:val="0"/>
                      <w:divBdr>
                        <w:top w:val="none" w:sz="0" w:space="0" w:color="auto"/>
                        <w:left w:val="none" w:sz="0" w:space="0" w:color="auto"/>
                        <w:bottom w:val="none" w:sz="0" w:space="0" w:color="auto"/>
                        <w:right w:val="none" w:sz="0" w:space="0" w:color="auto"/>
                      </w:divBdr>
                    </w:div>
                  </w:divsChild>
                </w:div>
                <w:div w:id="335807127">
                  <w:marLeft w:val="0"/>
                  <w:marRight w:val="0"/>
                  <w:marTop w:val="0"/>
                  <w:marBottom w:val="0"/>
                  <w:divBdr>
                    <w:top w:val="none" w:sz="0" w:space="0" w:color="auto"/>
                    <w:left w:val="none" w:sz="0" w:space="0" w:color="auto"/>
                    <w:bottom w:val="none" w:sz="0" w:space="0" w:color="auto"/>
                    <w:right w:val="none" w:sz="0" w:space="0" w:color="auto"/>
                  </w:divBdr>
                  <w:divsChild>
                    <w:div w:id="985360135">
                      <w:marLeft w:val="0"/>
                      <w:marRight w:val="0"/>
                      <w:marTop w:val="0"/>
                      <w:marBottom w:val="0"/>
                      <w:divBdr>
                        <w:top w:val="none" w:sz="0" w:space="0" w:color="auto"/>
                        <w:left w:val="none" w:sz="0" w:space="0" w:color="auto"/>
                        <w:bottom w:val="none" w:sz="0" w:space="0" w:color="auto"/>
                        <w:right w:val="none" w:sz="0" w:space="0" w:color="auto"/>
                      </w:divBdr>
                    </w:div>
                    <w:div w:id="535198255">
                      <w:marLeft w:val="0"/>
                      <w:marRight w:val="0"/>
                      <w:marTop w:val="0"/>
                      <w:marBottom w:val="0"/>
                      <w:divBdr>
                        <w:top w:val="none" w:sz="0" w:space="0" w:color="auto"/>
                        <w:left w:val="none" w:sz="0" w:space="0" w:color="auto"/>
                        <w:bottom w:val="none" w:sz="0" w:space="0" w:color="auto"/>
                        <w:right w:val="none" w:sz="0" w:space="0" w:color="auto"/>
                      </w:divBdr>
                    </w:div>
                  </w:divsChild>
                </w:div>
                <w:div w:id="386343186">
                  <w:marLeft w:val="0"/>
                  <w:marRight w:val="0"/>
                  <w:marTop w:val="0"/>
                  <w:marBottom w:val="0"/>
                  <w:divBdr>
                    <w:top w:val="none" w:sz="0" w:space="0" w:color="auto"/>
                    <w:left w:val="none" w:sz="0" w:space="0" w:color="auto"/>
                    <w:bottom w:val="none" w:sz="0" w:space="0" w:color="auto"/>
                    <w:right w:val="none" w:sz="0" w:space="0" w:color="auto"/>
                  </w:divBdr>
                  <w:divsChild>
                    <w:div w:id="1851213836">
                      <w:marLeft w:val="0"/>
                      <w:marRight w:val="0"/>
                      <w:marTop w:val="0"/>
                      <w:marBottom w:val="0"/>
                      <w:divBdr>
                        <w:top w:val="none" w:sz="0" w:space="0" w:color="auto"/>
                        <w:left w:val="none" w:sz="0" w:space="0" w:color="auto"/>
                        <w:bottom w:val="none" w:sz="0" w:space="0" w:color="auto"/>
                        <w:right w:val="none" w:sz="0" w:space="0" w:color="auto"/>
                      </w:divBdr>
                    </w:div>
                  </w:divsChild>
                </w:div>
                <w:div w:id="203717664">
                  <w:marLeft w:val="0"/>
                  <w:marRight w:val="0"/>
                  <w:marTop w:val="0"/>
                  <w:marBottom w:val="0"/>
                  <w:divBdr>
                    <w:top w:val="none" w:sz="0" w:space="0" w:color="auto"/>
                    <w:left w:val="none" w:sz="0" w:space="0" w:color="auto"/>
                    <w:bottom w:val="none" w:sz="0" w:space="0" w:color="auto"/>
                    <w:right w:val="none" w:sz="0" w:space="0" w:color="auto"/>
                  </w:divBdr>
                  <w:divsChild>
                    <w:div w:id="80146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884375">
          <w:marLeft w:val="0"/>
          <w:marRight w:val="0"/>
          <w:marTop w:val="0"/>
          <w:marBottom w:val="0"/>
          <w:divBdr>
            <w:top w:val="none" w:sz="0" w:space="0" w:color="auto"/>
            <w:left w:val="none" w:sz="0" w:space="0" w:color="auto"/>
            <w:bottom w:val="none" w:sz="0" w:space="0" w:color="auto"/>
            <w:right w:val="none" w:sz="0" w:space="0" w:color="auto"/>
          </w:divBdr>
        </w:div>
      </w:divsChild>
    </w:div>
    <w:div w:id="1800949739">
      <w:bodyDiv w:val="1"/>
      <w:marLeft w:val="0"/>
      <w:marRight w:val="0"/>
      <w:marTop w:val="0"/>
      <w:marBottom w:val="0"/>
      <w:divBdr>
        <w:top w:val="none" w:sz="0" w:space="0" w:color="auto"/>
        <w:left w:val="none" w:sz="0" w:space="0" w:color="auto"/>
        <w:bottom w:val="none" w:sz="0" w:space="0" w:color="auto"/>
        <w:right w:val="none" w:sz="0" w:space="0" w:color="auto"/>
      </w:divBdr>
      <w:divsChild>
        <w:div w:id="949817069">
          <w:marLeft w:val="0"/>
          <w:marRight w:val="0"/>
          <w:marTop w:val="0"/>
          <w:marBottom w:val="0"/>
          <w:divBdr>
            <w:top w:val="none" w:sz="0" w:space="0" w:color="auto"/>
            <w:left w:val="none" w:sz="0" w:space="0" w:color="auto"/>
            <w:bottom w:val="none" w:sz="0" w:space="0" w:color="auto"/>
            <w:right w:val="none" w:sz="0" w:space="0" w:color="auto"/>
          </w:divBdr>
        </w:div>
        <w:div w:id="788359470">
          <w:marLeft w:val="0"/>
          <w:marRight w:val="0"/>
          <w:marTop w:val="0"/>
          <w:marBottom w:val="0"/>
          <w:divBdr>
            <w:top w:val="none" w:sz="0" w:space="0" w:color="auto"/>
            <w:left w:val="none" w:sz="0" w:space="0" w:color="auto"/>
            <w:bottom w:val="none" w:sz="0" w:space="0" w:color="auto"/>
            <w:right w:val="none" w:sz="0" w:space="0" w:color="auto"/>
          </w:divBdr>
        </w:div>
        <w:div w:id="972637250">
          <w:marLeft w:val="0"/>
          <w:marRight w:val="0"/>
          <w:marTop w:val="0"/>
          <w:marBottom w:val="0"/>
          <w:divBdr>
            <w:top w:val="none" w:sz="0" w:space="0" w:color="auto"/>
            <w:left w:val="none" w:sz="0" w:space="0" w:color="auto"/>
            <w:bottom w:val="none" w:sz="0" w:space="0" w:color="auto"/>
            <w:right w:val="none" w:sz="0" w:space="0" w:color="auto"/>
          </w:divBdr>
        </w:div>
        <w:div w:id="679043807">
          <w:marLeft w:val="0"/>
          <w:marRight w:val="0"/>
          <w:marTop w:val="0"/>
          <w:marBottom w:val="0"/>
          <w:divBdr>
            <w:top w:val="none" w:sz="0" w:space="0" w:color="auto"/>
            <w:left w:val="none" w:sz="0" w:space="0" w:color="auto"/>
            <w:bottom w:val="none" w:sz="0" w:space="0" w:color="auto"/>
            <w:right w:val="none" w:sz="0" w:space="0" w:color="auto"/>
          </w:divBdr>
        </w:div>
        <w:div w:id="881289325">
          <w:marLeft w:val="0"/>
          <w:marRight w:val="0"/>
          <w:marTop w:val="0"/>
          <w:marBottom w:val="0"/>
          <w:divBdr>
            <w:top w:val="none" w:sz="0" w:space="0" w:color="auto"/>
            <w:left w:val="none" w:sz="0" w:space="0" w:color="auto"/>
            <w:bottom w:val="none" w:sz="0" w:space="0" w:color="auto"/>
            <w:right w:val="none" w:sz="0" w:space="0" w:color="auto"/>
          </w:divBdr>
        </w:div>
        <w:div w:id="1216701914">
          <w:marLeft w:val="0"/>
          <w:marRight w:val="0"/>
          <w:marTop w:val="0"/>
          <w:marBottom w:val="0"/>
          <w:divBdr>
            <w:top w:val="none" w:sz="0" w:space="0" w:color="auto"/>
            <w:left w:val="none" w:sz="0" w:space="0" w:color="auto"/>
            <w:bottom w:val="none" w:sz="0" w:space="0" w:color="auto"/>
            <w:right w:val="none" w:sz="0" w:space="0" w:color="auto"/>
          </w:divBdr>
        </w:div>
        <w:div w:id="276328557">
          <w:marLeft w:val="0"/>
          <w:marRight w:val="0"/>
          <w:marTop w:val="0"/>
          <w:marBottom w:val="0"/>
          <w:divBdr>
            <w:top w:val="none" w:sz="0" w:space="0" w:color="auto"/>
            <w:left w:val="none" w:sz="0" w:space="0" w:color="auto"/>
            <w:bottom w:val="none" w:sz="0" w:space="0" w:color="auto"/>
            <w:right w:val="none" w:sz="0" w:space="0" w:color="auto"/>
          </w:divBdr>
        </w:div>
        <w:div w:id="738215285">
          <w:marLeft w:val="0"/>
          <w:marRight w:val="0"/>
          <w:marTop w:val="0"/>
          <w:marBottom w:val="0"/>
          <w:divBdr>
            <w:top w:val="none" w:sz="0" w:space="0" w:color="auto"/>
            <w:left w:val="none" w:sz="0" w:space="0" w:color="auto"/>
            <w:bottom w:val="none" w:sz="0" w:space="0" w:color="auto"/>
            <w:right w:val="none" w:sz="0" w:space="0" w:color="auto"/>
          </w:divBdr>
        </w:div>
        <w:div w:id="1144421650">
          <w:marLeft w:val="0"/>
          <w:marRight w:val="0"/>
          <w:marTop w:val="0"/>
          <w:marBottom w:val="0"/>
          <w:divBdr>
            <w:top w:val="none" w:sz="0" w:space="0" w:color="auto"/>
            <w:left w:val="none" w:sz="0" w:space="0" w:color="auto"/>
            <w:bottom w:val="none" w:sz="0" w:space="0" w:color="auto"/>
            <w:right w:val="none" w:sz="0" w:space="0" w:color="auto"/>
          </w:divBdr>
        </w:div>
        <w:div w:id="1521167542">
          <w:marLeft w:val="0"/>
          <w:marRight w:val="0"/>
          <w:marTop w:val="0"/>
          <w:marBottom w:val="0"/>
          <w:divBdr>
            <w:top w:val="none" w:sz="0" w:space="0" w:color="auto"/>
            <w:left w:val="none" w:sz="0" w:space="0" w:color="auto"/>
            <w:bottom w:val="none" w:sz="0" w:space="0" w:color="auto"/>
            <w:right w:val="none" w:sz="0" w:space="0" w:color="auto"/>
          </w:divBdr>
        </w:div>
        <w:div w:id="1779594665">
          <w:marLeft w:val="0"/>
          <w:marRight w:val="0"/>
          <w:marTop w:val="0"/>
          <w:marBottom w:val="0"/>
          <w:divBdr>
            <w:top w:val="none" w:sz="0" w:space="0" w:color="auto"/>
            <w:left w:val="none" w:sz="0" w:space="0" w:color="auto"/>
            <w:bottom w:val="none" w:sz="0" w:space="0" w:color="auto"/>
            <w:right w:val="none" w:sz="0" w:space="0" w:color="auto"/>
          </w:divBdr>
        </w:div>
        <w:div w:id="84233257">
          <w:marLeft w:val="0"/>
          <w:marRight w:val="0"/>
          <w:marTop w:val="0"/>
          <w:marBottom w:val="0"/>
          <w:divBdr>
            <w:top w:val="none" w:sz="0" w:space="0" w:color="auto"/>
            <w:left w:val="none" w:sz="0" w:space="0" w:color="auto"/>
            <w:bottom w:val="none" w:sz="0" w:space="0" w:color="auto"/>
            <w:right w:val="none" w:sz="0" w:space="0" w:color="auto"/>
          </w:divBdr>
        </w:div>
        <w:div w:id="1454253973">
          <w:marLeft w:val="0"/>
          <w:marRight w:val="0"/>
          <w:marTop w:val="0"/>
          <w:marBottom w:val="0"/>
          <w:divBdr>
            <w:top w:val="none" w:sz="0" w:space="0" w:color="auto"/>
            <w:left w:val="none" w:sz="0" w:space="0" w:color="auto"/>
            <w:bottom w:val="none" w:sz="0" w:space="0" w:color="auto"/>
            <w:right w:val="none" w:sz="0" w:space="0" w:color="auto"/>
          </w:divBdr>
        </w:div>
        <w:div w:id="253051627">
          <w:marLeft w:val="0"/>
          <w:marRight w:val="0"/>
          <w:marTop w:val="0"/>
          <w:marBottom w:val="0"/>
          <w:divBdr>
            <w:top w:val="none" w:sz="0" w:space="0" w:color="auto"/>
            <w:left w:val="none" w:sz="0" w:space="0" w:color="auto"/>
            <w:bottom w:val="none" w:sz="0" w:space="0" w:color="auto"/>
            <w:right w:val="none" w:sz="0" w:space="0" w:color="auto"/>
          </w:divBdr>
        </w:div>
        <w:div w:id="1510557840">
          <w:marLeft w:val="0"/>
          <w:marRight w:val="0"/>
          <w:marTop w:val="0"/>
          <w:marBottom w:val="0"/>
          <w:divBdr>
            <w:top w:val="none" w:sz="0" w:space="0" w:color="auto"/>
            <w:left w:val="none" w:sz="0" w:space="0" w:color="auto"/>
            <w:bottom w:val="none" w:sz="0" w:space="0" w:color="auto"/>
            <w:right w:val="none" w:sz="0" w:space="0" w:color="auto"/>
          </w:divBdr>
        </w:div>
        <w:div w:id="1210607326">
          <w:marLeft w:val="0"/>
          <w:marRight w:val="0"/>
          <w:marTop w:val="0"/>
          <w:marBottom w:val="0"/>
          <w:divBdr>
            <w:top w:val="none" w:sz="0" w:space="0" w:color="auto"/>
            <w:left w:val="none" w:sz="0" w:space="0" w:color="auto"/>
            <w:bottom w:val="none" w:sz="0" w:space="0" w:color="auto"/>
            <w:right w:val="none" w:sz="0" w:space="0" w:color="auto"/>
          </w:divBdr>
        </w:div>
        <w:div w:id="85615147">
          <w:marLeft w:val="0"/>
          <w:marRight w:val="0"/>
          <w:marTop w:val="0"/>
          <w:marBottom w:val="0"/>
          <w:divBdr>
            <w:top w:val="none" w:sz="0" w:space="0" w:color="auto"/>
            <w:left w:val="none" w:sz="0" w:space="0" w:color="auto"/>
            <w:bottom w:val="none" w:sz="0" w:space="0" w:color="auto"/>
            <w:right w:val="none" w:sz="0" w:space="0" w:color="auto"/>
          </w:divBdr>
        </w:div>
        <w:div w:id="1002590446">
          <w:marLeft w:val="0"/>
          <w:marRight w:val="0"/>
          <w:marTop w:val="0"/>
          <w:marBottom w:val="0"/>
          <w:divBdr>
            <w:top w:val="none" w:sz="0" w:space="0" w:color="auto"/>
            <w:left w:val="none" w:sz="0" w:space="0" w:color="auto"/>
            <w:bottom w:val="none" w:sz="0" w:space="0" w:color="auto"/>
            <w:right w:val="none" w:sz="0" w:space="0" w:color="auto"/>
          </w:divBdr>
        </w:div>
        <w:div w:id="1568147217">
          <w:marLeft w:val="0"/>
          <w:marRight w:val="0"/>
          <w:marTop w:val="0"/>
          <w:marBottom w:val="0"/>
          <w:divBdr>
            <w:top w:val="none" w:sz="0" w:space="0" w:color="auto"/>
            <w:left w:val="none" w:sz="0" w:space="0" w:color="auto"/>
            <w:bottom w:val="none" w:sz="0" w:space="0" w:color="auto"/>
            <w:right w:val="none" w:sz="0" w:space="0" w:color="auto"/>
          </w:divBdr>
        </w:div>
        <w:div w:id="592855128">
          <w:marLeft w:val="0"/>
          <w:marRight w:val="0"/>
          <w:marTop w:val="0"/>
          <w:marBottom w:val="0"/>
          <w:divBdr>
            <w:top w:val="none" w:sz="0" w:space="0" w:color="auto"/>
            <w:left w:val="none" w:sz="0" w:space="0" w:color="auto"/>
            <w:bottom w:val="none" w:sz="0" w:space="0" w:color="auto"/>
            <w:right w:val="none" w:sz="0" w:space="0" w:color="auto"/>
          </w:divBdr>
        </w:div>
        <w:div w:id="175116591">
          <w:marLeft w:val="0"/>
          <w:marRight w:val="0"/>
          <w:marTop w:val="0"/>
          <w:marBottom w:val="0"/>
          <w:divBdr>
            <w:top w:val="none" w:sz="0" w:space="0" w:color="auto"/>
            <w:left w:val="none" w:sz="0" w:space="0" w:color="auto"/>
            <w:bottom w:val="none" w:sz="0" w:space="0" w:color="auto"/>
            <w:right w:val="none" w:sz="0" w:space="0" w:color="auto"/>
          </w:divBdr>
        </w:div>
        <w:div w:id="1006053917">
          <w:marLeft w:val="0"/>
          <w:marRight w:val="0"/>
          <w:marTop w:val="0"/>
          <w:marBottom w:val="0"/>
          <w:divBdr>
            <w:top w:val="none" w:sz="0" w:space="0" w:color="auto"/>
            <w:left w:val="none" w:sz="0" w:space="0" w:color="auto"/>
            <w:bottom w:val="none" w:sz="0" w:space="0" w:color="auto"/>
            <w:right w:val="none" w:sz="0" w:space="0" w:color="auto"/>
          </w:divBdr>
        </w:div>
        <w:div w:id="666978519">
          <w:marLeft w:val="0"/>
          <w:marRight w:val="0"/>
          <w:marTop w:val="0"/>
          <w:marBottom w:val="0"/>
          <w:divBdr>
            <w:top w:val="none" w:sz="0" w:space="0" w:color="auto"/>
            <w:left w:val="none" w:sz="0" w:space="0" w:color="auto"/>
            <w:bottom w:val="none" w:sz="0" w:space="0" w:color="auto"/>
            <w:right w:val="none" w:sz="0" w:space="0" w:color="auto"/>
          </w:divBdr>
        </w:div>
        <w:div w:id="2045010403">
          <w:marLeft w:val="0"/>
          <w:marRight w:val="0"/>
          <w:marTop w:val="0"/>
          <w:marBottom w:val="0"/>
          <w:divBdr>
            <w:top w:val="none" w:sz="0" w:space="0" w:color="auto"/>
            <w:left w:val="none" w:sz="0" w:space="0" w:color="auto"/>
            <w:bottom w:val="none" w:sz="0" w:space="0" w:color="auto"/>
            <w:right w:val="none" w:sz="0" w:space="0" w:color="auto"/>
          </w:divBdr>
        </w:div>
        <w:div w:id="1845126624">
          <w:marLeft w:val="0"/>
          <w:marRight w:val="0"/>
          <w:marTop w:val="0"/>
          <w:marBottom w:val="0"/>
          <w:divBdr>
            <w:top w:val="none" w:sz="0" w:space="0" w:color="auto"/>
            <w:left w:val="none" w:sz="0" w:space="0" w:color="auto"/>
            <w:bottom w:val="none" w:sz="0" w:space="0" w:color="auto"/>
            <w:right w:val="none" w:sz="0" w:space="0" w:color="auto"/>
          </w:divBdr>
        </w:div>
        <w:div w:id="2055888653">
          <w:marLeft w:val="0"/>
          <w:marRight w:val="0"/>
          <w:marTop w:val="0"/>
          <w:marBottom w:val="0"/>
          <w:divBdr>
            <w:top w:val="none" w:sz="0" w:space="0" w:color="auto"/>
            <w:left w:val="none" w:sz="0" w:space="0" w:color="auto"/>
            <w:bottom w:val="none" w:sz="0" w:space="0" w:color="auto"/>
            <w:right w:val="none" w:sz="0" w:space="0" w:color="auto"/>
          </w:divBdr>
        </w:div>
        <w:div w:id="420611578">
          <w:marLeft w:val="0"/>
          <w:marRight w:val="0"/>
          <w:marTop w:val="0"/>
          <w:marBottom w:val="0"/>
          <w:divBdr>
            <w:top w:val="none" w:sz="0" w:space="0" w:color="auto"/>
            <w:left w:val="none" w:sz="0" w:space="0" w:color="auto"/>
            <w:bottom w:val="none" w:sz="0" w:space="0" w:color="auto"/>
            <w:right w:val="none" w:sz="0" w:space="0" w:color="auto"/>
          </w:divBdr>
        </w:div>
        <w:div w:id="1663046839">
          <w:marLeft w:val="0"/>
          <w:marRight w:val="0"/>
          <w:marTop w:val="0"/>
          <w:marBottom w:val="0"/>
          <w:divBdr>
            <w:top w:val="none" w:sz="0" w:space="0" w:color="auto"/>
            <w:left w:val="none" w:sz="0" w:space="0" w:color="auto"/>
            <w:bottom w:val="none" w:sz="0" w:space="0" w:color="auto"/>
            <w:right w:val="none" w:sz="0" w:space="0" w:color="auto"/>
          </w:divBdr>
        </w:div>
        <w:div w:id="1072122731">
          <w:marLeft w:val="0"/>
          <w:marRight w:val="0"/>
          <w:marTop w:val="0"/>
          <w:marBottom w:val="0"/>
          <w:divBdr>
            <w:top w:val="none" w:sz="0" w:space="0" w:color="auto"/>
            <w:left w:val="none" w:sz="0" w:space="0" w:color="auto"/>
            <w:bottom w:val="none" w:sz="0" w:space="0" w:color="auto"/>
            <w:right w:val="none" w:sz="0" w:space="0" w:color="auto"/>
          </w:divBdr>
        </w:div>
        <w:div w:id="1830829459">
          <w:marLeft w:val="0"/>
          <w:marRight w:val="0"/>
          <w:marTop w:val="0"/>
          <w:marBottom w:val="0"/>
          <w:divBdr>
            <w:top w:val="none" w:sz="0" w:space="0" w:color="auto"/>
            <w:left w:val="none" w:sz="0" w:space="0" w:color="auto"/>
            <w:bottom w:val="none" w:sz="0" w:space="0" w:color="auto"/>
            <w:right w:val="none" w:sz="0" w:space="0" w:color="auto"/>
          </w:divBdr>
        </w:div>
        <w:div w:id="1123186096">
          <w:marLeft w:val="0"/>
          <w:marRight w:val="0"/>
          <w:marTop w:val="0"/>
          <w:marBottom w:val="0"/>
          <w:divBdr>
            <w:top w:val="none" w:sz="0" w:space="0" w:color="auto"/>
            <w:left w:val="none" w:sz="0" w:space="0" w:color="auto"/>
            <w:bottom w:val="none" w:sz="0" w:space="0" w:color="auto"/>
            <w:right w:val="none" w:sz="0" w:space="0" w:color="auto"/>
          </w:divBdr>
        </w:div>
        <w:div w:id="279118113">
          <w:marLeft w:val="0"/>
          <w:marRight w:val="0"/>
          <w:marTop w:val="0"/>
          <w:marBottom w:val="0"/>
          <w:divBdr>
            <w:top w:val="none" w:sz="0" w:space="0" w:color="auto"/>
            <w:left w:val="none" w:sz="0" w:space="0" w:color="auto"/>
            <w:bottom w:val="none" w:sz="0" w:space="0" w:color="auto"/>
            <w:right w:val="none" w:sz="0" w:space="0" w:color="auto"/>
          </w:divBdr>
        </w:div>
        <w:div w:id="1723288138">
          <w:marLeft w:val="0"/>
          <w:marRight w:val="0"/>
          <w:marTop w:val="0"/>
          <w:marBottom w:val="0"/>
          <w:divBdr>
            <w:top w:val="none" w:sz="0" w:space="0" w:color="auto"/>
            <w:left w:val="none" w:sz="0" w:space="0" w:color="auto"/>
            <w:bottom w:val="none" w:sz="0" w:space="0" w:color="auto"/>
            <w:right w:val="none" w:sz="0" w:space="0" w:color="auto"/>
          </w:divBdr>
        </w:div>
        <w:div w:id="1778209852">
          <w:marLeft w:val="0"/>
          <w:marRight w:val="0"/>
          <w:marTop w:val="0"/>
          <w:marBottom w:val="0"/>
          <w:divBdr>
            <w:top w:val="none" w:sz="0" w:space="0" w:color="auto"/>
            <w:left w:val="none" w:sz="0" w:space="0" w:color="auto"/>
            <w:bottom w:val="none" w:sz="0" w:space="0" w:color="auto"/>
            <w:right w:val="none" w:sz="0" w:space="0" w:color="auto"/>
          </w:divBdr>
          <w:divsChild>
            <w:div w:id="243532753">
              <w:marLeft w:val="-75"/>
              <w:marRight w:val="0"/>
              <w:marTop w:val="30"/>
              <w:marBottom w:val="30"/>
              <w:divBdr>
                <w:top w:val="none" w:sz="0" w:space="0" w:color="auto"/>
                <w:left w:val="none" w:sz="0" w:space="0" w:color="auto"/>
                <w:bottom w:val="none" w:sz="0" w:space="0" w:color="auto"/>
                <w:right w:val="none" w:sz="0" w:space="0" w:color="auto"/>
              </w:divBdr>
              <w:divsChild>
                <w:div w:id="1179349109">
                  <w:marLeft w:val="0"/>
                  <w:marRight w:val="0"/>
                  <w:marTop w:val="0"/>
                  <w:marBottom w:val="0"/>
                  <w:divBdr>
                    <w:top w:val="none" w:sz="0" w:space="0" w:color="auto"/>
                    <w:left w:val="none" w:sz="0" w:space="0" w:color="auto"/>
                    <w:bottom w:val="none" w:sz="0" w:space="0" w:color="auto"/>
                    <w:right w:val="none" w:sz="0" w:space="0" w:color="auto"/>
                  </w:divBdr>
                  <w:divsChild>
                    <w:div w:id="293410222">
                      <w:marLeft w:val="0"/>
                      <w:marRight w:val="0"/>
                      <w:marTop w:val="0"/>
                      <w:marBottom w:val="0"/>
                      <w:divBdr>
                        <w:top w:val="none" w:sz="0" w:space="0" w:color="auto"/>
                        <w:left w:val="none" w:sz="0" w:space="0" w:color="auto"/>
                        <w:bottom w:val="none" w:sz="0" w:space="0" w:color="auto"/>
                        <w:right w:val="none" w:sz="0" w:space="0" w:color="auto"/>
                      </w:divBdr>
                    </w:div>
                  </w:divsChild>
                </w:div>
                <w:div w:id="1283608022">
                  <w:marLeft w:val="0"/>
                  <w:marRight w:val="0"/>
                  <w:marTop w:val="0"/>
                  <w:marBottom w:val="0"/>
                  <w:divBdr>
                    <w:top w:val="none" w:sz="0" w:space="0" w:color="auto"/>
                    <w:left w:val="none" w:sz="0" w:space="0" w:color="auto"/>
                    <w:bottom w:val="none" w:sz="0" w:space="0" w:color="auto"/>
                    <w:right w:val="none" w:sz="0" w:space="0" w:color="auto"/>
                  </w:divBdr>
                  <w:divsChild>
                    <w:div w:id="1949580744">
                      <w:marLeft w:val="0"/>
                      <w:marRight w:val="0"/>
                      <w:marTop w:val="0"/>
                      <w:marBottom w:val="0"/>
                      <w:divBdr>
                        <w:top w:val="none" w:sz="0" w:space="0" w:color="auto"/>
                        <w:left w:val="none" w:sz="0" w:space="0" w:color="auto"/>
                        <w:bottom w:val="none" w:sz="0" w:space="0" w:color="auto"/>
                        <w:right w:val="none" w:sz="0" w:space="0" w:color="auto"/>
                      </w:divBdr>
                    </w:div>
                  </w:divsChild>
                </w:div>
                <w:div w:id="964240961">
                  <w:marLeft w:val="0"/>
                  <w:marRight w:val="0"/>
                  <w:marTop w:val="0"/>
                  <w:marBottom w:val="0"/>
                  <w:divBdr>
                    <w:top w:val="none" w:sz="0" w:space="0" w:color="auto"/>
                    <w:left w:val="none" w:sz="0" w:space="0" w:color="auto"/>
                    <w:bottom w:val="none" w:sz="0" w:space="0" w:color="auto"/>
                    <w:right w:val="none" w:sz="0" w:space="0" w:color="auto"/>
                  </w:divBdr>
                  <w:divsChild>
                    <w:div w:id="455103785">
                      <w:marLeft w:val="0"/>
                      <w:marRight w:val="0"/>
                      <w:marTop w:val="0"/>
                      <w:marBottom w:val="0"/>
                      <w:divBdr>
                        <w:top w:val="none" w:sz="0" w:space="0" w:color="auto"/>
                        <w:left w:val="none" w:sz="0" w:space="0" w:color="auto"/>
                        <w:bottom w:val="none" w:sz="0" w:space="0" w:color="auto"/>
                        <w:right w:val="none" w:sz="0" w:space="0" w:color="auto"/>
                      </w:divBdr>
                    </w:div>
                  </w:divsChild>
                </w:div>
                <w:div w:id="252787036">
                  <w:marLeft w:val="0"/>
                  <w:marRight w:val="0"/>
                  <w:marTop w:val="0"/>
                  <w:marBottom w:val="0"/>
                  <w:divBdr>
                    <w:top w:val="none" w:sz="0" w:space="0" w:color="auto"/>
                    <w:left w:val="none" w:sz="0" w:space="0" w:color="auto"/>
                    <w:bottom w:val="none" w:sz="0" w:space="0" w:color="auto"/>
                    <w:right w:val="none" w:sz="0" w:space="0" w:color="auto"/>
                  </w:divBdr>
                  <w:divsChild>
                    <w:div w:id="801582103">
                      <w:marLeft w:val="0"/>
                      <w:marRight w:val="0"/>
                      <w:marTop w:val="0"/>
                      <w:marBottom w:val="0"/>
                      <w:divBdr>
                        <w:top w:val="none" w:sz="0" w:space="0" w:color="auto"/>
                        <w:left w:val="none" w:sz="0" w:space="0" w:color="auto"/>
                        <w:bottom w:val="none" w:sz="0" w:space="0" w:color="auto"/>
                        <w:right w:val="none" w:sz="0" w:space="0" w:color="auto"/>
                      </w:divBdr>
                    </w:div>
                  </w:divsChild>
                </w:div>
                <w:div w:id="1863977220">
                  <w:marLeft w:val="0"/>
                  <w:marRight w:val="0"/>
                  <w:marTop w:val="0"/>
                  <w:marBottom w:val="0"/>
                  <w:divBdr>
                    <w:top w:val="none" w:sz="0" w:space="0" w:color="auto"/>
                    <w:left w:val="none" w:sz="0" w:space="0" w:color="auto"/>
                    <w:bottom w:val="none" w:sz="0" w:space="0" w:color="auto"/>
                    <w:right w:val="none" w:sz="0" w:space="0" w:color="auto"/>
                  </w:divBdr>
                  <w:divsChild>
                    <w:div w:id="584995318">
                      <w:marLeft w:val="0"/>
                      <w:marRight w:val="0"/>
                      <w:marTop w:val="0"/>
                      <w:marBottom w:val="0"/>
                      <w:divBdr>
                        <w:top w:val="none" w:sz="0" w:space="0" w:color="auto"/>
                        <w:left w:val="none" w:sz="0" w:space="0" w:color="auto"/>
                        <w:bottom w:val="none" w:sz="0" w:space="0" w:color="auto"/>
                        <w:right w:val="none" w:sz="0" w:space="0" w:color="auto"/>
                      </w:divBdr>
                    </w:div>
                  </w:divsChild>
                </w:div>
                <w:div w:id="1534727342">
                  <w:marLeft w:val="0"/>
                  <w:marRight w:val="0"/>
                  <w:marTop w:val="0"/>
                  <w:marBottom w:val="0"/>
                  <w:divBdr>
                    <w:top w:val="none" w:sz="0" w:space="0" w:color="auto"/>
                    <w:left w:val="none" w:sz="0" w:space="0" w:color="auto"/>
                    <w:bottom w:val="none" w:sz="0" w:space="0" w:color="auto"/>
                    <w:right w:val="none" w:sz="0" w:space="0" w:color="auto"/>
                  </w:divBdr>
                  <w:divsChild>
                    <w:div w:id="2014405461">
                      <w:marLeft w:val="0"/>
                      <w:marRight w:val="0"/>
                      <w:marTop w:val="0"/>
                      <w:marBottom w:val="0"/>
                      <w:divBdr>
                        <w:top w:val="none" w:sz="0" w:space="0" w:color="auto"/>
                        <w:left w:val="none" w:sz="0" w:space="0" w:color="auto"/>
                        <w:bottom w:val="none" w:sz="0" w:space="0" w:color="auto"/>
                        <w:right w:val="none" w:sz="0" w:space="0" w:color="auto"/>
                      </w:divBdr>
                    </w:div>
                    <w:div w:id="1423725626">
                      <w:marLeft w:val="0"/>
                      <w:marRight w:val="0"/>
                      <w:marTop w:val="0"/>
                      <w:marBottom w:val="0"/>
                      <w:divBdr>
                        <w:top w:val="none" w:sz="0" w:space="0" w:color="auto"/>
                        <w:left w:val="none" w:sz="0" w:space="0" w:color="auto"/>
                        <w:bottom w:val="none" w:sz="0" w:space="0" w:color="auto"/>
                        <w:right w:val="none" w:sz="0" w:space="0" w:color="auto"/>
                      </w:divBdr>
                    </w:div>
                  </w:divsChild>
                </w:div>
                <w:div w:id="1416391892">
                  <w:marLeft w:val="0"/>
                  <w:marRight w:val="0"/>
                  <w:marTop w:val="0"/>
                  <w:marBottom w:val="0"/>
                  <w:divBdr>
                    <w:top w:val="none" w:sz="0" w:space="0" w:color="auto"/>
                    <w:left w:val="none" w:sz="0" w:space="0" w:color="auto"/>
                    <w:bottom w:val="none" w:sz="0" w:space="0" w:color="auto"/>
                    <w:right w:val="none" w:sz="0" w:space="0" w:color="auto"/>
                  </w:divBdr>
                  <w:divsChild>
                    <w:div w:id="1820997668">
                      <w:marLeft w:val="0"/>
                      <w:marRight w:val="0"/>
                      <w:marTop w:val="0"/>
                      <w:marBottom w:val="0"/>
                      <w:divBdr>
                        <w:top w:val="none" w:sz="0" w:space="0" w:color="auto"/>
                        <w:left w:val="none" w:sz="0" w:space="0" w:color="auto"/>
                        <w:bottom w:val="none" w:sz="0" w:space="0" w:color="auto"/>
                        <w:right w:val="none" w:sz="0" w:space="0" w:color="auto"/>
                      </w:divBdr>
                    </w:div>
                  </w:divsChild>
                </w:div>
                <w:div w:id="134955476">
                  <w:marLeft w:val="0"/>
                  <w:marRight w:val="0"/>
                  <w:marTop w:val="0"/>
                  <w:marBottom w:val="0"/>
                  <w:divBdr>
                    <w:top w:val="none" w:sz="0" w:space="0" w:color="auto"/>
                    <w:left w:val="none" w:sz="0" w:space="0" w:color="auto"/>
                    <w:bottom w:val="none" w:sz="0" w:space="0" w:color="auto"/>
                    <w:right w:val="none" w:sz="0" w:space="0" w:color="auto"/>
                  </w:divBdr>
                  <w:divsChild>
                    <w:div w:id="926618175">
                      <w:marLeft w:val="0"/>
                      <w:marRight w:val="0"/>
                      <w:marTop w:val="0"/>
                      <w:marBottom w:val="0"/>
                      <w:divBdr>
                        <w:top w:val="none" w:sz="0" w:space="0" w:color="auto"/>
                        <w:left w:val="none" w:sz="0" w:space="0" w:color="auto"/>
                        <w:bottom w:val="none" w:sz="0" w:space="0" w:color="auto"/>
                        <w:right w:val="none" w:sz="0" w:space="0" w:color="auto"/>
                      </w:divBdr>
                    </w:div>
                  </w:divsChild>
                </w:div>
                <w:div w:id="1168981886">
                  <w:marLeft w:val="0"/>
                  <w:marRight w:val="0"/>
                  <w:marTop w:val="0"/>
                  <w:marBottom w:val="0"/>
                  <w:divBdr>
                    <w:top w:val="none" w:sz="0" w:space="0" w:color="auto"/>
                    <w:left w:val="none" w:sz="0" w:space="0" w:color="auto"/>
                    <w:bottom w:val="none" w:sz="0" w:space="0" w:color="auto"/>
                    <w:right w:val="none" w:sz="0" w:space="0" w:color="auto"/>
                  </w:divBdr>
                  <w:divsChild>
                    <w:div w:id="104085970">
                      <w:marLeft w:val="0"/>
                      <w:marRight w:val="0"/>
                      <w:marTop w:val="0"/>
                      <w:marBottom w:val="0"/>
                      <w:divBdr>
                        <w:top w:val="none" w:sz="0" w:space="0" w:color="auto"/>
                        <w:left w:val="none" w:sz="0" w:space="0" w:color="auto"/>
                        <w:bottom w:val="none" w:sz="0" w:space="0" w:color="auto"/>
                        <w:right w:val="none" w:sz="0" w:space="0" w:color="auto"/>
                      </w:divBdr>
                    </w:div>
                  </w:divsChild>
                </w:div>
                <w:div w:id="896553652">
                  <w:marLeft w:val="0"/>
                  <w:marRight w:val="0"/>
                  <w:marTop w:val="0"/>
                  <w:marBottom w:val="0"/>
                  <w:divBdr>
                    <w:top w:val="none" w:sz="0" w:space="0" w:color="auto"/>
                    <w:left w:val="none" w:sz="0" w:space="0" w:color="auto"/>
                    <w:bottom w:val="none" w:sz="0" w:space="0" w:color="auto"/>
                    <w:right w:val="none" w:sz="0" w:space="0" w:color="auto"/>
                  </w:divBdr>
                  <w:divsChild>
                    <w:div w:id="1530603341">
                      <w:marLeft w:val="0"/>
                      <w:marRight w:val="0"/>
                      <w:marTop w:val="0"/>
                      <w:marBottom w:val="0"/>
                      <w:divBdr>
                        <w:top w:val="none" w:sz="0" w:space="0" w:color="auto"/>
                        <w:left w:val="none" w:sz="0" w:space="0" w:color="auto"/>
                        <w:bottom w:val="none" w:sz="0" w:space="0" w:color="auto"/>
                        <w:right w:val="none" w:sz="0" w:space="0" w:color="auto"/>
                      </w:divBdr>
                    </w:div>
                  </w:divsChild>
                </w:div>
                <w:div w:id="670179484">
                  <w:marLeft w:val="0"/>
                  <w:marRight w:val="0"/>
                  <w:marTop w:val="0"/>
                  <w:marBottom w:val="0"/>
                  <w:divBdr>
                    <w:top w:val="none" w:sz="0" w:space="0" w:color="auto"/>
                    <w:left w:val="none" w:sz="0" w:space="0" w:color="auto"/>
                    <w:bottom w:val="none" w:sz="0" w:space="0" w:color="auto"/>
                    <w:right w:val="none" w:sz="0" w:space="0" w:color="auto"/>
                  </w:divBdr>
                  <w:divsChild>
                    <w:div w:id="1612740257">
                      <w:marLeft w:val="0"/>
                      <w:marRight w:val="0"/>
                      <w:marTop w:val="0"/>
                      <w:marBottom w:val="0"/>
                      <w:divBdr>
                        <w:top w:val="none" w:sz="0" w:space="0" w:color="auto"/>
                        <w:left w:val="none" w:sz="0" w:space="0" w:color="auto"/>
                        <w:bottom w:val="none" w:sz="0" w:space="0" w:color="auto"/>
                        <w:right w:val="none" w:sz="0" w:space="0" w:color="auto"/>
                      </w:divBdr>
                    </w:div>
                    <w:div w:id="863716752">
                      <w:marLeft w:val="0"/>
                      <w:marRight w:val="0"/>
                      <w:marTop w:val="0"/>
                      <w:marBottom w:val="0"/>
                      <w:divBdr>
                        <w:top w:val="none" w:sz="0" w:space="0" w:color="auto"/>
                        <w:left w:val="none" w:sz="0" w:space="0" w:color="auto"/>
                        <w:bottom w:val="none" w:sz="0" w:space="0" w:color="auto"/>
                        <w:right w:val="none" w:sz="0" w:space="0" w:color="auto"/>
                      </w:divBdr>
                    </w:div>
                    <w:div w:id="935788758">
                      <w:marLeft w:val="0"/>
                      <w:marRight w:val="0"/>
                      <w:marTop w:val="0"/>
                      <w:marBottom w:val="0"/>
                      <w:divBdr>
                        <w:top w:val="none" w:sz="0" w:space="0" w:color="auto"/>
                        <w:left w:val="none" w:sz="0" w:space="0" w:color="auto"/>
                        <w:bottom w:val="none" w:sz="0" w:space="0" w:color="auto"/>
                        <w:right w:val="none" w:sz="0" w:space="0" w:color="auto"/>
                      </w:divBdr>
                    </w:div>
                  </w:divsChild>
                </w:div>
                <w:div w:id="1351685141">
                  <w:marLeft w:val="0"/>
                  <w:marRight w:val="0"/>
                  <w:marTop w:val="0"/>
                  <w:marBottom w:val="0"/>
                  <w:divBdr>
                    <w:top w:val="none" w:sz="0" w:space="0" w:color="auto"/>
                    <w:left w:val="none" w:sz="0" w:space="0" w:color="auto"/>
                    <w:bottom w:val="none" w:sz="0" w:space="0" w:color="auto"/>
                    <w:right w:val="none" w:sz="0" w:space="0" w:color="auto"/>
                  </w:divBdr>
                  <w:divsChild>
                    <w:div w:id="419567375">
                      <w:marLeft w:val="0"/>
                      <w:marRight w:val="0"/>
                      <w:marTop w:val="0"/>
                      <w:marBottom w:val="0"/>
                      <w:divBdr>
                        <w:top w:val="none" w:sz="0" w:space="0" w:color="auto"/>
                        <w:left w:val="none" w:sz="0" w:space="0" w:color="auto"/>
                        <w:bottom w:val="none" w:sz="0" w:space="0" w:color="auto"/>
                        <w:right w:val="none" w:sz="0" w:space="0" w:color="auto"/>
                      </w:divBdr>
                    </w:div>
                    <w:div w:id="533806974">
                      <w:marLeft w:val="0"/>
                      <w:marRight w:val="0"/>
                      <w:marTop w:val="0"/>
                      <w:marBottom w:val="0"/>
                      <w:divBdr>
                        <w:top w:val="none" w:sz="0" w:space="0" w:color="auto"/>
                        <w:left w:val="none" w:sz="0" w:space="0" w:color="auto"/>
                        <w:bottom w:val="none" w:sz="0" w:space="0" w:color="auto"/>
                        <w:right w:val="none" w:sz="0" w:space="0" w:color="auto"/>
                      </w:divBdr>
                    </w:div>
                  </w:divsChild>
                </w:div>
                <w:div w:id="1121147667">
                  <w:marLeft w:val="0"/>
                  <w:marRight w:val="0"/>
                  <w:marTop w:val="0"/>
                  <w:marBottom w:val="0"/>
                  <w:divBdr>
                    <w:top w:val="none" w:sz="0" w:space="0" w:color="auto"/>
                    <w:left w:val="none" w:sz="0" w:space="0" w:color="auto"/>
                    <w:bottom w:val="none" w:sz="0" w:space="0" w:color="auto"/>
                    <w:right w:val="none" w:sz="0" w:space="0" w:color="auto"/>
                  </w:divBdr>
                  <w:divsChild>
                    <w:div w:id="1712682034">
                      <w:marLeft w:val="0"/>
                      <w:marRight w:val="0"/>
                      <w:marTop w:val="0"/>
                      <w:marBottom w:val="0"/>
                      <w:divBdr>
                        <w:top w:val="none" w:sz="0" w:space="0" w:color="auto"/>
                        <w:left w:val="none" w:sz="0" w:space="0" w:color="auto"/>
                        <w:bottom w:val="none" w:sz="0" w:space="0" w:color="auto"/>
                        <w:right w:val="none" w:sz="0" w:space="0" w:color="auto"/>
                      </w:divBdr>
                    </w:div>
                  </w:divsChild>
                </w:div>
                <w:div w:id="110711075">
                  <w:marLeft w:val="0"/>
                  <w:marRight w:val="0"/>
                  <w:marTop w:val="0"/>
                  <w:marBottom w:val="0"/>
                  <w:divBdr>
                    <w:top w:val="none" w:sz="0" w:space="0" w:color="auto"/>
                    <w:left w:val="none" w:sz="0" w:space="0" w:color="auto"/>
                    <w:bottom w:val="none" w:sz="0" w:space="0" w:color="auto"/>
                    <w:right w:val="none" w:sz="0" w:space="0" w:color="auto"/>
                  </w:divBdr>
                  <w:divsChild>
                    <w:div w:id="411514811">
                      <w:marLeft w:val="0"/>
                      <w:marRight w:val="0"/>
                      <w:marTop w:val="0"/>
                      <w:marBottom w:val="0"/>
                      <w:divBdr>
                        <w:top w:val="none" w:sz="0" w:space="0" w:color="auto"/>
                        <w:left w:val="none" w:sz="0" w:space="0" w:color="auto"/>
                        <w:bottom w:val="none" w:sz="0" w:space="0" w:color="auto"/>
                        <w:right w:val="none" w:sz="0" w:space="0" w:color="auto"/>
                      </w:divBdr>
                    </w:div>
                  </w:divsChild>
                </w:div>
                <w:div w:id="1697346347">
                  <w:marLeft w:val="0"/>
                  <w:marRight w:val="0"/>
                  <w:marTop w:val="0"/>
                  <w:marBottom w:val="0"/>
                  <w:divBdr>
                    <w:top w:val="none" w:sz="0" w:space="0" w:color="auto"/>
                    <w:left w:val="none" w:sz="0" w:space="0" w:color="auto"/>
                    <w:bottom w:val="none" w:sz="0" w:space="0" w:color="auto"/>
                    <w:right w:val="none" w:sz="0" w:space="0" w:color="auto"/>
                  </w:divBdr>
                  <w:divsChild>
                    <w:div w:id="1425151647">
                      <w:marLeft w:val="0"/>
                      <w:marRight w:val="0"/>
                      <w:marTop w:val="0"/>
                      <w:marBottom w:val="0"/>
                      <w:divBdr>
                        <w:top w:val="none" w:sz="0" w:space="0" w:color="auto"/>
                        <w:left w:val="none" w:sz="0" w:space="0" w:color="auto"/>
                        <w:bottom w:val="none" w:sz="0" w:space="0" w:color="auto"/>
                        <w:right w:val="none" w:sz="0" w:space="0" w:color="auto"/>
                      </w:divBdr>
                    </w:div>
                  </w:divsChild>
                </w:div>
                <w:div w:id="1038892007">
                  <w:marLeft w:val="0"/>
                  <w:marRight w:val="0"/>
                  <w:marTop w:val="0"/>
                  <w:marBottom w:val="0"/>
                  <w:divBdr>
                    <w:top w:val="none" w:sz="0" w:space="0" w:color="auto"/>
                    <w:left w:val="none" w:sz="0" w:space="0" w:color="auto"/>
                    <w:bottom w:val="none" w:sz="0" w:space="0" w:color="auto"/>
                    <w:right w:val="none" w:sz="0" w:space="0" w:color="auto"/>
                  </w:divBdr>
                  <w:divsChild>
                    <w:div w:id="1792288689">
                      <w:marLeft w:val="0"/>
                      <w:marRight w:val="0"/>
                      <w:marTop w:val="0"/>
                      <w:marBottom w:val="0"/>
                      <w:divBdr>
                        <w:top w:val="none" w:sz="0" w:space="0" w:color="auto"/>
                        <w:left w:val="none" w:sz="0" w:space="0" w:color="auto"/>
                        <w:bottom w:val="none" w:sz="0" w:space="0" w:color="auto"/>
                        <w:right w:val="none" w:sz="0" w:space="0" w:color="auto"/>
                      </w:divBdr>
                    </w:div>
                    <w:div w:id="1380780561">
                      <w:marLeft w:val="0"/>
                      <w:marRight w:val="0"/>
                      <w:marTop w:val="0"/>
                      <w:marBottom w:val="0"/>
                      <w:divBdr>
                        <w:top w:val="none" w:sz="0" w:space="0" w:color="auto"/>
                        <w:left w:val="none" w:sz="0" w:space="0" w:color="auto"/>
                        <w:bottom w:val="none" w:sz="0" w:space="0" w:color="auto"/>
                        <w:right w:val="none" w:sz="0" w:space="0" w:color="auto"/>
                      </w:divBdr>
                    </w:div>
                  </w:divsChild>
                </w:div>
                <w:div w:id="553810057">
                  <w:marLeft w:val="0"/>
                  <w:marRight w:val="0"/>
                  <w:marTop w:val="0"/>
                  <w:marBottom w:val="0"/>
                  <w:divBdr>
                    <w:top w:val="none" w:sz="0" w:space="0" w:color="auto"/>
                    <w:left w:val="none" w:sz="0" w:space="0" w:color="auto"/>
                    <w:bottom w:val="none" w:sz="0" w:space="0" w:color="auto"/>
                    <w:right w:val="none" w:sz="0" w:space="0" w:color="auto"/>
                  </w:divBdr>
                  <w:divsChild>
                    <w:div w:id="811019244">
                      <w:marLeft w:val="0"/>
                      <w:marRight w:val="0"/>
                      <w:marTop w:val="0"/>
                      <w:marBottom w:val="0"/>
                      <w:divBdr>
                        <w:top w:val="none" w:sz="0" w:space="0" w:color="auto"/>
                        <w:left w:val="none" w:sz="0" w:space="0" w:color="auto"/>
                        <w:bottom w:val="none" w:sz="0" w:space="0" w:color="auto"/>
                        <w:right w:val="none" w:sz="0" w:space="0" w:color="auto"/>
                      </w:divBdr>
                    </w:div>
                    <w:div w:id="565183008">
                      <w:marLeft w:val="0"/>
                      <w:marRight w:val="0"/>
                      <w:marTop w:val="0"/>
                      <w:marBottom w:val="0"/>
                      <w:divBdr>
                        <w:top w:val="none" w:sz="0" w:space="0" w:color="auto"/>
                        <w:left w:val="none" w:sz="0" w:space="0" w:color="auto"/>
                        <w:bottom w:val="none" w:sz="0" w:space="0" w:color="auto"/>
                        <w:right w:val="none" w:sz="0" w:space="0" w:color="auto"/>
                      </w:divBdr>
                    </w:div>
                  </w:divsChild>
                </w:div>
                <w:div w:id="84813302">
                  <w:marLeft w:val="0"/>
                  <w:marRight w:val="0"/>
                  <w:marTop w:val="0"/>
                  <w:marBottom w:val="0"/>
                  <w:divBdr>
                    <w:top w:val="none" w:sz="0" w:space="0" w:color="auto"/>
                    <w:left w:val="none" w:sz="0" w:space="0" w:color="auto"/>
                    <w:bottom w:val="none" w:sz="0" w:space="0" w:color="auto"/>
                    <w:right w:val="none" w:sz="0" w:space="0" w:color="auto"/>
                  </w:divBdr>
                  <w:divsChild>
                    <w:div w:id="996036339">
                      <w:marLeft w:val="0"/>
                      <w:marRight w:val="0"/>
                      <w:marTop w:val="0"/>
                      <w:marBottom w:val="0"/>
                      <w:divBdr>
                        <w:top w:val="none" w:sz="0" w:space="0" w:color="auto"/>
                        <w:left w:val="none" w:sz="0" w:space="0" w:color="auto"/>
                        <w:bottom w:val="none" w:sz="0" w:space="0" w:color="auto"/>
                        <w:right w:val="none" w:sz="0" w:space="0" w:color="auto"/>
                      </w:divBdr>
                    </w:div>
                    <w:div w:id="1689983615">
                      <w:marLeft w:val="0"/>
                      <w:marRight w:val="0"/>
                      <w:marTop w:val="0"/>
                      <w:marBottom w:val="0"/>
                      <w:divBdr>
                        <w:top w:val="none" w:sz="0" w:space="0" w:color="auto"/>
                        <w:left w:val="none" w:sz="0" w:space="0" w:color="auto"/>
                        <w:bottom w:val="none" w:sz="0" w:space="0" w:color="auto"/>
                        <w:right w:val="none" w:sz="0" w:space="0" w:color="auto"/>
                      </w:divBdr>
                    </w:div>
                  </w:divsChild>
                </w:div>
                <w:div w:id="1597326139">
                  <w:marLeft w:val="0"/>
                  <w:marRight w:val="0"/>
                  <w:marTop w:val="0"/>
                  <w:marBottom w:val="0"/>
                  <w:divBdr>
                    <w:top w:val="none" w:sz="0" w:space="0" w:color="auto"/>
                    <w:left w:val="none" w:sz="0" w:space="0" w:color="auto"/>
                    <w:bottom w:val="none" w:sz="0" w:space="0" w:color="auto"/>
                    <w:right w:val="none" w:sz="0" w:space="0" w:color="auto"/>
                  </w:divBdr>
                  <w:divsChild>
                    <w:div w:id="1364285418">
                      <w:marLeft w:val="0"/>
                      <w:marRight w:val="0"/>
                      <w:marTop w:val="0"/>
                      <w:marBottom w:val="0"/>
                      <w:divBdr>
                        <w:top w:val="none" w:sz="0" w:space="0" w:color="auto"/>
                        <w:left w:val="none" w:sz="0" w:space="0" w:color="auto"/>
                        <w:bottom w:val="none" w:sz="0" w:space="0" w:color="auto"/>
                        <w:right w:val="none" w:sz="0" w:space="0" w:color="auto"/>
                      </w:divBdr>
                    </w:div>
                  </w:divsChild>
                </w:div>
                <w:div w:id="1328245276">
                  <w:marLeft w:val="0"/>
                  <w:marRight w:val="0"/>
                  <w:marTop w:val="0"/>
                  <w:marBottom w:val="0"/>
                  <w:divBdr>
                    <w:top w:val="none" w:sz="0" w:space="0" w:color="auto"/>
                    <w:left w:val="none" w:sz="0" w:space="0" w:color="auto"/>
                    <w:bottom w:val="none" w:sz="0" w:space="0" w:color="auto"/>
                    <w:right w:val="none" w:sz="0" w:space="0" w:color="auto"/>
                  </w:divBdr>
                  <w:divsChild>
                    <w:div w:id="942347287">
                      <w:marLeft w:val="0"/>
                      <w:marRight w:val="0"/>
                      <w:marTop w:val="0"/>
                      <w:marBottom w:val="0"/>
                      <w:divBdr>
                        <w:top w:val="none" w:sz="0" w:space="0" w:color="auto"/>
                        <w:left w:val="none" w:sz="0" w:space="0" w:color="auto"/>
                        <w:bottom w:val="none" w:sz="0" w:space="0" w:color="auto"/>
                        <w:right w:val="none" w:sz="0" w:space="0" w:color="auto"/>
                      </w:divBdr>
                    </w:div>
                  </w:divsChild>
                </w:div>
                <w:div w:id="642274909">
                  <w:marLeft w:val="0"/>
                  <w:marRight w:val="0"/>
                  <w:marTop w:val="0"/>
                  <w:marBottom w:val="0"/>
                  <w:divBdr>
                    <w:top w:val="none" w:sz="0" w:space="0" w:color="auto"/>
                    <w:left w:val="none" w:sz="0" w:space="0" w:color="auto"/>
                    <w:bottom w:val="none" w:sz="0" w:space="0" w:color="auto"/>
                    <w:right w:val="none" w:sz="0" w:space="0" w:color="auto"/>
                  </w:divBdr>
                  <w:divsChild>
                    <w:div w:id="1698388365">
                      <w:marLeft w:val="0"/>
                      <w:marRight w:val="0"/>
                      <w:marTop w:val="0"/>
                      <w:marBottom w:val="0"/>
                      <w:divBdr>
                        <w:top w:val="none" w:sz="0" w:space="0" w:color="auto"/>
                        <w:left w:val="none" w:sz="0" w:space="0" w:color="auto"/>
                        <w:bottom w:val="none" w:sz="0" w:space="0" w:color="auto"/>
                        <w:right w:val="none" w:sz="0" w:space="0" w:color="auto"/>
                      </w:divBdr>
                    </w:div>
                  </w:divsChild>
                </w:div>
                <w:div w:id="271547297">
                  <w:marLeft w:val="0"/>
                  <w:marRight w:val="0"/>
                  <w:marTop w:val="0"/>
                  <w:marBottom w:val="0"/>
                  <w:divBdr>
                    <w:top w:val="none" w:sz="0" w:space="0" w:color="auto"/>
                    <w:left w:val="none" w:sz="0" w:space="0" w:color="auto"/>
                    <w:bottom w:val="none" w:sz="0" w:space="0" w:color="auto"/>
                    <w:right w:val="none" w:sz="0" w:space="0" w:color="auto"/>
                  </w:divBdr>
                  <w:divsChild>
                    <w:div w:id="1224100993">
                      <w:marLeft w:val="0"/>
                      <w:marRight w:val="0"/>
                      <w:marTop w:val="0"/>
                      <w:marBottom w:val="0"/>
                      <w:divBdr>
                        <w:top w:val="none" w:sz="0" w:space="0" w:color="auto"/>
                        <w:left w:val="none" w:sz="0" w:space="0" w:color="auto"/>
                        <w:bottom w:val="none" w:sz="0" w:space="0" w:color="auto"/>
                        <w:right w:val="none" w:sz="0" w:space="0" w:color="auto"/>
                      </w:divBdr>
                    </w:div>
                    <w:div w:id="536159118">
                      <w:marLeft w:val="0"/>
                      <w:marRight w:val="0"/>
                      <w:marTop w:val="0"/>
                      <w:marBottom w:val="0"/>
                      <w:divBdr>
                        <w:top w:val="none" w:sz="0" w:space="0" w:color="auto"/>
                        <w:left w:val="none" w:sz="0" w:space="0" w:color="auto"/>
                        <w:bottom w:val="none" w:sz="0" w:space="0" w:color="auto"/>
                        <w:right w:val="none" w:sz="0" w:space="0" w:color="auto"/>
                      </w:divBdr>
                    </w:div>
                  </w:divsChild>
                </w:div>
                <w:div w:id="382750365">
                  <w:marLeft w:val="0"/>
                  <w:marRight w:val="0"/>
                  <w:marTop w:val="0"/>
                  <w:marBottom w:val="0"/>
                  <w:divBdr>
                    <w:top w:val="none" w:sz="0" w:space="0" w:color="auto"/>
                    <w:left w:val="none" w:sz="0" w:space="0" w:color="auto"/>
                    <w:bottom w:val="none" w:sz="0" w:space="0" w:color="auto"/>
                    <w:right w:val="none" w:sz="0" w:space="0" w:color="auto"/>
                  </w:divBdr>
                  <w:divsChild>
                    <w:div w:id="218369901">
                      <w:marLeft w:val="0"/>
                      <w:marRight w:val="0"/>
                      <w:marTop w:val="0"/>
                      <w:marBottom w:val="0"/>
                      <w:divBdr>
                        <w:top w:val="none" w:sz="0" w:space="0" w:color="auto"/>
                        <w:left w:val="none" w:sz="0" w:space="0" w:color="auto"/>
                        <w:bottom w:val="none" w:sz="0" w:space="0" w:color="auto"/>
                        <w:right w:val="none" w:sz="0" w:space="0" w:color="auto"/>
                      </w:divBdr>
                    </w:div>
                    <w:div w:id="1560508528">
                      <w:marLeft w:val="0"/>
                      <w:marRight w:val="0"/>
                      <w:marTop w:val="0"/>
                      <w:marBottom w:val="0"/>
                      <w:divBdr>
                        <w:top w:val="none" w:sz="0" w:space="0" w:color="auto"/>
                        <w:left w:val="none" w:sz="0" w:space="0" w:color="auto"/>
                        <w:bottom w:val="none" w:sz="0" w:space="0" w:color="auto"/>
                        <w:right w:val="none" w:sz="0" w:space="0" w:color="auto"/>
                      </w:divBdr>
                    </w:div>
                  </w:divsChild>
                </w:div>
                <w:div w:id="965938798">
                  <w:marLeft w:val="0"/>
                  <w:marRight w:val="0"/>
                  <w:marTop w:val="0"/>
                  <w:marBottom w:val="0"/>
                  <w:divBdr>
                    <w:top w:val="none" w:sz="0" w:space="0" w:color="auto"/>
                    <w:left w:val="none" w:sz="0" w:space="0" w:color="auto"/>
                    <w:bottom w:val="none" w:sz="0" w:space="0" w:color="auto"/>
                    <w:right w:val="none" w:sz="0" w:space="0" w:color="auto"/>
                  </w:divBdr>
                  <w:divsChild>
                    <w:div w:id="2120448856">
                      <w:marLeft w:val="0"/>
                      <w:marRight w:val="0"/>
                      <w:marTop w:val="0"/>
                      <w:marBottom w:val="0"/>
                      <w:divBdr>
                        <w:top w:val="none" w:sz="0" w:space="0" w:color="auto"/>
                        <w:left w:val="none" w:sz="0" w:space="0" w:color="auto"/>
                        <w:bottom w:val="none" w:sz="0" w:space="0" w:color="auto"/>
                        <w:right w:val="none" w:sz="0" w:space="0" w:color="auto"/>
                      </w:divBdr>
                    </w:div>
                    <w:div w:id="2132891465">
                      <w:marLeft w:val="0"/>
                      <w:marRight w:val="0"/>
                      <w:marTop w:val="0"/>
                      <w:marBottom w:val="0"/>
                      <w:divBdr>
                        <w:top w:val="none" w:sz="0" w:space="0" w:color="auto"/>
                        <w:left w:val="none" w:sz="0" w:space="0" w:color="auto"/>
                        <w:bottom w:val="none" w:sz="0" w:space="0" w:color="auto"/>
                        <w:right w:val="none" w:sz="0" w:space="0" w:color="auto"/>
                      </w:divBdr>
                    </w:div>
                  </w:divsChild>
                </w:div>
                <w:div w:id="1787235023">
                  <w:marLeft w:val="0"/>
                  <w:marRight w:val="0"/>
                  <w:marTop w:val="0"/>
                  <w:marBottom w:val="0"/>
                  <w:divBdr>
                    <w:top w:val="none" w:sz="0" w:space="0" w:color="auto"/>
                    <w:left w:val="none" w:sz="0" w:space="0" w:color="auto"/>
                    <w:bottom w:val="none" w:sz="0" w:space="0" w:color="auto"/>
                    <w:right w:val="none" w:sz="0" w:space="0" w:color="auto"/>
                  </w:divBdr>
                  <w:divsChild>
                    <w:div w:id="383335835">
                      <w:marLeft w:val="0"/>
                      <w:marRight w:val="0"/>
                      <w:marTop w:val="0"/>
                      <w:marBottom w:val="0"/>
                      <w:divBdr>
                        <w:top w:val="none" w:sz="0" w:space="0" w:color="auto"/>
                        <w:left w:val="none" w:sz="0" w:space="0" w:color="auto"/>
                        <w:bottom w:val="none" w:sz="0" w:space="0" w:color="auto"/>
                        <w:right w:val="none" w:sz="0" w:space="0" w:color="auto"/>
                      </w:divBdr>
                    </w:div>
                  </w:divsChild>
                </w:div>
                <w:div w:id="1848790431">
                  <w:marLeft w:val="0"/>
                  <w:marRight w:val="0"/>
                  <w:marTop w:val="0"/>
                  <w:marBottom w:val="0"/>
                  <w:divBdr>
                    <w:top w:val="none" w:sz="0" w:space="0" w:color="auto"/>
                    <w:left w:val="none" w:sz="0" w:space="0" w:color="auto"/>
                    <w:bottom w:val="none" w:sz="0" w:space="0" w:color="auto"/>
                    <w:right w:val="none" w:sz="0" w:space="0" w:color="auto"/>
                  </w:divBdr>
                  <w:divsChild>
                    <w:div w:id="1085305607">
                      <w:marLeft w:val="0"/>
                      <w:marRight w:val="0"/>
                      <w:marTop w:val="0"/>
                      <w:marBottom w:val="0"/>
                      <w:divBdr>
                        <w:top w:val="none" w:sz="0" w:space="0" w:color="auto"/>
                        <w:left w:val="none" w:sz="0" w:space="0" w:color="auto"/>
                        <w:bottom w:val="none" w:sz="0" w:space="0" w:color="auto"/>
                        <w:right w:val="none" w:sz="0" w:space="0" w:color="auto"/>
                      </w:divBdr>
                    </w:div>
                  </w:divsChild>
                </w:div>
                <w:div w:id="1096176647">
                  <w:marLeft w:val="0"/>
                  <w:marRight w:val="0"/>
                  <w:marTop w:val="0"/>
                  <w:marBottom w:val="0"/>
                  <w:divBdr>
                    <w:top w:val="none" w:sz="0" w:space="0" w:color="auto"/>
                    <w:left w:val="none" w:sz="0" w:space="0" w:color="auto"/>
                    <w:bottom w:val="none" w:sz="0" w:space="0" w:color="auto"/>
                    <w:right w:val="none" w:sz="0" w:space="0" w:color="auto"/>
                  </w:divBdr>
                  <w:divsChild>
                    <w:div w:id="1810441484">
                      <w:marLeft w:val="0"/>
                      <w:marRight w:val="0"/>
                      <w:marTop w:val="0"/>
                      <w:marBottom w:val="0"/>
                      <w:divBdr>
                        <w:top w:val="none" w:sz="0" w:space="0" w:color="auto"/>
                        <w:left w:val="none" w:sz="0" w:space="0" w:color="auto"/>
                        <w:bottom w:val="none" w:sz="0" w:space="0" w:color="auto"/>
                        <w:right w:val="none" w:sz="0" w:space="0" w:color="auto"/>
                      </w:divBdr>
                    </w:div>
                  </w:divsChild>
                </w:div>
                <w:div w:id="1624581710">
                  <w:marLeft w:val="0"/>
                  <w:marRight w:val="0"/>
                  <w:marTop w:val="0"/>
                  <w:marBottom w:val="0"/>
                  <w:divBdr>
                    <w:top w:val="none" w:sz="0" w:space="0" w:color="auto"/>
                    <w:left w:val="none" w:sz="0" w:space="0" w:color="auto"/>
                    <w:bottom w:val="none" w:sz="0" w:space="0" w:color="auto"/>
                    <w:right w:val="none" w:sz="0" w:space="0" w:color="auto"/>
                  </w:divBdr>
                  <w:divsChild>
                    <w:div w:id="1062560013">
                      <w:marLeft w:val="0"/>
                      <w:marRight w:val="0"/>
                      <w:marTop w:val="0"/>
                      <w:marBottom w:val="0"/>
                      <w:divBdr>
                        <w:top w:val="none" w:sz="0" w:space="0" w:color="auto"/>
                        <w:left w:val="none" w:sz="0" w:space="0" w:color="auto"/>
                        <w:bottom w:val="none" w:sz="0" w:space="0" w:color="auto"/>
                        <w:right w:val="none" w:sz="0" w:space="0" w:color="auto"/>
                      </w:divBdr>
                    </w:div>
                    <w:div w:id="1378965092">
                      <w:marLeft w:val="0"/>
                      <w:marRight w:val="0"/>
                      <w:marTop w:val="0"/>
                      <w:marBottom w:val="0"/>
                      <w:divBdr>
                        <w:top w:val="none" w:sz="0" w:space="0" w:color="auto"/>
                        <w:left w:val="none" w:sz="0" w:space="0" w:color="auto"/>
                        <w:bottom w:val="none" w:sz="0" w:space="0" w:color="auto"/>
                        <w:right w:val="none" w:sz="0" w:space="0" w:color="auto"/>
                      </w:divBdr>
                    </w:div>
                  </w:divsChild>
                </w:div>
                <w:div w:id="817962888">
                  <w:marLeft w:val="0"/>
                  <w:marRight w:val="0"/>
                  <w:marTop w:val="0"/>
                  <w:marBottom w:val="0"/>
                  <w:divBdr>
                    <w:top w:val="none" w:sz="0" w:space="0" w:color="auto"/>
                    <w:left w:val="none" w:sz="0" w:space="0" w:color="auto"/>
                    <w:bottom w:val="none" w:sz="0" w:space="0" w:color="auto"/>
                    <w:right w:val="none" w:sz="0" w:space="0" w:color="auto"/>
                  </w:divBdr>
                  <w:divsChild>
                    <w:div w:id="21051759">
                      <w:marLeft w:val="0"/>
                      <w:marRight w:val="0"/>
                      <w:marTop w:val="0"/>
                      <w:marBottom w:val="0"/>
                      <w:divBdr>
                        <w:top w:val="none" w:sz="0" w:space="0" w:color="auto"/>
                        <w:left w:val="none" w:sz="0" w:space="0" w:color="auto"/>
                        <w:bottom w:val="none" w:sz="0" w:space="0" w:color="auto"/>
                        <w:right w:val="none" w:sz="0" w:space="0" w:color="auto"/>
                      </w:divBdr>
                    </w:div>
                    <w:div w:id="1688675949">
                      <w:marLeft w:val="0"/>
                      <w:marRight w:val="0"/>
                      <w:marTop w:val="0"/>
                      <w:marBottom w:val="0"/>
                      <w:divBdr>
                        <w:top w:val="none" w:sz="0" w:space="0" w:color="auto"/>
                        <w:left w:val="none" w:sz="0" w:space="0" w:color="auto"/>
                        <w:bottom w:val="none" w:sz="0" w:space="0" w:color="auto"/>
                        <w:right w:val="none" w:sz="0" w:space="0" w:color="auto"/>
                      </w:divBdr>
                    </w:div>
                  </w:divsChild>
                </w:div>
                <w:div w:id="159588664">
                  <w:marLeft w:val="0"/>
                  <w:marRight w:val="0"/>
                  <w:marTop w:val="0"/>
                  <w:marBottom w:val="0"/>
                  <w:divBdr>
                    <w:top w:val="none" w:sz="0" w:space="0" w:color="auto"/>
                    <w:left w:val="none" w:sz="0" w:space="0" w:color="auto"/>
                    <w:bottom w:val="none" w:sz="0" w:space="0" w:color="auto"/>
                    <w:right w:val="none" w:sz="0" w:space="0" w:color="auto"/>
                  </w:divBdr>
                  <w:divsChild>
                    <w:div w:id="1088427811">
                      <w:marLeft w:val="0"/>
                      <w:marRight w:val="0"/>
                      <w:marTop w:val="0"/>
                      <w:marBottom w:val="0"/>
                      <w:divBdr>
                        <w:top w:val="none" w:sz="0" w:space="0" w:color="auto"/>
                        <w:left w:val="none" w:sz="0" w:space="0" w:color="auto"/>
                        <w:bottom w:val="none" w:sz="0" w:space="0" w:color="auto"/>
                        <w:right w:val="none" w:sz="0" w:space="0" w:color="auto"/>
                      </w:divBdr>
                    </w:div>
                    <w:div w:id="743645807">
                      <w:marLeft w:val="0"/>
                      <w:marRight w:val="0"/>
                      <w:marTop w:val="0"/>
                      <w:marBottom w:val="0"/>
                      <w:divBdr>
                        <w:top w:val="none" w:sz="0" w:space="0" w:color="auto"/>
                        <w:left w:val="none" w:sz="0" w:space="0" w:color="auto"/>
                        <w:bottom w:val="none" w:sz="0" w:space="0" w:color="auto"/>
                        <w:right w:val="none" w:sz="0" w:space="0" w:color="auto"/>
                      </w:divBdr>
                    </w:div>
                  </w:divsChild>
                </w:div>
                <w:div w:id="1596816450">
                  <w:marLeft w:val="0"/>
                  <w:marRight w:val="0"/>
                  <w:marTop w:val="0"/>
                  <w:marBottom w:val="0"/>
                  <w:divBdr>
                    <w:top w:val="none" w:sz="0" w:space="0" w:color="auto"/>
                    <w:left w:val="none" w:sz="0" w:space="0" w:color="auto"/>
                    <w:bottom w:val="none" w:sz="0" w:space="0" w:color="auto"/>
                    <w:right w:val="none" w:sz="0" w:space="0" w:color="auto"/>
                  </w:divBdr>
                  <w:divsChild>
                    <w:div w:id="2006200139">
                      <w:marLeft w:val="0"/>
                      <w:marRight w:val="0"/>
                      <w:marTop w:val="0"/>
                      <w:marBottom w:val="0"/>
                      <w:divBdr>
                        <w:top w:val="none" w:sz="0" w:space="0" w:color="auto"/>
                        <w:left w:val="none" w:sz="0" w:space="0" w:color="auto"/>
                        <w:bottom w:val="none" w:sz="0" w:space="0" w:color="auto"/>
                        <w:right w:val="none" w:sz="0" w:space="0" w:color="auto"/>
                      </w:divBdr>
                    </w:div>
                  </w:divsChild>
                </w:div>
                <w:div w:id="1840387666">
                  <w:marLeft w:val="0"/>
                  <w:marRight w:val="0"/>
                  <w:marTop w:val="0"/>
                  <w:marBottom w:val="0"/>
                  <w:divBdr>
                    <w:top w:val="none" w:sz="0" w:space="0" w:color="auto"/>
                    <w:left w:val="none" w:sz="0" w:space="0" w:color="auto"/>
                    <w:bottom w:val="none" w:sz="0" w:space="0" w:color="auto"/>
                    <w:right w:val="none" w:sz="0" w:space="0" w:color="auto"/>
                  </w:divBdr>
                  <w:divsChild>
                    <w:div w:id="470056318">
                      <w:marLeft w:val="0"/>
                      <w:marRight w:val="0"/>
                      <w:marTop w:val="0"/>
                      <w:marBottom w:val="0"/>
                      <w:divBdr>
                        <w:top w:val="none" w:sz="0" w:space="0" w:color="auto"/>
                        <w:left w:val="none" w:sz="0" w:space="0" w:color="auto"/>
                        <w:bottom w:val="none" w:sz="0" w:space="0" w:color="auto"/>
                        <w:right w:val="none" w:sz="0" w:space="0" w:color="auto"/>
                      </w:divBdr>
                    </w:div>
                  </w:divsChild>
                </w:div>
                <w:div w:id="107621828">
                  <w:marLeft w:val="0"/>
                  <w:marRight w:val="0"/>
                  <w:marTop w:val="0"/>
                  <w:marBottom w:val="0"/>
                  <w:divBdr>
                    <w:top w:val="none" w:sz="0" w:space="0" w:color="auto"/>
                    <w:left w:val="none" w:sz="0" w:space="0" w:color="auto"/>
                    <w:bottom w:val="none" w:sz="0" w:space="0" w:color="auto"/>
                    <w:right w:val="none" w:sz="0" w:space="0" w:color="auto"/>
                  </w:divBdr>
                  <w:divsChild>
                    <w:div w:id="1462335953">
                      <w:marLeft w:val="0"/>
                      <w:marRight w:val="0"/>
                      <w:marTop w:val="0"/>
                      <w:marBottom w:val="0"/>
                      <w:divBdr>
                        <w:top w:val="none" w:sz="0" w:space="0" w:color="auto"/>
                        <w:left w:val="none" w:sz="0" w:space="0" w:color="auto"/>
                        <w:bottom w:val="none" w:sz="0" w:space="0" w:color="auto"/>
                        <w:right w:val="none" w:sz="0" w:space="0" w:color="auto"/>
                      </w:divBdr>
                    </w:div>
                  </w:divsChild>
                </w:div>
                <w:div w:id="309291600">
                  <w:marLeft w:val="0"/>
                  <w:marRight w:val="0"/>
                  <w:marTop w:val="0"/>
                  <w:marBottom w:val="0"/>
                  <w:divBdr>
                    <w:top w:val="none" w:sz="0" w:space="0" w:color="auto"/>
                    <w:left w:val="none" w:sz="0" w:space="0" w:color="auto"/>
                    <w:bottom w:val="none" w:sz="0" w:space="0" w:color="auto"/>
                    <w:right w:val="none" w:sz="0" w:space="0" w:color="auto"/>
                  </w:divBdr>
                  <w:divsChild>
                    <w:div w:id="1512259624">
                      <w:marLeft w:val="0"/>
                      <w:marRight w:val="0"/>
                      <w:marTop w:val="0"/>
                      <w:marBottom w:val="0"/>
                      <w:divBdr>
                        <w:top w:val="none" w:sz="0" w:space="0" w:color="auto"/>
                        <w:left w:val="none" w:sz="0" w:space="0" w:color="auto"/>
                        <w:bottom w:val="none" w:sz="0" w:space="0" w:color="auto"/>
                        <w:right w:val="none" w:sz="0" w:space="0" w:color="auto"/>
                      </w:divBdr>
                    </w:div>
                    <w:div w:id="1455975465">
                      <w:marLeft w:val="0"/>
                      <w:marRight w:val="0"/>
                      <w:marTop w:val="0"/>
                      <w:marBottom w:val="0"/>
                      <w:divBdr>
                        <w:top w:val="none" w:sz="0" w:space="0" w:color="auto"/>
                        <w:left w:val="none" w:sz="0" w:space="0" w:color="auto"/>
                        <w:bottom w:val="none" w:sz="0" w:space="0" w:color="auto"/>
                        <w:right w:val="none" w:sz="0" w:space="0" w:color="auto"/>
                      </w:divBdr>
                    </w:div>
                  </w:divsChild>
                </w:div>
                <w:div w:id="1098452940">
                  <w:marLeft w:val="0"/>
                  <w:marRight w:val="0"/>
                  <w:marTop w:val="0"/>
                  <w:marBottom w:val="0"/>
                  <w:divBdr>
                    <w:top w:val="none" w:sz="0" w:space="0" w:color="auto"/>
                    <w:left w:val="none" w:sz="0" w:space="0" w:color="auto"/>
                    <w:bottom w:val="none" w:sz="0" w:space="0" w:color="auto"/>
                    <w:right w:val="none" w:sz="0" w:space="0" w:color="auto"/>
                  </w:divBdr>
                  <w:divsChild>
                    <w:div w:id="348608934">
                      <w:marLeft w:val="0"/>
                      <w:marRight w:val="0"/>
                      <w:marTop w:val="0"/>
                      <w:marBottom w:val="0"/>
                      <w:divBdr>
                        <w:top w:val="none" w:sz="0" w:space="0" w:color="auto"/>
                        <w:left w:val="none" w:sz="0" w:space="0" w:color="auto"/>
                        <w:bottom w:val="none" w:sz="0" w:space="0" w:color="auto"/>
                        <w:right w:val="none" w:sz="0" w:space="0" w:color="auto"/>
                      </w:divBdr>
                    </w:div>
                    <w:div w:id="1756197964">
                      <w:marLeft w:val="0"/>
                      <w:marRight w:val="0"/>
                      <w:marTop w:val="0"/>
                      <w:marBottom w:val="0"/>
                      <w:divBdr>
                        <w:top w:val="none" w:sz="0" w:space="0" w:color="auto"/>
                        <w:left w:val="none" w:sz="0" w:space="0" w:color="auto"/>
                        <w:bottom w:val="none" w:sz="0" w:space="0" w:color="auto"/>
                        <w:right w:val="none" w:sz="0" w:space="0" w:color="auto"/>
                      </w:divBdr>
                    </w:div>
                  </w:divsChild>
                </w:div>
                <w:div w:id="428431995">
                  <w:marLeft w:val="0"/>
                  <w:marRight w:val="0"/>
                  <w:marTop w:val="0"/>
                  <w:marBottom w:val="0"/>
                  <w:divBdr>
                    <w:top w:val="none" w:sz="0" w:space="0" w:color="auto"/>
                    <w:left w:val="none" w:sz="0" w:space="0" w:color="auto"/>
                    <w:bottom w:val="none" w:sz="0" w:space="0" w:color="auto"/>
                    <w:right w:val="none" w:sz="0" w:space="0" w:color="auto"/>
                  </w:divBdr>
                  <w:divsChild>
                    <w:div w:id="3751053">
                      <w:marLeft w:val="0"/>
                      <w:marRight w:val="0"/>
                      <w:marTop w:val="0"/>
                      <w:marBottom w:val="0"/>
                      <w:divBdr>
                        <w:top w:val="none" w:sz="0" w:space="0" w:color="auto"/>
                        <w:left w:val="none" w:sz="0" w:space="0" w:color="auto"/>
                        <w:bottom w:val="none" w:sz="0" w:space="0" w:color="auto"/>
                        <w:right w:val="none" w:sz="0" w:space="0" w:color="auto"/>
                      </w:divBdr>
                    </w:div>
                  </w:divsChild>
                </w:div>
                <w:div w:id="1275360290">
                  <w:marLeft w:val="0"/>
                  <w:marRight w:val="0"/>
                  <w:marTop w:val="0"/>
                  <w:marBottom w:val="0"/>
                  <w:divBdr>
                    <w:top w:val="none" w:sz="0" w:space="0" w:color="auto"/>
                    <w:left w:val="none" w:sz="0" w:space="0" w:color="auto"/>
                    <w:bottom w:val="none" w:sz="0" w:space="0" w:color="auto"/>
                    <w:right w:val="none" w:sz="0" w:space="0" w:color="auto"/>
                  </w:divBdr>
                  <w:divsChild>
                    <w:div w:id="880751752">
                      <w:marLeft w:val="0"/>
                      <w:marRight w:val="0"/>
                      <w:marTop w:val="0"/>
                      <w:marBottom w:val="0"/>
                      <w:divBdr>
                        <w:top w:val="none" w:sz="0" w:space="0" w:color="auto"/>
                        <w:left w:val="none" w:sz="0" w:space="0" w:color="auto"/>
                        <w:bottom w:val="none" w:sz="0" w:space="0" w:color="auto"/>
                        <w:right w:val="none" w:sz="0" w:space="0" w:color="auto"/>
                      </w:divBdr>
                    </w:div>
                  </w:divsChild>
                </w:div>
                <w:div w:id="1133210500">
                  <w:marLeft w:val="0"/>
                  <w:marRight w:val="0"/>
                  <w:marTop w:val="0"/>
                  <w:marBottom w:val="0"/>
                  <w:divBdr>
                    <w:top w:val="none" w:sz="0" w:space="0" w:color="auto"/>
                    <w:left w:val="none" w:sz="0" w:space="0" w:color="auto"/>
                    <w:bottom w:val="none" w:sz="0" w:space="0" w:color="auto"/>
                    <w:right w:val="none" w:sz="0" w:space="0" w:color="auto"/>
                  </w:divBdr>
                  <w:divsChild>
                    <w:div w:id="1799912061">
                      <w:marLeft w:val="0"/>
                      <w:marRight w:val="0"/>
                      <w:marTop w:val="0"/>
                      <w:marBottom w:val="0"/>
                      <w:divBdr>
                        <w:top w:val="none" w:sz="0" w:space="0" w:color="auto"/>
                        <w:left w:val="none" w:sz="0" w:space="0" w:color="auto"/>
                        <w:bottom w:val="none" w:sz="0" w:space="0" w:color="auto"/>
                        <w:right w:val="none" w:sz="0" w:space="0" w:color="auto"/>
                      </w:divBdr>
                    </w:div>
                  </w:divsChild>
                </w:div>
                <w:div w:id="280379065">
                  <w:marLeft w:val="0"/>
                  <w:marRight w:val="0"/>
                  <w:marTop w:val="0"/>
                  <w:marBottom w:val="0"/>
                  <w:divBdr>
                    <w:top w:val="none" w:sz="0" w:space="0" w:color="auto"/>
                    <w:left w:val="none" w:sz="0" w:space="0" w:color="auto"/>
                    <w:bottom w:val="none" w:sz="0" w:space="0" w:color="auto"/>
                    <w:right w:val="none" w:sz="0" w:space="0" w:color="auto"/>
                  </w:divBdr>
                  <w:divsChild>
                    <w:div w:id="1187400493">
                      <w:marLeft w:val="0"/>
                      <w:marRight w:val="0"/>
                      <w:marTop w:val="0"/>
                      <w:marBottom w:val="0"/>
                      <w:divBdr>
                        <w:top w:val="none" w:sz="0" w:space="0" w:color="auto"/>
                        <w:left w:val="none" w:sz="0" w:space="0" w:color="auto"/>
                        <w:bottom w:val="none" w:sz="0" w:space="0" w:color="auto"/>
                        <w:right w:val="none" w:sz="0" w:space="0" w:color="auto"/>
                      </w:divBdr>
                    </w:div>
                  </w:divsChild>
                </w:div>
                <w:div w:id="1855652560">
                  <w:marLeft w:val="0"/>
                  <w:marRight w:val="0"/>
                  <w:marTop w:val="0"/>
                  <w:marBottom w:val="0"/>
                  <w:divBdr>
                    <w:top w:val="none" w:sz="0" w:space="0" w:color="auto"/>
                    <w:left w:val="none" w:sz="0" w:space="0" w:color="auto"/>
                    <w:bottom w:val="none" w:sz="0" w:space="0" w:color="auto"/>
                    <w:right w:val="none" w:sz="0" w:space="0" w:color="auto"/>
                  </w:divBdr>
                  <w:divsChild>
                    <w:div w:id="1441410518">
                      <w:marLeft w:val="0"/>
                      <w:marRight w:val="0"/>
                      <w:marTop w:val="0"/>
                      <w:marBottom w:val="0"/>
                      <w:divBdr>
                        <w:top w:val="none" w:sz="0" w:space="0" w:color="auto"/>
                        <w:left w:val="none" w:sz="0" w:space="0" w:color="auto"/>
                        <w:bottom w:val="none" w:sz="0" w:space="0" w:color="auto"/>
                        <w:right w:val="none" w:sz="0" w:space="0" w:color="auto"/>
                      </w:divBdr>
                    </w:div>
                    <w:div w:id="303118900">
                      <w:marLeft w:val="0"/>
                      <w:marRight w:val="0"/>
                      <w:marTop w:val="0"/>
                      <w:marBottom w:val="0"/>
                      <w:divBdr>
                        <w:top w:val="none" w:sz="0" w:space="0" w:color="auto"/>
                        <w:left w:val="none" w:sz="0" w:space="0" w:color="auto"/>
                        <w:bottom w:val="none" w:sz="0" w:space="0" w:color="auto"/>
                        <w:right w:val="none" w:sz="0" w:space="0" w:color="auto"/>
                      </w:divBdr>
                    </w:div>
                  </w:divsChild>
                </w:div>
                <w:div w:id="799802852">
                  <w:marLeft w:val="0"/>
                  <w:marRight w:val="0"/>
                  <w:marTop w:val="0"/>
                  <w:marBottom w:val="0"/>
                  <w:divBdr>
                    <w:top w:val="none" w:sz="0" w:space="0" w:color="auto"/>
                    <w:left w:val="none" w:sz="0" w:space="0" w:color="auto"/>
                    <w:bottom w:val="none" w:sz="0" w:space="0" w:color="auto"/>
                    <w:right w:val="none" w:sz="0" w:space="0" w:color="auto"/>
                  </w:divBdr>
                  <w:divsChild>
                    <w:div w:id="1914316143">
                      <w:marLeft w:val="0"/>
                      <w:marRight w:val="0"/>
                      <w:marTop w:val="0"/>
                      <w:marBottom w:val="0"/>
                      <w:divBdr>
                        <w:top w:val="none" w:sz="0" w:space="0" w:color="auto"/>
                        <w:left w:val="none" w:sz="0" w:space="0" w:color="auto"/>
                        <w:bottom w:val="none" w:sz="0" w:space="0" w:color="auto"/>
                        <w:right w:val="none" w:sz="0" w:space="0" w:color="auto"/>
                      </w:divBdr>
                    </w:div>
                  </w:divsChild>
                </w:div>
                <w:div w:id="1522627119">
                  <w:marLeft w:val="0"/>
                  <w:marRight w:val="0"/>
                  <w:marTop w:val="0"/>
                  <w:marBottom w:val="0"/>
                  <w:divBdr>
                    <w:top w:val="none" w:sz="0" w:space="0" w:color="auto"/>
                    <w:left w:val="none" w:sz="0" w:space="0" w:color="auto"/>
                    <w:bottom w:val="none" w:sz="0" w:space="0" w:color="auto"/>
                    <w:right w:val="none" w:sz="0" w:space="0" w:color="auto"/>
                  </w:divBdr>
                  <w:divsChild>
                    <w:div w:id="192094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101245">
          <w:marLeft w:val="0"/>
          <w:marRight w:val="0"/>
          <w:marTop w:val="0"/>
          <w:marBottom w:val="0"/>
          <w:divBdr>
            <w:top w:val="none" w:sz="0" w:space="0" w:color="auto"/>
            <w:left w:val="none" w:sz="0" w:space="0" w:color="auto"/>
            <w:bottom w:val="none" w:sz="0" w:space="0" w:color="auto"/>
            <w:right w:val="none" w:sz="0" w:space="0" w:color="auto"/>
          </w:divBdr>
        </w:div>
      </w:divsChild>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survey.zohopublic.com/zs/xTCCvG" TargetMode="External" Id="rId8" /><Relationship Type="http://schemas.openxmlformats.org/officeDocument/2006/relationships/hyperlink" Target="https://creativecommons.org/share-your-work/"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mailto:kamau_ben@columbusstate.edu" TargetMode="External" Id="R923c89aec8f540c1" /><Relationship Type="http://schemas.openxmlformats.org/officeDocument/2006/relationships/hyperlink" Target="mailto:shukla_nehal@columbusstate.edu" TargetMode="External" Id="Re620bcb229ec4943" /><Relationship Type="http://schemas.openxmlformats.org/officeDocument/2006/relationships/hyperlink" Target="https://assets.openstax.org/oscms-prodcms/media/documents/Calculus_Volume_1_-_WEB_68M1Z5W.pdf?_gl=1*f1owm3*_ga*MTk4NzYzMTg5MC4xNjc0NjY3NDI5*_ga_T746F8B0QC*MTY3NDgyODA3Ny4zLjEuMTY3NDgyODA5MC40Ny4wLjA." TargetMode="External" Id="Ra28692d6ea25488d" /><Relationship Type="http://schemas.openxmlformats.org/officeDocument/2006/relationships/hyperlink" Target="https://activecalculus.org/single/book-1.html" TargetMode="External" Id="Rc291ca3117204220" /><Relationship Type="http://schemas.openxmlformats.org/officeDocument/2006/relationships/hyperlink" Target="https://assets.openstax.org/oscms-prodcms/media/documents/Calculus_Volume_1_-_WEB_68M1Z5W.pdf?_gl=1*f1owm3*_ga*MTk4NzYzMTg5MC4xNjc0NjY3NDI5*_ga_T746F8B0QC*MTY3NDgyODA3Ny4zLjEuMTY3NDgyODA5MC40Ny4wLjA." TargetMode="External" Id="Rf6d8ef9817a74465" /><Relationship Type="http://schemas.openxmlformats.org/officeDocument/2006/relationships/hyperlink" Target="https://mathispower4u.com/calculus.php" TargetMode="External" Id="R068e210222ec4cfa" /><Relationship Type="http://schemas.openxmlformats.org/officeDocument/2006/relationships/hyperlink" Target="https://assets.openstax.org/oscms-prodcms/media/documents/Calculus_Volume_1_-_WEB_68M1Z5W.pdf?_gl=1*f1owm3*_ga*MTk4NzYzMTg5MC4xNjc0NjY3NDI5*_ga_T746F8B0QC*MTY3NDgyODA3Ny4zLjEuMTY3NDgyODA5MC40Ny4wLjA." TargetMode="External" Id="R49e7010121584a24" /><Relationship Type="http://schemas.openxmlformats.org/officeDocument/2006/relationships/hyperlink" Target="https://activecalculus.org/single/book-1.html" TargetMode="External" Id="Ra62f866570794f04" /><Relationship Type="http://schemas.openxmlformats.org/officeDocument/2006/relationships/hyperlink" Target="https://assets.openstax.org/oscms-prodcms/media/documents/Calculus_Volume_1_-_WEB_68M1Z5W.pdf?_gl=1*f1owm3*_ga*MTk4NzYzMTg5MC4xNjc0NjY3NDI5*_ga_T746F8B0QC*MTY3NDgyODA3Ny4zLjEuMTY3NDgyODA5MC40Ny4wLjA." TargetMode="External" Id="R0fc9dbcb85454dd5" /><Relationship Type="http://schemas.openxmlformats.org/officeDocument/2006/relationships/hyperlink" Target="https://forms.office.com/Pages/AnalysisPage.aspx?AnalyzerToken=FrPT7K1XupdWbwEUIuiDgaihPaWDSIoP&amp;id=maAED8dt_USodQCSKQb8m3xW0G9wMHVKujeq-jf1EXpUMDMyT05FWDdOUlFKOUNUVFU4WUZOM1NHQy4u" TargetMode="External" Id="R31b0dd7533334540" /><Relationship Type="http://schemas.openxmlformats.org/officeDocument/2006/relationships/hyperlink" Target="https://istes.org/sendy/l/FZRh59euNve2MvDCypIZbQ/QZIbgoFk7Wk18FcusxL8PA/WbKIWHkmSQ94OR892tUQ3763rA" TargetMode="External" Id="R7184039eb84149a1" /><Relationship Type="http://schemas.openxmlformats.org/officeDocument/2006/relationships/image" Target="/media/image.png" Id="R13c8f22282034143" /><Relationship Type="http://schemas.openxmlformats.org/officeDocument/2006/relationships/image" Target="/media/image2.png" Id="R0f67cf75647248e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71DB320-1AB9-433C-8998-AA0FC6AA464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Valdosta State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Jeff Gallant</dc:creator>
  <keywords/>
  <dc:description/>
  <lastModifiedBy>Ben Kamau</lastModifiedBy>
  <revision>3</revision>
  <dcterms:created xsi:type="dcterms:W3CDTF">2023-12-17T23:56:00.0000000Z</dcterms:created>
  <dcterms:modified xsi:type="dcterms:W3CDTF">2023-12-18T19:08:49.7044106Z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