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EAF46" w14:textId="09F3B8E7" w:rsidR="00346044" w:rsidRDefault="00E167BE" w:rsidP="00E167BE">
      <w:pPr>
        <w:jc w:val="center"/>
        <w:rPr>
          <w:b/>
          <w:sz w:val="28"/>
          <w:szCs w:val="28"/>
        </w:rPr>
      </w:pPr>
      <w:r w:rsidRPr="004F2656">
        <w:rPr>
          <w:b/>
          <w:sz w:val="28"/>
          <w:szCs w:val="28"/>
        </w:rPr>
        <w:t xml:space="preserve">Affordable Learning Georgia </w:t>
      </w:r>
      <w:r w:rsidR="003140A6">
        <w:rPr>
          <w:b/>
          <w:sz w:val="28"/>
          <w:szCs w:val="28"/>
        </w:rPr>
        <w:t>Affordable Materials Grants</w:t>
      </w:r>
      <w:r w:rsidR="003140A6">
        <w:rPr>
          <w:b/>
          <w:sz w:val="28"/>
          <w:szCs w:val="28"/>
        </w:rPr>
        <w:br/>
      </w:r>
      <w:r w:rsidR="007B3CE1">
        <w:rPr>
          <w:b/>
          <w:sz w:val="28"/>
          <w:szCs w:val="28"/>
        </w:rPr>
        <w:t>Continuous Improvement</w:t>
      </w:r>
      <w:r w:rsidRPr="004F2656">
        <w:rPr>
          <w:b/>
          <w:sz w:val="28"/>
          <w:szCs w:val="28"/>
        </w:rPr>
        <w:t xml:space="preserve"> Grants </w:t>
      </w:r>
      <w:r w:rsidR="00346044" w:rsidRPr="004F2656">
        <w:rPr>
          <w:b/>
          <w:sz w:val="28"/>
          <w:szCs w:val="28"/>
        </w:rPr>
        <w:t>Final Report</w:t>
      </w:r>
      <w:r w:rsidR="007C0B4B">
        <w:rPr>
          <w:b/>
          <w:sz w:val="28"/>
          <w:szCs w:val="28"/>
        </w:rPr>
        <w:t xml:space="preserve"> </w:t>
      </w:r>
    </w:p>
    <w:p w14:paraId="255EAC79" w14:textId="438EE3D4" w:rsidR="004B6F78" w:rsidRDefault="004B6F78" w:rsidP="004B6F78">
      <w:pPr>
        <w:pStyle w:val="Heading1"/>
      </w:pPr>
      <w:r>
        <w:t>General Information</w:t>
      </w:r>
    </w:p>
    <w:p w14:paraId="6A5B7154" w14:textId="4E82E6DD"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3F51DA">
        <w:rPr>
          <w:sz w:val="24"/>
          <w:szCs w:val="24"/>
        </w:rPr>
        <w:t xml:space="preserve"> 05/1</w:t>
      </w:r>
      <w:r w:rsidR="00B45011">
        <w:rPr>
          <w:sz w:val="24"/>
          <w:szCs w:val="24"/>
        </w:rPr>
        <w:t>5</w:t>
      </w:r>
      <w:r w:rsidR="003F51DA">
        <w:rPr>
          <w:sz w:val="24"/>
          <w:szCs w:val="24"/>
        </w:rPr>
        <w:t>/2023</w:t>
      </w:r>
    </w:p>
    <w:p w14:paraId="5677D815" w14:textId="1F980F07" w:rsidR="007C0B4B" w:rsidRPr="004B6F78" w:rsidRDefault="007C0B4B" w:rsidP="00FB5060">
      <w:pPr>
        <w:ind w:left="360"/>
        <w:rPr>
          <w:sz w:val="24"/>
          <w:szCs w:val="24"/>
        </w:rPr>
      </w:pPr>
      <w:r w:rsidRPr="004B6F78">
        <w:rPr>
          <w:sz w:val="24"/>
          <w:szCs w:val="24"/>
        </w:rPr>
        <w:t>Grant Round:</w:t>
      </w:r>
      <w:r w:rsidR="003F51DA">
        <w:rPr>
          <w:sz w:val="24"/>
          <w:szCs w:val="24"/>
        </w:rPr>
        <w:t xml:space="preserve"> 21</w:t>
      </w:r>
    </w:p>
    <w:p w14:paraId="41045492" w14:textId="3F33951C"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3F51DA">
        <w:rPr>
          <w:sz w:val="24"/>
          <w:szCs w:val="24"/>
        </w:rPr>
        <w:t xml:space="preserve"> M189</w:t>
      </w:r>
    </w:p>
    <w:p w14:paraId="65C4B013" w14:textId="59207E42" w:rsidR="00687254" w:rsidRPr="004B6F78" w:rsidRDefault="00687254" w:rsidP="00FB5060">
      <w:pPr>
        <w:ind w:left="360"/>
        <w:rPr>
          <w:sz w:val="24"/>
          <w:szCs w:val="24"/>
        </w:rPr>
      </w:pPr>
      <w:r w:rsidRPr="004B6F78">
        <w:rPr>
          <w:sz w:val="24"/>
          <w:szCs w:val="24"/>
        </w:rPr>
        <w:t>Institution Name</w:t>
      </w:r>
      <w:r w:rsidR="003E1BCB" w:rsidRPr="004B6F78">
        <w:rPr>
          <w:sz w:val="24"/>
          <w:szCs w:val="24"/>
        </w:rPr>
        <w:t>:</w:t>
      </w:r>
      <w:r w:rsidR="003F51DA">
        <w:rPr>
          <w:sz w:val="24"/>
          <w:szCs w:val="24"/>
        </w:rPr>
        <w:t xml:space="preserve"> Dalton State College</w:t>
      </w:r>
    </w:p>
    <w:p w14:paraId="7B1015C0" w14:textId="679A8D20" w:rsidR="003F51DA" w:rsidRDefault="00687254" w:rsidP="00FB5060">
      <w:pPr>
        <w:ind w:left="360"/>
        <w:rPr>
          <w:sz w:val="24"/>
          <w:szCs w:val="24"/>
        </w:rPr>
      </w:pPr>
      <w:r w:rsidRPr="004B6F78">
        <w:rPr>
          <w:sz w:val="24"/>
          <w:szCs w:val="24"/>
        </w:rPr>
        <w:t>Team Members</w:t>
      </w:r>
      <w:r w:rsidR="003E1BCB" w:rsidRPr="004B6F78">
        <w:rPr>
          <w:sz w:val="24"/>
          <w:szCs w:val="24"/>
        </w:rPr>
        <w:t>:</w:t>
      </w:r>
      <w:r w:rsidR="003F51DA">
        <w:rPr>
          <w:sz w:val="24"/>
          <w:szCs w:val="24"/>
        </w:rPr>
        <w:t xml:space="preserve"> </w:t>
      </w:r>
    </w:p>
    <w:p w14:paraId="6A7C5B5B" w14:textId="2D1603E4" w:rsidR="00687254" w:rsidRDefault="003F51DA" w:rsidP="00325D52">
      <w:pPr>
        <w:ind w:left="720"/>
        <w:rPr>
          <w:sz w:val="24"/>
          <w:szCs w:val="24"/>
        </w:rPr>
      </w:pPr>
      <w:r>
        <w:rPr>
          <w:sz w:val="24"/>
          <w:szCs w:val="24"/>
        </w:rPr>
        <w:t>Dr. Christopher Wozny, Associate Professor of Chemistry and Physics, Physical Science</w:t>
      </w:r>
      <w:r w:rsidR="00325D52">
        <w:rPr>
          <w:sz w:val="24"/>
          <w:szCs w:val="24"/>
        </w:rPr>
        <w:t>, cwozny@daltonstate.edu</w:t>
      </w:r>
    </w:p>
    <w:p w14:paraId="0A8CD15D" w14:textId="72505692" w:rsidR="003F51DA" w:rsidRDefault="003F51DA" w:rsidP="00325D52">
      <w:pPr>
        <w:ind w:left="720"/>
        <w:rPr>
          <w:sz w:val="24"/>
          <w:szCs w:val="24"/>
        </w:rPr>
      </w:pPr>
      <w:r>
        <w:rPr>
          <w:sz w:val="24"/>
          <w:szCs w:val="24"/>
        </w:rPr>
        <w:t xml:space="preserve">Dr. Rebecca Brosky, Assistant Professor of </w:t>
      </w:r>
      <w:r w:rsidR="00B45011">
        <w:rPr>
          <w:sz w:val="24"/>
          <w:szCs w:val="24"/>
        </w:rPr>
        <w:t>Chemistry</w:t>
      </w:r>
      <w:r>
        <w:rPr>
          <w:sz w:val="24"/>
          <w:szCs w:val="24"/>
        </w:rPr>
        <w:t>, Physical Science</w:t>
      </w:r>
      <w:r w:rsidR="00325D52">
        <w:rPr>
          <w:sz w:val="24"/>
          <w:szCs w:val="24"/>
        </w:rPr>
        <w:t>, rbrosky@daltonstate.edu</w:t>
      </w:r>
    </w:p>
    <w:p w14:paraId="2C521CE7" w14:textId="5E48C73E" w:rsidR="003F51DA" w:rsidRDefault="003F51DA" w:rsidP="00325D52">
      <w:pPr>
        <w:ind w:left="720"/>
        <w:rPr>
          <w:sz w:val="24"/>
          <w:szCs w:val="24"/>
        </w:rPr>
      </w:pPr>
      <w:r>
        <w:rPr>
          <w:sz w:val="24"/>
          <w:szCs w:val="24"/>
        </w:rPr>
        <w:t>Mr. Eric Crisp, Assistant Professor</w:t>
      </w:r>
      <w:r w:rsidR="005179C2">
        <w:rPr>
          <w:sz w:val="24"/>
          <w:szCs w:val="24"/>
        </w:rPr>
        <w:t xml:space="preserve"> in Chemistry</w:t>
      </w:r>
      <w:r>
        <w:rPr>
          <w:sz w:val="24"/>
          <w:szCs w:val="24"/>
        </w:rPr>
        <w:t>, Physical Science</w:t>
      </w:r>
      <w:r w:rsidR="00325D52">
        <w:rPr>
          <w:sz w:val="24"/>
          <w:szCs w:val="24"/>
        </w:rPr>
        <w:t>, rcrisp@daltonstate.edu</w:t>
      </w:r>
    </w:p>
    <w:p w14:paraId="13F5D63B" w14:textId="37F00069" w:rsidR="003F51DA" w:rsidRPr="004B6F78" w:rsidRDefault="003F51DA" w:rsidP="00325D52">
      <w:pPr>
        <w:ind w:left="720"/>
        <w:rPr>
          <w:sz w:val="24"/>
          <w:szCs w:val="24"/>
        </w:rPr>
      </w:pPr>
      <w:r>
        <w:rPr>
          <w:sz w:val="24"/>
          <w:szCs w:val="24"/>
        </w:rPr>
        <w:t xml:space="preserve">Ms. Amanda Smith, </w:t>
      </w:r>
      <w:r w:rsidR="005179C2">
        <w:rPr>
          <w:sz w:val="24"/>
          <w:szCs w:val="24"/>
        </w:rPr>
        <w:t>Science</w:t>
      </w:r>
      <w:r>
        <w:rPr>
          <w:sz w:val="24"/>
          <w:szCs w:val="24"/>
        </w:rPr>
        <w:t xml:space="preserve"> Lab Coordinator, </w:t>
      </w:r>
      <w:r w:rsidR="005179C2">
        <w:rPr>
          <w:sz w:val="24"/>
          <w:szCs w:val="24"/>
        </w:rPr>
        <w:t xml:space="preserve">Life Science and </w:t>
      </w:r>
      <w:r>
        <w:rPr>
          <w:sz w:val="24"/>
          <w:szCs w:val="24"/>
        </w:rPr>
        <w:t>Physical Science</w:t>
      </w:r>
      <w:r w:rsidR="00325D52">
        <w:rPr>
          <w:sz w:val="24"/>
          <w:szCs w:val="24"/>
        </w:rPr>
        <w:t>, asmith@daltonstate.edu</w:t>
      </w:r>
    </w:p>
    <w:p w14:paraId="3FC9927E" w14:textId="4891A25C" w:rsidR="00687254" w:rsidRPr="004B6F78" w:rsidRDefault="00687254" w:rsidP="005179C2">
      <w:pPr>
        <w:tabs>
          <w:tab w:val="left" w:pos="720"/>
          <w:tab w:val="left" w:pos="1440"/>
          <w:tab w:val="left" w:pos="2160"/>
          <w:tab w:val="left" w:pos="2880"/>
          <w:tab w:val="left" w:pos="3600"/>
          <w:tab w:val="left" w:pos="4320"/>
          <w:tab w:val="left" w:pos="6255"/>
        </w:tabs>
        <w:ind w:left="360"/>
        <w:rPr>
          <w:sz w:val="24"/>
          <w:szCs w:val="24"/>
        </w:rPr>
      </w:pPr>
      <w:r w:rsidRPr="004B6F78">
        <w:rPr>
          <w:sz w:val="24"/>
          <w:szCs w:val="24"/>
        </w:rPr>
        <w:t>Project Lead</w:t>
      </w:r>
      <w:r w:rsidR="003E1BCB" w:rsidRPr="004B6F78">
        <w:rPr>
          <w:sz w:val="24"/>
          <w:szCs w:val="24"/>
        </w:rPr>
        <w:t>:</w:t>
      </w:r>
      <w:r w:rsidR="003F51DA">
        <w:rPr>
          <w:sz w:val="24"/>
          <w:szCs w:val="24"/>
        </w:rPr>
        <w:t xml:space="preserve"> </w:t>
      </w:r>
      <w:r w:rsidR="003F51DA">
        <w:rPr>
          <w:sz w:val="24"/>
          <w:szCs w:val="24"/>
        </w:rPr>
        <w:tab/>
        <w:t>Dr. Christopher Wozny</w:t>
      </w:r>
    </w:p>
    <w:p w14:paraId="46A62745" w14:textId="40AF91DB" w:rsidR="00DF79E1" w:rsidRPr="004B6F78" w:rsidRDefault="00DF79E1" w:rsidP="00FB5060">
      <w:pPr>
        <w:ind w:left="360"/>
        <w:rPr>
          <w:sz w:val="24"/>
          <w:szCs w:val="24"/>
        </w:rPr>
      </w:pPr>
      <w:r w:rsidRPr="004B6F78">
        <w:rPr>
          <w:sz w:val="24"/>
          <w:szCs w:val="24"/>
        </w:rPr>
        <w:t>Course Name(s) and Course Numbers</w:t>
      </w:r>
      <w:r w:rsidR="003E1BCB" w:rsidRPr="004B6F78">
        <w:rPr>
          <w:sz w:val="24"/>
          <w:szCs w:val="24"/>
        </w:rPr>
        <w:t>:</w:t>
      </w:r>
      <w:r w:rsidR="003F51DA">
        <w:rPr>
          <w:sz w:val="24"/>
          <w:szCs w:val="24"/>
        </w:rPr>
        <w:tab/>
        <w:t>General Chemistry I and II, CHEM 1211</w:t>
      </w:r>
      <w:r w:rsidR="00434E7C">
        <w:rPr>
          <w:sz w:val="24"/>
          <w:szCs w:val="24"/>
        </w:rPr>
        <w:t>k</w:t>
      </w:r>
      <w:r w:rsidR="003F51DA">
        <w:rPr>
          <w:sz w:val="24"/>
          <w:szCs w:val="24"/>
        </w:rPr>
        <w:t>/1212</w:t>
      </w:r>
      <w:r w:rsidR="00434E7C">
        <w:rPr>
          <w:sz w:val="24"/>
          <w:szCs w:val="24"/>
        </w:rPr>
        <w:t>k</w:t>
      </w:r>
    </w:p>
    <w:p w14:paraId="4D2A60B3" w14:textId="59AC8B3D" w:rsidR="00687254" w:rsidRDefault="007C0B4B" w:rsidP="00FB5060">
      <w:pPr>
        <w:ind w:left="360"/>
        <w:rPr>
          <w:sz w:val="24"/>
          <w:szCs w:val="24"/>
        </w:rPr>
      </w:pPr>
      <w:r w:rsidRPr="004B6F78">
        <w:rPr>
          <w:sz w:val="24"/>
          <w:szCs w:val="24"/>
        </w:rPr>
        <w:t>Final Semester of Project</w:t>
      </w:r>
      <w:r w:rsidR="003E1BCB" w:rsidRPr="004B6F78">
        <w:rPr>
          <w:sz w:val="24"/>
          <w:szCs w:val="24"/>
        </w:rPr>
        <w:t>:</w:t>
      </w:r>
      <w:r w:rsidR="003F51DA">
        <w:rPr>
          <w:sz w:val="24"/>
          <w:szCs w:val="24"/>
        </w:rPr>
        <w:t xml:space="preserve"> </w:t>
      </w:r>
      <w:r w:rsidR="003F51DA">
        <w:rPr>
          <w:sz w:val="24"/>
          <w:szCs w:val="24"/>
        </w:rPr>
        <w:tab/>
      </w:r>
      <w:r w:rsidR="003F51DA">
        <w:rPr>
          <w:sz w:val="24"/>
          <w:szCs w:val="24"/>
        </w:rPr>
        <w:tab/>
        <w:t>Spring 2023</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4AB692E3" w:rsidR="00DF79E1" w:rsidRPr="004B6F78" w:rsidRDefault="00DF79E1" w:rsidP="00FB5060">
      <w:pPr>
        <w:ind w:left="360"/>
        <w:rPr>
          <w:sz w:val="24"/>
          <w:szCs w:val="24"/>
        </w:rPr>
      </w:pPr>
      <w:r w:rsidRPr="004B6F78">
        <w:rPr>
          <w:sz w:val="24"/>
          <w:szCs w:val="24"/>
        </w:rPr>
        <w:t>Average Number of Students Per Course Section</w:t>
      </w:r>
      <w:r w:rsidR="003E1BCB" w:rsidRPr="004B6F78">
        <w:rPr>
          <w:sz w:val="24"/>
          <w:szCs w:val="24"/>
        </w:rPr>
        <w:t>:</w:t>
      </w:r>
      <w:r w:rsidR="003F51DA">
        <w:rPr>
          <w:sz w:val="24"/>
          <w:szCs w:val="24"/>
        </w:rPr>
        <w:t xml:space="preserve"> </w:t>
      </w:r>
      <w:r w:rsidR="00CB2D13">
        <w:rPr>
          <w:sz w:val="24"/>
          <w:szCs w:val="24"/>
        </w:rPr>
        <w:t xml:space="preserve">23 </w:t>
      </w:r>
      <w:r w:rsidR="00434E7C">
        <w:rPr>
          <w:sz w:val="24"/>
          <w:szCs w:val="24"/>
        </w:rPr>
        <w:t xml:space="preserve">for CHEM 1211k; </w:t>
      </w:r>
      <w:r w:rsidR="00277111">
        <w:rPr>
          <w:sz w:val="24"/>
          <w:szCs w:val="24"/>
        </w:rPr>
        <w:t>20</w:t>
      </w:r>
      <w:r w:rsidR="00434E7C">
        <w:rPr>
          <w:sz w:val="24"/>
          <w:szCs w:val="24"/>
        </w:rPr>
        <w:t xml:space="preserve"> for CHEM 1212k</w:t>
      </w:r>
    </w:p>
    <w:p w14:paraId="05ADD94C" w14:textId="4FB83868" w:rsidR="00DF79E1" w:rsidRPr="004B6F78"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434E7C">
        <w:rPr>
          <w:sz w:val="24"/>
          <w:szCs w:val="24"/>
        </w:rPr>
        <w:t xml:space="preserve"> </w:t>
      </w:r>
      <w:r w:rsidR="00277111">
        <w:rPr>
          <w:sz w:val="24"/>
          <w:szCs w:val="24"/>
        </w:rPr>
        <w:t>14</w:t>
      </w:r>
    </w:p>
    <w:p w14:paraId="038DDCB1" w14:textId="6494E069" w:rsidR="004B6F78"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434E7C">
        <w:rPr>
          <w:sz w:val="24"/>
          <w:szCs w:val="24"/>
        </w:rPr>
        <w:t xml:space="preserve"> </w:t>
      </w:r>
      <w:r w:rsidR="00CB2D13">
        <w:rPr>
          <w:sz w:val="24"/>
          <w:szCs w:val="24"/>
        </w:rPr>
        <w:t>310</w:t>
      </w:r>
    </w:p>
    <w:p w14:paraId="6C5D1FF5" w14:textId="77777777" w:rsidR="00D21372" w:rsidRDefault="00D21372" w:rsidP="00FB5060">
      <w:pPr>
        <w:ind w:left="360"/>
        <w:rPr>
          <w:sz w:val="24"/>
          <w:szCs w:val="24"/>
        </w:rPr>
      </w:pPr>
    </w:p>
    <w:p w14:paraId="50B3B301" w14:textId="77777777" w:rsidR="00D21372" w:rsidRDefault="00D21372" w:rsidP="00FB5060">
      <w:pPr>
        <w:ind w:left="360"/>
        <w:rPr>
          <w:sz w:val="24"/>
          <w:szCs w:val="24"/>
        </w:rPr>
      </w:pPr>
    </w:p>
    <w:p w14:paraId="7293417B" w14:textId="77777777" w:rsidR="00D21372" w:rsidRDefault="00D21372" w:rsidP="00FB5060">
      <w:pPr>
        <w:ind w:left="360"/>
        <w:rPr>
          <w:sz w:val="24"/>
          <w:szCs w:val="24"/>
        </w:rPr>
      </w:pPr>
    </w:p>
    <w:p w14:paraId="4B2FB925" w14:textId="77777777" w:rsidR="00D21372" w:rsidRDefault="00D21372" w:rsidP="00FB5060">
      <w:pPr>
        <w:ind w:left="360"/>
        <w:rPr>
          <w:sz w:val="24"/>
          <w:szCs w:val="24"/>
        </w:rPr>
      </w:pPr>
    </w:p>
    <w:p w14:paraId="78A618BF" w14:textId="77777777" w:rsidR="00D21372" w:rsidRPr="00FB5060" w:rsidRDefault="00D21372" w:rsidP="00FB5060">
      <w:pPr>
        <w:ind w:left="360"/>
        <w:rPr>
          <w:sz w:val="24"/>
          <w:szCs w:val="24"/>
        </w:rPr>
      </w:pPr>
    </w:p>
    <w:p w14:paraId="6674B072" w14:textId="1F9B44C5" w:rsidR="00DF79E1" w:rsidRPr="004F2656" w:rsidRDefault="007C0B4B" w:rsidP="00CF04DC">
      <w:pPr>
        <w:pStyle w:val="Heading1"/>
        <w:numPr>
          <w:ilvl w:val="0"/>
          <w:numId w:val="17"/>
        </w:numPr>
        <w:ind w:left="360"/>
      </w:pPr>
      <w:r>
        <w:lastRenderedPageBreak/>
        <w:t xml:space="preserve">Project </w:t>
      </w:r>
      <w:r w:rsidR="00DF79E1" w:rsidRPr="004F2656">
        <w:t>Narrative</w:t>
      </w:r>
    </w:p>
    <w:p w14:paraId="71884C4C" w14:textId="6E09E6F6" w:rsidR="00277111" w:rsidRPr="0058314F" w:rsidRDefault="00D21372" w:rsidP="00312EDC">
      <w:pPr>
        <w:ind w:left="360"/>
        <w:rPr>
          <w:sz w:val="24"/>
          <w:szCs w:val="24"/>
        </w:rPr>
      </w:pPr>
      <w:r w:rsidRPr="0058314F">
        <w:rPr>
          <w:iCs/>
          <w:sz w:val="24"/>
          <w:szCs w:val="24"/>
        </w:rPr>
        <w:t xml:space="preserve">The purpose of this project was to </w:t>
      </w:r>
      <w:r w:rsidR="00277111" w:rsidRPr="0058314F">
        <w:rPr>
          <w:iCs/>
          <w:sz w:val="24"/>
          <w:szCs w:val="24"/>
        </w:rPr>
        <w:t>create</w:t>
      </w:r>
      <w:r w:rsidRPr="0058314F">
        <w:rPr>
          <w:iCs/>
          <w:sz w:val="24"/>
          <w:szCs w:val="24"/>
        </w:rPr>
        <w:t xml:space="preserve"> </w:t>
      </w:r>
      <w:r w:rsidR="00277111" w:rsidRPr="0058314F">
        <w:rPr>
          <w:sz w:val="24"/>
          <w:szCs w:val="24"/>
        </w:rPr>
        <w:t xml:space="preserve">laboratory manuals for the Principles of Chemistry course sequence, CHEM 1211k </w:t>
      </w:r>
      <w:r w:rsidR="001735AA">
        <w:rPr>
          <w:sz w:val="24"/>
          <w:szCs w:val="24"/>
        </w:rPr>
        <w:t>and</w:t>
      </w:r>
      <w:r w:rsidR="00277111" w:rsidRPr="0058314F">
        <w:rPr>
          <w:sz w:val="24"/>
          <w:szCs w:val="24"/>
        </w:rPr>
        <w:t xml:space="preserve"> CHEM 1212k</w:t>
      </w:r>
      <w:r w:rsidR="004F647E">
        <w:rPr>
          <w:sz w:val="24"/>
          <w:szCs w:val="24"/>
        </w:rPr>
        <w:t>,</w:t>
      </w:r>
      <w:r w:rsidR="00277111" w:rsidRPr="0058314F">
        <w:rPr>
          <w:sz w:val="24"/>
          <w:szCs w:val="24"/>
        </w:rPr>
        <w:t xml:space="preserve"> in an electronic format with on-line accessibility.</w:t>
      </w:r>
    </w:p>
    <w:p w14:paraId="218A8DF6" w14:textId="26531DC3" w:rsidR="00277111" w:rsidRPr="0058314F" w:rsidRDefault="00277111" w:rsidP="00312EDC">
      <w:pPr>
        <w:ind w:left="360"/>
        <w:rPr>
          <w:iCs/>
          <w:sz w:val="24"/>
          <w:szCs w:val="24"/>
        </w:rPr>
      </w:pPr>
      <w:r w:rsidRPr="0058314F">
        <w:rPr>
          <w:sz w:val="24"/>
          <w:szCs w:val="24"/>
        </w:rPr>
        <w:t xml:space="preserve">Standard practice </w:t>
      </w:r>
      <w:r w:rsidR="0058314F" w:rsidRPr="0058314F">
        <w:rPr>
          <w:sz w:val="24"/>
          <w:szCs w:val="24"/>
        </w:rPr>
        <w:t>h</w:t>
      </w:r>
      <w:r w:rsidRPr="0058314F">
        <w:rPr>
          <w:sz w:val="24"/>
          <w:szCs w:val="24"/>
        </w:rPr>
        <w:t xml:space="preserve">as </w:t>
      </w:r>
      <w:r w:rsidR="0058314F" w:rsidRPr="0058314F">
        <w:rPr>
          <w:sz w:val="24"/>
          <w:szCs w:val="24"/>
        </w:rPr>
        <w:t xml:space="preserve">been </w:t>
      </w:r>
      <w:r w:rsidRPr="0058314F">
        <w:rPr>
          <w:sz w:val="24"/>
          <w:szCs w:val="24"/>
        </w:rPr>
        <w:t xml:space="preserve">for the chemistry faculty </w:t>
      </w:r>
      <w:r w:rsidR="00E22044">
        <w:rPr>
          <w:sz w:val="24"/>
          <w:szCs w:val="24"/>
        </w:rPr>
        <w:t xml:space="preserve">at Dalton State College </w:t>
      </w:r>
      <w:r w:rsidRPr="0058314F">
        <w:rPr>
          <w:sz w:val="24"/>
          <w:szCs w:val="24"/>
        </w:rPr>
        <w:t xml:space="preserve">to meet at the start of each semester to choose a sequence of experiments for each course. </w:t>
      </w:r>
      <w:r w:rsidRPr="0058314F">
        <w:rPr>
          <w:iCs/>
          <w:sz w:val="24"/>
          <w:szCs w:val="24"/>
        </w:rPr>
        <w:t xml:space="preserve">The original </w:t>
      </w:r>
      <w:r w:rsidR="00FD2D6F">
        <w:rPr>
          <w:iCs/>
          <w:sz w:val="24"/>
          <w:szCs w:val="24"/>
        </w:rPr>
        <w:t>works</w:t>
      </w:r>
      <w:r w:rsidRPr="0058314F">
        <w:rPr>
          <w:iCs/>
          <w:sz w:val="24"/>
          <w:szCs w:val="24"/>
        </w:rPr>
        <w:t xml:space="preserve"> were a piecemeal collection of Word documents forwarded to faculty by the Laboratory Coordinator during the first week of the semester. </w:t>
      </w:r>
      <w:r w:rsidRPr="0058314F">
        <w:rPr>
          <w:sz w:val="24"/>
          <w:szCs w:val="24"/>
        </w:rPr>
        <w:t>The experiments lacked consistency in style, format, and student expectations.</w:t>
      </w:r>
      <w:r w:rsidRPr="0058314F">
        <w:rPr>
          <w:iCs/>
          <w:sz w:val="24"/>
          <w:szCs w:val="24"/>
        </w:rPr>
        <w:t xml:space="preserve"> </w:t>
      </w:r>
    </w:p>
    <w:p w14:paraId="24F8350C" w14:textId="45E63C51" w:rsidR="00CB2D13" w:rsidRPr="0058314F" w:rsidRDefault="0058314F" w:rsidP="00312EDC">
      <w:pPr>
        <w:ind w:left="360"/>
        <w:rPr>
          <w:iCs/>
          <w:sz w:val="24"/>
          <w:szCs w:val="24"/>
        </w:rPr>
      </w:pPr>
      <w:r w:rsidRPr="0058314F">
        <w:rPr>
          <w:iCs/>
          <w:sz w:val="24"/>
          <w:szCs w:val="24"/>
        </w:rPr>
        <w:t>Also, i</w:t>
      </w:r>
      <w:r w:rsidR="00277111" w:rsidRPr="0058314F">
        <w:rPr>
          <w:iCs/>
          <w:sz w:val="24"/>
          <w:szCs w:val="24"/>
        </w:rPr>
        <w:t xml:space="preserve">nstead of a complete lab manual ready for use on the first day of lab, faculty would typically print copies of the experiment before </w:t>
      </w:r>
      <w:r w:rsidR="004F647E">
        <w:rPr>
          <w:iCs/>
          <w:sz w:val="24"/>
          <w:szCs w:val="24"/>
        </w:rPr>
        <w:t>class</w:t>
      </w:r>
      <w:r w:rsidR="00277111" w:rsidRPr="0058314F">
        <w:rPr>
          <w:iCs/>
          <w:sz w:val="24"/>
          <w:szCs w:val="24"/>
        </w:rPr>
        <w:t xml:space="preserve"> time, meaning that students were unable to prepare for the laboratory experience in advance. </w:t>
      </w:r>
      <w:r w:rsidR="00CB2D13" w:rsidRPr="0058314F">
        <w:rPr>
          <w:iCs/>
          <w:sz w:val="24"/>
          <w:szCs w:val="24"/>
        </w:rPr>
        <w:t>We now have a SharePoint folder accessible to all chemistry faculty with a library of experiments.</w:t>
      </w:r>
    </w:p>
    <w:p w14:paraId="25738AD1" w14:textId="18691E4E" w:rsidR="00277111" w:rsidRPr="0058314F" w:rsidRDefault="00277111" w:rsidP="00312EDC">
      <w:pPr>
        <w:ind w:left="360"/>
        <w:rPr>
          <w:iCs/>
          <w:sz w:val="24"/>
          <w:szCs w:val="24"/>
        </w:rPr>
      </w:pPr>
      <w:r w:rsidRPr="0058314F">
        <w:rPr>
          <w:sz w:val="24"/>
          <w:szCs w:val="24"/>
        </w:rPr>
        <w:t xml:space="preserve">The timeline in the proposal was to meet weekly during the Spring 2022 semester and implement the new manual during the Fall 2022 semester. Although we began meeting </w:t>
      </w:r>
      <w:r w:rsidR="004F647E">
        <w:rPr>
          <w:sz w:val="24"/>
          <w:szCs w:val="24"/>
        </w:rPr>
        <w:t>then</w:t>
      </w:r>
      <w:r w:rsidRPr="0058314F">
        <w:rPr>
          <w:sz w:val="24"/>
          <w:szCs w:val="24"/>
        </w:rPr>
        <w:t xml:space="preserve">, the timeline shifted to full implementation </w:t>
      </w:r>
      <w:r w:rsidR="004F647E">
        <w:rPr>
          <w:sz w:val="24"/>
          <w:szCs w:val="24"/>
        </w:rPr>
        <w:t>for</w:t>
      </w:r>
      <w:r w:rsidRPr="0058314F">
        <w:rPr>
          <w:sz w:val="24"/>
          <w:szCs w:val="24"/>
        </w:rPr>
        <w:t xml:space="preserve"> the Spring 2023 semester.</w:t>
      </w:r>
    </w:p>
    <w:p w14:paraId="22B56F17" w14:textId="3E23CD6E" w:rsidR="00277111" w:rsidRDefault="00C30990" w:rsidP="00312EDC">
      <w:pPr>
        <w:ind w:left="360"/>
        <w:rPr>
          <w:iCs/>
          <w:sz w:val="24"/>
          <w:szCs w:val="24"/>
        </w:rPr>
      </w:pPr>
      <w:r>
        <w:rPr>
          <w:iCs/>
          <w:sz w:val="24"/>
          <w:szCs w:val="24"/>
        </w:rPr>
        <w:t xml:space="preserve">The team immediately encountered challenges to the process. Scheduling times to meet, of course, is always an issue. But we also were hampered by differences in style. One team member was very meticulous with respect to the accuracy of details. At the same time, this person also has a penchant for questioning fundamental assumptions. </w:t>
      </w:r>
      <w:r w:rsidR="00F90DB5">
        <w:rPr>
          <w:iCs/>
          <w:sz w:val="24"/>
          <w:szCs w:val="24"/>
        </w:rPr>
        <w:t xml:space="preserve">While these discussions </w:t>
      </w:r>
      <w:r w:rsidR="001735AA">
        <w:rPr>
          <w:iCs/>
          <w:sz w:val="24"/>
          <w:szCs w:val="24"/>
        </w:rPr>
        <w:t>we</w:t>
      </w:r>
      <w:r w:rsidR="00F90DB5">
        <w:rPr>
          <w:iCs/>
          <w:sz w:val="24"/>
          <w:szCs w:val="24"/>
        </w:rPr>
        <w:t>re helpful in the long run, it also meant that we would spend hours on one or two topics without making substantive progress on the revision of the actual experiments.</w:t>
      </w:r>
      <w:r>
        <w:rPr>
          <w:iCs/>
          <w:sz w:val="24"/>
          <w:szCs w:val="24"/>
        </w:rPr>
        <w:t xml:space="preserve"> </w:t>
      </w:r>
    </w:p>
    <w:p w14:paraId="32BE1930" w14:textId="2B1B601D" w:rsidR="00F90DB5" w:rsidRDefault="00F90DB5" w:rsidP="00312EDC">
      <w:pPr>
        <w:ind w:left="360"/>
        <w:rPr>
          <w:iCs/>
          <w:sz w:val="24"/>
          <w:szCs w:val="24"/>
        </w:rPr>
      </w:pPr>
      <w:r>
        <w:rPr>
          <w:iCs/>
          <w:sz w:val="24"/>
          <w:szCs w:val="24"/>
        </w:rPr>
        <w:t>There were also notable differences in editing style. One team member preferred annotations for further discussion. Another team member preferred to make edits to the text immediately. We finally discovered a method that was satisfactory for both styles, but it took some time to reach that compromise.</w:t>
      </w:r>
    </w:p>
    <w:p w14:paraId="42FB3666" w14:textId="0D2259BC" w:rsidR="00B45011" w:rsidRDefault="00F90DB5" w:rsidP="00312EDC">
      <w:pPr>
        <w:ind w:left="360"/>
        <w:rPr>
          <w:iCs/>
          <w:sz w:val="24"/>
          <w:szCs w:val="24"/>
        </w:rPr>
      </w:pPr>
      <w:r>
        <w:rPr>
          <w:iCs/>
          <w:sz w:val="24"/>
          <w:szCs w:val="24"/>
        </w:rPr>
        <w:t xml:space="preserve">A third challenge was the adoption process. </w:t>
      </w:r>
      <w:r w:rsidR="00810729">
        <w:rPr>
          <w:iCs/>
          <w:sz w:val="24"/>
          <w:szCs w:val="24"/>
        </w:rPr>
        <w:t>T</w:t>
      </w:r>
      <w:r w:rsidR="005737BD">
        <w:rPr>
          <w:iCs/>
          <w:sz w:val="24"/>
          <w:szCs w:val="24"/>
        </w:rPr>
        <w:t xml:space="preserve">he </w:t>
      </w:r>
      <w:r w:rsidR="00810729">
        <w:rPr>
          <w:iCs/>
          <w:sz w:val="24"/>
          <w:szCs w:val="24"/>
        </w:rPr>
        <w:t xml:space="preserve">revised </w:t>
      </w:r>
      <w:r w:rsidR="005737BD">
        <w:rPr>
          <w:iCs/>
          <w:sz w:val="24"/>
          <w:szCs w:val="24"/>
        </w:rPr>
        <w:t xml:space="preserve">experiments </w:t>
      </w:r>
      <w:r w:rsidR="00810729">
        <w:rPr>
          <w:iCs/>
          <w:sz w:val="24"/>
          <w:szCs w:val="24"/>
        </w:rPr>
        <w:t>were</w:t>
      </w:r>
      <w:r w:rsidR="005737BD">
        <w:rPr>
          <w:iCs/>
          <w:sz w:val="24"/>
          <w:szCs w:val="24"/>
        </w:rPr>
        <w:t xml:space="preserve"> presented to the chemistry faculty at a department meeting a week before the </w:t>
      </w:r>
      <w:r w:rsidR="00810729">
        <w:rPr>
          <w:iCs/>
          <w:sz w:val="24"/>
          <w:szCs w:val="24"/>
        </w:rPr>
        <w:t xml:space="preserve">first day of </w:t>
      </w:r>
      <w:r w:rsidR="004F647E">
        <w:rPr>
          <w:iCs/>
          <w:sz w:val="24"/>
          <w:szCs w:val="24"/>
        </w:rPr>
        <w:t>the Fall 2023 semester</w:t>
      </w:r>
      <w:r w:rsidR="00810729">
        <w:rPr>
          <w:iCs/>
          <w:sz w:val="24"/>
          <w:szCs w:val="24"/>
        </w:rPr>
        <w:t>. What should have been a simple process turned into a much longer discussion that mirrored the challenges we encountered as a revision team.</w:t>
      </w:r>
      <w:r w:rsidR="005737BD">
        <w:rPr>
          <w:iCs/>
          <w:sz w:val="24"/>
          <w:szCs w:val="24"/>
        </w:rPr>
        <w:t xml:space="preserve"> </w:t>
      </w:r>
    </w:p>
    <w:p w14:paraId="248EB618" w14:textId="04823BD5" w:rsidR="00F90DB5" w:rsidRDefault="00810729" w:rsidP="00312EDC">
      <w:pPr>
        <w:ind w:left="360"/>
        <w:rPr>
          <w:iCs/>
          <w:sz w:val="24"/>
          <w:szCs w:val="24"/>
        </w:rPr>
      </w:pPr>
      <w:r>
        <w:rPr>
          <w:iCs/>
          <w:sz w:val="24"/>
          <w:szCs w:val="24"/>
        </w:rPr>
        <w:t xml:space="preserve">Everyone agreed with the benefits of revising the laboratory curriculum, but </w:t>
      </w:r>
      <w:r w:rsidR="00B45011">
        <w:rPr>
          <w:iCs/>
          <w:sz w:val="24"/>
          <w:szCs w:val="24"/>
        </w:rPr>
        <w:t xml:space="preserve">unforeseen </w:t>
      </w:r>
      <w:r>
        <w:rPr>
          <w:iCs/>
          <w:sz w:val="24"/>
          <w:szCs w:val="24"/>
        </w:rPr>
        <w:t xml:space="preserve">issues </w:t>
      </w:r>
      <w:r w:rsidR="00B45011">
        <w:rPr>
          <w:iCs/>
          <w:sz w:val="24"/>
          <w:szCs w:val="24"/>
        </w:rPr>
        <w:t>arose</w:t>
      </w:r>
      <w:r>
        <w:rPr>
          <w:iCs/>
          <w:sz w:val="24"/>
          <w:szCs w:val="24"/>
        </w:rPr>
        <w:t xml:space="preserve">. </w:t>
      </w:r>
      <w:r w:rsidR="00B45011">
        <w:rPr>
          <w:iCs/>
          <w:sz w:val="24"/>
          <w:szCs w:val="24"/>
        </w:rPr>
        <w:t xml:space="preserve">For example, what </w:t>
      </w:r>
      <w:r w:rsidR="00F90DB5">
        <w:rPr>
          <w:iCs/>
          <w:sz w:val="24"/>
          <w:szCs w:val="24"/>
        </w:rPr>
        <w:t>level of detail should be included in the laboratory instructions</w:t>
      </w:r>
      <w:r w:rsidR="00B45011">
        <w:rPr>
          <w:iCs/>
          <w:sz w:val="24"/>
          <w:szCs w:val="24"/>
        </w:rPr>
        <w:t>?</w:t>
      </w:r>
      <w:r w:rsidR="00F90DB5">
        <w:rPr>
          <w:iCs/>
          <w:sz w:val="24"/>
          <w:szCs w:val="24"/>
        </w:rPr>
        <w:t xml:space="preserve"> </w:t>
      </w:r>
      <w:r w:rsidR="00B45011">
        <w:rPr>
          <w:iCs/>
          <w:sz w:val="24"/>
          <w:szCs w:val="24"/>
        </w:rPr>
        <w:t xml:space="preserve"> S</w:t>
      </w:r>
      <w:r w:rsidR="00F90DB5">
        <w:rPr>
          <w:iCs/>
          <w:sz w:val="24"/>
          <w:szCs w:val="24"/>
        </w:rPr>
        <w:t xml:space="preserve">hould students be ‘told what to do’, or be expected to </w:t>
      </w:r>
      <w:r w:rsidR="00FD2D6F">
        <w:rPr>
          <w:iCs/>
          <w:sz w:val="24"/>
          <w:szCs w:val="24"/>
        </w:rPr>
        <w:t>decide on</w:t>
      </w:r>
      <w:r w:rsidR="00F90DB5">
        <w:rPr>
          <w:iCs/>
          <w:sz w:val="24"/>
          <w:szCs w:val="24"/>
        </w:rPr>
        <w:t xml:space="preserve"> </w:t>
      </w:r>
      <w:r w:rsidR="00FD2D6F">
        <w:rPr>
          <w:iCs/>
          <w:sz w:val="24"/>
          <w:szCs w:val="24"/>
        </w:rPr>
        <w:t>parts of the procedure</w:t>
      </w:r>
      <w:r w:rsidR="00F90DB5">
        <w:rPr>
          <w:iCs/>
          <w:sz w:val="24"/>
          <w:szCs w:val="24"/>
        </w:rPr>
        <w:t xml:space="preserve"> for themselves?</w:t>
      </w:r>
      <w:r>
        <w:rPr>
          <w:iCs/>
          <w:sz w:val="24"/>
          <w:szCs w:val="24"/>
        </w:rPr>
        <w:t xml:space="preserve"> Some </w:t>
      </w:r>
      <w:r w:rsidR="00B45011">
        <w:rPr>
          <w:iCs/>
          <w:sz w:val="24"/>
          <w:szCs w:val="24"/>
        </w:rPr>
        <w:t xml:space="preserve">faculty </w:t>
      </w:r>
      <w:r>
        <w:rPr>
          <w:iCs/>
          <w:sz w:val="24"/>
          <w:szCs w:val="24"/>
        </w:rPr>
        <w:t>were hesitant to include new experiments</w:t>
      </w:r>
      <w:r w:rsidR="007943EA">
        <w:rPr>
          <w:iCs/>
          <w:sz w:val="24"/>
          <w:szCs w:val="24"/>
        </w:rPr>
        <w:t xml:space="preserve"> in the curriculum. </w:t>
      </w:r>
      <w:r w:rsidR="00B45011">
        <w:rPr>
          <w:iCs/>
          <w:sz w:val="24"/>
          <w:szCs w:val="24"/>
        </w:rPr>
        <w:t>The question of the alignment of labs and classroom instruction was also discussed at length.</w:t>
      </w:r>
    </w:p>
    <w:p w14:paraId="6BA90784" w14:textId="37B6C164" w:rsidR="00B45011" w:rsidRDefault="001735AA" w:rsidP="00312EDC">
      <w:pPr>
        <w:ind w:left="360"/>
        <w:rPr>
          <w:iCs/>
          <w:sz w:val="24"/>
          <w:szCs w:val="24"/>
        </w:rPr>
      </w:pPr>
      <w:r>
        <w:rPr>
          <w:iCs/>
          <w:sz w:val="24"/>
          <w:szCs w:val="24"/>
        </w:rPr>
        <w:lastRenderedPageBreak/>
        <w:t xml:space="preserve">Even with these </w:t>
      </w:r>
      <w:r w:rsidR="007943EA">
        <w:rPr>
          <w:iCs/>
          <w:sz w:val="24"/>
          <w:szCs w:val="24"/>
        </w:rPr>
        <w:t>challenges</w:t>
      </w:r>
      <w:r>
        <w:rPr>
          <w:iCs/>
          <w:sz w:val="24"/>
          <w:szCs w:val="24"/>
        </w:rPr>
        <w:t>, there still have been positive outcomes fr</w:t>
      </w:r>
      <w:r w:rsidR="00FD2D6F">
        <w:rPr>
          <w:iCs/>
          <w:sz w:val="24"/>
          <w:szCs w:val="24"/>
        </w:rPr>
        <w:t>o</w:t>
      </w:r>
      <w:r>
        <w:rPr>
          <w:iCs/>
          <w:sz w:val="24"/>
          <w:szCs w:val="24"/>
        </w:rPr>
        <w:t xml:space="preserve">m the process. Until this project, no one took responsibility for the general chemistry laboratory experience. </w:t>
      </w:r>
      <w:r w:rsidR="00B45011">
        <w:rPr>
          <w:iCs/>
          <w:sz w:val="24"/>
          <w:szCs w:val="24"/>
        </w:rPr>
        <w:t>Now, w</w:t>
      </w:r>
      <w:r>
        <w:rPr>
          <w:iCs/>
          <w:sz w:val="24"/>
          <w:szCs w:val="24"/>
        </w:rPr>
        <w:t>e as a faculty are now</w:t>
      </w:r>
      <w:r w:rsidR="00FD2D6F">
        <w:rPr>
          <w:iCs/>
          <w:sz w:val="24"/>
          <w:szCs w:val="24"/>
        </w:rPr>
        <w:t xml:space="preserve"> discussing the philosophy, goals, and implementation of the laboratory,</w:t>
      </w:r>
      <w:r>
        <w:rPr>
          <w:iCs/>
          <w:sz w:val="24"/>
          <w:szCs w:val="24"/>
        </w:rPr>
        <w:t xml:space="preserve"> recogniz</w:t>
      </w:r>
      <w:r w:rsidR="00FD2D6F">
        <w:rPr>
          <w:iCs/>
          <w:sz w:val="24"/>
          <w:szCs w:val="24"/>
        </w:rPr>
        <w:t>ing</w:t>
      </w:r>
      <w:r>
        <w:rPr>
          <w:iCs/>
          <w:sz w:val="24"/>
          <w:szCs w:val="24"/>
        </w:rPr>
        <w:t xml:space="preserve"> the significance of the general chemistry laboratory within the Chemistry Program</w:t>
      </w:r>
      <w:r w:rsidR="00FD2D6F">
        <w:rPr>
          <w:iCs/>
          <w:sz w:val="24"/>
          <w:szCs w:val="24"/>
        </w:rPr>
        <w:t xml:space="preserve">. </w:t>
      </w:r>
      <w:r w:rsidR="004F647E">
        <w:rPr>
          <w:iCs/>
          <w:sz w:val="24"/>
          <w:szCs w:val="24"/>
        </w:rPr>
        <w:t>Using laboratory-specific</w:t>
      </w:r>
      <w:r w:rsidR="00B45011">
        <w:rPr>
          <w:iCs/>
          <w:sz w:val="24"/>
          <w:szCs w:val="24"/>
        </w:rPr>
        <w:t xml:space="preserve"> s</w:t>
      </w:r>
      <w:r w:rsidR="00FD2D6F">
        <w:rPr>
          <w:iCs/>
          <w:sz w:val="24"/>
          <w:szCs w:val="24"/>
        </w:rPr>
        <w:t xml:space="preserve">tudent evaluations </w:t>
      </w:r>
      <w:r w:rsidR="004F647E">
        <w:rPr>
          <w:iCs/>
          <w:sz w:val="24"/>
          <w:szCs w:val="24"/>
        </w:rPr>
        <w:t>will</w:t>
      </w:r>
      <w:r w:rsidR="00B45011">
        <w:rPr>
          <w:iCs/>
          <w:sz w:val="24"/>
          <w:szCs w:val="24"/>
        </w:rPr>
        <w:t xml:space="preserve"> also be valuable as the </w:t>
      </w:r>
      <w:r w:rsidR="00FD2D6F">
        <w:rPr>
          <w:iCs/>
          <w:sz w:val="24"/>
          <w:szCs w:val="24"/>
        </w:rPr>
        <w:t>curri</w:t>
      </w:r>
      <w:r w:rsidR="005737BD">
        <w:rPr>
          <w:iCs/>
          <w:sz w:val="24"/>
          <w:szCs w:val="24"/>
        </w:rPr>
        <w:t>culum</w:t>
      </w:r>
      <w:r w:rsidR="00B45011">
        <w:rPr>
          <w:iCs/>
          <w:sz w:val="24"/>
          <w:szCs w:val="24"/>
        </w:rPr>
        <w:t xml:space="preserve"> continues to evolve</w:t>
      </w:r>
      <w:r w:rsidR="004F647E">
        <w:rPr>
          <w:iCs/>
          <w:sz w:val="24"/>
          <w:szCs w:val="24"/>
        </w:rPr>
        <w:t xml:space="preserve"> in response to student needs</w:t>
      </w:r>
      <w:r w:rsidR="005737BD">
        <w:rPr>
          <w:iCs/>
          <w:sz w:val="24"/>
          <w:szCs w:val="24"/>
        </w:rPr>
        <w:t>.</w:t>
      </w:r>
      <w:r w:rsidR="00B45011">
        <w:rPr>
          <w:iCs/>
          <w:sz w:val="24"/>
          <w:szCs w:val="24"/>
        </w:rPr>
        <w:t xml:space="preserve"> </w:t>
      </w:r>
    </w:p>
    <w:p w14:paraId="7C895379" w14:textId="011917AC" w:rsidR="001735AA" w:rsidRPr="001735AA" w:rsidRDefault="00B45011" w:rsidP="00312EDC">
      <w:pPr>
        <w:ind w:left="360"/>
        <w:rPr>
          <w:iCs/>
          <w:sz w:val="24"/>
          <w:szCs w:val="24"/>
        </w:rPr>
      </w:pPr>
      <w:r>
        <w:rPr>
          <w:iCs/>
          <w:sz w:val="24"/>
          <w:szCs w:val="24"/>
        </w:rPr>
        <w:t>The</w:t>
      </w:r>
      <w:r w:rsidR="005737BD">
        <w:rPr>
          <w:iCs/>
          <w:sz w:val="24"/>
          <w:szCs w:val="24"/>
        </w:rPr>
        <w:t xml:space="preserve"> project also occurred at an opportune time for the Chemistry Program at Dalton State College. One of us was recently appointed the Chemistry Program Coordinator</w:t>
      </w:r>
      <w:r w:rsidR="001735AA">
        <w:rPr>
          <w:iCs/>
          <w:sz w:val="24"/>
          <w:szCs w:val="24"/>
        </w:rPr>
        <w:t xml:space="preserve">, </w:t>
      </w:r>
      <w:r w:rsidR="005737BD">
        <w:rPr>
          <w:iCs/>
          <w:sz w:val="24"/>
          <w:szCs w:val="24"/>
        </w:rPr>
        <w:t>so the discussion of the general chemistry laboratory curriculum has dovetailed nicely with larger discussions of our Program goals and how we assess them.</w:t>
      </w:r>
    </w:p>
    <w:p w14:paraId="028EA36D" w14:textId="77777777" w:rsidR="001735AA" w:rsidRDefault="001735AA" w:rsidP="00D21372">
      <w:pPr>
        <w:rPr>
          <w:iCs/>
          <w:sz w:val="24"/>
          <w:szCs w:val="24"/>
        </w:rPr>
      </w:pPr>
    </w:p>
    <w:p w14:paraId="6E7CF058" w14:textId="0DA5D5F0" w:rsidR="00101A24" w:rsidRPr="004F2656" w:rsidRDefault="007C0B4B" w:rsidP="00CF04DC">
      <w:pPr>
        <w:pStyle w:val="Heading1"/>
        <w:numPr>
          <w:ilvl w:val="0"/>
          <w:numId w:val="17"/>
        </w:numPr>
        <w:ind w:left="360"/>
      </w:pPr>
      <w:r>
        <w:t>Materials Description</w:t>
      </w:r>
    </w:p>
    <w:p w14:paraId="765C7878" w14:textId="1AF3FB99" w:rsidR="005737BD" w:rsidRPr="005737BD" w:rsidRDefault="005737BD" w:rsidP="00312EDC">
      <w:pPr>
        <w:ind w:left="360"/>
        <w:rPr>
          <w:sz w:val="24"/>
          <w:szCs w:val="24"/>
        </w:rPr>
      </w:pPr>
      <w:r>
        <w:rPr>
          <w:sz w:val="24"/>
          <w:szCs w:val="24"/>
        </w:rPr>
        <w:t xml:space="preserve">The </w:t>
      </w:r>
      <w:r w:rsidR="00B45011">
        <w:rPr>
          <w:sz w:val="24"/>
          <w:szCs w:val="24"/>
        </w:rPr>
        <w:t xml:space="preserve">current </w:t>
      </w:r>
      <w:r>
        <w:rPr>
          <w:sz w:val="24"/>
          <w:szCs w:val="24"/>
        </w:rPr>
        <w:t>revis</w:t>
      </w:r>
      <w:r w:rsidR="00B45011">
        <w:rPr>
          <w:sz w:val="24"/>
          <w:szCs w:val="24"/>
        </w:rPr>
        <w:t>ion includes</w:t>
      </w:r>
      <w:r>
        <w:rPr>
          <w:sz w:val="24"/>
          <w:szCs w:val="24"/>
        </w:rPr>
        <w:t xml:space="preserve"> </w:t>
      </w:r>
      <w:r w:rsidR="00B45011">
        <w:rPr>
          <w:sz w:val="24"/>
          <w:szCs w:val="24"/>
        </w:rPr>
        <w:t xml:space="preserve">eleven </w:t>
      </w:r>
      <w:r>
        <w:rPr>
          <w:sz w:val="24"/>
          <w:szCs w:val="24"/>
        </w:rPr>
        <w:t xml:space="preserve">experiments </w:t>
      </w:r>
      <w:r w:rsidR="00B45011">
        <w:rPr>
          <w:sz w:val="24"/>
          <w:szCs w:val="24"/>
        </w:rPr>
        <w:t xml:space="preserve">for the </w:t>
      </w:r>
      <w:r w:rsidR="000F5720">
        <w:rPr>
          <w:sz w:val="24"/>
          <w:szCs w:val="24"/>
        </w:rPr>
        <w:t>CHEM 1211k c</w:t>
      </w:r>
      <w:r w:rsidR="004F647E">
        <w:rPr>
          <w:sz w:val="24"/>
          <w:szCs w:val="24"/>
        </w:rPr>
        <w:t>ourse</w:t>
      </w:r>
      <w:r w:rsidR="000F5720">
        <w:rPr>
          <w:sz w:val="24"/>
          <w:szCs w:val="24"/>
        </w:rPr>
        <w:t xml:space="preserve"> </w:t>
      </w:r>
      <w:r>
        <w:rPr>
          <w:sz w:val="24"/>
          <w:szCs w:val="24"/>
        </w:rPr>
        <w:t xml:space="preserve">and </w:t>
      </w:r>
      <w:r w:rsidR="000F5720">
        <w:rPr>
          <w:sz w:val="24"/>
          <w:szCs w:val="24"/>
        </w:rPr>
        <w:t>twelve experiments for the CHEM 1212k course, shared under the Attribution 4.0 License.</w:t>
      </w:r>
      <w:r w:rsidR="00312EDC">
        <w:rPr>
          <w:sz w:val="24"/>
          <w:szCs w:val="24"/>
        </w:rPr>
        <w:t xml:space="preserve"> (The first experiment for each c</w:t>
      </w:r>
      <w:r w:rsidR="004F647E">
        <w:rPr>
          <w:sz w:val="24"/>
          <w:szCs w:val="24"/>
        </w:rPr>
        <w:t>lass</w:t>
      </w:r>
      <w:r w:rsidR="00312EDC">
        <w:rPr>
          <w:sz w:val="24"/>
          <w:szCs w:val="24"/>
        </w:rPr>
        <w:t xml:space="preserve"> is lab check-in and safety</w:t>
      </w:r>
      <w:r w:rsidR="004F647E">
        <w:rPr>
          <w:sz w:val="24"/>
          <w:szCs w:val="24"/>
        </w:rPr>
        <w:t>, which doesn’t employ this format</w:t>
      </w:r>
      <w:r w:rsidR="00312EDC">
        <w:rPr>
          <w:sz w:val="24"/>
          <w:szCs w:val="24"/>
        </w:rPr>
        <w:t>.)</w:t>
      </w:r>
      <w:r w:rsidR="000F5720">
        <w:rPr>
          <w:sz w:val="24"/>
          <w:szCs w:val="24"/>
        </w:rPr>
        <w:t xml:space="preserve"> All experiments have a consistent structure and follow USG guidelines for accessibility. </w:t>
      </w:r>
      <w:r w:rsidR="00E22044">
        <w:rPr>
          <w:sz w:val="24"/>
          <w:szCs w:val="24"/>
        </w:rPr>
        <w:t>Each experiment</w:t>
      </w:r>
      <w:r w:rsidR="000F5720">
        <w:rPr>
          <w:sz w:val="24"/>
          <w:szCs w:val="24"/>
        </w:rPr>
        <w:t xml:space="preserve"> includ</w:t>
      </w:r>
      <w:r w:rsidR="00E22044">
        <w:rPr>
          <w:sz w:val="24"/>
          <w:szCs w:val="24"/>
        </w:rPr>
        <w:t>es</w:t>
      </w:r>
      <w:r w:rsidR="000F5720">
        <w:rPr>
          <w:sz w:val="24"/>
          <w:szCs w:val="24"/>
        </w:rPr>
        <w:t xml:space="preserve"> a Materials and Methods section that includes safety and hazard information for the chemical compounds </w:t>
      </w:r>
      <w:r w:rsidR="004F647E">
        <w:rPr>
          <w:sz w:val="24"/>
          <w:szCs w:val="24"/>
        </w:rPr>
        <w:t>encounter</w:t>
      </w:r>
      <w:r w:rsidR="000F5720">
        <w:rPr>
          <w:sz w:val="24"/>
          <w:szCs w:val="24"/>
        </w:rPr>
        <w:t xml:space="preserve">ed in the activity.  </w:t>
      </w:r>
    </w:p>
    <w:p w14:paraId="2569A2E6" w14:textId="6D3A7D9F" w:rsidR="00B90CC8" w:rsidRDefault="007C0B4B" w:rsidP="00CF04DC">
      <w:pPr>
        <w:pStyle w:val="Heading1"/>
        <w:numPr>
          <w:ilvl w:val="0"/>
          <w:numId w:val="17"/>
        </w:numPr>
        <w:ind w:left="360"/>
      </w:pPr>
      <w:r>
        <w:t>Materials Links</w:t>
      </w:r>
    </w:p>
    <w:p w14:paraId="0385AB0B" w14:textId="28B31327" w:rsidR="007C0B4B" w:rsidRPr="004F647E" w:rsidRDefault="004F647E" w:rsidP="00FB5060">
      <w:pPr>
        <w:ind w:left="360"/>
        <w:rPr>
          <w:b/>
          <w:iCs/>
          <w:sz w:val="24"/>
          <w:szCs w:val="24"/>
        </w:rPr>
      </w:pPr>
      <w:r>
        <w:rPr>
          <w:iCs/>
          <w:sz w:val="24"/>
          <w:szCs w:val="24"/>
        </w:rPr>
        <w:t xml:space="preserve">In addition to the SharePoint site, the experiments can also be found at </w:t>
      </w:r>
      <w:hyperlink r:id="rId8" w:history="1">
        <w:r w:rsidRPr="001D2843">
          <w:rPr>
            <w:rStyle w:val="Hyperlink"/>
            <w:iCs/>
            <w:sz w:val="24"/>
            <w:szCs w:val="24"/>
          </w:rPr>
          <w:t>www.chemistry.exploring-physical-science.site</w:t>
        </w:r>
      </w:hyperlink>
      <w:r>
        <w:rPr>
          <w:iCs/>
          <w:sz w:val="24"/>
          <w:szCs w:val="24"/>
        </w:rPr>
        <w:t xml:space="preserve">, which is a domain owned and maintained by one of the team members. </w:t>
      </w:r>
    </w:p>
    <w:p w14:paraId="5D2930F4" w14:textId="70758229" w:rsidR="00471C68" w:rsidRPr="004F2656" w:rsidRDefault="00471C68" w:rsidP="00CF04DC">
      <w:pPr>
        <w:pStyle w:val="Heading1"/>
        <w:numPr>
          <w:ilvl w:val="0"/>
          <w:numId w:val="17"/>
        </w:numPr>
        <w:ind w:left="360"/>
      </w:pPr>
      <w:r w:rsidRPr="004F2656">
        <w:t>Future Plans</w:t>
      </w:r>
    </w:p>
    <w:p w14:paraId="27CB7BA3" w14:textId="77521387" w:rsidR="00D86D90" w:rsidRDefault="00D86D90" w:rsidP="00312EDC">
      <w:pPr>
        <w:ind w:left="360"/>
        <w:rPr>
          <w:iCs/>
          <w:sz w:val="24"/>
          <w:szCs w:val="24"/>
        </w:rPr>
      </w:pPr>
      <w:r w:rsidRPr="00D86D90">
        <w:rPr>
          <w:iCs/>
          <w:sz w:val="24"/>
          <w:szCs w:val="24"/>
        </w:rPr>
        <w:t xml:space="preserve">At the time of this report, we have made significant </w:t>
      </w:r>
      <w:r w:rsidR="00523865" w:rsidRPr="00D86D90">
        <w:rPr>
          <w:iCs/>
          <w:sz w:val="24"/>
          <w:szCs w:val="24"/>
        </w:rPr>
        <w:t>progress,</w:t>
      </w:r>
      <w:r w:rsidR="00325D52">
        <w:rPr>
          <w:iCs/>
          <w:sz w:val="24"/>
          <w:szCs w:val="24"/>
        </w:rPr>
        <w:t xml:space="preserve"> </w:t>
      </w:r>
      <w:r w:rsidRPr="00D86D90">
        <w:rPr>
          <w:iCs/>
          <w:sz w:val="24"/>
          <w:szCs w:val="24"/>
        </w:rPr>
        <w:t xml:space="preserve">but we have not yet </w:t>
      </w:r>
      <w:r w:rsidR="004F647E">
        <w:rPr>
          <w:iCs/>
          <w:sz w:val="24"/>
          <w:szCs w:val="24"/>
        </w:rPr>
        <w:t>reached the primary purpose of the project</w:t>
      </w:r>
      <w:r w:rsidR="000D7647">
        <w:rPr>
          <w:iCs/>
          <w:sz w:val="24"/>
          <w:szCs w:val="24"/>
        </w:rPr>
        <w:t>:</w:t>
      </w:r>
      <w:r w:rsidR="004F647E">
        <w:rPr>
          <w:iCs/>
          <w:sz w:val="24"/>
          <w:szCs w:val="24"/>
        </w:rPr>
        <w:t xml:space="preserve"> to pr</w:t>
      </w:r>
      <w:r w:rsidR="000D7647">
        <w:rPr>
          <w:iCs/>
          <w:sz w:val="24"/>
          <w:szCs w:val="24"/>
        </w:rPr>
        <w:t>oduce</w:t>
      </w:r>
      <w:r w:rsidR="004F647E">
        <w:rPr>
          <w:iCs/>
          <w:sz w:val="24"/>
          <w:szCs w:val="24"/>
        </w:rPr>
        <w:t xml:space="preserve"> two</w:t>
      </w:r>
      <w:r w:rsidRPr="00D86D90">
        <w:rPr>
          <w:iCs/>
          <w:sz w:val="24"/>
          <w:szCs w:val="24"/>
        </w:rPr>
        <w:t xml:space="preserve"> coherent and complete</w:t>
      </w:r>
      <w:r w:rsidR="004F647E">
        <w:rPr>
          <w:iCs/>
          <w:sz w:val="24"/>
          <w:szCs w:val="24"/>
        </w:rPr>
        <w:t xml:space="preserve"> </w:t>
      </w:r>
      <w:r w:rsidRPr="00D86D90">
        <w:rPr>
          <w:iCs/>
          <w:sz w:val="24"/>
          <w:szCs w:val="24"/>
        </w:rPr>
        <w:t>lab manuals</w:t>
      </w:r>
      <w:r w:rsidR="00325D52">
        <w:rPr>
          <w:iCs/>
          <w:sz w:val="24"/>
          <w:szCs w:val="24"/>
        </w:rPr>
        <w:t xml:space="preserve"> for the CHEM 1211k and CHEM 1212k courses</w:t>
      </w:r>
      <w:r w:rsidR="004F647E">
        <w:rPr>
          <w:iCs/>
          <w:sz w:val="24"/>
          <w:szCs w:val="24"/>
        </w:rPr>
        <w:t xml:space="preserve">, ready for student use before the first day of </w:t>
      </w:r>
      <w:r w:rsidR="000D7647">
        <w:rPr>
          <w:iCs/>
          <w:sz w:val="24"/>
          <w:szCs w:val="24"/>
        </w:rPr>
        <w:t>classes</w:t>
      </w:r>
      <w:r w:rsidRPr="00D86D90">
        <w:rPr>
          <w:iCs/>
          <w:sz w:val="24"/>
          <w:szCs w:val="24"/>
        </w:rPr>
        <w:t>.</w:t>
      </w:r>
      <w:r w:rsidR="005737BD">
        <w:rPr>
          <w:iCs/>
          <w:sz w:val="24"/>
          <w:szCs w:val="24"/>
        </w:rPr>
        <w:t xml:space="preserve"> We hope to</w:t>
      </w:r>
      <w:r w:rsidR="004F647E">
        <w:rPr>
          <w:iCs/>
          <w:sz w:val="24"/>
          <w:szCs w:val="24"/>
        </w:rPr>
        <w:t xml:space="preserve"> </w:t>
      </w:r>
      <w:r w:rsidR="000D7647">
        <w:rPr>
          <w:iCs/>
          <w:sz w:val="24"/>
          <w:szCs w:val="24"/>
        </w:rPr>
        <w:t>meet</w:t>
      </w:r>
      <w:r w:rsidR="005737BD">
        <w:rPr>
          <w:iCs/>
          <w:sz w:val="24"/>
          <w:szCs w:val="24"/>
        </w:rPr>
        <w:t xml:space="preserve"> that goal </w:t>
      </w:r>
      <w:r w:rsidR="003F1C63">
        <w:rPr>
          <w:iCs/>
          <w:sz w:val="24"/>
          <w:szCs w:val="24"/>
        </w:rPr>
        <w:t>for the Fall 2023 semester.</w:t>
      </w:r>
    </w:p>
    <w:p w14:paraId="633AE8D9" w14:textId="58484876" w:rsidR="003F1C63" w:rsidRPr="00D86D90" w:rsidRDefault="003F1C63" w:rsidP="00312EDC">
      <w:pPr>
        <w:ind w:left="360"/>
        <w:rPr>
          <w:iCs/>
          <w:sz w:val="24"/>
          <w:szCs w:val="24"/>
        </w:rPr>
      </w:pPr>
      <w:r>
        <w:rPr>
          <w:iCs/>
          <w:sz w:val="24"/>
          <w:szCs w:val="24"/>
        </w:rPr>
        <w:t xml:space="preserve">Having three of the five </w:t>
      </w:r>
      <w:r w:rsidR="00325D52">
        <w:rPr>
          <w:iCs/>
          <w:sz w:val="24"/>
          <w:szCs w:val="24"/>
        </w:rPr>
        <w:t xml:space="preserve">full-time </w:t>
      </w:r>
      <w:r>
        <w:rPr>
          <w:iCs/>
          <w:sz w:val="24"/>
          <w:szCs w:val="24"/>
        </w:rPr>
        <w:t xml:space="preserve">chemistry instructors </w:t>
      </w:r>
      <w:r w:rsidR="00325D52">
        <w:rPr>
          <w:iCs/>
          <w:sz w:val="24"/>
          <w:szCs w:val="24"/>
        </w:rPr>
        <w:t xml:space="preserve">teaching these courses </w:t>
      </w:r>
      <w:r>
        <w:rPr>
          <w:iCs/>
          <w:sz w:val="24"/>
          <w:szCs w:val="24"/>
        </w:rPr>
        <w:t xml:space="preserve">on the revision team </w:t>
      </w:r>
      <w:r w:rsidR="00325D52">
        <w:rPr>
          <w:iCs/>
          <w:sz w:val="24"/>
          <w:szCs w:val="24"/>
        </w:rPr>
        <w:t>wa</w:t>
      </w:r>
      <w:r>
        <w:rPr>
          <w:iCs/>
          <w:sz w:val="24"/>
          <w:szCs w:val="24"/>
        </w:rPr>
        <w:t xml:space="preserve">s helpful, but </w:t>
      </w:r>
      <w:r w:rsidR="00E22044">
        <w:rPr>
          <w:iCs/>
          <w:sz w:val="24"/>
          <w:szCs w:val="24"/>
        </w:rPr>
        <w:t>implementing changes to the curriculum has proven much slower than we imagined</w:t>
      </w:r>
      <w:r>
        <w:rPr>
          <w:iCs/>
          <w:sz w:val="24"/>
          <w:szCs w:val="24"/>
        </w:rPr>
        <w:t xml:space="preserve">. </w:t>
      </w:r>
      <w:r w:rsidR="00E22044">
        <w:rPr>
          <w:iCs/>
          <w:sz w:val="24"/>
          <w:szCs w:val="24"/>
        </w:rPr>
        <w:t>T</w:t>
      </w:r>
      <w:r>
        <w:rPr>
          <w:iCs/>
          <w:sz w:val="24"/>
          <w:szCs w:val="24"/>
        </w:rPr>
        <w:t xml:space="preserve">hough the grant period has ended, the process of revision and implementation </w:t>
      </w:r>
      <w:r w:rsidR="00E22044">
        <w:rPr>
          <w:iCs/>
          <w:sz w:val="24"/>
          <w:szCs w:val="24"/>
        </w:rPr>
        <w:t xml:space="preserve">will </w:t>
      </w:r>
      <w:r>
        <w:rPr>
          <w:iCs/>
          <w:sz w:val="24"/>
          <w:szCs w:val="24"/>
        </w:rPr>
        <w:t>continue</w:t>
      </w:r>
      <w:r w:rsidR="0057627D">
        <w:rPr>
          <w:iCs/>
          <w:sz w:val="24"/>
          <w:szCs w:val="24"/>
        </w:rPr>
        <w:t xml:space="preserve"> </w:t>
      </w:r>
      <w:r w:rsidR="000D7647">
        <w:rPr>
          <w:iCs/>
          <w:sz w:val="24"/>
          <w:szCs w:val="24"/>
        </w:rPr>
        <w:t xml:space="preserve">until its original goals have been met, both </w:t>
      </w:r>
      <w:r w:rsidR="0057627D">
        <w:rPr>
          <w:iCs/>
          <w:sz w:val="24"/>
          <w:szCs w:val="24"/>
        </w:rPr>
        <w:t xml:space="preserve">for the sake of the </w:t>
      </w:r>
      <w:r w:rsidR="00325D52">
        <w:rPr>
          <w:iCs/>
          <w:sz w:val="24"/>
          <w:szCs w:val="24"/>
        </w:rPr>
        <w:t>Chemistry Program</w:t>
      </w:r>
      <w:r w:rsidR="00E22044">
        <w:rPr>
          <w:iCs/>
          <w:sz w:val="24"/>
          <w:szCs w:val="24"/>
        </w:rPr>
        <w:t xml:space="preserve"> </w:t>
      </w:r>
      <w:r w:rsidR="000D7647">
        <w:rPr>
          <w:iCs/>
          <w:sz w:val="24"/>
          <w:szCs w:val="24"/>
        </w:rPr>
        <w:t xml:space="preserve">at Dalton State College </w:t>
      </w:r>
      <w:r w:rsidR="0057627D">
        <w:rPr>
          <w:iCs/>
          <w:sz w:val="24"/>
          <w:szCs w:val="24"/>
        </w:rPr>
        <w:t xml:space="preserve">and the students </w:t>
      </w:r>
      <w:r w:rsidR="00E559AB">
        <w:rPr>
          <w:iCs/>
          <w:sz w:val="24"/>
          <w:szCs w:val="24"/>
        </w:rPr>
        <w:t>we serve.</w:t>
      </w:r>
    </w:p>
    <w:sectPr w:rsidR="003F1C63" w:rsidRPr="00D86D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6751733">
    <w:abstractNumId w:val="8"/>
  </w:num>
  <w:num w:numId="2" w16cid:durableId="1717705849">
    <w:abstractNumId w:val="14"/>
  </w:num>
  <w:num w:numId="3" w16cid:durableId="845051786">
    <w:abstractNumId w:val="15"/>
  </w:num>
  <w:num w:numId="4" w16cid:durableId="1575236872">
    <w:abstractNumId w:val="12"/>
  </w:num>
  <w:num w:numId="5" w16cid:durableId="1594045956">
    <w:abstractNumId w:val="4"/>
  </w:num>
  <w:num w:numId="6" w16cid:durableId="1790780071">
    <w:abstractNumId w:val="5"/>
  </w:num>
  <w:num w:numId="7" w16cid:durableId="1833831019">
    <w:abstractNumId w:val="2"/>
  </w:num>
  <w:num w:numId="8" w16cid:durableId="246382325">
    <w:abstractNumId w:val="7"/>
  </w:num>
  <w:num w:numId="9" w16cid:durableId="1067650447">
    <w:abstractNumId w:val="1"/>
  </w:num>
  <w:num w:numId="10" w16cid:durableId="2012877115">
    <w:abstractNumId w:val="10"/>
  </w:num>
  <w:num w:numId="11" w16cid:durableId="539787215">
    <w:abstractNumId w:val="0"/>
  </w:num>
  <w:num w:numId="12" w16cid:durableId="503207877">
    <w:abstractNumId w:val="11"/>
  </w:num>
  <w:num w:numId="13" w16cid:durableId="2121338828">
    <w:abstractNumId w:val="13"/>
  </w:num>
  <w:num w:numId="14" w16cid:durableId="2092001842">
    <w:abstractNumId w:val="9"/>
  </w:num>
  <w:num w:numId="15" w16cid:durableId="1413046271">
    <w:abstractNumId w:val="3"/>
  </w:num>
  <w:num w:numId="16" w16cid:durableId="1471438249">
    <w:abstractNumId w:val="16"/>
  </w:num>
  <w:num w:numId="17" w16cid:durableId="1395424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0A1BBB"/>
    <w:rsid w:val="000B113D"/>
    <w:rsid w:val="000D7647"/>
    <w:rsid w:val="000F5720"/>
    <w:rsid w:val="00101A24"/>
    <w:rsid w:val="0015324D"/>
    <w:rsid w:val="001735AA"/>
    <w:rsid w:val="00175883"/>
    <w:rsid w:val="001A218C"/>
    <w:rsid w:val="001B2107"/>
    <w:rsid w:val="001B63FA"/>
    <w:rsid w:val="001D51FD"/>
    <w:rsid w:val="001E0EE3"/>
    <w:rsid w:val="00240544"/>
    <w:rsid w:val="00277111"/>
    <w:rsid w:val="003038A8"/>
    <w:rsid w:val="00312EDC"/>
    <w:rsid w:val="003140A6"/>
    <w:rsid w:val="00325D52"/>
    <w:rsid w:val="00346044"/>
    <w:rsid w:val="003E1BCB"/>
    <w:rsid w:val="003F1C63"/>
    <w:rsid w:val="003F51DA"/>
    <w:rsid w:val="00434E7C"/>
    <w:rsid w:val="00471C68"/>
    <w:rsid w:val="0048459F"/>
    <w:rsid w:val="004B6F78"/>
    <w:rsid w:val="004F2656"/>
    <w:rsid w:val="004F647E"/>
    <w:rsid w:val="005179C2"/>
    <w:rsid w:val="005212A0"/>
    <w:rsid w:val="00523865"/>
    <w:rsid w:val="005737BD"/>
    <w:rsid w:val="0057627D"/>
    <w:rsid w:val="0057795F"/>
    <w:rsid w:val="0058314F"/>
    <w:rsid w:val="005C11E8"/>
    <w:rsid w:val="005C6C27"/>
    <w:rsid w:val="00684A25"/>
    <w:rsid w:val="00687254"/>
    <w:rsid w:val="006A36A9"/>
    <w:rsid w:val="0072561E"/>
    <w:rsid w:val="0073273B"/>
    <w:rsid w:val="00772C9F"/>
    <w:rsid w:val="007943EA"/>
    <w:rsid w:val="007B3CE1"/>
    <w:rsid w:val="007C0B4B"/>
    <w:rsid w:val="00810729"/>
    <w:rsid w:val="00811187"/>
    <w:rsid w:val="009271E2"/>
    <w:rsid w:val="00945780"/>
    <w:rsid w:val="00987DD6"/>
    <w:rsid w:val="00AF4890"/>
    <w:rsid w:val="00B45011"/>
    <w:rsid w:val="00B516BC"/>
    <w:rsid w:val="00B90CC8"/>
    <w:rsid w:val="00BF3C8A"/>
    <w:rsid w:val="00C30990"/>
    <w:rsid w:val="00C45872"/>
    <w:rsid w:val="00C66162"/>
    <w:rsid w:val="00C749E5"/>
    <w:rsid w:val="00C807D1"/>
    <w:rsid w:val="00C80819"/>
    <w:rsid w:val="00C96BCC"/>
    <w:rsid w:val="00CB083C"/>
    <w:rsid w:val="00CB2D13"/>
    <w:rsid w:val="00CF04DC"/>
    <w:rsid w:val="00D21372"/>
    <w:rsid w:val="00D8118C"/>
    <w:rsid w:val="00D86D90"/>
    <w:rsid w:val="00DC2BFF"/>
    <w:rsid w:val="00DD3803"/>
    <w:rsid w:val="00DD5245"/>
    <w:rsid w:val="00DF79E1"/>
    <w:rsid w:val="00E167BE"/>
    <w:rsid w:val="00E22044"/>
    <w:rsid w:val="00E34FAA"/>
    <w:rsid w:val="00E559AB"/>
    <w:rsid w:val="00EA7057"/>
    <w:rsid w:val="00EE35AB"/>
    <w:rsid w:val="00EE7C7E"/>
    <w:rsid w:val="00F6782A"/>
    <w:rsid w:val="00F70B70"/>
    <w:rsid w:val="00F90DB5"/>
    <w:rsid w:val="00F97F8A"/>
    <w:rsid w:val="00FB5060"/>
    <w:rsid w:val="00FD2D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 w:type="character" w:styleId="FollowedHyperlink">
    <w:name w:val="FollowedHyperlink"/>
    <w:basedOn w:val="DefaultParagraphFont"/>
    <w:uiPriority w:val="99"/>
    <w:semiHidden/>
    <w:unhideWhenUsed/>
    <w:rsid w:val="0058314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mistry.exploring-physical-science.sit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4" ma:contentTypeDescription="Create a new document." ma:contentTypeScope="" ma:versionID="ebbe6952ede08d8fe1d1f3781a6e1e4c">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3dff166ea1113a071c9f8af58a3a099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587CED2-AD1C-4B18-9B44-D0153D3833EA}"/>
</file>

<file path=customXml/itemProps2.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3.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938</Words>
  <Characters>5349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Christopher Wozny</cp:lastModifiedBy>
  <cp:revision>4</cp:revision>
  <dcterms:created xsi:type="dcterms:W3CDTF">2023-05-15T15:21:00Z</dcterms:created>
  <dcterms:modified xsi:type="dcterms:W3CDTF">2023-05-15T20:53:00Z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