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7B4FF4BA" w:rsidR="00154957" w:rsidRDefault="008C1274" w:rsidP="00E267DF">
      <w:pPr>
        <w:pStyle w:val="Title"/>
        <w:jc w:val="center"/>
      </w:pPr>
      <w:r>
        <w:t>1d – Function composition and one-to-one functions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4BC65FA5" w14:textId="77777777" w:rsidR="0022742E" w:rsidRDefault="0022742E" w:rsidP="003D04F1">
      <w:pPr>
        <w:pStyle w:val="ListParagraph"/>
        <w:numPr>
          <w:ilvl w:val="0"/>
          <w:numId w:val="5"/>
        </w:numPr>
        <w:spacing w:after="0"/>
      </w:pPr>
      <w:r>
        <w:t>Explain the process of function composition.</w:t>
      </w:r>
    </w:p>
    <w:p w14:paraId="14501D4D" w14:textId="77777777" w:rsidR="0022742E" w:rsidRDefault="0022742E" w:rsidP="003D04F1">
      <w:pPr>
        <w:pStyle w:val="ListParagraph"/>
        <w:numPr>
          <w:ilvl w:val="0"/>
          <w:numId w:val="5"/>
        </w:numPr>
        <w:spacing w:after="0"/>
      </w:pPr>
      <w:r>
        <w:t>Create a new function by composition of functions.</w:t>
      </w:r>
    </w:p>
    <w:p w14:paraId="6080DD13" w14:textId="77777777" w:rsidR="0022742E" w:rsidRDefault="0022742E" w:rsidP="003D04F1">
      <w:pPr>
        <w:pStyle w:val="ListParagraph"/>
        <w:numPr>
          <w:ilvl w:val="0"/>
          <w:numId w:val="4"/>
        </w:numPr>
        <w:spacing w:after="0"/>
      </w:pPr>
      <w:r>
        <w:t>Decompose a composite function into its component functions.</w:t>
      </w:r>
    </w:p>
    <w:p w14:paraId="4AAE1464" w14:textId="77777777" w:rsidR="0022742E" w:rsidRDefault="0022742E" w:rsidP="0022742E">
      <w:pPr>
        <w:pStyle w:val="ListParagraph"/>
        <w:numPr>
          <w:ilvl w:val="0"/>
          <w:numId w:val="4"/>
        </w:numPr>
        <w:spacing w:after="0" w:line="256" w:lineRule="auto"/>
      </w:pPr>
      <w:r>
        <w:t>Explain the definition of a one-to-one function.</w:t>
      </w:r>
    </w:p>
    <w:p w14:paraId="13512F26" w14:textId="11595523" w:rsidR="0022742E" w:rsidRDefault="00F0438B" w:rsidP="0022742E">
      <w:pPr>
        <w:pStyle w:val="ListParagraph"/>
        <w:numPr>
          <w:ilvl w:val="0"/>
          <w:numId w:val="4"/>
        </w:numPr>
        <w:spacing w:after="0" w:line="256" w:lineRule="auto"/>
      </w:pPr>
      <w:r>
        <w:t xml:space="preserve">Determine whether </w:t>
      </w:r>
      <w:r w:rsidR="0007439E">
        <w:t>certain</w:t>
      </w:r>
      <w:r>
        <w:t xml:space="preserve"> functions are</w:t>
      </w:r>
      <w:r w:rsidR="0022742E">
        <w:t xml:space="preserve"> one-to-one.</w:t>
      </w:r>
    </w:p>
    <w:p w14:paraId="32BBF09E" w14:textId="77777777" w:rsidR="0022742E" w:rsidRDefault="0022742E" w:rsidP="003D04F1">
      <w:pPr>
        <w:pStyle w:val="ListParagraph"/>
        <w:spacing w:after="0" w:line="256" w:lineRule="auto"/>
      </w:pPr>
    </w:p>
    <w:p w14:paraId="6F0AB1B1" w14:textId="77777777" w:rsidR="008D582E" w:rsidRDefault="008D582E" w:rsidP="008D582E">
      <w:pPr>
        <w:pStyle w:val="Heading1"/>
      </w:pPr>
      <w:r>
        <w:t>Textbook Sections (OpenStax Precalculus):</w:t>
      </w:r>
    </w:p>
    <w:p w14:paraId="084FBA68" w14:textId="3C666EE5" w:rsidR="008D582E" w:rsidRDefault="008D582E" w:rsidP="008D582E">
      <w:pPr>
        <w:spacing w:after="0"/>
      </w:pPr>
      <w:r>
        <w:t xml:space="preserve">Section 1.1: </w:t>
      </w:r>
      <w:r w:rsidR="0007439E">
        <w:t xml:space="preserve">the </w:t>
      </w:r>
      <w:r w:rsidR="004C090E">
        <w:t>parts on one-to-one functions and the horizontal line test</w:t>
      </w:r>
    </w:p>
    <w:p w14:paraId="4FC248C9" w14:textId="4F55E064" w:rsidR="008D582E" w:rsidRDefault="004C090E" w:rsidP="00F0438B">
      <w:pPr>
        <w:spacing w:after="0"/>
      </w:pPr>
      <w:r>
        <w:t>Section 1.</w:t>
      </w:r>
      <w:r w:rsidR="005C377F">
        <w:t>4</w:t>
      </w:r>
      <w:r>
        <w:t xml:space="preserve">: </w:t>
      </w:r>
      <w:r w:rsidR="005C377F">
        <w:t>Composition of functions</w:t>
      </w:r>
    </w:p>
    <w:p w14:paraId="6B6F3157" w14:textId="77777777" w:rsidR="008D582E" w:rsidRPr="008D582E" w:rsidRDefault="004D040A" w:rsidP="004D040A">
      <w:pPr>
        <w:pStyle w:val="Heading1"/>
      </w:pPr>
      <w:r>
        <w:t>Composition of functions</w:t>
      </w:r>
    </w:p>
    <w:p w14:paraId="23C4CD25" w14:textId="77777777" w:rsidR="009E5230" w:rsidRPr="009E5230" w:rsidRDefault="009E5230" w:rsidP="009E5230">
      <w:pPr>
        <w:rPr>
          <w:rFonts w:eastAsiaTheme="minorEastAsia"/>
        </w:rPr>
      </w:pPr>
      <w:r>
        <w:rPr>
          <w:b/>
        </w:rPr>
        <w:t xml:space="preserve">Composition of functions: </w:t>
      </w:r>
      <w:r>
        <w:t xml:space="preserve">Given two functions f and g, the composition </w:t>
      </w:r>
      <m:oMath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∘</m:t>
        </m:r>
        <m:r>
          <w:rPr>
            <w:rFonts w:ascii="Cambria Math" w:hAnsi="Cambria Math"/>
          </w:rPr>
          <m:t>g</m:t>
        </m:r>
      </m:oMath>
      <w:r>
        <w:rPr>
          <w:rFonts w:eastAsiaTheme="minorEastAsia"/>
        </w:rPr>
        <w:t xml:space="preserve"> is defined by </w:t>
      </w:r>
    </w:p>
    <w:p w14:paraId="4FFEC5B4" w14:textId="33DB113F" w:rsidR="009E5230" w:rsidRPr="009E5230" w:rsidRDefault="0007439E" w:rsidP="0007439E">
      <w:pPr>
        <w:spacing w:after="2160"/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g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g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</w:rPr>
          <m:t>.</m:t>
        </m:r>
      </m:oMath>
      <w:r w:rsidR="009E5230">
        <w:rPr>
          <w:rFonts w:eastAsiaTheme="minorEastAsia"/>
        </w:rPr>
        <w:t xml:space="preserve">  Note this means that the input of f is the output of g.  We can think of the composition as two function machines lined up.  Let’s draw a picture of this</w:t>
      </w:r>
      <w:r>
        <w:rPr>
          <w:rFonts w:eastAsiaTheme="minorEastAsia"/>
        </w:rPr>
        <w:t xml:space="preserve">, like the one at </w:t>
      </w:r>
      <w:hyperlink r:id="rId11" w:history="1">
        <w:r w:rsidRPr="002D527C">
          <w:rPr>
            <w:rStyle w:val="Hyperlink"/>
          </w:rPr>
          <w:t>https://mathinsight.org/function_machine_composition</w:t>
        </w:r>
      </w:hyperlink>
      <w:r w:rsidR="009E5230">
        <w:rPr>
          <w:rFonts w:eastAsiaTheme="minorEastAsia"/>
        </w:rPr>
        <w:t>.</w:t>
      </w:r>
    </w:p>
    <w:p w14:paraId="18ACEA95" w14:textId="77777777" w:rsidR="00706613" w:rsidRDefault="009B4436" w:rsidP="00706613">
      <w:pPr>
        <w:pStyle w:val="ListParagraph"/>
        <w:numPr>
          <w:ilvl w:val="0"/>
          <w:numId w:val="1"/>
        </w:numPr>
        <w:spacing w:after="1800"/>
        <w:rPr>
          <w:rFonts w:eastAsiaTheme="minorEastAsia"/>
        </w:rPr>
      </w:pPr>
      <w:r>
        <w:rPr>
          <w:rFonts w:eastAsiaTheme="minorEastAsia"/>
        </w:rPr>
        <w:t xml:space="preserve">Suppose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=3x+2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 Find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g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</m:oMath>
      <w:r w:rsidR="00226499"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g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f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.</m:t>
        </m:r>
      </m:oMath>
      <w:r w:rsidR="00FD1CFD">
        <w:rPr>
          <w:rFonts w:eastAsiaTheme="minorEastAsia"/>
        </w:rPr>
        <w:t xml:space="preserve">  Then find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g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</m:oMath>
      <w:r w:rsidR="00FD1CFD"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g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f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.</m:t>
        </m:r>
      </m:oMath>
      <w:r w:rsidR="00FD1CFD" w:rsidRPr="00FD1CFD">
        <w:rPr>
          <w:rFonts w:eastAsiaTheme="minorEastAsia"/>
        </w:rPr>
        <w:t xml:space="preserve">  </w:t>
      </w:r>
    </w:p>
    <w:p w14:paraId="6A0E245F" w14:textId="1750D9F8" w:rsidR="00706613" w:rsidRPr="00706613" w:rsidRDefault="0007439E" w:rsidP="0007439E">
      <w:pPr>
        <w:tabs>
          <w:tab w:val="left" w:pos="9540"/>
        </w:tabs>
        <w:spacing w:after="1800"/>
        <w:ind w:left="360"/>
        <w:rPr>
          <w:rFonts w:eastAsiaTheme="minorEastAsia"/>
        </w:rPr>
      </w:pPr>
      <w:r>
        <w:rPr>
          <w:rFonts w:eastAsiaTheme="minorEastAsia"/>
        </w:rPr>
        <w:tab/>
      </w:r>
    </w:p>
    <w:p w14:paraId="0CF11DBA" w14:textId="7DA30BDE" w:rsidR="00585DED" w:rsidRDefault="00585DED" w:rsidP="00585DED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lastRenderedPageBreak/>
        <w:t>Answer the following True or False questions</w:t>
      </w:r>
      <w:r w:rsidR="004773BC">
        <w:rPr>
          <w:rFonts w:eastAsiaTheme="minorEastAsia"/>
        </w:rPr>
        <w:t xml:space="preserve"> (hint: exactly 2 are true)</w:t>
      </w:r>
    </w:p>
    <w:p w14:paraId="190E2B2F" w14:textId="77777777" w:rsidR="00585DED" w:rsidRDefault="00585DED" w:rsidP="00585DED">
      <w:pPr>
        <w:pStyle w:val="ListParagraph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 Everything in the domain of </w:t>
      </w:r>
      <m:oMath>
        <m:r>
          <w:rPr>
            <w:rFonts w:ascii="Cambria Math" w:eastAsiaTheme="minorEastAsia" w:hAnsi="Cambria Math"/>
          </w:rPr>
          <m:t>f</m:t>
        </m:r>
        <m:r>
          <m:rPr>
            <m:sty m:val="p"/>
          </m:rPr>
          <w:rPr>
            <w:rFonts w:ascii="Cambria Math" w:eastAsiaTheme="minorEastAsia" w:hAnsi="Cambria Math"/>
          </w:rPr>
          <m:t>∘</m:t>
        </m:r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must also be in the domain of </w:t>
      </w:r>
      <m:oMath>
        <m:r>
          <w:rPr>
            <w:rFonts w:ascii="Cambria Math" w:eastAsiaTheme="minorEastAsia" w:hAnsi="Cambria Math"/>
          </w:rPr>
          <m:t>g.</m:t>
        </m:r>
      </m:oMath>
    </w:p>
    <w:p w14:paraId="4F9B6FE8" w14:textId="77777777" w:rsidR="00585DED" w:rsidRDefault="00585DED" w:rsidP="00585DED">
      <w:pPr>
        <w:pStyle w:val="ListParagraph"/>
        <w:ind w:left="1440"/>
        <w:rPr>
          <w:rFonts w:eastAsiaTheme="minorEastAsia"/>
        </w:rPr>
      </w:pPr>
    </w:p>
    <w:p w14:paraId="1920FC36" w14:textId="77777777" w:rsidR="00585DED" w:rsidRDefault="00585DED" w:rsidP="00585DED">
      <w:pPr>
        <w:pStyle w:val="ListParagraph"/>
        <w:ind w:left="1440"/>
        <w:rPr>
          <w:rFonts w:eastAsiaTheme="minorEastAsia"/>
        </w:rPr>
      </w:pPr>
    </w:p>
    <w:p w14:paraId="217870CC" w14:textId="77777777" w:rsidR="00585DED" w:rsidRDefault="00585DED" w:rsidP="00585DED">
      <w:pPr>
        <w:pStyle w:val="ListParagraph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Everything in the range of </w:t>
      </w:r>
      <w:proofErr w:type="spellStart"/>
      <w:r>
        <w:rPr>
          <w:rFonts w:eastAsiaTheme="minorEastAsia"/>
        </w:rPr>
        <w:t>of</w:t>
      </w:r>
      <w:proofErr w:type="spell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f</m:t>
        </m:r>
        <m:r>
          <m:rPr>
            <m:sty m:val="p"/>
          </m:rPr>
          <w:rPr>
            <w:rFonts w:ascii="Cambria Math" w:eastAsiaTheme="minorEastAsia" w:hAnsi="Cambria Math"/>
          </w:rPr>
          <m:t>∘</m:t>
        </m:r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must also be in the range of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>.</w:t>
      </w:r>
    </w:p>
    <w:p w14:paraId="248BF909" w14:textId="77777777" w:rsidR="00585DED" w:rsidRDefault="00585DED" w:rsidP="00585DED">
      <w:pPr>
        <w:pStyle w:val="ListParagraph"/>
        <w:ind w:left="1440"/>
        <w:rPr>
          <w:rFonts w:eastAsiaTheme="minorEastAsia"/>
        </w:rPr>
      </w:pPr>
    </w:p>
    <w:p w14:paraId="28DD8737" w14:textId="77777777" w:rsidR="00585DED" w:rsidRDefault="00585DED" w:rsidP="00585DED">
      <w:pPr>
        <w:pStyle w:val="ListParagraph"/>
        <w:ind w:left="1440"/>
        <w:rPr>
          <w:rFonts w:eastAsiaTheme="minorEastAsia"/>
        </w:rPr>
      </w:pPr>
    </w:p>
    <w:p w14:paraId="5599249E" w14:textId="77777777" w:rsidR="00585DED" w:rsidRDefault="00585DED" w:rsidP="00585DED">
      <w:pPr>
        <w:pStyle w:val="ListParagraph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Everything in the domain of </w:t>
      </w:r>
      <m:oMath>
        <m:r>
          <w:rPr>
            <w:rFonts w:ascii="Cambria Math" w:eastAsiaTheme="minorEastAsia" w:hAnsi="Cambria Math"/>
          </w:rPr>
          <m:t>f</m:t>
        </m:r>
        <m:r>
          <m:rPr>
            <m:sty m:val="p"/>
          </m:rPr>
          <w:rPr>
            <w:rFonts w:ascii="Cambria Math" w:eastAsiaTheme="minorEastAsia" w:hAnsi="Cambria Math"/>
          </w:rPr>
          <m:t>∘</m:t>
        </m:r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must also be in the domain of </w:t>
      </w:r>
      <m:oMath>
        <m:r>
          <w:rPr>
            <w:rFonts w:ascii="Cambria Math" w:eastAsiaTheme="minorEastAsia" w:hAnsi="Cambria Math"/>
          </w:rPr>
          <m:t>f.</m:t>
        </m:r>
      </m:oMath>
    </w:p>
    <w:p w14:paraId="6F1EA0DB" w14:textId="77777777" w:rsidR="00585DED" w:rsidRDefault="00585DED" w:rsidP="00585DED">
      <w:pPr>
        <w:pStyle w:val="ListParagraph"/>
        <w:ind w:left="1440"/>
        <w:rPr>
          <w:rFonts w:eastAsiaTheme="minorEastAsia"/>
        </w:rPr>
      </w:pPr>
    </w:p>
    <w:p w14:paraId="050DDB23" w14:textId="77777777" w:rsidR="00585DED" w:rsidRPr="009E5230" w:rsidRDefault="00585DED" w:rsidP="00585DED">
      <w:pPr>
        <w:pStyle w:val="ListParagraph"/>
        <w:ind w:left="1440"/>
        <w:rPr>
          <w:rFonts w:eastAsiaTheme="minorEastAsia"/>
        </w:rPr>
      </w:pPr>
    </w:p>
    <w:p w14:paraId="7F9C7EA4" w14:textId="730B2DF8" w:rsidR="00585DED" w:rsidRDefault="00585DED" w:rsidP="00585DED">
      <w:pPr>
        <w:pStyle w:val="ListParagraph"/>
        <w:numPr>
          <w:ilvl w:val="1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Everything in the range of </w:t>
      </w:r>
      <m:oMath>
        <m:r>
          <w:rPr>
            <w:rFonts w:ascii="Cambria Math" w:eastAsiaTheme="minorEastAsia" w:hAnsi="Cambria Math"/>
          </w:rPr>
          <m:t>f</m:t>
        </m:r>
        <m:r>
          <m:rPr>
            <m:sty m:val="p"/>
          </m:rPr>
          <w:rPr>
            <w:rFonts w:ascii="Cambria Math" w:eastAsiaTheme="minorEastAsia" w:hAnsi="Cambria Math"/>
          </w:rPr>
          <m:t>∘</m:t>
        </m:r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must also be in the range of </w:t>
      </w:r>
      <m:oMath>
        <m:r>
          <w:rPr>
            <w:rFonts w:ascii="Cambria Math" w:eastAsiaTheme="minorEastAsia" w:hAnsi="Cambria Math"/>
          </w:rPr>
          <m:t>f.</m:t>
        </m:r>
      </m:oMath>
    </w:p>
    <w:p w14:paraId="0EEF79B5" w14:textId="77777777" w:rsidR="004773BC" w:rsidRPr="004773BC" w:rsidRDefault="004773BC" w:rsidP="004773BC">
      <w:pPr>
        <w:rPr>
          <w:rFonts w:eastAsiaTheme="minorEastAsia"/>
        </w:rPr>
      </w:pPr>
    </w:p>
    <w:p w14:paraId="2460F093" w14:textId="77777777" w:rsidR="00AC768F" w:rsidRDefault="00031601" w:rsidP="00AC768F">
      <w:pPr>
        <w:pStyle w:val="ListParagraph"/>
        <w:numPr>
          <w:ilvl w:val="0"/>
          <w:numId w:val="1"/>
        </w:numPr>
        <w:spacing w:after="3600"/>
        <w:rPr>
          <w:rFonts w:eastAsiaTheme="minorEastAsia"/>
        </w:rPr>
      </w:pPr>
      <w:r>
        <w:rPr>
          <w:rFonts w:eastAsiaTheme="minorEastAsia"/>
        </w:rPr>
        <w:t xml:space="preserve">Below are the graphs of functions f and g.  </w:t>
      </w:r>
      <w:r w:rsidR="00157AC1">
        <w:rPr>
          <w:rFonts w:eastAsiaTheme="minorEastAsia"/>
        </w:rPr>
        <w:t>Compute the following, or say if they don’t exist.</w:t>
      </w:r>
      <w:r w:rsidR="00AC768F">
        <w:rPr>
          <w:rFonts w:eastAsiaTheme="minorEastAsia"/>
        </w:rPr>
        <w:t xml:space="preserve"> Note that g has domain </w:t>
      </w:r>
      <m:oMath>
        <m:r>
          <w:rPr>
            <w:rFonts w:ascii="Cambria Math" w:eastAsiaTheme="minorEastAsia" w:hAnsi="Cambria Math"/>
          </w:rPr>
          <m:t>[0,∞)</m:t>
        </m:r>
      </m:oMath>
      <w:r w:rsidR="00AC768F">
        <w:rPr>
          <w:rFonts w:eastAsiaTheme="minorEastAsia"/>
        </w:rPr>
        <w:t>.</w:t>
      </w:r>
    </w:p>
    <w:p w14:paraId="66480F8F" w14:textId="60B8960A" w:rsidR="00031601" w:rsidRDefault="00031601" w:rsidP="00AC768F">
      <w:pPr>
        <w:pStyle w:val="ListParagraph"/>
        <w:spacing w:after="3600"/>
        <w:rPr>
          <w:rFonts w:eastAsiaTheme="minorEastAsia"/>
        </w:rPr>
      </w:pPr>
    </w:p>
    <w:p w14:paraId="54E3A53C" w14:textId="47F2FCE4" w:rsidR="00157AC1" w:rsidRPr="00157AC1" w:rsidRDefault="00157AC1" w:rsidP="00157AC1">
      <w:pPr>
        <w:pStyle w:val="ListParagraph"/>
        <w:ind w:left="270"/>
        <w:rPr>
          <w:rFonts w:eastAsiaTheme="minorEastAsia"/>
        </w:rPr>
      </w:pPr>
      <w:r w:rsidRPr="00157AC1">
        <w:rPr>
          <w:rFonts w:eastAsiaTheme="minorEastAsia"/>
          <w:noProof/>
        </w:rPr>
        <w:drawing>
          <wp:anchor distT="0" distB="0" distL="114300" distR="114300" simplePos="0" relativeHeight="251661824" behindDoc="1" locked="0" layoutInCell="1" allowOverlap="1" wp14:anchorId="1AE58AC8" wp14:editId="31FC3EB5">
            <wp:simplePos x="0" y="0"/>
            <wp:positionH relativeFrom="column">
              <wp:posOffset>209550</wp:posOffset>
            </wp:positionH>
            <wp:positionV relativeFrom="paragraph">
              <wp:posOffset>76835</wp:posOffset>
            </wp:positionV>
            <wp:extent cx="3086735" cy="2381250"/>
            <wp:effectExtent l="0" t="0" r="0" b="0"/>
            <wp:wrapSquare wrapText="bothSides"/>
            <wp:docPr id="2" name="Picture 2" descr="Graph of two functions - f goes through points (-4,0), (0,-7), and (4,0).  g goes through the origin and has no negative inpu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155ED3" w14:textId="2EFE5724" w:rsidR="00157AC1" w:rsidRDefault="00157AC1" w:rsidP="00157AC1">
      <w:pPr>
        <w:pStyle w:val="ListParagraph"/>
        <w:numPr>
          <w:ilvl w:val="1"/>
          <w:numId w:val="1"/>
        </w:numPr>
        <w:spacing w:after="30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g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d>
          </m:e>
        </m:d>
      </m:oMath>
    </w:p>
    <w:p w14:paraId="61AC8364" w14:textId="77777777" w:rsidR="00157AC1" w:rsidRPr="00157AC1" w:rsidRDefault="00157AC1" w:rsidP="00157AC1">
      <w:pPr>
        <w:spacing w:after="300"/>
        <w:rPr>
          <w:rFonts w:eastAsiaTheme="minorEastAsia"/>
        </w:rPr>
      </w:pPr>
    </w:p>
    <w:p w14:paraId="486124BF" w14:textId="6345624C" w:rsidR="00157AC1" w:rsidRDefault="00157AC1" w:rsidP="00157AC1">
      <w:pPr>
        <w:pStyle w:val="ListParagraph"/>
        <w:numPr>
          <w:ilvl w:val="1"/>
          <w:numId w:val="1"/>
        </w:numPr>
        <w:spacing w:after="30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0</m:t>
                </m:r>
              </m:e>
            </m:d>
          </m:e>
        </m:d>
      </m:oMath>
    </w:p>
    <w:p w14:paraId="5868DEEF" w14:textId="77777777" w:rsidR="00157AC1" w:rsidRPr="00157AC1" w:rsidRDefault="00157AC1" w:rsidP="00157AC1">
      <w:pPr>
        <w:pStyle w:val="ListParagraph"/>
        <w:spacing w:after="300"/>
        <w:rPr>
          <w:rFonts w:eastAsiaTheme="minorEastAsia"/>
        </w:rPr>
      </w:pPr>
    </w:p>
    <w:p w14:paraId="77D8EF7F" w14:textId="77777777" w:rsidR="00157AC1" w:rsidRPr="00157AC1" w:rsidRDefault="00157AC1" w:rsidP="00157AC1">
      <w:pPr>
        <w:spacing w:after="300"/>
        <w:rPr>
          <w:rFonts w:eastAsiaTheme="minorEastAsia"/>
        </w:rPr>
      </w:pPr>
    </w:p>
    <w:p w14:paraId="110AB491" w14:textId="38B2FB80" w:rsidR="00157AC1" w:rsidRPr="00157AC1" w:rsidRDefault="00157AC1" w:rsidP="00157AC1">
      <w:pPr>
        <w:pStyle w:val="ListParagraph"/>
        <w:numPr>
          <w:ilvl w:val="1"/>
          <w:numId w:val="1"/>
        </w:numPr>
        <w:spacing w:after="30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</m:d>
      </m:oMath>
    </w:p>
    <w:p w14:paraId="45672402" w14:textId="77777777" w:rsidR="00157AC1" w:rsidRPr="00157AC1" w:rsidRDefault="00157AC1" w:rsidP="00157AC1">
      <w:pPr>
        <w:pStyle w:val="ListParagraph"/>
        <w:spacing w:after="300"/>
        <w:ind w:left="1440"/>
        <w:rPr>
          <w:rFonts w:eastAsiaTheme="minorEastAsia"/>
        </w:rPr>
      </w:pPr>
    </w:p>
    <w:p w14:paraId="7589D682" w14:textId="77777777" w:rsidR="00031601" w:rsidRPr="00031601" w:rsidRDefault="00031601" w:rsidP="00031601">
      <w:pPr>
        <w:pStyle w:val="ListParagraph"/>
        <w:rPr>
          <w:rFonts w:eastAsiaTheme="minorEastAsia"/>
        </w:rPr>
      </w:pPr>
    </w:p>
    <w:p w14:paraId="70EBB5B4" w14:textId="2D5E8557" w:rsidR="003F06BE" w:rsidRDefault="009511F0" w:rsidP="00706613">
      <w:pPr>
        <w:pStyle w:val="ListParagraph"/>
        <w:numPr>
          <w:ilvl w:val="0"/>
          <w:numId w:val="1"/>
        </w:numPr>
        <w:spacing w:after="3600"/>
        <w:rPr>
          <w:rFonts w:eastAsiaTheme="minorEastAsia"/>
        </w:rPr>
      </w:pPr>
      <w:r w:rsidRPr="009511F0">
        <w:rPr>
          <w:rFonts w:eastAsiaTheme="minorEastAsia"/>
        </w:rPr>
        <w:t xml:space="preserve">The function </w:t>
      </w:r>
      <m:oMath>
        <m:r>
          <w:rPr>
            <w:rFonts w:ascii="Cambria Math" w:eastAsiaTheme="minorEastAsia" w:hAnsi="Cambria Math"/>
          </w:rPr>
          <m:t xml:space="preserve">c(s) </m:t>
        </m:r>
      </m:oMath>
      <w:r w:rsidRPr="009511F0">
        <w:rPr>
          <w:rFonts w:eastAsiaTheme="minorEastAsia"/>
        </w:rPr>
        <w:t xml:space="preserve">gives the number of calories burned completing </w:t>
      </w:r>
      <m:oMath>
        <m:r>
          <w:rPr>
            <w:rFonts w:ascii="Cambria Math" w:eastAsiaTheme="minorEastAsia" w:hAnsi="Cambria Math"/>
          </w:rPr>
          <m:t xml:space="preserve">s </m:t>
        </m:r>
      </m:oMath>
      <w:r w:rsidRPr="009511F0">
        <w:rPr>
          <w:rFonts w:eastAsiaTheme="minorEastAsia"/>
        </w:rPr>
        <w:t xml:space="preserve">sit-ups, and </w:t>
      </w:r>
      <m:oMath>
        <m:r>
          <w:rPr>
            <w:rFonts w:ascii="Cambria Math" w:eastAsiaTheme="minorEastAsia" w:hAnsi="Cambria Math"/>
          </w:rPr>
          <m:t>s(t)</m:t>
        </m:r>
      </m:oMath>
      <w:r w:rsidRPr="009511F0">
        <w:rPr>
          <w:rFonts w:eastAsiaTheme="minorEastAsia"/>
        </w:rPr>
        <w:t xml:space="preserve"> gives the number of sit-ups a person can complete in </w:t>
      </w:r>
      <m:oMath>
        <m:r>
          <w:rPr>
            <w:rFonts w:ascii="Cambria Math" w:eastAsiaTheme="minorEastAsia" w:hAnsi="Cambria Math"/>
          </w:rPr>
          <m:t>t</m:t>
        </m:r>
      </m:oMath>
      <w:r w:rsidRPr="009511F0">
        <w:rPr>
          <w:rFonts w:eastAsiaTheme="minorEastAsia"/>
        </w:rPr>
        <w:t xml:space="preserve"> minutes. Form a composition of these two functions and explain what it means</w:t>
      </w:r>
      <w:r w:rsidR="0007439E">
        <w:rPr>
          <w:rFonts w:eastAsiaTheme="minorEastAsia"/>
        </w:rPr>
        <w:t xml:space="preserve"> in terms of time, sit-ups, and/or calories burned.</w:t>
      </w:r>
      <w:bookmarkStart w:id="0" w:name="_GoBack"/>
      <w:bookmarkEnd w:id="0"/>
    </w:p>
    <w:p w14:paraId="04051B75" w14:textId="77777777" w:rsidR="009511F0" w:rsidRPr="009511F0" w:rsidRDefault="009511F0" w:rsidP="009511F0">
      <w:pPr>
        <w:pStyle w:val="ListParagraph"/>
        <w:rPr>
          <w:rFonts w:eastAsiaTheme="minorEastAsia"/>
        </w:rPr>
      </w:pPr>
    </w:p>
    <w:p w14:paraId="1CD3CA50" w14:textId="7FB94A19" w:rsidR="009511F0" w:rsidRDefault="009511F0" w:rsidP="009511F0">
      <w:pPr>
        <w:pStyle w:val="ListParagraph"/>
        <w:spacing w:after="3600"/>
        <w:rPr>
          <w:rFonts w:eastAsiaTheme="minorEastAsia"/>
        </w:rPr>
      </w:pPr>
    </w:p>
    <w:p w14:paraId="025CAA94" w14:textId="77777777" w:rsidR="009511F0" w:rsidRDefault="009511F0" w:rsidP="009511F0">
      <w:pPr>
        <w:pStyle w:val="ListParagraph"/>
        <w:spacing w:after="3600"/>
        <w:rPr>
          <w:rFonts w:eastAsiaTheme="minorEastAsia"/>
        </w:rPr>
      </w:pPr>
    </w:p>
    <w:p w14:paraId="1DA69F79" w14:textId="3808AF3B" w:rsidR="003F06BE" w:rsidRDefault="003F06BE" w:rsidP="003F06BE">
      <w:pPr>
        <w:pStyle w:val="ListParagraph"/>
        <w:rPr>
          <w:rFonts w:eastAsiaTheme="minorEastAsia"/>
        </w:rPr>
      </w:pPr>
    </w:p>
    <w:p w14:paraId="40373E81" w14:textId="4066C9CE" w:rsidR="004773BC" w:rsidRDefault="004773B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00684D5" w14:textId="09C1F549" w:rsidR="00226499" w:rsidRPr="00706613" w:rsidRDefault="00226499" w:rsidP="00706613">
      <w:pPr>
        <w:pStyle w:val="ListParagraph"/>
        <w:numPr>
          <w:ilvl w:val="0"/>
          <w:numId w:val="1"/>
        </w:numPr>
        <w:spacing w:after="3600"/>
        <w:rPr>
          <w:rFonts w:eastAsiaTheme="minorEastAsia"/>
        </w:rPr>
      </w:pPr>
      <w:r w:rsidRPr="00706613">
        <w:rPr>
          <w:rFonts w:eastAsiaTheme="minorEastAsia"/>
        </w:rPr>
        <w:lastRenderedPageBreak/>
        <w:t>Write the function h as the composition of two functions, f and g.  Specify what f and g are.</w:t>
      </w:r>
    </w:p>
    <w:p w14:paraId="707F4D78" w14:textId="2096030B" w:rsidR="00226499" w:rsidRPr="00641C92" w:rsidRDefault="00226499" w:rsidP="005E2F08">
      <w:pPr>
        <w:pStyle w:val="ListParagraph"/>
        <w:spacing w:after="21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h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/>
                </w:rPr>
              </m:ctrlPr>
            </m:radPr>
            <m:deg>
              <m:ctrlPr>
                <w:rPr>
                  <w:rFonts w:ascii="Cambria Math" w:eastAsiaTheme="minorEastAsia" w:hAnsi="Cambria Math"/>
                  <w:i/>
                </w:rPr>
              </m:ctrlPr>
            </m:deg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-7</m:t>
              </m:r>
            </m:e>
          </m:rad>
        </m:oMath>
      </m:oMathPara>
    </w:p>
    <w:p w14:paraId="5ECBE356" w14:textId="77777777" w:rsidR="004D040A" w:rsidRPr="00226499" w:rsidRDefault="004D040A" w:rsidP="004D040A">
      <w:pPr>
        <w:pStyle w:val="Heading1"/>
        <w:rPr>
          <w:rFonts w:eastAsiaTheme="minorEastAsia"/>
        </w:rPr>
      </w:pPr>
      <w:r>
        <w:rPr>
          <w:rFonts w:eastAsiaTheme="minorEastAsia"/>
        </w:rPr>
        <w:t>One-to-one functions</w:t>
      </w:r>
    </w:p>
    <w:p w14:paraId="4EDD4610" w14:textId="77777777" w:rsidR="004C090E" w:rsidRPr="00491153" w:rsidRDefault="004C090E" w:rsidP="004C090E">
      <w:pPr>
        <w:pStyle w:val="ListParagraph"/>
        <w:numPr>
          <w:ilvl w:val="0"/>
          <w:numId w:val="1"/>
        </w:numPr>
        <w:spacing w:after="1400"/>
      </w:pPr>
      <w:r>
        <w:t>Recall the vertical line test, which tested whether a graph was the graph of a function.  Now imagine the same test, but for horizontal lines.  The horizontal line test determines whether a function is one-to-one.  With that in mind, thinking of inputs and outputs, what do you think it means for a function to be one-to-one?</w:t>
      </w:r>
    </w:p>
    <w:p w14:paraId="64FD4D19" w14:textId="0D1293F3" w:rsidR="005C4A77" w:rsidRPr="009D7998" w:rsidRDefault="00137FE7" w:rsidP="005C4A77">
      <w:pPr>
        <w:spacing w:after="0"/>
        <w:rPr>
          <w:rFonts w:eastAsiaTheme="minorEastAsia"/>
          <w:bCs/>
          <w:i/>
          <w:iCs/>
        </w:rPr>
      </w:pPr>
      <w:r w:rsidRPr="009D7998">
        <w:rPr>
          <w:rFonts w:eastAsiaTheme="minorEastAsia"/>
          <w:bCs/>
          <w:i/>
          <w:iCs/>
        </w:rPr>
        <w:t>*If you get to this point while working in groups,</w:t>
      </w:r>
      <w:r w:rsidRPr="009D7998">
        <w:rPr>
          <w:rFonts w:eastAsiaTheme="minorEastAsia"/>
          <w:b/>
          <w:i/>
          <w:iCs/>
        </w:rPr>
        <w:t xml:space="preserve"> go on to the next page</w:t>
      </w:r>
      <w:r w:rsidRPr="009D7998">
        <w:rPr>
          <w:rFonts w:eastAsiaTheme="minorEastAsia"/>
          <w:bCs/>
          <w:i/>
          <w:iCs/>
        </w:rPr>
        <w:t>.  We wi</w:t>
      </w:r>
      <w:r w:rsidR="009D7998" w:rsidRPr="009D7998">
        <w:rPr>
          <w:rFonts w:eastAsiaTheme="minorEastAsia"/>
          <w:bCs/>
          <w:i/>
          <w:iCs/>
        </w:rPr>
        <w:t xml:space="preserve">ll do these </w:t>
      </w:r>
      <w:proofErr w:type="gramStart"/>
      <w:r w:rsidR="009D7998" w:rsidRPr="009D7998">
        <w:rPr>
          <w:rFonts w:eastAsiaTheme="minorEastAsia"/>
          <w:bCs/>
          <w:i/>
          <w:iCs/>
        </w:rPr>
        <w:t>together.*</w:t>
      </w:r>
      <w:proofErr w:type="gramEnd"/>
    </w:p>
    <w:p w14:paraId="19D5BC44" w14:textId="23BEACF1" w:rsidR="004C090E" w:rsidRDefault="004C090E" w:rsidP="004C090E">
      <w:pPr>
        <w:spacing w:after="1400"/>
        <w:rPr>
          <w:rFonts w:eastAsiaTheme="minorEastAsia"/>
        </w:rPr>
      </w:pPr>
      <w:r>
        <w:rPr>
          <w:rFonts w:eastAsiaTheme="minorEastAsia"/>
          <w:b/>
        </w:rPr>
        <w:t xml:space="preserve">One-to-one: </w:t>
      </w:r>
      <w:r>
        <w:rPr>
          <w:rFonts w:eastAsiaTheme="minorEastAsia"/>
        </w:rPr>
        <w:t xml:space="preserve">A function is one-to-one if </w:t>
      </w:r>
    </w:p>
    <w:p w14:paraId="3209D8AD" w14:textId="77777777" w:rsidR="004C090E" w:rsidRDefault="004C090E" w:rsidP="00D8173E">
      <w:pPr>
        <w:spacing w:after="3600"/>
        <w:rPr>
          <w:rFonts w:eastAsiaTheme="minorEastAsia"/>
        </w:rPr>
      </w:pPr>
      <w:r>
        <w:rPr>
          <w:rFonts w:eastAsiaTheme="minorEastAsia"/>
        </w:rPr>
        <w:t>Let’s draw some pictures illustrating the concepts of relations, functions, and one-to-one functions:</w:t>
      </w:r>
    </w:p>
    <w:p w14:paraId="2B644EDD" w14:textId="7DA5086B" w:rsidR="009821AF" w:rsidRDefault="009821A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F40F0A0" w14:textId="77777777" w:rsidR="00D8173E" w:rsidRDefault="00D8173E" w:rsidP="00D8173E">
      <w:pPr>
        <w:pStyle w:val="ListParagraph"/>
        <w:spacing w:after="2400"/>
        <w:rPr>
          <w:rFonts w:eastAsiaTheme="minorEastAsia"/>
        </w:rPr>
      </w:pPr>
    </w:p>
    <w:p w14:paraId="3ECA2F67" w14:textId="501F2D8D" w:rsidR="004C090E" w:rsidRDefault="004C090E" w:rsidP="004C090E">
      <w:pPr>
        <w:pStyle w:val="ListParagraph"/>
        <w:numPr>
          <w:ilvl w:val="0"/>
          <w:numId w:val="1"/>
        </w:numPr>
        <w:spacing w:after="2400"/>
        <w:rPr>
          <w:rFonts w:eastAsiaTheme="minorEastAsia"/>
        </w:rPr>
      </w:pPr>
      <w:r>
        <w:rPr>
          <w:rFonts w:eastAsiaTheme="minorEastAsia"/>
        </w:rPr>
        <w:t>For each of the following, determine whether it is a one-to-one function, a function that is not one-to-one, or not a function at all</w:t>
      </w:r>
      <w:r w:rsidR="005300D7">
        <w:rPr>
          <w:rFonts w:eastAsiaTheme="minorEastAsia"/>
        </w:rPr>
        <w:t>.  Explain your reasoning.</w:t>
      </w:r>
      <w:r w:rsidR="00FC635C">
        <w:rPr>
          <w:rFonts w:eastAsiaTheme="minorEastAsia"/>
        </w:rPr>
        <w:t xml:space="preserve">  (To determine if a function is one-to-one, </w:t>
      </w:r>
      <w:r w:rsidR="009D7998">
        <w:rPr>
          <w:rFonts w:eastAsiaTheme="minorEastAsia"/>
        </w:rPr>
        <w:t>use the horizontal line test or ask yourself if it is possible for two inputs to go to the same output, in which case it would not be one-to-one.</w:t>
      </w:r>
      <w:r w:rsidR="004B7ACD">
        <w:rPr>
          <w:rFonts w:eastAsiaTheme="minorEastAsia"/>
        </w:rPr>
        <w:t>)</w:t>
      </w:r>
    </w:p>
    <w:p w14:paraId="6D8951FD" w14:textId="77777777" w:rsidR="004C090E" w:rsidRPr="005F79BA" w:rsidRDefault="004C090E" w:rsidP="004C090E">
      <w:pPr>
        <w:pStyle w:val="ListParagraph"/>
        <w:spacing w:after="1200"/>
        <w:ind w:left="1080"/>
        <w:rPr>
          <w:rFonts w:eastAsiaTheme="minorEastAsia"/>
        </w:rPr>
      </w:pPr>
    </w:p>
    <w:p w14:paraId="114E437F" w14:textId="57523326" w:rsidR="005300D7" w:rsidRPr="005300D7" w:rsidRDefault="004C090E" w:rsidP="005300D7">
      <w:pPr>
        <w:pStyle w:val="ListParagraph"/>
        <w:numPr>
          <w:ilvl w:val="0"/>
          <w:numId w:val="2"/>
        </w:numPr>
        <w:spacing w:after="180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2DBCD0B2" w14:textId="77777777" w:rsidR="004C090E" w:rsidRDefault="004C090E" w:rsidP="004C090E">
      <w:pPr>
        <w:pStyle w:val="ListParagraph"/>
        <w:spacing w:after="1200"/>
        <w:ind w:left="1080"/>
        <w:rPr>
          <w:rFonts w:eastAsiaTheme="minorEastAsia"/>
        </w:rPr>
      </w:pPr>
    </w:p>
    <w:p w14:paraId="3F9F0BDD" w14:textId="07811BB7" w:rsidR="004C090E" w:rsidRDefault="004C090E" w:rsidP="004C090E">
      <w:pPr>
        <w:pStyle w:val="ListParagraph"/>
        <w:spacing w:after="1200"/>
        <w:ind w:left="1080"/>
        <w:rPr>
          <w:rFonts w:eastAsiaTheme="minorEastAsia"/>
        </w:rPr>
      </w:pPr>
    </w:p>
    <w:p w14:paraId="7F10E5F6" w14:textId="46530E32" w:rsidR="005300D7" w:rsidRDefault="005300D7" w:rsidP="004C090E">
      <w:pPr>
        <w:pStyle w:val="ListParagraph"/>
        <w:spacing w:after="1200"/>
        <w:ind w:left="1080"/>
        <w:rPr>
          <w:rFonts w:eastAsiaTheme="minorEastAsia"/>
        </w:rPr>
      </w:pPr>
    </w:p>
    <w:p w14:paraId="7B546981" w14:textId="77777777" w:rsidR="005300D7" w:rsidRDefault="005300D7" w:rsidP="004C090E">
      <w:pPr>
        <w:pStyle w:val="ListParagraph"/>
        <w:spacing w:after="1200"/>
        <w:ind w:left="1080"/>
        <w:rPr>
          <w:rFonts w:eastAsiaTheme="minorEastAsia"/>
        </w:rPr>
      </w:pPr>
    </w:p>
    <w:p w14:paraId="318B2E8A" w14:textId="706075CB" w:rsidR="00534B23" w:rsidRDefault="00534B23" w:rsidP="004C090E">
      <w:pPr>
        <w:pStyle w:val="ListParagraph"/>
        <w:spacing w:after="1200"/>
        <w:ind w:left="1080"/>
        <w:rPr>
          <w:rFonts w:eastAsiaTheme="minorEastAsia"/>
        </w:rPr>
      </w:pPr>
    </w:p>
    <w:p w14:paraId="3F93D75F" w14:textId="25BA1D46" w:rsidR="005300D7" w:rsidRDefault="005300D7" w:rsidP="004C090E">
      <w:pPr>
        <w:pStyle w:val="ListParagraph"/>
        <w:spacing w:after="1200"/>
        <w:ind w:left="1080"/>
        <w:rPr>
          <w:rFonts w:eastAsiaTheme="minorEastAsia"/>
        </w:rPr>
      </w:pPr>
    </w:p>
    <w:p w14:paraId="7001BE06" w14:textId="77777777" w:rsidR="005300D7" w:rsidRDefault="005300D7" w:rsidP="004C090E">
      <w:pPr>
        <w:pStyle w:val="ListParagraph"/>
        <w:spacing w:after="1200"/>
        <w:ind w:left="1080"/>
        <w:rPr>
          <w:rFonts w:eastAsiaTheme="minorEastAsia"/>
        </w:rPr>
      </w:pPr>
    </w:p>
    <w:p w14:paraId="5396F6E6" w14:textId="77777777" w:rsidR="004C090E" w:rsidRPr="005F79BA" w:rsidRDefault="004C090E" w:rsidP="004C090E">
      <w:pPr>
        <w:pStyle w:val="ListParagraph"/>
        <w:spacing w:after="1200"/>
        <w:ind w:left="1080"/>
        <w:rPr>
          <w:rFonts w:eastAsiaTheme="minorEastAsia"/>
        </w:rPr>
      </w:pPr>
    </w:p>
    <w:p w14:paraId="25D81A56" w14:textId="6564EAC2" w:rsidR="004C090E" w:rsidRPr="005300D7" w:rsidRDefault="004C090E" w:rsidP="005300D7">
      <w:pPr>
        <w:pStyle w:val="ListParagraph"/>
        <w:numPr>
          <w:ilvl w:val="0"/>
          <w:numId w:val="2"/>
        </w:numPr>
        <w:spacing w:after="240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69C6E9B4" w14:textId="53FB815E" w:rsidR="00534B23" w:rsidRDefault="00534B23" w:rsidP="004C090E">
      <w:pPr>
        <w:pStyle w:val="ListParagraph"/>
        <w:spacing w:after="2400"/>
        <w:ind w:left="1080"/>
        <w:rPr>
          <w:rFonts w:eastAsiaTheme="minorEastAsia"/>
        </w:rPr>
      </w:pPr>
    </w:p>
    <w:p w14:paraId="729ECC4F" w14:textId="77777777" w:rsidR="005300D7" w:rsidRDefault="005300D7" w:rsidP="004C090E">
      <w:pPr>
        <w:pStyle w:val="ListParagraph"/>
        <w:spacing w:after="2400"/>
        <w:ind w:left="1080"/>
        <w:rPr>
          <w:rFonts w:eastAsiaTheme="minorEastAsia"/>
        </w:rPr>
      </w:pPr>
    </w:p>
    <w:p w14:paraId="67D78E63" w14:textId="537E4B33" w:rsidR="005300D7" w:rsidRDefault="005300D7" w:rsidP="004C090E">
      <w:pPr>
        <w:pStyle w:val="ListParagraph"/>
        <w:spacing w:after="2400"/>
        <w:ind w:left="1080"/>
        <w:rPr>
          <w:rFonts w:eastAsiaTheme="minorEastAsia"/>
        </w:rPr>
      </w:pPr>
    </w:p>
    <w:p w14:paraId="2F17B833" w14:textId="3C0239BF" w:rsidR="005300D7" w:rsidRDefault="005300D7" w:rsidP="004C090E">
      <w:pPr>
        <w:pStyle w:val="ListParagraph"/>
        <w:spacing w:after="2400"/>
        <w:ind w:left="1080"/>
        <w:rPr>
          <w:rFonts w:eastAsiaTheme="minorEastAsia"/>
        </w:rPr>
      </w:pPr>
    </w:p>
    <w:p w14:paraId="3C6E1739" w14:textId="667DC071" w:rsidR="005300D7" w:rsidRDefault="005300D7" w:rsidP="004C090E">
      <w:pPr>
        <w:pStyle w:val="ListParagraph"/>
        <w:spacing w:after="2400"/>
        <w:ind w:left="1080"/>
        <w:rPr>
          <w:rFonts w:eastAsiaTheme="minorEastAsia"/>
        </w:rPr>
      </w:pPr>
    </w:p>
    <w:p w14:paraId="014CADFC" w14:textId="75BB447B" w:rsidR="005300D7" w:rsidRDefault="005300D7" w:rsidP="004C090E">
      <w:pPr>
        <w:pStyle w:val="ListParagraph"/>
        <w:spacing w:after="2400"/>
        <w:ind w:left="1080"/>
        <w:rPr>
          <w:rFonts w:eastAsiaTheme="minorEastAsia"/>
        </w:rPr>
      </w:pPr>
    </w:p>
    <w:p w14:paraId="2C3F1BC5" w14:textId="0C1927F7" w:rsidR="005300D7" w:rsidRDefault="005300D7" w:rsidP="004C090E">
      <w:pPr>
        <w:pStyle w:val="ListParagraph"/>
        <w:spacing w:after="2400"/>
        <w:ind w:left="1080"/>
        <w:rPr>
          <w:rFonts w:eastAsiaTheme="minorEastAsia"/>
        </w:rPr>
      </w:pPr>
    </w:p>
    <w:p w14:paraId="3C1EE893" w14:textId="77777777" w:rsidR="005300D7" w:rsidRPr="00491153" w:rsidRDefault="005300D7" w:rsidP="004C090E">
      <w:pPr>
        <w:pStyle w:val="ListParagraph"/>
        <w:spacing w:after="2400"/>
        <w:ind w:left="1080"/>
        <w:rPr>
          <w:rFonts w:eastAsiaTheme="minorEastAsia"/>
        </w:rPr>
      </w:pPr>
    </w:p>
    <w:p w14:paraId="6E772E2E" w14:textId="77777777" w:rsidR="004C090E" w:rsidRDefault="004C090E" w:rsidP="004C090E">
      <w:pPr>
        <w:pStyle w:val="ListParagraph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±</m:t>
        </m:r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00DBEDA5" w14:textId="0F00972E" w:rsidR="004C090E" w:rsidRDefault="004C090E" w:rsidP="004C090E">
      <w:pPr>
        <w:rPr>
          <w:rFonts w:eastAsiaTheme="minorEastAsia"/>
        </w:rPr>
      </w:pPr>
    </w:p>
    <w:p w14:paraId="24B46BB2" w14:textId="08CD31F0" w:rsidR="00534B23" w:rsidRDefault="00534B23" w:rsidP="004C090E">
      <w:pPr>
        <w:rPr>
          <w:rFonts w:eastAsiaTheme="minorEastAsia"/>
        </w:rPr>
      </w:pPr>
    </w:p>
    <w:p w14:paraId="43017232" w14:textId="2986AFDF" w:rsidR="005300D7" w:rsidRDefault="005300D7" w:rsidP="004C090E">
      <w:pPr>
        <w:rPr>
          <w:rFonts w:eastAsiaTheme="minorEastAsia"/>
        </w:rPr>
      </w:pPr>
    </w:p>
    <w:p w14:paraId="2F15D155" w14:textId="730C831E" w:rsidR="005300D7" w:rsidRDefault="005300D7" w:rsidP="004C090E">
      <w:pPr>
        <w:rPr>
          <w:rFonts w:eastAsiaTheme="minorEastAsia"/>
        </w:rPr>
      </w:pPr>
    </w:p>
    <w:p w14:paraId="420EFC8D" w14:textId="77777777" w:rsidR="005300D7" w:rsidRDefault="005300D7" w:rsidP="004C090E">
      <w:pPr>
        <w:rPr>
          <w:rFonts w:eastAsiaTheme="minorEastAsia"/>
        </w:rPr>
      </w:pPr>
    </w:p>
    <w:p w14:paraId="10389123" w14:textId="77777777" w:rsidR="004C090E" w:rsidRPr="005F79BA" w:rsidRDefault="004C090E" w:rsidP="004C090E">
      <w:pPr>
        <w:rPr>
          <w:rFonts w:eastAsiaTheme="minorEastAsia"/>
        </w:rPr>
      </w:pPr>
    </w:p>
    <w:p w14:paraId="6524960C" w14:textId="38252ECF" w:rsidR="004C090E" w:rsidRPr="00491153" w:rsidRDefault="00771F88" w:rsidP="004C090E">
      <w:pPr>
        <w:pStyle w:val="ListParagraph"/>
        <w:numPr>
          <w:ilvl w:val="0"/>
          <w:numId w:val="2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14:paraId="64333E8A" w14:textId="4C1EEF77" w:rsidR="00540C39" w:rsidRPr="00534B23" w:rsidRDefault="00540C39" w:rsidP="00534B23">
      <w:pPr>
        <w:spacing w:after="5000"/>
        <w:rPr>
          <w:rFonts w:eastAsiaTheme="minorEastAsia"/>
        </w:rPr>
      </w:pPr>
    </w:p>
    <w:sectPr w:rsidR="00540C39" w:rsidRPr="00534B23" w:rsidSect="005F79BA"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ED7C0" w14:textId="77777777" w:rsidR="004D1ED3" w:rsidRDefault="004D1ED3" w:rsidP="00491153">
      <w:pPr>
        <w:spacing w:after="0" w:line="240" w:lineRule="auto"/>
      </w:pPr>
      <w:r>
        <w:separator/>
      </w:r>
    </w:p>
  </w:endnote>
  <w:endnote w:type="continuationSeparator" w:id="0">
    <w:p w14:paraId="60B166ED" w14:textId="77777777" w:rsidR="004D1ED3" w:rsidRDefault="004D1ED3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F010" w14:textId="77777777" w:rsidR="0007439E" w:rsidRDefault="0007439E" w:rsidP="0007439E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F5224" w14:textId="77777777" w:rsidR="004D1ED3" w:rsidRDefault="004D1ED3" w:rsidP="00491153">
      <w:pPr>
        <w:spacing w:after="0" w:line="240" w:lineRule="auto"/>
      </w:pPr>
      <w:r>
        <w:separator/>
      </w:r>
    </w:p>
  </w:footnote>
  <w:footnote w:type="continuationSeparator" w:id="0">
    <w:p w14:paraId="42998D9C" w14:textId="77777777" w:rsidR="004D1ED3" w:rsidRDefault="004D1ED3" w:rsidP="0049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31601"/>
    <w:rsid w:val="00033668"/>
    <w:rsid w:val="0007439E"/>
    <w:rsid w:val="00074AFF"/>
    <w:rsid w:val="00095308"/>
    <w:rsid w:val="00137FE7"/>
    <w:rsid w:val="00154957"/>
    <w:rsid w:val="00157AC1"/>
    <w:rsid w:val="00206475"/>
    <w:rsid w:val="00226499"/>
    <w:rsid w:val="0022742E"/>
    <w:rsid w:val="002514E4"/>
    <w:rsid w:val="00255C4B"/>
    <w:rsid w:val="0025671E"/>
    <w:rsid w:val="00257F20"/>
    <w:rsid w:val="00266C55"/>
    <w:rsid w:val="002E6D56"/>
    <w:rsid w:val="00315672"/>
    <w:rsid w:val="003D04F1"/>
    <w:rsid w:val="003F06BE"/>
    <w:rsid w:val="004773BC"/>
    <w:rsid w:val="00491153"/>
    <w:rsid w:val="004B7ACD"/>
    <w:rsid w:val="004C090E"/>
    <w:rsid w:val="004C2C54"/>
    <w:rsid w:val="004D040A"/>
    <w:rsid w:val="004D1ED3"/>
    <w:rsid w:val="004F0040"/>
    <w:rsid w:val="004F00EB"/>
    <w:rsid w:val="004F4C0C"/>
    <w:rsid w:val="004F6AD7"/>
    <w:rsid w:val="00511485"/>
    <w:rsid w:val="0052448C"/>
    <w:rsid w:val="0052538E"/>
    <w:rsid w:val="005300D7"/>
    <w:rsid w:val="00530CF7"/>
    <w:rsid w:val="00534B23"/>
    <w:rsid w:val="00540C39"/>
    <w:rsid w:val="00547B30"/>
    <w:rsid w:val="005569B2"/>
    <w:rsid w:val="00575F76"/>
    <w:rsid w:val="00585DED"/>
    <w:rsid w:val="005C377F"/>
    <w:rsid w:val="005C4A77"/>
    <w:rsid w:val="005C7ED3"/>
    <w:rsid w:val="005D1A7F"/>
    <w:rsid w:val="005E2F08"/>
    <w:rsid w:val="005F4E5C"/>
    <w:rsid w:val="005F79BA"/>
    <w:rsid w:val="00641C92"/>
    <w:rsid w:val="0068248A"/>
    <w:rsid w:val="00695C43"/>
    <w:rsid w:val="006F6F67"/>
    <w:rsid w:val="00706613"/>
    <w:rsid w:val="00771F88"/>
    <w:rsid w:val="00796E07"/>
    <w:rsid w:val="007A425C"/>
    <w:rsid w:val="008B7405"/>
    <w:rsid w:val="008C1274"/>
    <w:rsid w:val="008C14E0"/>
    <w:rsid w:val="008D582E"/>
    <w:rsid w:val="008F5542"/>
    <w:rsid w:val="009511F0"/>
    <w:rsid w:val="009821AF"/>
    <w:rsid w:val="009B4436"/>
    <w:rsid w:val="009D7998"/>
    <w:rsid w:val="009E5230"/>
    <w:rsid w:val="00A56109"/>
    <w:rsid w:val="00AB3319"/>
    <w:rsid w:val="00AC768F"/>
    <w:rsid w:val="00B04F21"/>
    <w:rsid w:val="00B8078A"/>
    <w:rsid w:val="00B83C33"/>
    <w:rsid w:val="00BD2F10"/>
    <w:rsid w:val="00BD2FEE"/>
    <w:rsid w:val="00BF0DF6"/>
    <w:rsid w:val="00C21F69"/>
    <w:rsid w:val="00CA1ED9"/>
    <w:rsid w:val="00CB0322"/>
    <w:rsid w:val="00CC4C0A"/>
    <w:rsid w:val="00CE76FD"/>
    <w:rsid w:val="00D15183"/>
    <w:rsid w:val="00D8173E"/>
    <w:rsid w:val="00DD4C21"/>
    <w:rsid w:val="00DE01E3"/>
    <w:rsid w:val="00E03294"/>
    <w:rsid w:val="00E267DF"/>
    <w:rsid w:val="00E378E2"/>
    <w:rsid w:val="00E424B0"/>
    <w:rsid w:val="00EA5867"/>
    <w:rsid w:val="00ED44EF"/>
    <w:rsid w:val="00EE42DF"/>
    <w:rsid w:val="00F0438B"/>
    <w:rsid w:val="00F97068"/>
    <w:rsid w:val="00FC635C"/>
    <w:rsid w:val="00FD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4BCB9D"/>
  <w15:chartTrackingRefBased/>
  <w15:docId w15:val="{59EB2AF4-0758-401A-BBCA-9B178768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AC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7439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43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thinsight.org/function_machine_composition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794BB-A703-4032-A6FB-9D72E7B46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F37A0-48AF-4B77-8EA5-C3523059FA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DC12F7-6AFB-43A7-9573-D9A087A1E5A7}">
  <ds:schemaRefs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2883844c-f613-4236-a02d-ec5290dc1ce4"/>
    <ds:schemaRef ds:uri="http://schemas.openxmlformats.org/package/2006/metadata/core-properties"/>
    <ds:schemaRef ds:uri="954759bf-42f0-4449-8e8c-ba2a7b713d4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874B2AF-B935-4702-BF16-BACBFFF2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4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20</cp:revision>
  <cp:lastPrinted>2020-01-10T20:46:00Z</cp:lastPrinted>
  <dcterms:created xsi:type="dcterms:W3CDTF">2020-01-01T16:04:00Z</dcterms:created>
  <dcterms:modified xsi:type="dcterms:W3CDTF">2020-06-08T19:47:00Z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