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DF72" w14:textId="7CD7F449" w:rsidR="00F13242" w:rsidRDefault="00F13242" w:rsidP="00F13242">
      <w:pPr>
        <w:pStyle w:val="Title"/>
        <w:rPr>
          <w:rFonts w:eastAsiaTheme="minorHAnsi"/>
        </w:rPr>
      </w:pPr>
      <w:r w:rsidRPr="00F13242">
        <w:rPr>
          <w:rFonts w:eastAsiaTheme="minorHAnsi" w:cstheme="minorBidi"/>
          <w:sz w:val="24"/>
          <w:szCs w:val="24"/>
        </w:rPr>
        <w:t xml:space="preserve"> </w:t>
      </w:r>
      <w:r w:rsidR="00865845">
        <w:rPr>
          <w:rFonts w:eastAsiaTheme="minorHAnsi"/>
        </w:rPr>
        <w:t>P</w:t>
      </w:r>
      <w:r w:rsidRPr="00F13242">
        <w:rPr>
          <w:rFonts w:eastAsiaTheme="minorHAnsi"/>
        </w:rPr>
        <w:t>review Activities - Changing in Tandem</w:t>
      </w:r>
    </w:p>
    <w:p w14:paraId="06DEF39B" w14:textId="77777777" w:rsidR="00A34F3C" w:rsidRDefault="00A34F3C" w:rsidP="00A34F3C"/>
    <w:p w14:paraId="323436F5" w14:textId="77777777" w:rsidR="00A34F3C" w:rsidRDefault="00A34F3C" w:rsidP="00A34F3C">
      <w:pPr>
        <w:pStyle w:val="Heading1"/>
      </w:pPr>
      <w:r>
        <w:t>Objectives</w:t>
      </w:r>
    </w:p>
    <w:p w14:paraId="182D30F2" w14:textId="77777777" w:rsidR="00A34F3C" w:rsidRDefault="00A34F3C" w:rsidP="00A34F3C">
      <w:pPr>
        <w:spacing w:after="0"/>
      </w:pPr>
      <w:r>
        <w:t xml:space="preserve">Each worksheet will begin with a list of objectives, explaining the goals for the unit.  </w:t>
      </w:r>
    </w:p>
    <w:p w14:paraId="18BB6286" w14:textId="77777777" w:rsidR="00A34F3C" w:rsidRDefault="00A34F3C" w:rsidP="00A34F3C">
      <w:pPr>
        <w:spacing w:after="0"/>
      </w:pPr>
      <w:r>
        <w:t xml:space="preserve">In this worksheet, you will: </w:t>
      </w:r>
    </w:p>
    <w:p w14:paraId="67BF6167" w14:textId="77777777" w:rsidR="00A34F3C" w:rsidRDefault="00A34F3C" w:rsidP="00A34F3C">
      <w:pPr>
        <w:pStyle w:val="ListParagraph"/>
        <w:numPr>
          <w:ilvl w:val="0"/>
          <w:numId w:val="9"/>
        </w:numPr>
        <w:spacing w:after="0"/>
      </w:pPr>
      <w:r>
        <w:t>Investigate the relationships between changing variables</w:t>
      </w:r>
    </w:p>
    <w:p w14:paraId="3408AB7F" w14:textId="77777777" w:rsidR="00F13242" w:rsidRDefault="00A34F3C" w:rsidP="00A34F3C">
      <w:pPr>
        <w:pStyle w:val="ListParagraph"/>
        <w:numPr>
          <w:ilvl w:val="0"/>
          <w:numId w:val="9"/>
        </w:numPr>
        <w:spacing w:after="0"/>
      </w:pPr>
      <w:r>
        <w:t>Graph how quantities change with time</w:t>
      </w:r>
    </w:p>
    <w:p w14:paraId="4BA80360" w14:textId="77777777" w:rsidR="00A34F3C" w:rsidRDefault="00A34F3C" w:rsidP="00A34F3C">
      <w:pPr>
        <w:pStyle w:val="ListParagraph"/>
        <w:numPr>
          <w:ilvl w:val="0"/>
          <w:numId w:val="9"/>
        </w:numPr>
        <w:spacing w:after="0"/>
      </w:pPr>
      <w:r>
        <w:t>Explain mathematical concepts using words</w:t>
      </w:r>
    </w:p>
    <w:p w14:paraId="0796445C" w14:textId="77777777" w:rsidR="00A34F3C" w:rsidRPr="00A34F3C" w:rsidRDefault="00A34F3C" w:rsidP="00A34F3C">
      <w:pPr>
        <w:pStyle w:val="ListParagraph"/>
        <w:numPr>
          <w:ilvl w:val="0"/>
          <w:numId w:val="9"/>
        </w:numPr>
        <w:spacing w:after="0"/>
      </w:pPr>
      <w:r>
        <w:t>Discuss mathematics with your peers</w:t>
      </w:r>
    </w:p>
    <w:p w14:paraId="2AC91FAA" w14:textId="700FCA53" w:rsidR="00FB169A" w:rsidRDefault="00FB169A" w:rsidP="00FB169A">
      <w:pPr>
        <w:pStyle w:val="Heading1"/>
      </w:pPr>
      <w:r>
        <w:t xml:space="preserve">Problem </w:t>
      </w:r>
    </w:p>
    <w:p w14:paraId="3A28F606" w14:textId="6C55C8F2" w:rsidR="00793BB6" w:rsidRDefault="00793BB6" w:rsidP="00793BB6">
      <w:r>
        <w:t>Consider a tank</w:t>
      </w:r>
      <w:r w:rsidR="003A3C9D">
        <w:t xml:space="preserve"> for holding water</w:t>
      </w:r>
      <w:r>
        <w:t xml:space="preserve"> in the shape of a sphere where the tank’s radius is 3 feet. Suppose that the</w:t>
      </w:r>
      <w:r w:rsidR="0046656C">
        <w:t xml:space="preserve"> </w:t>
      </w:r>
      <w:r>
        <w:t>tank is initially completely full and that it is being drained by a pump at a constant rate of 1</w:t>
      </w:r>
      <w:r w:rsidR="0046656C">
        <w:t>.</w:t>
      </w:r>
      <w:r>
        <w:t>2 cubic feet</w:t>
      </w:r>
      <w:r w:rsidR="0046656C">
        <w:t xml:space="preserve"> </w:t>
      </w:r>
      <w:r>
        <w:t>per minute.</w:t>
      </w:r>
    </w:p>
    <w:p w14:paraId="50731361" w14:textId="77777777" w:rsidR="00AF4842" w:rsidRDefault="00793BB6" w:rsidP="00AF4842">
      <w:pPr>
        <w:pStyle w:val="ListParagraph"/>
        <w:numPr>
          <w:ilvl w:val="0"/>
          <w:numId w:val="7"/>
        </w:numPr>
        <w:spacing w:after="1300"/>
      </w:pPr>
      <w:r>
        <w:t>Sketch a labeled picture of the tank, including a snapshot of some water remaining in the tank prior</w:t>
      </w:r>
      <w:r w:rsidR="0046656C">
        <w:t xml:space="preserve"> </w:t>
      </w:r>
      <w:r>
        <w:t>to the tank being completely empty.</w:t>
      </w:r>
    </w:p>
    <w:p w14:paraId="7DAB3CE7" w14:textId="07F465F4" w:rsidR="00AF4842" w:rsidRDefault="00AF4842" w:rsidP="00AF4842"/>
    <w:p w14:paraId="45F802F8" w14:textId="5696BDA9" w:rsidR="002664F9" w:rsidRDefault="002664F9" w:rsidP="00AF4842"/>
    <w:p w14:paraId="6FF6DFF9" w14:textId="77777777" w:rsidR="002664F9" w:rsidRDefault="002664F9" w:rsidP="00AF4842"/>
    <w:p w14:paraId="2D4C5D62" w14:textId="77777777" w:rsidR="007D0007" w:rsidRDefault="0046656C" w:rsidP="007D0007">
      <w:pPr>
        <w:pStyle w:val="ListParagraph"/>
        <w:numPr>
          <w:ilvl w:val="0"/>
          <w:numId w:val="7"/>
        </w:numPr>
        <w:spacing w:after="1300"/>
      </w:pPr>
      <w:r>
        <w:t xml:space="preserve">Recall that the volume of a sphere with radius r is </w:t>
      </w:r>
      <m:oMath>
        <m:r>
          <w:rPr>
            <w:rFonts w:ascii="Cambria Math" w:hAnsi="Cambria Math"/>
          </w:rPr>
          <m:t>V=</m:t>
        </m:r>
        <m:f>
          <m:fPr>
            <m:ctrlPr>
              <w:rPr>
                <w:rFonts w:ascii="Cambria Math" w:hAnsi="Cambria Math"/>
              </w:rPr>
            </m:ctrlPr>
          </m:fPr>
          <m:num>
            <m:r>
              <w:rPr>
                <w:rFonts w:ascii="Cambria Math" w:hAnsi="Cambria Math"/>
              </w:rPr>
              <m:t>4</m:t>
            </m:r>
            <m:ctrlPr>
              <w:rPr>
                <w:rFonts w:ascii="Cambria Math" w:hAnsi="Cambria Math"/>
                <w:i/>
              </w:rPr>
            </m:ctrlPr>
          </m:num>
          <m:den>
            <m:r>
              <w:rPr>
                <w:rFonts w:ascii="Cambria Math" w:hAnsi="Cambria Math"/>
              </w:rPr>
              <m:t>3</m:t>
            </m:r>
            <m:ctrlPr>
              <w:rPr>
                <w:rFonts w:ascii="Cambria Math" w:hAnsi="Cambria Math"/>
                <w:i/>
              </w:rPr>
            </m:ctrlPr>
          </m:den>
        </m:f>
        <m:r>
          <m:rPr>
            <m:sty m:val="p"/>
          </m:rP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3</m:t>
            </m:r>
          </m:sup>
        </m:sSup>
      </m:oMath>
      <w:r w:rsidRPr="00AF4842">
        <w:rPr>
          <w:rFonts w:eastAsiaTheme="minorEastAsia"/>
        </w:rPr>
        <w:t xml:space="preserve">.  </w:t>
      </w:r>
      <w:r>
        <w:t>When the tank is completely full at time t=0 right before it starts being drained, how much water is present?</w:t>
      </w:r>
    </w:p>
    <w:p w14:paraId="10635FE8" w14:textId="77777777" w:rsidR="007D0007" w:rsidRDefault="007D0007" w:rsidP="007D0007">
      <w:pPr>
        <w:pStyle w:val="ListParagraph"/>
      </w:pPr>
    </w:p>
    <w:p w14:paraId="4F62FF8D" w14:textId="77777777" w:rsidR="007D0007" w:rsidRDefault="007D0007" w:rsidP="007D0007"/>
    <w:p w14:paraId="23F2ADE0" w14:textId="6F334CA7" w:rsidR="002664F9" w:rsidRDefault="0046656C" w:rsidP="009E2F36">
      <w:pPr>
        <w:pStyle w:val="ListParagraph"/>
        <w:numPr>
          <w:ilvl w:val="0"/>
          <w:numId w:val="7"/>
        </w:numPr>
        <w:spacing w:after="1300"/>
      </w:pPr>
      <w:r>
        <w:t>How long will it take for the tank to drain completely?</w:t>
      </w:r>
    </w:p>
    <w:p w14:paraId="4FFDBE5E" w14:textId="3C3B9799" w:rsidR="009E2F36" w:rsidRDefault="002664F9" w:rsidP="002664F9">
      <w:pPr>
        <w:pStyle w:val="ListParagraph"/>
        <w:numPr>
          <w:ilvl w:val="0"/>
          <w:numId w:val="7"/>
        </w:numPr>
      </w:pPr>
      <w:r>
        <w:br w:type="page"/>
      </w:r>
      <w:bookmarkStart w:id="0" w:name="_GoBack"/>
      <w:bookmarkEnd w:id="0"/>
      <w:r w:rsidR="0046656C">
        <w:lastRenderedPageBreak/>
        <w:t xml:space="preserve">Make a table of values showing the volume V at time t </w:t>
      </w:r>
      <w:r w:rsidR="00672184">
        <w:t xml:space="preserve">in minutes </w:t>
      </w:r>
      <w:r w:rsidR="0046656C">
        <w:t>for at least four different values of t.  Plot your points on a graph and connect them in a natural way, showing the graph of volume versus time.</w:t>
      </w:r>
    </w:p>
    <w:p w14:paraId="547CECB2" w14:textId="77777777" w:rsidR="007D0007" w:rsidRDefault="0046656C" w:rsidP="007D0007">
      <w:pPr>
        <w:jc w:val="right"/>
      </w:pPr>
      <w:r>
        <w:t xml:space="preserve">  </w:t>
      </w:r>
      <w:r w:rsidR="009E2F36" w:rsidRPr="009E2F36">
        <w:rPr>
          <w:noProof/>
        </w:rPr>
        <w:drawing>
          <wp:inline distT="0" distB="0" distL="0" distR="0" wp14:anchorId="111BE5C8" wp14:editId="31D0BE7A">
            <wp:extent cx="2581275" cy="2581275"/>
            <wp:effectExtent l="0" t="0" r="9525" b="9525"/>
            <wp:docPr id="11" name="Picture 11" descr="coordinate axes showing 20, 60, and 100 on the time axis at the bottom and 20, 60, and 100 on the volume axis on the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81275" cy="2581275"/>
                    </a:xfrm>
                    <a:prstGeom prst="rect">
                      <a:avLst/>
                    </a:prstGeom>
                  </pic:spPr>
                </pic:pic>
              </a:graphicData>
            </a:graphic>
          </wp:inline>
        </w:drawing>
      </w:r>
    </w:p>
    <w:p w14:paraId="57914C9E" w14:textId="77777777" w:rsidR="009E2F36" w:rsidRDefault="009E2F36" w:rsidP="007D0007">
      <w:pPr>
        <w:pStyle w:val="ListParagraph"/>
        <w:numPr>
          <w:ilvl w:val="0"/>
          <w:numId w:val="7"/>
        </w:numPr>
        <w:spacing w:after="1000"/>
      </w:pPr>
      <w:r>
        <w:t xml:space="preserve"> Explain how the shape of your graph makes sense for the situation.</w:t>
      </w:r>
    </w:p>
    <w:p w14:paraId="7C352F13" w14:textId="77777777" w:rsidR="007D0007" w:rsidRDefault="007D0007" w:rsidP="009E2F36"/>
    <w:p w14:paraId="1F5BD867" w14:textId="77777777" w:rsidR="007D0007" w:rsidRDefault="009E2F36" w:rsidP="007D0007">
      <w:pPr>
        <w:pStyle w:val="ListParagraph"/>
        <w:numPr>
          <w:ilvl w:val="0"/>
          <w:numId w:val="7"/>
        </w:numPr>
        <w:spacing w:after="0"/>
      </w:pPr>
      <w:r>
        <w:t xml:space="preserve"> Now attempt to draw a graph showing the relationship between the height of the water and the time.  There are two axes so you can try different things.  You should think about the shape of the sphere and make a prediction of what the graph will look like.  It’s okay if your graphs aren’t accurate.</w:t>
      </w:r>
    </w:p>
    <w:p w14:paraId="21899B7F" w14:textId="77777777" w:rsidR="00154957" w:rsidRDefault="009E2F36" w:rsidP="007D0007">
      <w:pPr>
        <w:pStyle w:val="ListParagraph"/>
        <w:spacing w:after="0"/>
      </w:pPr>
      <w:r w:rsidRPr="009E2F36">
        <w:rPr>
          <w:noProof/>
        </w:rPr>
        <w:drawing>
          <wp:inline distT="0" distB="0" distL="0" distR="0" wp14:anchorId="047BF512" wp14:editId="22756D16">
            <wp:extent cx="2476500" cy="2476500"/>
            <wp:effectExtent l="0" t="0" r="0" b="0"/>
            <wp:docPr id="13" name="Picture 13" descr="Blank axes showing height versus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76500" cy="2476500"/>
                    </a:xfrm>
                    <a:prstGeom prst="rect">
                      <a:avLst/>
                    </a:prstGeom>
                  </pic:spPr>
                </pic:pic>
              </a:graphicData>
            </a:graphic>
          </wp:inline>
        </w:drawing>
      </w:r>
      <w:r w:rsidRPr="009E2F36">
        <w:rPr>
          <w:noProof/>
        </w:rPr>
        <w:drawing>
          <wp:inline distT="0" distB="0" distL="0" distR="0" wp14:anchorId="7DB18073" wp14:editId="05EBE5CB">
            <wp:extent cx="2514600" cy="2514600"/>
            <wp:effectExtent l="0" t="0" r="0" b="0"/>
            <wp:docPr id="12" name="Picture 12" descr="Blank axes showing height versus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14600" cy="2514600"/>
                    </a:xfrm>
                    <a:prstGeom prst="rect">
                      <a:avLst/>
                    </a:prstGeom>
                  </pic:spPr>
                </pic:pic>
              </a:graphicData>
            </a:graphic>
          </wp:inline>
        </w:drawing>
      </w:r>
    </w:p>
    <w:sectPr w:rsidR="00154957">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E66F2" w14:textId="77777777" w:rsidR="005453EB" w:rsidRDefault="005453EB" w:rsidP="00E80620">
      <w:pPr>
        <w:spacing w:after="0" w:line="240" w:lineRule="auto"/>
      </w:pPr>
      <w:r>
        <w:separator/>
      </w:r>
    </w:p>
  </w:endnote>
  <w:endnote w:type="continuationSeparator" w:id="0">
    <w:p w14:paraId="551A1D8F" w14:textId="77777777" w:rsidR="005453EB" w:rsidRDefault="005453EB" w:rsidP="00E80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M R 10">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77C39" w14:textId="77777777" w:rsidR="002664F9" w:rsidRDefault="002664F9" w:rsidP="002664F9">
    <w:pPr>
      <w:pStyle w:val="Footer"/>
      <w:rPr>
        <w:color w:val="808080" w:themeColor="background1" w:themeShade="80"/>
      </w:rPr>
    </w:pPr>
    <w:r>
      <w:rPr>
        <w:color w:val="808080" w:themeColor="background1" w:themeShade="80"/>
        <w:sz w:val="18"/>
        <w:szCs w:val="18"/>
      </w:rPr>
      <w:t xml:space="preserve">Created by Marcela </w:t>
    </w:r>
    <w:proofErr w:type="spellStart"/>
    <w:r>
      <w:rPr>
        <w:color w:val="808080" w:themeColor="background1" w:themeShade="80"/>
        <w:sz w:val="18"/>
        <w:szCs w:val="18"/>
      </w:rPr>
      <w:t>Chiorescu</w:t>
    </w:r>
    <w:proofErr w:type="spellEnd"/>
    <w:r>
      <w:rPr>
        <w:color w:val="808080" w:themeColor="background1" w:themeShade="80"/>
        <w:sz w:val="18"/>
        <w:szCs w:val="18"/>
      </w:rPr>
      <w:t xml:space="preserve"> and Rachel Epstein as part of Affordable Learning Georgia Textbook Transformation Grant #449.  Parts of this document are modified from Active Prelude to Calculus by Matthew </w:t>
    </w:r>
    <w:proofErr w:type="spellStart"/>
    <w:r>
      <w:rPr>
        <w:color w:val="808080" w:themeColor="background1" w:themeShade="80"/>
        <w:sz w:val="18"/>
        <w:szCs w:val="18"/>
      </w:rPr>
      <w:t>Boelkins</w:t>
    </w:r>
    <w:proofErr w:type="spellEnd"/>
    <w:r>
      <w:rPr>
        <w:color w:val="808080" w:themeColor="background1" w:themeShade="80"/>
        <w:sz w:val="18"/>
        <w:szCs w:val="18"/>
      </w:rPr>
      <w:t xml:space="preserve"> (https://activecalculus.org/prelude) and OpenStax Precalculus: Download for free at https://openstax.org/details/books/precalculus.  Distributed under a Creative Commons Attribution-</w:t>
    </w:r>
    <w:proofErr w:type="spellStart"/>
    <w:r>
      <w:rPr>
        <w:color w:val="808080" w:themeColor="background1" w:themeShade="80"/>
        <w:sz w:val="18"/>
        <w:szCs w:val="18"/>
      </w:rPr>
      <w:t>ShareAlike</w:t>
    </w:r>
    <w:proofErr w:type="spellEnd"/>
    <w:r>
      <w:rPr>
        <w:color w:val="808080" w:themeColor="background1" w:themeShade="80"/>
        <w:sz w:val="18"/>
        <w:szCs w:val="18"/>
      </w:rPr>
      <w:t xml:space="preserv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23BF2" w14:textId="77777777" w:rsidR="005453EB" w:rsidRDefault="005453EB" w:rsidP="00E80620">
      <w:pPr>
        <w:spacing w:after="0" w:line="240" w:lineRule="auto"/>
      </w:pPr>
      <w:r>
        <w:separator/>
      </w:r>
    </w:p>
  </w:footnote>
  <w:footnote w:type="continuationSeparator" w:id="0">
    <w:p w14:paraId="34660053" w14:textId="77777777" w:rsidR="005453EB" w:rsidRDefault="005453EB" w:rsidP="00E806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27F81"/>
    <w:multiLevelType w:val="hybridMultilevel"/>
    <w:tmpl w:val="ED3012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66E9E"/>
    <w:multiLevelType w:val="hybridMultilevel"/>
    <w:tmpl w:val="C1A0B2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6D278C"/>
    <w:multiLevelType w:val="multilevel"/>
    <w:tmpl w:val="D5605D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85F3566"/>
    <w:multiLevelType w:val="hybridMultilevel"/>
    <w:tmpl w:val="879607B6"/>
    <w:lvl w:ilvl="0" w:tplc="40EE6EBC">
      <w:start w:val="1"/>
      <w:numFmt w:val="decimal"/>
      <w:lvlText w:val="%1."/>
      <w:lvlJc w:val="left"/>
      <w:pPr>
        <w:ind w:left="720" w:hanging="360"/>
      </w:pPr>
      <w:rPr>
        <w:rFonts w:asciiTheme="minorHAnsi" w:hAnsiTheme="minorHAnsi"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46F98"/>
    <w:multiLevelType w:val="multilevel"/>
    <w:tmpl w:val="D5605D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F46C92"/>
    <w:multiLevelType w:val="hybridMultilevel"/>
    <w:tmpl w:val="4BC07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A7D9E"/>
    <w:multiLevelType w:val="hybridMultilevel"/>
    <w:tmpl w:val="9B36F5C8"/>
    <w:lvl w:ilvl="0" w:tplc="370640AC">
      <w:start w:val="1"/>
      <w:numFmt w:val="decimal"/>
      <w:lvlText w:val="%1."/>
      <w:lvlJc w:val="left"/>
      <w:pPr>
        <w:ind w:left="810" w:hanging="360"/>
      </w:pPr>
      <w:rPr>
        <w:rFonts w:asciiTheme="minorHAnsi" w:hAnsiTheme="minorHAnsi" w:cstheme="minorBidi"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43DE5B55"/>
    <w:multiLevelType w:val="hybridMultilevel"/>
    <w:tmpl w:val="28EEB8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0A5CCA"/>
    <w:multiLevelType w:val="hybridMultilevel"/>
    <w:tmpl w:val="14742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7"/>
  </w:num>
  <w:num w:numId="5">
    <w:abstractNumId w:val="4"/>
  </w:num>
  <w:num w:numId="6">
    <w:abstractNumId w:val="6"/>
  </w:num>
  <w:num w:numId="7">
    <w:abstractNumId w:val="1"/>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574"/>
    <w:rsid w:val="00024B21"/>
    <w:rsid w:val="00036E18"/>
    <w:rsid w:val="000A37DE"/>
    <w:rsid w:val="000D77FC"/>
    <w:rsid w:val="00111BB0"/>
    <w:rsid w:val="00154957"/>
    <w:rsid w:val="00256183"/>
    <w:rsid w:val="002664F9"/>
    <w:rsid w:val="003A3C9D"/>
    <w:rsid w:val="0046656C"/>
    <w:rsid w:val="004F6A07"/>
    <w:rsid w:val="005453EB"/>
    <w:rsid w:val="005C7795"/>
    <w:rsid w:val="00672184"/>
    <w:rsid w:val="007808FC"/>
    <w:rsid w:val="00793BB6"/>
    <w:rsid w:val="007D0007"/>
    <w:rsid w:val="00831D39"/>
    <w:rsid w:val="008334DD"/>
    <w:rsid w:val="00865845"/>
    <w:rsid w:val="009A7FDF"/>
    <w:rsid w:val="009C1574"/>
    <w:rsid w:val="009E2F36"/>
    <w:rsid w:val="00A34F3C"/>
    <w:rsid w:val="00A82D4F"/>
    <w:rsid w:val="00AF4842"/>
    <w:rsid w:val="00B82DE1"/>
    <w:rsid w:val="00B84BA9"/>
    <w:rsid w:val="00CA02CC"/>
    <w:rsid w:val="00DE01E3"/>
    <w:rsid w:val="00DE4DC5"/>
    <w:rsid w:val="00E80620"/>
    <w:rsid w:val="00EA145B"/>
    <w:rsid w:val="00EE42DF"/>
    <w:rsid w:val="00F13242"/>
    <w:rsid w:val="00F65139"/>
    <w:rsid w:val="00FB1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93046"/>
  <w15:chartTrackingRefBased/>
  <w15:docId w15:val="{B024E137-2FB4-4838-B4C4-AACB0ADAD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4DC5"/>
    <w:rPr>
      <w:sz w:val="24"/>
    </w:rPr>
  </w:style>
  <w:style w:type="paragraph" w:styleId="Heading1">
    <w:name w:val="heading 1"/>
    <w:basedOn w:val="Normal"/>
    <w:next w:val="Normal"/>
    <w:link w:val="Heading1Char"/>
    <w:uiPriority w:val="9"/>
    <w:qFormat/>
    <w:rsid w:val="00FB16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9C157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9C1574"/>
    <w:rPr>
      <w:rFonts w:ascii="Times New Roman" w:eastAsia="Times New Roman" w:hAnsi="Times New Roman" w:cs="Times New Roman"/>
      <w:b/>
      <w:bCs/>
      <w:sz w:val="15"/>
      <w:szCs w:val="15"/>
    </w:rPr>
  </w:style>
  <w:style w:type="character" w:customStyle="1" w:styleId="type">
    <w:name w:val="type"/>
    <w:basedOn w:val="DefaultParagraphFont"/>
    <w:rsid w:val="009C1574"/>
  </w:style>
  <w:style w:type="character" w:customStyle="1" w:styleId="codenumber">
    <w:name w:val="codenumber"/>
    <w:basedOn w:val="DefaultParagraphFont"/>
    <w:rsid w:val="009C1574"/>
  </w:style>
  <w:style w:type="paragraph" w:styleId="NormalWeb">
    <w:name w:val="Normal (Web)"/>
    <w:basedOn w:val="Normal"/>
    <w:uiPriority w:val="99"/>
    <w:semiHidden/>
    <w:unhideWhenUsed/>
    <w:rsid w:val="009C1574"/>
    <w:pPr>
      <w:spacing w:before="100" w:beforeAutospacing="1" w:after="100" w:afterAutospacing="1" w:line="240" w:lineRule="auto"/>
    </w:pPr>
    <w:rPr>
      <w:rFonts w:ascii="Times New Roman" w:eastAsia="Times New Roman" w:hAnsi="Times New Roman" w:cs="Times New Roman"/>
      <w:szCs w:val="24"/>
    </w:rPr>
  </w:style>
  <w:style w:type="character" w:customStyle="1" w:styleId="mjx-char">
    <w:name w:val="mjx-char"/>
    <w:basedOn w:val="DefaultParagraphFont"/>
    <w:rsid w:val="009C1574"/>
  </w:style>
  <w:style w:type="character" w:customStyle="1" w:styleId="mjxassistivemathml">
    <w:name w:val="mjx_assistive_mathml"/>
    <w:basedOn w:val="DefaultParagraphFont"/>
    <w:rsid w:val="009C1574"/>
  </w:style>
  <w:style w:type="paragraph" w:styleId="BalloonText">
    <w:name w:val="Balloon Text"/>
    <w:basedOn w:val="Normal"/>
    <w:link w:val="BalloonTextChar"/>
    <w:uiPriority w:val="99"/>
    <w:semiHidden/>
    <w:unhideWhenUsed/>
    <w:rsid w:val="009C1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574"/>
    <w:rPr>
      <w:rFonts w:ascii="Segoe UI" w:hAnsi="Segoe UI" w:cs="Segoe UI"/>
      <w:sz w:val="18"/>
      <w:szCs w:val="18"/>
    </w:rPr>
  </w:style>
  <w:style w:type="paragraph" w:styleId="Header">
    <w:name w:val="header"/>
    <w:basedOn w:val="Normal"/>
    <w:link w:val="HeaderChar"/>
    <w:uiPriority w:val="99"/>
    <w:unhideWhenUsed/>
    <w:rsid w:val="00E806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620"/>
  </w:style>
  <w:style w:type="paragraph" w:styleId="Footer">
    <w:name w:val="footer"/>
    <w:basedOn w:val="Normal"/>
    <w:link w:val="FooterChar"/>
    <w:uiPriority w:val="99"/>
    <w:unhideWhenUsed/>
    <w:rsid w:val="00E806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620"/>
  </w:style>
  <w:style w:type="paragraph" w:customStyle="1" w:styleId="Default">
    <w:name w:val="Default"/>
    <w:rsid w:val="00E80620"/>
    <w:pPr>
      <w:autoSpaceDE w:val="0"/>
      <w:autoSpaceDN w:val="0"/>
      <w:adjustRightInd w:val="0"/>
      <w:spacing w:after="0" w:line="240" w:lineRule="auto"/>
    </w:pPr>
    <w:rPr>
      <w:rFonts w:ascii="CM R 10" w:hAnsi="CM R 10" w:cs="CM R 10"/>
      <w:color w:val="000000"/>
      <w:sz w:val="24"/>
      <w:szCs w:val="24"/>
    </w:rPr>
  </w:style>
  <w:style w:type="paragraph" w:styleId="Title">
    <w:name w:val="Title"/>
    <w:basedOn w:val="Normal"/>
    <w:next w:val="Normal"/>
    <w:link w:val="TitleChar"/>
    <w:uiPriority w:val="10"/>
    <w:qFormat/>
    <w:rsid w:val="00F1324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242"/>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F13242"/>
    <w:pPr>
      <w:ind w:left="720"/>
      <w:contextualSpacing/>
    </w:pPr>
  </w:style>
  <w:style w:type="paragraph" w:styleId="Caption">
    <w:name w:val="caption"/>
    <w:basedOn w:val="Normal"/>
    <w:next w:val="Normal"/>
    <w:uiPriority w:val="35"/>
    <w:unhideWhenUsed/>
    <w:qFormat/>
    <w:rsid w:val="00F13242"/>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FB169A"/>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4665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973263">
      <w:bodyDiv w:val="1"/>
      <w:marLeft w:val="0"/>
      <w:marRight w:val="0"/>
      <w:marTop w:val="0"/>
      <w:marBottom w:val="0"/>
      <w:divBdr>
        <w:top w:val="none" w:sz="0" w:space="0" w:color="auto"/>
        <w:left w:val="none" w:sz="0" w:space="0" w:color="auto"/>
        <w:bottom w:val="none" w:sz="0" w:space="0" w:color="auto"/>
        <w:right w:val="none" w:sz="0" w:space="0" w:color="auto"/>
      </w:divBdr>
    </w:div>
    <w:div w:id="968826011">
      <w:bodyDiv w:val="1"/>
      <w:marLeft w:val="0"/>
      <w:marRight w:val="0"/>
      <w:marTop w:val="0"/>
      <w:marBottom w:val="0"/>
      <w:divBdr>
        <w:top w:val="none" w:sz="0" w:space="0" w:color="auto"/>
        <w:left w:val="none" w:sz="0" w:space="0" w:color="auto"/>
        <w:bottom w:val="none" w:sz="0" w:space="0" w:color="auto"/>
        <w:right w:val="none" w:sz="0" w:space="0" w:color="auto"/>
      </w:divBdr>
      <w:divsChild>
        <w:div w:id="369065833">
          <w:marLeft w:val="0"/>
          <w:marRight w:val="0"/>
          <w:marTop w:val="240"/>
          <w:marBottom w:val="0"/>
          <w:divBdr>
            <w:top w:val="none" w:sz="0" w:space="0" w:color="auto"/>
            <w:left w:val="none" w:sz="0" w:space="0" w:color="auto"/>
            <w:bottom w:val="none" w:sz="0" w:space="0" w:color="auto"/>
            <w:right w:val="none" w:sz="0" w:space="0" w:color="auto"/>
          </w:divBdr>
          <w:divsChild>
            <w:div w:id="1209301189">
              <w:marLeft w:val="0"/>
              <w:marRight w:val="0"/>
              <w:marTop w:val="0"/>
              <w:marBottom w:val="0"/>
              <w:divBdr>
                <w:top w:val="none" w:sz="0" w:space="0" w:color="auto"/>
                <w:left w:val="none" w:sz="0" w:space="0" w:color="auto"/>
                <w:bottom w:val="none" w:sz="0" w:space="0" w:color="auto"/>
                <w:right w:val="none" w:sz="0" w:space="0" w:color="auto"/>
              </w:divBdr>
              <w:divsChild>
                <w:div w:id="292950223">
                  <w:marLeft w:val="0"/>
                  <w:marRight w:val="0"/>
                  <w:marTop w:val="0"/>
                  <w:marBottom w:val="0"/>
                  <w:divBdr>
                    <w:top w:val="none" w:sz="0" w:space="0" w:color="auto"/>
                    <w:left w:val="none" w:sz="0" w:space="0" w:color="auto"/>
                    <w:bottom w:val="none" w:sz="0" w:space="0" w:color="auto"/>
                    <w:right w:val="none" w:sz="0" w:space="0" w:color="auto"/>
                  </w:divBdr>
                </w:div>
                <w:div w:id="1678533207">
                  <w:marLeft w:val="0"/>
                  <w:marRight w:val="0"/>
                  <w:marTop w:val="0"/>
                  <w:marBottom w:val="0"/>
                  <w:divBdr>
                    <w:top w:val="none" w:sz="0" w:space="0" w:color="auto"/>
                    <w:left w:val="none" w:sz="0" w:space="0" w:color="auto"/>
                    <w:bottom w:val="none" w:sz="0" w:space="0" w:color="auto"/>
                    <w:right w:val="none" w:sz="0" w:space="0" w:color="auto"/>
                  </w:divBdr>
                </w:div>
              </w:divsChild>
            </w:div>
            <w:div w:id="107034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8E2F4F5E902844921DC7FAAFED969E" ma:contentTypeVersion="12" ma:contentTypeDescription="Create a new document." ma:contentTypeScope="" ma:versionID="6b6ef4b6041971c5e6c07ef4f7aa4fda">
  <xsd:schema xmlns:xsd="http://www.w3.org/2001/XMLSchema" xmlns:xs="http://www.w3.org/2001/XMLSchema" xmlns:p="http://schemas.microsoft.com/office/2006/metadata/properties" xmlns:ns3="2883844c-f613-4236-a02d-ec5290dc1ce4" xmlns:ns4="954759bf-42f0-4449-8e8c-ba2a7b713d4b" targetNamespace="http://schemas.microsoft.com/office/2006/metadata/properties" ma:root="true" ma:fieldsID="53d84ead1d42c8b381104b8f30672670" ns3:_="" ns4:_="">
    <xsd:import namespace="2883844c-f613-4236-a02d-ec5290dc1ce4"/>
    <xsd:import namespace="954759bf-42f0-4449-8e8c-ba2a7b713d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3844c-f613-4236-a02d-ec5290dc1ce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759bf-42f0-4449-8e8c-ba2a7b713d4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84513-59D8-467D-85E1-70158A529D54}">
  <ds:schemaRefs>
    <ds:schemaRef ds:uri="http://purl.org/dc/elements/1.1/"/>
    <ds:schemaRef ds:uri="2883844c-f613-4236-a02d-ec5290dc1ce4"/>
    <ds:schemaRef ds:uri="http://schemas.microsoft.com/office/2006/documentManagement/types"/>
    <ds:schemaRef ds:uri="http://www.w3.org/XML/1998/namespace"/>
    <ds:schemaRef ds:uri="http://schemas.openxmlformats.org/package/2006/metadata/core-properties"/>
    <ds:schemaRef ds:uri="http://purl.org/dc/terms/"/>
    <ds:schemaRef ds:uri="http://schemas.microsoft.com/office/infopath/2007/PartnerControls"/>
    <ds:schemaRef ds:uri="http://purl.org/dc/dcmitype/"/>
    <ds:schemaRef ds:uri="http://schemas.microsoft.com/office/2006/metadata/properties"/>
    <ds:schemaRef ds:uri="954759bf-42f0-4449-8e8c-ba2a7b713d4b"/>
  </ds:schemaRefs>
</ds:datastoreItem>
</file>

<file path=customXml/itemProps2.xml><?xml version="1.0" encoding="utf-8"?>
<ds:datastoreItem xmlns:ds="http://schemas.openxmlformats.org/officeDocument/2006/customXml" ds:itemID="{4E3EF0FA-4C80-4071-ADC1-B84B642EEFC2}">
  <ds:schemaRefs>
    <ds:schemaRef ds:uri="http://schemas.microsoft.com/sharepoint/v3/contenttype/forms"/>
  </ds:schemaRefs>
</ds:datastoreItem>
</file>

<file path=customXml/itemProps3.xml><?xml version="1.0" encoding="utf-8"?>
<ds:datastoreItem xmlns:ds="http://schemas.openxmlformats.org/officeDocument/2006/customXml" ds:itemID="{0A48426B-BDDB-4A89-811B-262D534B8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3844c-f613-4236-a02d-ec5290dc1ce4"/>
    <ds:schemaRef ds:uri="954759bf-42f0-4449-8e8c-ba2a7b71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2</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Rachel Epstein</cp:lastModifiedBy>
  <cp:revision>15</cp:revision>
  <cp:lastPrinted>2019-08-07T18:14:00Z</cp:lastPrinted>
  <dcterms:created xsi:type="dcterms:W3CDTF">2019-07-28T14:35:00Z</dcterms:created>
  <dcterms:modified xsi:type="dcterms:W3CDTF">2020-06-08T17:51:00Z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0x010100448E2F4F5E902844921DC7FAAFED969E</vt:lpwstr>
  </property>
</Properties>
</file>