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6F213" w14:textId="77777777" w:rsidR="0008766A" w:rsidRPr="0008766A" w:rsidRDefault="0008766A" w:rsidP="0008766A">
      <w:pPr>
        <w:rPr>
          <w:b/>
          <w:bCs/>
        </w:rPr>
      </w:pPr>
      <w:r w:rsidRPr="0008766A">
        <w:rPr>
          <w:b/>
          <w:bCs/>
        </w:rPr>
        <w:t>How Are Elections Shaped by the Rules?</w:t>
      </w:r>
    </w:p>
    <w:p w14:paraId="59B1AE6C" w14:textId="77777777" w:rsidR="0008766A" w:rsidRPr="0008766A" w:rsidRDefault="0008766A" w:rsidP="0008766A">
      <w:r w:rsidRPr="0008766A">
        <w:t xml:space="preserve">The way elections are structured can greatly influence who wins and how fairly voters are represented. One of the most controversial practices is </w:t>
      </w:r>
      <w:r w:rsidRPr="0008766A">
        <w:rPr>
          <w:b/>
          <w:bCs/>
        </w:rPr>
        <w:t>gerrymandering</w:t>
      </w:r>
      <w:r w:rsidRPr="0008766A">
        <w:t>—drawing electoral district lines to benefit one political party or group. Although redistricting is necessary after every census to reflect population changes, gerrymandering can be used to reduce competition, silence minority voices, or lock in partisan advantage.</w:t>
      </w:r>
    </w:p>
    <w:p w14:paraId="107D582D" w14:textId="77777777" w:rsidR="0008766A" w:rsidRPr="0008766A" w:rsidRDefault="0008766A" w:rsidP="0008766A">
      <w:r w:rsidRPr="0008766A">
        <w:t xml:space="preserve">There are two main types: </w:t>
      </w:r>
      <w:r w:rsidRPr="0008766A">
        <w:rPr>
          <w:b/>
          <w:bCs/>
        </w:rPr>
        <w:t>cracking</w:t>
      </w:r>
      <w:r w:rsidRPr="0008766A">
        <w:t xml:space="preserve">, which spreads opposing voters across many districts to dilute their power, and </w:t>
      </w:r>
      <w:r w:rsidRPr="0008766A">
        <w:rPr>
          <w:b/>
          <w:bCs/>
        </w:rPr>
        <w:t>packing</w:t>
      </w:r>
      <w:r w:rsidRPr="0008766A">
        <w:t>, which concentrates them into one district to limit their influence elsewhere. These practices undermine the principle of “one person, one vote” by allowing politicians to choose their voters, instead of voters choosing their representatives.</w:t>
      </w:r>
    </w:p>
    <w:p w14:paraId="33AC8240" w14:textId="77777777" w:rsidR="0008766A" w:rsidRPr="0008766A" w:rsidRDefault="0008766A" w:rsidP="0008766A">
      <w:r w:rsidRPr="0008766A">
        <w:t xml:space="preserve">In response, many reformers have proposed </w:t>
      </w:r>
      <w:r w:rsidRPr="0008766A">
        <w:rPr>
          <w:b/>
          <w:bCs/>
        </w:rPr>
        <w:t>electoral reforms</w:t>
      </w:r>
      <w:r w:rsidRPr="0008766A">
        <w:t xml:space="preserve"> such as independent redistricting commissions, ranked-choice voting, and open primaries. These reforms aim to make elections more competitive, fair, and representative of the public. Debates continue about how best to fix the system while preserving democratic accountability.</w:t>
      </w:r>
    </w:p>
    <w:p w14:paraId="7C0DAB29" w14:textId="77777777" w:rsidR="0008766A" w:rsidRPr="0008766A" w:rsidRDefault="0008766A" w:rsidP="0008766A">
      <w:r w:rsidRPr="0008766A">
        <w:pict w14:anchorId="456D18FC">
          <v:rect id="_x0000_i1070" style="width:0;height:1.5pt" o:hralign="center" o:hrstd="t" o:hr="t" fillcolor="#a0a0a0" stroked="f"/>
        </w:pict>
      </w:r>
    </w:p>
    <w:p w14:paraId="336C42E6" w14:textId="77777777" w:rsidR="0008766A" w:rsidRPr="0008766A" w:rsidRDefault="0008766A" w:rsidP="0008766A">
      <w:pPr>
        <w:rPr>
          <w:b/>
          <w:bCs/>
        </w:rPr>
      </w:pPr>
      <w:r w:rsidRPr="0008766A">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3"/>
        <w:gridCol w:w="6927"/>
      </w:tblGrid>
      <w:tr w:rsidR="0008766A" w:rsidRPr="0008766A" w14:paraId="729A7EBB" w14:textId="77777777" w:rsidTr="0008766A">
        <w:trPr>
          <w:tblHeader/>
          <w:tblCellSpacing w:w="15" w:type="dxa"/>
        </w:trPr>
        <w:tc>
          <w:tcPr>
            <w:tcW w:w="0" w:type="auto"/>
            <w:vAlign w:val="center"/>
            <w:hideMark/>
          </w:tcPr>
          <w:p w14:paraId="5B4F46E6" w14:textId="77777777" w:rsidR="0008766A" w:rsidRPr="0008766A" w:rsidRDefault="0008766A" w:rsidP="0008766A">
            <w:pPr>
              <w:rPr>
                <w:b/>
                <w:bCs/>
              </w:rPr>
            </w:pPr>
            <w:r w:rsidRPr="0008766A">
              <w:rPr>
                <w:b/>
                <w:bCs/>
              </w:rPr>
              <w:t>Term</w:t>
            </w:r>
          </w:p>
        </w:tc>
        <w:tc>
          <w:tcPr>
            <w:tcW w:w="0" w:type="auto"/>
            <w:vAlign w:val="center"/>
            <w:hideMark/>
          </w:tcPr>
          <w:p w14:paraId="0B5FBB20" w14:textId="77777777" w:rsidR="0008766A" w:rsidRPr="0008766A" w:rsidRDefault="0008766A" w:rsidP="0008766A">
            <w:pPr>
              <w:rPr>
                <w:b/>
                <w:bCs/>
              </w:rPr>
            </w:pPr>
            <w:r w:rsidRPr="0008766A">
              <w:rPr>
                <w:b/>
                <w:bCs/>
              </w:rPr>
              <w:t>Definition</w:t>
            </w:r>
          </w:p>
        </w:tc>
      </w:tr>
      <w:tr w:rsidR="0008766A" w:rsidRPr="0008766A" w14:paraId="0CD13F20" w14:textId="77777777" w:rsidTr="0008766A">
        <w:trPr>
          <w:tblCellSpacing w:w="15" w:type="dxa"/>
        </w:trPr>
        <w:tc>
          <w:tcPr>
            <w:tcW w:w="0" w:type="auto"/>
            <w:vAlign w:val="center"/>
            <w:hideMark/>
          </w:tcPr>
          <w:p w14:paraId="2BFCD069" w14:textId="77777777" w:rsidR="0008766A" w:rsidRPr="0008766A" w:rsidRDefault="0008766A" w:rsidP="0008766A">
            <w:r w:rsidRPr="0008766A">
              <w:t>Gerrymandering</w:t>
            </w:r>
          </w:p>
        </w:tc>
        <w:tc>
          <w:tcPr>
            <w:tcW w:w="0" w:type="auto"/>
            <w:vAlign w:val="center"/>
            <w:hideMark/>
          </w:tcPr>
          <w:p w14:paraId="1CD40505" w14:textId="77777777" w:rsidR="0008766A" w:rsidRPr="0008766A" w:rsidRDefault="0008766A" w:rsidP="0008766A">
            <w:r w:rsidRPr="0008766A">
              <w:t>The manipulation of electoral district boundaries to favor a political party or group.</w:t>
            </w:r>
          </w:p>
        </w:tc>
      </w:tr>
      <w:tr w:rsidR="0008766A" w:rsidRPr="0008766A" w14:paraId="7DDD8B12" w14:textId="77777777" w:rsidTr="0008766A">
        <w:trPr>
          <w:tblCellSpacing w:w="15" w:type="dxa"/>
        </w:trPr>
        <w:tc>
          <w:tcPr>
            <w:tcW w:w="0" w:type="auto"/>
            <w:vAlign w:val="center"/>
            <w:hideMark/>
          </w:tcPr>
          <w:p w14:paraId="526F6BD7" w14:textId="77777777" w:rsidR="0008766A" w:rsidRPr="0008766A" w:rsidRDefault="0008766A" w:rsidP="0008766A">
            <w:r w:rsidRPr="0008766A">
              <w:t>Redistricting</w:t>
            </w:r>
          </w:p>
        </w:tc>
        <w:tc>
          <w:tcPr>
            <w:tcW w:w="0" w:type="auto"/>
            <w:vAlign w:val="center"/>
            <w:hideMark/>
          </w:tcPr>
          <w:p w14:paraId="1789004F" w14:textId="77777777" w:rsidR="0008766A" w:rsidRPr="0008766A" w:rsidRDefault="0008766A" w:rsidP="0008766A">
            <w:r w:rsidRPr="0008766A">
              <w:t>The process of redrawing legislative district boundaries based on population changes.</w:t>
            </w:r>
          </w:p>
        </w:tc>
      </w:tr>
      <w:tr w:rsidR="0008766A" w:rsidRPr="0008766A" w14:paraId="062498A8" w14:textId="77777777" w:rsidTr="0008766A">
        <w:trPr>
          <w:tblCellSpacing w:w="15" w:type="dxa"/>
        </w:trPr>
        <w:tc>
          <w:tcPr>
            <w:tcW w:w="0" w:type="auto"/>
            <w:vAlign w:val="center"/>
            <w:hideMark/>
          </w:tcPr>
          <w:p w14:paraId="372D3078" w14:textId="77777777" w:rsidR="0008766A" w:rsidRPr="0008766A" w:rsidRDefault="0008766A" w:rsidP="0008766A">
            <w:r w:rsidRPr="0008766A">
              <w:t>Cracking</w:t>
            </w:r>
          </w:p>
        </w:tc>
        <w:tc>
          <w:tcPr>
            <w:tcW w:w="0" w:type="auto"/>
            <w:vAlign w:val="center"/>
            <w:hideMark/>
          </w:tcPr>
          <w:p w14:paraId="5BA93A0B" w14:textId="77777777" w:rsidR="0008766A" w:rsidRPr="0008766A" w:rsidRDefault="0008766A" w:rsidP="0008766A">
            <w:r w:rsidRPr="0008766A">
              <w:t>Splitting a voting bloc across districts to weaken its impact.</w:t>
            </w:r>
          </w:p>
        </w:tc>
      </w:tr>
      <w:tr w:rsidR="0008766A" w:rsidRPr="0008766A" w14:paraId="6E55C73B" w14:textId="77777777" w:rsidTr="0008766A">
        <w:trPr>
          <w:tblCellSpacing w:w="15" w:type="dxa"/>
        </w:trPr>
        <w:tc>
          <w:tcPr>
            <w:tcW w:w="0" w:type="auto"/>
            <w:vAlign w:val="center"/>
            <w:hideMark/>
          </w:tcPr>
          <w:p w14:paraId="450124A5" w14:textId="77777777" w:rsidR="0008766A" w:rsidRPr="0008766A" w:rsidRDefault="0008766A" w:rsidP="0008766A">
            <w:r w:rsidRPr="0008766A">
              <w:t>Packing</w:t>
            </w:r>
          </w:p>
        </w:tc>
        <w:tc>
          <w:tcPr>
            <w:tcW w:w="0" w:type="auto"/>
            <w:vAlign w:val="center"/>
            <w:hideMark/>
          </w:tcPr>
          <w:p w14:paraId="57E7AFF2" w14:textId="77777777" w:rsidR="0008766A" w:rsidRPr="0008766A" w:rsidRDefault="0008766A" w:rsidP="0008766A">
            <w:r w:rsidRPr="0008766A">
              <w:t>Concentrating voters of one type into a single district to reduce their influence elsewhere.</w:t>
            </w:r>
          </w:p>
        </w:tc>
      </w:tr>
      <w:tr w:rsidR="0008766A" w:rsidRPr="0008766A" w14:paraId="08773405" w14:textId="77777777" w:rsidTr="0008766A">
        <w:trPr>
          <w:tblCellSpacing w:w="15" w:type="dxa"/>
        </w:trPr>
        <w:tc>
          <w:tcPr>
            <w:tcW w:w="0" w:type="auto"/>
            <w:vAlign w:val="center"/>
            <w:hideMark/>
          </w:tcPr>
          <w:p w14:paraId="6BC906FC" w14:textId="77777777" w:rsidR="0008766A" w:rsidRPr="0008766A" w:rsidRDefault="0008766A" w:rsidP="0008766A">
            <w:r w:rsidRPr="0008766A">
              <w:t>Electoral Reform</w:t>
            </w:r>
          </w:p>
        </w:tc>
        <w:tc>
          <w:tcPr>
            <w:tcW w:w="0" w:type="auto"/>
            <w:vAlign w:val="center"/>
            <w:hideMark/>
          </w:tcPr>
          <w:p w14:paraId="1A1DE8C3" w14:textId="77777777" w:rsidR="0008766A" w:rsidRPr="0008766A" w:rsidRDefault="0008766A" w:rsidP="0008766A">
            <w:r w:rsidRPr="0008766A">
              <w:t>Changes to voting laws and procedures aimed at improving fairness and representation.</w:t>
            </w:r>
          </w:p>
        </w:tc>
      </w:tr>
      <w:tr w:rsidR="0008766A" w:rsidRPr="0008766A" w14:paraId="7EF2485E" w14:textId="77777777" w:rsidTr="0008766A">
        <w:trPr>
          <w:tblCellSpacing w:w="15" w:type="dxa"/>
        </w:trPr>
        <w:tc>
          <w:tcPr>
            <w:tcW w:w="0" w:type="auto"/>
            <w:vAlign w:val="center"/>
            <w:hideMark/>
          </w:tcPr>
          <w:p w14:paraId="6013599D" w14:textId="77777777" w:rsidR="0008766A" w:rsidRPr="0008766A" w:rsidRDefault="0008766A" w:rsidP="0008766A">
            <w:r w:rsidRPr="0008766A">
              <w:t>Ranked-Choice Voting</w:t>
            </w:r>
          </w:p>
        </w:tc>
        <w:tc>
          <w:tcPr>
            <w:tcW w:w="0" w:type="auto"/>
            <w:vAlign w:val="center"/>
            <w:hideMark/>
          </w:tcPr>
          <w:p w14:paraId="6161C5E8" w14:textId="77777777" w:rsidR="0008766A" w:rsidRPr="0008766A" w:rsidRDefault="0008766A" w:rsidP="0008766A">
            <w:r w:rsidRPr="0008766A">
              <w:t xml:space="preserve">A voting system </w:t>
            </w:r>
            <w:proofErr w:type="gramStart"/>
            <w:r w:rsidRPr="0008766A">
              <w:t>where</w:t>
            </w:r>
            <w:proofErr w:type="gramEnd"/>
            <w:r w:rsidRPr="0008766A">
              <w:t xml:space="preserve"> voters rank candidates in order of preference.</w:t>
            </w:r>
          </w:p>
        </w:tc>
      </w:tr>
      <w:tr w:rsidR="0008766A" w:rsidRPr="0008766A" w14:paraId="27BDD369" w14:textId="77777777" w:rsidTr="0008766A">
        <w:trPr>
          <w:tblCellSpacing w:w="15" w:type="dxa"/>
        </w:trPr>
        <w:tc>
          <w:tcPr>
            <w:tcW w:w="0" w:type="auto"/>
            <w:vAlign w:val="center"/>
            <w:hideMark/>
          </w:tcPr>
          <w:p w14:paraId="2FCF3E5A" w14:textId="77777777" w:rsidR="0008766A" w:rsidRPr="0008766A" w:rsidRDefault="0008766A" w:rsidP="0008766A">
            <w:r w:rsidRPr="0008766A">
              <w:t>Open Primary</w:t>
            </w:r>
          </w:p>
        </w:tc>
        <w:tc>
          <w:tcPr>
            <w:tcW w:w="0" w:type="auto"/>
            <w:vAlign w:val="center"/>
            <w:hideMark/>
          </w:tcPr>
          <w:p w14:paraId="3C97D471" w14:textId="77777777" w:rsidR="0008766A" w:rsidRPr="0008766A" w:rsidRDefault="0008766A" w:rsidP="0008766A">
            <w:r w:rsidRPr="0008766A">
              <w:t>A primary election where voters can choose any party's ballot, regardless of party affiliation.</w:t>
            </w:r>
          </w:p>
        </w:tc>
      </w:tr>
      <w:tr w:rsidR="0008766A" w:rsidRPr="0008766A" w14:paraId="13CF9DB2" w14:textId="77777777" w:rsidTr="0008766A">
        <w:trPr>
          <w:tblCellSpacing w:w="15" w:type="dxa"/>
        </w:trPr>
        <w:tc>
          <w:tcPr>
            <w:tcW w:w="0" w:type="auto"/>
            <w:vAlign w:val="center"/>
            <w:hideMark/>
          </w:tcPr>
          <w:p w14:paraId="38642D40" w14:textId="77777777" w:rsidR="0008766A" w:rsidRPr="0008766A" w:rsidRDefault="0008766A" w:rsidP="0008766A">
            <w:r w:rsidRPr="0008766A">
              <w:lastRenderedPageBreak/>
              <w:t>Independent Commission</w:t>
            </w:r>
          </w:p>
        </w:tc>
        <w:tc>
          <w:tcPr>
            <w:tcW w:w="0" w:type="auto"/>
            <w:vAlign w:val="center"/>
            <w:hideMark/>
          </w:tcPr>
          <w:p w14:paraId="7628BC60" w14:textId="77777777" w:rsidR="0008766A" w:rsidRPr="0008766A" w:rsidRDefault="0008766A" w:rsidP="0008766A">
            <w:r w:rsidRPr="0008766A">
              <w:t>A nonpartisan body created to draw fair and balanced electoral districts.</w:t>
            </w:r>
          </w:p>
        </w:tc>
      </w:tr>
    </w:tbl>
    <w:p w14:paraId="1EE18205" w14:textId="77777777" w:rsidR="0008766A" w:rsidRPr="0008766A" w:rsidRDefault="0008766A" w:rsidP="0008766A">
      <w:r w:rsidRPr="0008766A">
        <w:pict w14:anchorId="05645B3C">
          <v:rect id="_x0000_i1071" style="width:0;height:1.5pt" o:hralign="center" o:hrstd="t" o:hr="t" fillcolor="#a0a0a0" stroked="f"/>
        </w:pict>
      </w:r>
    </w:p>
    <w:p w14:paraId="4C45B0D0" w14:textId="77777777" w:rsidR="0008766A" w:rsidRPr="0008766A" w:rsidRDefault="0008766A" w:rsidP="0008766A">
      <w:pPr>
        <w:rPr>
          <w:b/>
          <w:bCs/>
        </w:rPr>
      </w:pPr>
      <w:r w:rsidRPr="0008766A">
        <w:rPr>
          <w:b/>
          <w:bCs/>
        </w:rPr>
        <w:t>Active Learning Exercise: “Draw the Line”</w:t>
      </w:r>
    </w:p>
    <w:p w14:paraId="289D01D7" w14:textId="77777777" w:rsidR="0008766A" w:rsidRPr="0008766A" w:rsidRDefault="0008766A" w:rsidP="0008766A">
      <w:r w:rsidRPr="0008766A">
        <w:rPr>
          <w:b/>
          <w:bCs/>
        </w:rPr>
        <w:t>Orienting Question:</w:t>
      </w:r>
      <w:r w:rsidRPr="0008766A">
        <w:br/>
        <w:t>Who should decide how voting districts are drawn—and how can the process be made fair?</w:t>
      </w:r>
    </w:p>
    <w:p w14:paraId="2A5C6CA0" w14:textId="77777777" w:rsidR="0008766A" w:rsidRPr="0008766A" w:rsidRDefault="0008766A" w:rsidP="0008766A">
      <w:r w:rsidRPr="0008766A">
        <w:rPr>
          <w:b/>
          <w:bCs/>
        </w:rPr>
        <w:t>Objective:</w:t>
      </w:r>
      <w:r w:rsidRPr="0008766A">
        <w:br/>
        <w:t>Students will experience the challenges of redistricting and evaluate proposed reforms.</w:t>
      </w:r>
    </w:p>
    <w:p w14:paraId="36BFEF99" w14:textId="77777777" w:rsidR="0008766A" w:rsidRPr="0008766A" w:rsidRDefault="0008766A" w:rsidP="0008766A">
      <w:r w:rsidRPr="0008766A">
        <w:rPr>
          <w:b/>
          <w:bCs/>
        </w:rPr>
        <w:t>Part 1: Map Manipulation Activity (15–20 minutes)</w:t>
      </w:r>
      <w:r w:rsidRPr="0008766A">
        <w:br/>
        <w:t>Provide students with a fictional state map showing voter distribution (e.g., 60% Red Party, 40% Blue Party across 10 voting units).</w:t>
      </w:r>
      <w:r w:rsidRPr="0008766A">
        <w:br/>
        <w:t>Ask students to draw 3 different versions of the map:</w:t>
      </w:r>
    </w:p>
    <w:p w14:paraId="7C578045" w14:textId="77777777" w:rsidR="0008766A" w:rsidRPr="0008766A" w:rsidRDefault="0008766A" w:rsidP="0008766A">
      <w:pPr>
        <w:numPr>
          <w:ilvl w:val="0"/>
          <w:numId w:val="4"/>
        </w:numPr>
      </w:pPr>
      <w:r w:rsidRPr="0008766A">
        <w:t>A fair map (proportional to vote share)</w:t>
      </w:r>
    </w:p>
    <w:p w14:paraId="43E0C00B" w14:textId="77777777" w:rsidR="0008766A" w:rsidRPr="0008766A" w:rsidRDefault="0008766A" w:rsidP="0008766A">
      <w:pPr>
        <w:numPr>
          <w:ilvl w:val="0"/>
          <w:numId w:val="4"/>
        </w:numPr>
      </w:pPr>
      <w:r w:rsidRPr="0008766A">
        <w:t>A pro-Red Party gerrymander</w:t>
      </w:r>
    </w:p>
    <w:p w14:paraId="20342BE8" w14:textId="77777777" w:rsidR="0008766A" w:rsidRPr="0008766A" w:rsidRDefault="0008766A" w:rsidP="0008766A">
      <w:pPr>
        <w:numPr>
          <w:ilvl w:val="0"/>
          <w:numId w:val="4"/>
        </w:numPr>
      </w:pPr>
      <w:r w:rsidRPr="0008766A">
        <w:t>A pro-Blue Party gerrymander</w:t>
      </w:r>
    </w:p>
    <w:p w14:paraId="0C8528D1" w14:textId="77777777" w:rsidR="0008766A" w:rsidRPr="0008766A" w:rsidRDefault="0008766A" w:rsidP="0008766A">
      <w:r w:rsidRPr="0008766A">
        <w:t>Discuss:</w:t>
      </w:r>
    </w:p>
    <w:p w14:paraId="6B7BA2FB" w14:textId="77777777" w:rsidR="0008766A" w:rsidRPr="0008766A" w:rsidRDefault="0008766A" w:rsidP="0008766A">
      <w:pPr>
        <w:numPr>
          <w:ilvl w:val="0"/>
          <w:numId w:val="5"/>
        </w:numPr>
      </w:pPr>
      <w:r w:rsidRPr="0008766A">
        <w:t>How did each strategy change representation?</w:t>
      </w:r>
    </w:p>
    <w:p w14:paraId="012854D9" w14:textId="77777777" w:rsidR="0008766A" w:rsidRPr="0008766A" w:rsidRDefault="0008766A" w:rsidP="0008766A">
      <w:pPr>
        <w:numPr>
          <w:ilvl w:val="0"/>
          <w:numId w:val="5"/>
        </w:numPr>
      </w:pPr>
      <w:r w:rsidRPr="0008766A">
        <w:t>Is the result fair to voters?</w:t>
      </w:r>
    </w:p>
    <w:p w14:paraId="034BBE69" w14:textId="77777777" w:rsidR="0008766A" w:rsidRPr="0008766A" w:rsidRDefault="0008766A" w:rsidP="0008766A">
      <w:r w:rsidRPr="0008766A">
        <w:rPr>
          <w:b/>
          <w:bCs/>
        </w:rPr>
        <w:t>Part 2: Reform Proposals Debate (10–15 minutes)</w:t>
      </w:r>
      <w:r w:rsidRPr="0008766A">
        <w:br/>
        <w:t>Divide students into groups to research and defend one reform:</w:t>
      </w:r>
    </w:p>
    <w:p w14:paraId="0BD470C1" w14:textId="77777777" w:rsidR="0008766A" w:rsidRPr="0008766A" w:rsidRDefault="0008766A" w:rsidP="0008766A">
      <w:pPr>
        <w:numPr>
          <w:ilvl w:val="0"/>
          <w:numId w:val="6"/>
        </w:numPr>
      </w:pPr>
      <w:r w:rsidRPr="0008766A">
        <w:t>Independent redistricting commissions</w:t>
      </w:r>
    </w:p>
    <w:p w14:paraId="6FF65A56" w14:textId="77777777" w:rsidR="0008766A" w:rsidRPr="0008766A" w:rsidRDefault="0008766A" w:rsidP="0008766A">
      <w:pPr>
        <w:numPr>
          <w:ilvl w:val="0"/>
          <w:numId w:val="6"/>
        </w:numPr>
      </w:pPr>
      <w:r w:rsidRPr="0008766A">
        <w:t>Ranked-choice voting</w:t>
      </w:r>
    </w:p>
    <w:p w14:paraId="58F48BF9" w14:textId="77777777" w:rsidR="0008766A" w:rsidRPr="0008766A" w:rsidRDefault="0008766A" w:rsidP="0008766A">
      <w:pPr>
        <w:numPr>
          <w:ilvl w:val="0"/>
          <w:numId w:val="6"/>
        </w:numPr>
      </w:pPr>
      <w:r w:rsidRPr="0008766A">
        <w:t>National popular vote for president</w:t>
      </w:r>
    </w:p>
    <w:p w14:paraId="38AAC492" w14:textId="77777777" w:rsidR="0008766A" w:rsidRPr="0008766A" w:rsidRDefault="0008766A" w:rsidP="0008766A">
      <w:pPr>
        <w:numPr>
          <w:ilvl w:val="0"/>
          <w:numId w:val="6"/>
        </w:numPr>
      </w:pPr>
      <w:r w:rsidRPr="0008766A">
        <w:t>Term limits for Congress</w:t>
      </w:r>
    </w:p>
    <w:p w14:paraId="0A43EB36" w14:textId="77777777" w:rsidR="0008766A" w:rsidRPr="0008766A" w:rsidRDefault="0008766A" w:rsidP="0008766A">
      <w:r w:rsidRPr="0008766A">
        <w:t>Each group presents:</w:t>
      </w:r>
    </w:p>
    <w:p w14:paraId="6AA325BF" w14:textId="77777777" w:rsidR="0008766A" w:rsidRPr="0008766A" w:rsidRDefault="0008766A" w:rsidP="0008766A">
      <w:pPr>
        <w:numPr>
          <w:ilvl w:val="0"/>
          <w:numId w:val="7"/>
        </w:numPr>
      </w:pPr>
      <w:r w:rsidRPr="0008766A">
        <w:t>How the reform works</w:t>
      </w:r>
    </w:p>
    <w:p w14:paraId="0FEBF3E5" w14:textId="77777777" w:rsidR="0008766A" w:rsidRPr="0008766A" w:rsidRDefault="0008766A" w:rsidP="0008766A">
      <w:pPr>
        <w:numPr>
          <w:ilvl w:val="0"/>
          <w:numId w:val="7"/>
        </w:numPr>
      </w:pPr>
      <w:r w:rsidRPr="0008766A">
        <w:t>What problem it addresses</w:t>
      </w:r>
    </w:p>
    <w:p w14:paraId="69F8540F" w14:textId="77777777" w:rsidR="0008766A" w:rsidRPr="0008766A" w:rsidRDefault="0008766A" w:rsidP="0008766A">
      <w:pPr>
        <w:numPr>
          <w:ilvl w:val="0"/>
          <w:numId w:val="7"/>
        </w:numPr>
      </w:pPr>
      <w:r w:rsidRPr="0008766A">
        <w:lastRenderedPageBreak/>
        <w:t>Arguments for and against it</w:t>
      </w:r>
    </w:p>
    <w:p w14:paraId="76BDA24E" w14:textId="77777777" w:rsidR="0008766A" w:rsidRPr="0008766A" w:rsidRDefault="0008766A" w:rsidP="0008766A">
      <w:proofErr w:type="gramStart"/>
      <w:r w:rsidRPr="0008766A">
        <w:rPr>
          <w:b/>
          <w:bCs/>
        </w:rPr>
        <w:t>Debrief Discussion</w:t>
      </w:r>
      <w:proofErr w:type="gramEnd"/>
      <w:r w:rsidRPr="0008766A">
        <w:rPr>
          <w:b/>
          <w:bCs/>
        </w:rPr>
        <w:t>:</w:t>
      </w:r>
    </w:p>
    <w:p w14:paraId="640888E3" w14:textId="77777777" w:rsidR="0008766A" w:rsidRPr="0008766A" w:rsidRDefault="0008766A" w:rsidP="0008766A">
      <w:pPr>
        <w:numPr>
          <w:ilvl w:val="0"/>
          <w:numId w:val="8"/>
        </w:numPr>
      </w:pPr>
      <w:r w:rsidRPr="0008766A">
        <w:t>Should fairness or competitiveness be the top priority in elections?</w:t>
      </w:r>
    </w:p>
    <w:p w14:paraId="367864BA" w14:textId="77777777" w:rsidR="0008766A" w:rsidRPr="0008766A" w:rsidRDefault="0008766A" w:rsidP="0008766A">
      <w:pPr>
        <w:numPr>
          <w:ilvl w:val="0"/>
          <w:numId w:val="8"/>
        </w:numPr>
      </w:pPr>
      <w:r w:rsidRPr="0008766A">
        <w:t>Can reform reduce polarization and restore trust in democracy?</w:t>
      </w:r>
    </w:p>
    <w:p w14:paraId="43BCFB80" w14:textId="77777777" w:rsidR="0008766A" w:rsidRPr="0008766A" w:rsidRDefault="0008766A" w:rsidP="0008766A">
      <w:r w:rsidRPr="0008766A">
        <w:pict w14:anchorId="760CBE8C">
          <v:rect id="_x0000_i1072" style="width:0;height:1.5pt" o:hralign="center" o:hrstd="t" o:hr="t" fillcolor="#a0a0a0" stroked="f"/>
        </w:pict>
      </w:r>
    </w:p>
    <w:p w14:paraId="440945BA" w14:textId="77777777" w:rsidR="0008766A" w:rsidRPr="0008766A" w:rsidRDefault="0008766A" w:rsidP="0008766A">
      <w:pPr>
        <w:rPr>
          <w:b/>
          <w:bCs/>
        </w:rPr>
      </w:pPr>
      <w:r w:rsidRPr="0008766A">
        <w:rPr>
          <w:b/>
          <w:bCs/>
        </w:rPr>
        <w:t>Review Questions</w:t>
      </w:r>
    </w:p>
    <w:p w14:paraId="32C4BD73" w14:textId="77777777" w:rsidR="0008766A" w:rsidRPr="0008766A" w:rsidRDefault="0008766A" w:rsidP="0008766A">
      <w:pPr>
        <w:numPr>
          <w:ilvl w:val="0"/>
          <w:numId w:val="9"/>
        </w:numPr>
      </w:pPr>
      <w:r w:rsidRPr="0008766A">
        <w:t>What is gerrymandering, and how can it affect elections?</w:t>
      </w:r>
    </w:p>
    <w:p w14:paraId="40A4A631" w14:textId="77777777" w:rsidR="0008766A" w:rsidRPr="0008766A" w:rsidRDefault="0008766A" w:rsidP="0008766A">
      <w:pPr>
        <w:numPr>
          <w:ilvl w:val="0"/>
          <w:numId w:val="9"/>
        </w:numPr>
      </w:pPr>
      <w:r w:rsidRPr="0008766A">
        <w:t>What are “cracking” and “packing”?</w:t>
      </w:r>
    </w:p>
    <w:p w14:paraId="07886F3C" w14:textId="77777777" w:rsidR="0008766A" w:rsidRPr="0008766A" w:rsidRDefault="0008766A" w:rsidP="0008766A">
      <w:pPr>
        <w:numPr>
          <w:ilvl w:val="0"/>
          <w:numId w:val="9"/>
        </w:numPr>
      </w:pPr>
      <w:r w:rsidRPr="0008766A">
        <w:t>How does redistricting differ from gerrymandering?</w:t>
      </w:r>
    </w:p>
    <w:p w14:paraId="18200493" w14:textId="77777777" w:rsidR="0008766A" w:rsidRPr="0008766A" w:rsidRDefault="0008766A" w:rsidP="0008766A">
      <w:pPr>
        <w:numPr>
          <w:ilvl w:val="0"/>
          <w:numId w:val="9"/>
        </w:numPr>
      </w:pPr>
      <w:r w:rsidRPr="0008766A">
        <w:t>What are some proposed electoral reforms and what problems do they address?</w:t>
      </w:r>
    </w:p>
    <w:p w14:paraId="1F5C4296" w14:textId="77777777" w:rsidR="0008766A" w:rsidRPr="0008766A" w:rsidRDefault="0008766A" w:rsidP="0008766A">
      <w:pPr>
        <w:numPr>
          <w:ilvl w:val="0"/>
          <w:numId w:val="9"/>
        </w:numPr>
      </w:pPr>
      <w:r w:rsidRPr="0008766A">
        <w:t>Should politicians be allowed to draw their own districts? Why or why not?</w:t>
      </w:r>
    </w:p>
    <w:p w14:paraId="6D435D8A" w14:textId="77777777" w:rsidR="00143FDF" w:rsidRDefault="00143FDF"/>
    <w:sectPr w:rsidR="0014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21149"/>
    <w:multiLevelType w:val="multilevel"/>
    <w:tmpl w:val="8242B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CB2255"/>
    <w:multiLevelType w:val="multilevel"/>
    <w:tmpl w:val="7C66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67613C"/>
    <w:multiLevelType w:val="multilevel"/>
    <w:tmpl w:val="0254A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A56380"/>
    <w:multiLevelType w:val="multilevel"/>
    <w:tmpl w:val="EC503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0A6104"/>
    <w:multiLevelType w:val="multilevel"/>
    <w:tmpl w:val="40C89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7D1D4A"/>
    <w:multiLevelType w:val="multilevel"/>
    <w:tmpl w:val="95404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8C08B4"/>
    <w:multiLevelType w:val="multilevel"/>
    <w:tmpl w:val="4AC03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50259C"/>
    <w:multiLevelType w:val="multilevel"/>
    <w:tmpl w:val="1018C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B7E5D8D"/>
    <w:multiLevelType w:val="multilevel"/>
    <w:tmpl w:val="7E32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3794899">
    <w:abstractNumId w:val="3"/>
  </w:num>
  <w:num w:numId="2" w16cid:durableId="631978767">
    <w:abstractNumId w:val="1"/>
  </w:num>
  <w:num w:numId="3" w16cid:durableId="195166835">
    <w:abstractNumId w:val="7"/>
  </w:num>
  <w:num w:numId="4" w16cid:durableId="1311667557">
    <w:abstractNumId w:val="5"/>
  </w:num>
  <w:num w:numId="5" w16cid:durableId="2139105412">
    <w:abstractNumId w:val="0"/>
  </w:num>
  <w:num w:numId="6" w16cid:durableId="517427608">
    <w:abstractNumId w:val="2"/>
  </w:num>
  <w:num w:numId="7" w16cid:durableId="2116749297">
    <w:abstractNumId w:val="8"/>
  </w:num>
  <w:num w:numId="8" w16cid:durableId="1441533646">
    <w:abstractNumId w:val="6"/>
  </w:num>
  <w:num w:numId="9" w16cid:durableId="1110204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9D4"/>
    <w:rsid w:val="00034BFE"/>
    <w:rsid w:val="0008766A"/>
    <w:rsid w:val="00143FDF"/>
    <w:rsid w:val="0038724F"/>
    <w:rsid w:val="006B5BDB"/>
    <w:rsid w:val="00761287"/>
    <w:rsid w:val="00AB49D4"/>
    <w:rsid w:val="00B77338"/>
    <w:rsid w:val="00C1122C"/>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43051"/>
  <w15:chartTrackingRefBased/>
  <w15:docId w15:val="{2F340BF2-C5BA-4F59-8B75-A5B4F431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49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49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49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49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B49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B49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49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49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49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9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49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49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49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49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49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49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49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49D4"/>
    <w:rPr>
      <w:rFonts w:eastAsiaTheme="majorEastAsia" w:cstheme="majorBidi"/>
      <w:color w:val="272727" w:themeColor="text1" w:themeTint="D8"/>
    </w:rPr>
  </w:style>
  <w:style w:type="paragraph" w:styleId="Title">
    <w:name w:val="Title"/>
    <w:basedOn w:val="Normal"/>
    <w:next w:val="Normal"/>
    <w:link w:val="TitleChar"/>
    <w:uiPriority w:val="10"/>
    <w:qFormat/>
    <w:rsid w:val="00AB49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49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49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49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49D4"/>
    <w:pPr>
      <w:spacing w:before="160"/>
      <w:jc w:val="center"/>
    </w:pPr>
    <w:rPr>
      <w:i/>
      <w:iCs/>
      <w:color w:val="404040" w:themeColor="text1" w:themeTint="BF"/>
    </w:rPr>
  </w:style>
  <w:style w:type="character" w:customStyle="1" w:styleId="QuoteChar">
    <w:name w:val="Quote Char"/>
    <w:basedOn w:val="DefaultParagraphFont"/>
    <w:link w:val="Quote"/>
    <w:uiPriority w:val="29"/>
    <w:rsid w:val="00AB49D4"/>
    <w:rPr>
      <w:i/>
      <w:iCs/>
      <w:color w:val="404040" w:themeColor="text1" w:themeTint="BF"/>
    </w:rPr>
  </w:style>
  <w:style w:type="paragraph" w:styleId="ListParagraph">
    <w:name w:val="List Paragraph"/>
    <w:basedOn w:val="Normal"/>
    <w:uiPriority w:val="34"/>
    <w:qFormat/>
    <w:rsid w:val="00AB49D4"/>
    <w:pPr>
      <w:ind w:left="720"/>
      <w:contextualSpacing/>
    </w:pPr>
  </w:style>
  <w:style w:type="character" w:styleId="IntenseEmphasis">
    <w:name w:val="Intense Emphasis"/>
    <w:basedOn w:val="DefaultParagraphFont"/>
    <w:uiPriority w:val="21"/>
    <w:qFormat/>
    <w:rsid w:val="00AB49D4"/>
    <w:rPr>
      <w:i/>
      <w:iCs/>
      <w:color w:val="0F4761" w:themeColor="accent1" w:themeShade="BF"/>
    </w:rPr>
  </w:style>
  <w:style w:type="paragraph" w:styleId="IntenseQuote">
    <w:name w:val="Intense Quote"/>
    <w:basedOn w:val="Normal"/>
    <w:next w:val="Normal"/>
    <w:link w:val="IntenseQuoteChar"/>
    <w:uiPriority w:val="30"/>
    <w:qFormat/>
    <w:rsid w:val="00AB49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49D4"/>
    <w:rPr>
      <w:i/>
      <w:iCs/>
      <w:color w:val="0F4761" w:themeColor="accent1" w:themeShade="BF"/>
    </w:rPr>
  </w:style>
  <w:style w:type="character" w:styleId="IntenseReference">
    <w:name w:val="Intense Reference"/>
    <w:basedOn w:val="DefaultParagraphFont"/>
    <w:uiPriority w:val="32"/>
    <w:qFormat/>
    <w:rsid w:val="00AB49D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541011">
      <w:bodyDiv w:val="1"/>
      <w:marLeft w:val="0"/>
      <w:marRight w:val="0"/>
      <w:marTop w:val="0"/>
      <w:marBottom w:val="0"/>
      <w:divBdr>
        <w:top w:val="none" w:sz="0" w:space="0" w:color="auto"/>
        <w:left w:val="none" w:sz="0" w:space="0" w:color="auto"/>
        <w:bottom w:val="none" w:sz="0" w:space="0" w:color="auto"/>
        <w:right w:val="none" w:sz="0" w:space="0" w:color="auto"/>
      </w:divBdr>
      <w:divsChild>
        <w:div w:id="492726527">
          <w:marLeft w:val="0"/>
          <w:marRight w:val="0"/>
          <w:marTop w:val="0"/>
          <w:marBottom w:val="0"/>
          <w:divBdr>
            <w:top w:val="none" w:sz="0" w:space="0" w:color="auto"/>
            <w:left w:val="none" w:sz="0" w:space="0" w:color="auto"/>
            <w:bottom w:val="none" w:sz="0" w:space="0" w:color="auto"/>
            <w:right w:val="none" w:sz="0" w:space="0" w:color="auto"/>
          </w:divBdr>
          <w:divsChild>
            <w:div w:id="202205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626507">
      <w:bodyDiv w:val="1"/>
      <w:marLeft w:val="0"/>
      <w:marRight w:val="0"/>
      <w:marTop w:val="0"/>
      <w:marBottom w:val="0"/>
      <w:divBdr>
        <w:top w:val="none" w:sz="0" w:space="0" w:color="auto"/>
        <w:left w:val="none" w:sz="0" w:space="0" w:color="auto"/>
        <w:bottom w:val="none" w:sz="0" w:space="0" w:color="auto"/>
        <w:right w:val="none" w:sz="0" w:space="0" w:color="auto"/>
      </w:divBdr>
      <w:divsChild>
        <w:div w:id="1196962544">
          <w:marLeft w:val="0"/>
          <w:marRight w:val="0"/>
          <w:marTop w:val="0"/>
          <w:marBottom w:val="0"/>
          <w:divBdr>
            <w:top w:val="none" w:sz="0" w:space="0" w:color="auto"/>
            <w:left w:val="none" w:sz="0" w:space="0" w:color="auto"/>
            <w:bottom w:val="none" w:sz="0" w:space="0" w:color="auto"/>
            <w:right w:val="none" w:sz="0" w:space="0" w:color="auto"/>
          </w:divBdr>
          <w:divsChild>
            <w:div w:id="179486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48360">
      <w:bodyDiv w:val="1"/>
      <w:marLeft w:val="0"/>
      <w:marRight w:val="0"/>
      <w:marTop w:val="0"/>
      <w:marBottom w:val="0"/>
      <w:divBdr>
        <w:top w:val="none" w:sz="0" w:space="0" w:color="auto"/>
        <w:left w:val="none" w:sz="0" w:space="0" w:color="auto"/>
        <w:bottom w:val="none" w:sz="0" w:space="0" w:color="auto"/>
        <w:right w:val="none" w:sz="0" w:space="0" w:color="auto"/>
      </w:divBdr>
      <w:divsChild>
        <w:div w:id="1016347717">
          <w:marLeft w:val="0"/>
          <w:marRight w:val="0"/>
          <w:marTop w:val="0"/>
          <w:marBottom w:val="0"/>
          <w:divBdr>
            <w:top w:val="none" w:sz="0" w:space="0" w:color="auto"/>
            <w:left w:val="none" w:sz="0" w:space="0" w:color="auto"/>
            <w:bottom w:val="none" w:sz="0" w:space="0" w:color="auto"/>
            <w:right w:val="none" w:sz="0" w:space="0" w:color="auto"/>
          </w:divBdr>
          <w:divsChild>
            <w:div w:id="125836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8000">
      <w:bodyDiv w:val="1"/>
      <w:marLeft w:val="0"/>
      <w:marRight w:val="0"/>
      <w:marTop w:val="0"/>
      <w:marBottom w:val="0"/>
      <w:divBdr>
        <w:top w:val="none" w:sz="0" w:space="0" w:color="auto"/>
        <w:left w:val="none" w:sz="0" w:space="0" w:color="auto"/>
        <w:bottom w:val="none" w:sz="0" w:space="0" w:color="auto"/>
        <w:right w:val="none" w:sz="0" w:space="0" w:color="auto"/>
      </w:divBdr>
      <w:divsChild>
        <w:div w:id="42100097">
          <w:marLeft w:val="0"/>
          <w:marRight w:val="0"/>
          <w:marTop w:val="0"/>
          <w:marBottom w:val="0"/>
          <w:divBdr>
            <w:top w:val="none" w:sz="0" w:space="0" w:color="auto"/>
            <w:left w:val="none" w:sz="0" w:space="0" w:color="auto"/>
            <w:bottom w:val="none" w:sz="0" w:space="0" w:color="auto"/>
            <w:right w:val="none" w:sz="0" w:space="0" w:color="auto"/>
          </w:divBdr>
          <w:divsChild>
            <w:div w:id="4511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2942</Characters>
  <Application>Microsoft Office Word</Application>
  <DocSecurity>0</DocSecurity>
  <Lines>24</Lines>
  <Paragraphs>6</Paragraphs>
  <ScaleCrop>false</ScaleCrop>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2025-08-07T18:31:00Z</dcterms:created>
  <dcterms:modified xsi:type="dcterms:W3CDTF">2025-08-07T18:31:00Z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2025-08-07T18:28:33Z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2e6b5950-8d8a-498f-bbe5-e748efceb5c7</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