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sz w:val="20"/>
          <w:szCs w:val="2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196" cy="10692000"/>
            <wp:effectExtent b="0" l="0" r="0" t="0"/>
            <wp:wrapNone/>
            <wp:docPr descr="Anexo 15 - Plano de Trabalho" id="1" name="image1.png"/>
            <a:graphic>
              <a:graphicData uri="http://schemas.openxmlformats.org/drawingml/2006/picture">
                <pic:pic>
                  <pic:nvPicPr>
                    <pic:cNvPr descr="Anexo 15 - Plano de Trabalho" id="0" name="image1.png"/>
                    <pic:cNvPicPr preferRelativeResize="0"/>
                  </pic:nvPicPr>
                  <pic:blipFill>
                    <a:blip r:embed="rId6"/>
                    <a:srcRect b="104" l="0" r="0" t="104"/>
                    <a:stretch>
                      <a:fillRect/>
                    </a:stretch>
                  </pic:blipFill>
                  <pic:spPr>
                    <a:xfrm>
                      <a:off x="0" y="0"/>
                      <a:ext cx="7570196" cy="1069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285" w:right="1861.6535433070862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b w:val="1"/>
          <w:color w:val="ffffff"/>
          <w:sz w:val="20"/>
          <w:szCs w:val="20"/>
          <w:rtl w:val="0"/>
        </w:rPr>
        <w:t xml:space="preserve">AUDIODESCRIÇÃO: </w:t>
      </w:r>
      <w:r w:rsidDel="00000000" w:rsidR="00000000" w:rsidRPr="00000000">
        <w:rPr>
          <w:rFonts w:ascii="Instrument Sans" w:cs="Instrument Sans" w:eastAsia="Instrument Sans" w:hAnsi="Instrument Sans"/>
          <w:color w:val="ffffff"/>
          <w:sz w:val="20"/>
          <w:szCs w:val="20"/>
          <w:rtl w:val="0"/>
        </w:rPr>
        <w:t xml:space="preserve">a capa tem fundo vermelho. No topo, em letras amarelas, o título: "Anexo 15. Plano de Trabalho". Mais abaixo, em letras menores e na cor branca, lê-se: “Edital de Seleção de Projetos de Audiovisual da Lei Paulo Gustavo n.º 01/2023, Fomento de Ações Culturais para o Audiovisual, Lei Paulo Gustavo Rio Grande do Norte"". Nos cantos inferiores esquerdo e direito, a silhueta de uma pessoa com braços abertos, em amarelo (Fim da audiodescrição).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15 – PLANO DE TRABALHO</w:t>
      </w:r>
    </w:p>
    <w:p w:rsidR="00000000" w:rsidDel="00000000" w:rsidP="00000000" w:rsidRDefault="00000000" w:rsidRPr="00000000" w14:paraId="0000002F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30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ind w:left="0" w:firstLine="0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Edital de Seleção de Projetos de Audiovisual da LPG n.º 01/2023</w:t>
      </w:r>
    </w:p>
    <w:p w:rsidR="00000000" w:rsidDel="00000000" w:rsidP="00000000" w:rsidRDefault="00000000" w:rsidRPr="00000000" w14:paraId="00000032">
      <w:pPr>
        <w:widowControl w:val="0"/>
        <w:ind w:left="0" w:firstLine="0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Modalidade de Apoio: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A MODALIDADE DE APOIO DO EDITAL]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Categoria de Apoio: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A CATEGORIA DE APOIO DO EDITAL]</w:t>
      </w:r>
    </w:p>
    <w:p w:rsidR="00000000" w:rsidDel="00000000" w:rsidP="00000000" w:rsidRDefault="00000000" w:rsidRPr="00000000" w14:paraId="00000035">
      <w:pPr>
        <w:widowControl w:val="0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  <w:tab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ou CNPJ: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N.º DO CPF OU CNPJ DO PROPONENTE]</w:t>
        <w:tab/>
        <w:t xml:space="preserve"> 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Cargo ou Função: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CARGO OU FUNÇÃO NO PROJETO]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E-MAIL PARA CONTATO]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Telefone: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TELEFONE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dd7e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color w:val="b21506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 Nome do projeto: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o nome do projeto.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d7e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Valor do projeto: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o valor total do projeto (incluindo também o desconto do imposto de renda, quando houver, e o valor investido em medidas de acessibilidade)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d7e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Resumo da proposta: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um resumo dos principais aspectos e objetivos do projeto.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d7e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4.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Descrição da proposta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uma descrição detalhada do projeto, incluindo todas as informações relevantes para a realização da ação artística e cultural.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d7e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5.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Objetivos e metas: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os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objetivos e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as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metas que o projeto pretende alcançar.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d7e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6.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Justificativa: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qual a relevância do projeto e como ele atende a necessidades específicas do contexto cultural.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d7e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7.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Público-alvo: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qual público-alvo será beneficiado ou envolvido pelo projeto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, indicando o perfil, quantidade e localização.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d7e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8.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Cronograma de execução: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as etapas e os prazos para a realização de todas as atividades do projeto.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d7e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9.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Medidas de acessibilidade: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quais medidas de acessibilidade (físico-arquitetônica, atitudinal e/ou comunicacional) serão implementadas para a inclusão e participação de pessoas com deficiência (o proponente deverá apresentar justificativa para os casos em que o percentual mínimo de 10% não seja aplicável).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d7e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10.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 Plano de divulgação: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quais estratégias e meios de comunicação serão utilizados para a divulgação do projeto.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d7e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11.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Contrapartida social: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e descreva quais contrapartidas serão realizadas para o público-alvo, sociedade e cultura potiguar.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d7e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12.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Locais previstos para a realização da ação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quais os locais onde as atividades do projeto acontecerão.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6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strumen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jc w:val="center"/>
      <w:rPr>
        <w:rFonts w:ascii="Helvetica Neue" w:cs="Helvetica Neue" w:eastAsia="Helvetica Neue" w:hAnsi="Helvetica Neue"/>
        <w:b w:val="1"/>
      </w:rPr>
    </w:pPr>
    <w:r w:rsidDel="00000000" w:rsidR="00000000" w:rsidRPr="00000000">
      <w:rPr>
        <w:rFonts w:ascii="Helvetica Neue" w:cs="Helvetica Neue" w:eastAsia="Helvetica Neue" w:hAnsi="Helvetica Neue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spacing w:line="276" w:lineRule="auto"/>
      <w:jc w:val="right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pStyle w:val="Heading1"/>
      <w:rPr>
        <w:sz w:val="2"/>
        <w:szCs w:val="2"/>
      </w:rPr>
    </w:pPr>
    <w:bookmarkStart w:colFirst="0" w:colLast="0" w:name="_locwgxm9fhrz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b2150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b2150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b2150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strumentSans-regular.ttf"/><Relationship Id="rId2" Type="http://schemas.openxmlformats.org/officeDocument/2006/relationships/font" Target="fonts/InstrumentSans-bold.ttf"/><Relationship Id="rId3" Type="http://schemas.openxmlformats.org/officeDocument/2006/relationships/font" Target="fonts/InstrumentSans-italic.ttf"/><Relationship Id="rId4" Type="http://schemas.openxmlformats.org/officeDocument/2006/relationships/font" Target="fonts/Instrument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