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03 – MODELO DE CURRÍCULO ARTÍSTICO-CULTURAL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color w:val="93c47d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proponentes, sejam Pessoas Físicas, Pessoas Jurídicas ou Coletivos/Grupos,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color w:val="93c47d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Pessoa Jurídica, deve ser anexado o currículo artístico-cultural da Pessoa Jurídica;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color w:val="93c47d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Coletivo/Grupo, deve ser anexado o currículo artístico-cultural do Coletivo/Grupo;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color w:val="93c47d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Cooperativa, deve ser anexado o currículo artístico-cultural tanto da cooperativa quanto do cooperado;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Helvetica Neue" w:cs="Helvetica Neue" w:eastAsia="Helvetica Neue" w:hAnsi="Helvetica Neue"/>
          <w:color w:val="93c47d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 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PROPONENTE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proponente 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imprescindível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que as comprovações venham acompanhadas de datas de realização.</w:t>
            </w:r>
          </w:p>
        </w:tc>
      </w:tr>
    </w:tbl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93c47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DQJHI5bUVd4aBMwhC/gTOTMaw==">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