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PESSOA NEGRA (PRETA OU PARDA), PESSOA INDÍGENA OU PESSOA COM DEFICIÊNCIA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0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ayP7o/oZ3F+dv68j5LnUiKpBQ==">CgMxLjAyCGguZ2pkZ3hzOAByITFpc3Z6d3RjYlZwTDZSNV9mWnpWd1MwZlNsMWJZTlFaZg==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