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AOS JOGOS ELETRÔNICOS N.º 09/2026 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0DewnWa3foL1q29y2rSgkQC5qw==">CgMxLjAyCGguZ2pkZ3hzOAByITFzVjlNaXY4b0JZb2tZUm51Ym5pZG1XZ1lNY2pVRlFoQg==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