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EAC4" w14:textId="2FBFED04" w:rsidR="00E13170" w:rsidRPr="00E13170" w:rsidRDefault="00E13170" w:rsidP="00E13170">
      <w:pPr>
        <w:jc w:val="center"/>
        <w:rPr>
          <w:b/>
          <w:bCs/>
        </w:rPr>
      </w:pPr>
      <w:r w:rsidRPr="00E13170">
        <w:rPr>
          <w:b/>
          <w:bCs/>
        </w:rPr>
        <w:t>ANEXO 01</w:t>
      </w:r>
    </w:p>
    <w:p w14:paraId="62DC7404" w14:textId="43D0E500" w:rsidR="00E13170" w:rsidRPr="00E13170" w:rsidRDefault="00E13170" w:rsidP="00E13170">
      <w:pPr>
        <w:jc w:val="center"/>
      </w:pPr>
      <w:r w:rsidRPr="00E13170">
        <w:t>CRONOGRAMA – EDITAL DE CHAMAMENTO PÚBLICO Nº 0</w:t>
      </w:r>
      <w:r w:rsidR="00BF3356">
        <w:t>2.</w:t>
      </w:r>
      <w:r w:rsidRPr="00E13170">
        <w:t>2026</w:t>
      </w:r>
    </w:p>
    <w:p w14:paraId="3E5BA24F" w14:textId="77777777" w:rsidR="00E13170" w:rsidRPr="00E13170" w:rsidRDefault="00E13170" w:rsidP="00E13170">
      <w:pPr>
        <w:jc w:val="center"/>
      </w:pPr>
      <w:r w:rsidRPr="00E13170">
        <w:t>PRÊMIO CULTURA VIVA DE RIACHUELO</w:t>
      </w:r>
      <w:r w:rsidRPr="00E13170">
        <w:br/>
        <w:t>PREMIAÇÃO CULTURAL COM RECURSOS DA POLÍTICA NACIONAL ALDIR BLANC DE FOMENTO À CULTURA – PNAB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3977"/>
        <w:gridCol w:w="2210"/>
      </w:tblGrid>
      <w:tr w:rsidR="00E13170" w:rsidRPr="00E13170" w14:paraId="5F87378D" w14:textId="77777777" w:rsidTr="00E131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E6077" w14:textId="77777777" w:rsidR="00E13170" w:rsidRPr="00E13170" w:rsidRDefault="00E13170" w:rsidP="00E13170">
            <w:pPr>
              <w:jc w:val="center"/>
              <w:rPr>
                <w:b/>
                <w:bCs/>
              </w:rPr>
            </w:pPr>
            <w:r w:rsidRPr="00E13170">
              <w:rPr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0577AACC" w14:textId="77777777" w:rsidR="00E13170" w:rsidRPr="00E13170" w:rsidRDefault="00E13170" w:rsidP="00E13170">
            <w:pPr>
              <w:jc w:val="center"/>
              <w:rPr>
                <w:b/>
                <w:bCs/>
              </w:rPr>
            </w:pPr>
            <w:r w:rsidRPr="00E13170">
              <w:rPr>
                <w:b/>
                <w:bCs/>
              </w:rPr>
              <w:t>DESCRIÇÃO</w:t>
            </w:r>
          </w:p>
        </w:tc>
        <w:tc>
          <w:tcPr>
            <w:tcW w:w="2165" w:type="dxa"/>
            <w:vAlign w:val="center"/>
            <w:hideMark/>
          </w:tcPr>
          <w:p w14:paraId="5AE0075C" w14:textId="77777777" w:rsidR="00E13170" w:rsidRPr="00E13170" w:rsidRDefault="00E13170" w:rsidP="00E13170">
            <w:pPr>
              <w:jc w:val="center"/>
              <w:rPr>
                <w:b/>
                <w:bCs/>
              </w:rPr>
            </w:pPr>
            <w:r w:rsidRPr="00E13170">
              <w:rPr>
                <w:b/>
                <w:bCs/>
              </w:rPr>
              <w:t>PERÍODO</w:t>
            </w:r>
          </w:p>
        </w:tc>
      </w:tr>
      <w:tr w:rsidR="00E13170" w:rsidRPr="00E13170" w14:paraId="69165A26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B01F9" w14:textId="77777777" w:rsidR="00E13170" w:rsidRPr="00E13170" w:rsidRDefault="00E13170" w:rsidP="00E13170">
            <w:r w:rsidRPr="00E13170">
              <w:t>Publicação do Edital</w:t>
            </w:r>
          </w:p>
        </w:tc>
        <w:tc>
          <w:tcPr>
            <w:tcW w:w="0" w:type="auto"/>
            <w:vAlign w:val="center"/>
            <w:hideMark/>
          </w:tcPr>
          <w:p w14:paraId="6137A0EB" w14:textId="77777777" w:rsidR="00E13170" w:rsidRPr="00E13170" w:rsidRDefault="00E13170" w:rsidP="00E13170">
            <w:r w:rsidRPr="00E13170">
              <w:t>Publicação do edital e anexos</w:t>
            </w:r>
          </w:p>
        </w:tc>
        <w:tc>
          <w:tcPr>
            <w:tcW w:w="2165" w:type="dxa"/>
            <w:vAlign w:val="center"/>
            <w:hideMark/>
          </w:tcPr>
          <w:p w14:paraId="2E25540E" w14:textId="77777777" w:rsidR="00E13170" w:rsidRPr="00E13170" w:rsidRDefault="00E13170" w:rsidP="00E13170">
            <w:r w:rsidRPr="00E13170">
              <w:t>04/05/2026</w:t>
            </w:r>
          </w:p>
        </w:tc>
      </w:tr>
      <w:tr w:rsidR="00E13170" w:rsidRPr="00E13170" w14:paraId="1061B37F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656F" w14:textId="77777777" w:rsidR="00E13170" w:rsidRPr="00E13170" w:rsidRDefault="00E13170" w:rsidP="00E13170">
            <w:r w:rsidRPr="00E13170">
              <w:t>Inscrições</w:t>
            </w:r>
          </w:p>
        </w:tc>
        <w:tc>
          <w:tcPr>
            <w:tcW w:w="0" w:type="auto"/>
            <w:vAlign w:val="center"/>
            <w:hideMark/>
          </w:tcPr>
          <w:p w14:paraId="60790FF1" w14:textId="77777777" w:rsidR="00E13170" w:rsidRPr="00E13170" w:rsidRDefault="00E13170" w:rsidP="00E13170">
            <w:r w:rsidRPr="00E13170">
              <w:t>Período de inscrições na Plataforma Cultural</w:t>
            </w:r>
          </w:p>
        </w:tc>
        <w:tc>
          <w:tcPr>
            <w:tcW w:w="2165" w:type="dxa"/>
            <w:vAlign w:val="center"/>
            <w:hideMark/>
          </w:tcPr>
          <w:p w14:paraId="1F65685E" w14:textId="77777777" w:rsidR="00E13170" w:rsidRPr="00E13170" w:rsidRDefault="00E13170" w:rsidP="00E13170">
            <w:r w:rsidRPr="00E13170">
              <w:t>04/05/2026 a 11/05/2026</w:t>
            </w:r>
          </w:p>
        </w:tc>
      </w:tr>
      <w:tr w:rsidR="00E13170" w:rsidRPr="00E13170" w14:paraId="798FD51B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FBE58" w14:textId="77777777" w:rsidR="00E13170" w:rsidRPr="00E13170" w:rsidRDefault="00E13170" w:rsidP="00E13170">
            <w:r w:rsidRPr="00E13170">
              <w:t>Análise de Mérito Cultural</w:t>
            </w:r>
          </w:p>
        </w:tc>
        <w:tc>
          <w:tcPr>
            <w:tcW w:w="0" w:type="auto"/>
            <w:vAlign w:val="center"/>
            <w:hideMark/>
          </w:tcPr>
          <w:p w14:paraId="35A5FA14" w14:textId="77777777" w:rsidR="00E13170" w:rsidRPr="00E13170" w:rsidRDefault="00E13170" w:rsidP="00E13170">
            <w:r w:rsidRPr="00E13170">
              <w:t>Avaliação das propostas pela Comissão de Seleção e pareceristas</w:t>
            </w:r>
          </w:p>
        </w:tc>
        <w:tc>
          <w:tcPr>
            <w:tcW w:w="2165" w:type="dxa"/>
            <w:vAlign w:val="center"/>
            <w:hideMark/>
          </w:tcPr>
          <w:p w14:paraId="3B77AF60" w14:textId="487B5C94" w:rsidR="00E13170" w:rsidRPr="00E13170" w:rsidRDefault="00E13170" w:rsidP="00E13170">
            <w:r w:rsidRPr="00E13170">
              <w:t>12/05/2026 a 1</w:t>
            </w:r>
            <w:r>
              <w:t>4</w:t>
            </w:r>
            <w:r w:rsidRPr="00E13170">
              <w:t>/05/2026</w:t>
            </w:r>
          </w:p>
        </w:tc>
      </w:tr>
      <w:tr w:rsidR="00E13170" w:rsidRPr="00E13170" w14:paraId="6F78EA72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F67D8" w14:textId="77777777" w:rsidR="00E13170" w:rsidRPr="00E13170" w:rsidRDefault="00E13170" w:rsidP="00E13170">
            <w:r w:rsidRPr="00E13170">
              <w:t>Resultado Preliminar da Seleção</w:t>
            </w:r>
          </w:p>
        </w:tc>
        <w:tc>
          <w:tcPr>
            <w:tcW w:w="0" w:type="auto"/>
            <w:vAlign w:val="center"/>
            <w:hideMark/>
          </w:tcPr>
          <w:p w14:paraId="046F86D7" w14:textId="77777777" w:rsidR="00E13170" w:rsidRPr="00E13170" w:rsidRDefault="00E13170" w:rsidP="00E13170">
            <w:r w:rsidRPr="00E13170">
              <w:t>Publicação do resultado preliminar da etapa de seleção</w:t>
            </w:r>
          </w:p>
        </w:tc>
        <w:tc>
          <w:tcPr>
            <w:tcW w:w="2165" w:type="dxa"/>
            <w:vAlign w:val="center"/>
            <w:hideMark/>
          </w:tcPr>
          <w:p w14:paraId="45949084" w14:textId="4B5DFF95" w:rsidR="00E13170" w:rsidRPr="00E13170" w:rsidRDefault="00E13170" w:rsidP="00E13170">
            <w:r w:rsidRPr="00E13170">
              <w:t>1</w:t>
            </w:r>
            <w:r>
              <w:t>5</w:t>
            </w:r>
            <w:r w:rsidRPr="00E13170">
              <w:t>/05/2026</w:t>
            </w:r>
          </w:p>
        </w:tc>
      </w:tr>
      <w:tr w:rsidR="00E13170" w:rsidRPr="00E13170" w14:paraId="68A7F044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71718" w14:textId="77777777" w:rsidR="00E13170" w:rsidRPr="00E13170" w:rsidRDefault="00E13170" w:rsidP="00E13170">
            <w:r w:rsidRPr="00E13170">
              <w:t>Prazo Recursal da Seleção</w:t>
            </w:r>
          </w:p>
        </w:tc>
        <w:tc>
          <w:tcPr>
            <w:tcW w:w="0" w:type="auto"/>
            <w:vAlign w:val="center"/>
            <w:hideMark/>
          </w:tcPr>
          <w:p w14:paraId="4CCDBAFA" w14:textId="77777777" w:rsidR="00E13170" w:rsidRPr="00E13170" w:rsidRDefault="00E13170" w:rsidP="00E13170">
            <w:r w:rsidRPr="00E13170">
              <w:t>Interposição de recursos contra o resultado preliminar</w:t>
            </w:r>
          </w:p>
        </w:tc>
        <w:tc>
          <w:tcPr>
            <w:tcW w:w="2165" w:type="dxa"/>
            <w:vAlign w:val="center"/>
            <w:hideMark/>
          </w:tcPr>
          <w:p w14:paraId="0B8AD8B3" w14:textId="3017E94A" w:rsidR="00E13170" w:rsidRPr="00E13170" w:rsidRDefault="00E13170" w:rsidP="00E13170">
            <w:r w:rsidRPr="00E13170">
              <w:t>1</w:t>
            </w:r>
            <w:r>
              <w:t>5</w:t>
            </w:r>
            <w:r w:rsidRPr="00E13170">
              <w:t xml:space="preserve">/05/2026 a </w:t>
            </w:r>
            <w:r>
              <w:t>19</w:t>
            </w:r>
            <w:r w:rsidRPr="00E13170">
              <w:t>/05/2026</w:t>
            </w:r>
          </w:p>
        </w:tc>
      </w:tr>
      <w:tr w:rsidR="00E13170" w:rsidRPr="00E13170" w14:paraId="662124E7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9451C" w14:textId="77777777" w:rsidR="00E13170" w:rsidRPr="00E13170" w:rsidRDefault="00E13170" w:rsidP="00E13170">
            <w:r w:rsidRPr="00E13170">
              <w:t>Análise dos Recursos</w:t>
            </w:r>
          </w:p>
        </w:tc>
        <w:tc>
          <w:tcPr>
            <w:tcW w:w="0" w:type="auto"/>
            <w:vAlign w:val="center"/>
            <w:hideMark/>
          </w:tcPr>
          <w:p w14:paraId="179D05F0" w14:textId="77777777" w:rsidR="00E13170" w:rsidRPr="00E13170" w:rsidRDefault="00E13170" w:rsidP="00E13170">
            <w:r w:rsidRPr="00E13170">
              <w:t>Julgamento dos recursos apresentados</w:t>
            </w:r>
          </w:p>
        </w:tc>
        <w:tc>
          <w:tcPr>
            <w:tcW w:w="2165" w:type="dxa"/>
            <w:vAlign w:val="center"/>
            <w:hideMark/>
          </w:tcPr>
          <w:p w14:paraId="7DF97597" w14:textId="329F9371" w:rsidR="00E13170" w:rsidRPr="00E13170" w:rsidRDefault="00E13170" w:rsidP="00E13170">
            <w:r>
              <w:t>20</w:t>
            </w:r>
            <w:r w:rsidRPr="00E13170">
              <w:t>/05/2026</w:t>
            </w:r>
          </w:p>
        </w:tc>
      </w:tr>
      <w:tr w:rsidR="00E13170" w:rsidRPr="00E13170" w14:paraId="06A16E2C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1A649" w14:textId="77777777" w:rsidR="00E13170" w:rsidRPr="00E13170" w:rsidRDefault="00E13170" w:rsidP="00E13170">
            <w:r w:rsidRPr="00E13170">
              <w:t>Resultado Final da Seleção</w:t>
            </w:r>
          </w:p>
        </w:tc>
        <w:tc>
          <w:tcPr>
            <w:tcW w:w="0" w:type="auto"/>
            <w:vAlign w:val="center"/>
            <w:hideMark/>
          </w:tcPr>
          <w:p w14:paraId="0EA4F55F" w14:textId="77777777" w:rsidR="00E13170" w:rsidRPr="00E13170" w:rsidRDefault="00E13170" w:rsidP="00E13170">
            <w:r w:rsidRPr="00E13170">
              <w:t>Publicação do resultado final da seleção</w:t>
            </w:r>
          </w:p>
        </w:tc>
        <w:tc>
          <w:tcPr>
            <w:tcW w:w="2165" w:type="dxa"/>
            <w:vAlign w:val="center"/>
            <w:hideMark/>
          </w:tcPr>
          <w:p w14:paraId="6965EF7D" w14:textId="1829A18D" w:rsidR="00E13170" w:rsidRPr="00E13170" w:rsidRDefault="00E13170" w:rsidP="00E13170">
            <w:r w:rsidRPr="00E13170">
              <w:t>2</w:t>
            </w:r>
            <w:r>
              <w:t>1</w:t>
            </w:r>
            <w:r w:rsidRPr="00E13170">
              <w:t>/05/2026</w:t>
            </w:r>
          </w:p>
        </w:tc>
      </w:tr>
      <w:tr w:rsidR="00E13170" w:rsidRPr="00E13170" w14:paraId="2EAEA11A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C46B4" w14:textId="77777777" w:rsidR="00E13170" w:rsidRPr="00E13170" w:rsidRDefault="00E13170" w:rsidP="00E13170">
            <w:r w:rsidRPr="00E13170">
              <w:t>Envio da Documentação de Habilitação</w:t>
            </w:r>
          </w:p>
        </w:tc>
        <w:tc>
          <w:tcPr>
            <w:tcW w:w="0" w:type="auto"/>
            <w:vAlign w:val="center"/>
            <w:hideMark/>
          </w:tcPr>
          <w:p w14:paraId="4401547C" w14:textId="77777777" w:rsidR="00E13170" w:rsidRPr="00E13170" w:rsidRDefault="00E13170" w:rsidP="00E13170">
            <w:r w:rsidRPr="00E13170">
              <w:t>Prazo para envio dos documentos pelos contemplados</w:t>
            </w:r>
          </w:p>
        </w:tc>
        <w:tc>
          <w:tcPr>
            <w:tcW w:w="2165" w:type="dxa"/>
            <w:vAlign w:val="center"/>
            <w:hideMark/>
          </w:tcPr>
          <w:p w14:paraId="021304DF" w14:textId="4BDC964A" w:rsidR="00E13170" w:rsidRPr="00E13170" w:rsidRDefault="00E13170" w:rsidP="00E13170">
            <w:r w:rsidRPr="00E13170">
              <w:t>2</w:t>
            </w:r>
            <w:r>
              <w:t>1</w:t>
            </w:r>
            <w:r w:rsidRPr="00E13170">
              <w:t>/05/2026 a 2</w:t>
            </w:r>
            <w:r>
              <w:t>5</w:t>
            </w:r>
            <w:r w:rsidRPr="00E13170">
              <w:t>/05/2026</w:t>
            </w:r>
          </w:p>
        </w:tc>
      </w:tr>
      <w:tr w:rsidR="00E13170" w:rsidRPr="00E13170" w14:paraId="16EF1A04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2EDA0" w14:textId="77777777" w:rsidR="00E13170" w:rsidRPr="00E13170" w:rsidRDefault="00E13170" w:rsidP="00E13170">
            <w:r w:rsidRPr="00E13170">
              <w:t>Assinatura do Recibo</w:t>
            </w:r>
          </w:p>
        </w:tc>
        <w:tc>
          <w:tcPr>
            <w:tcW w:w="0" w:type="auto"/>
            <w:vAlign w:val="center"/>
            <w:hideMark/>
          </w:tcPr>
          <w:p w14:paraId="7FD2DB0D" w14:textId="77777777" w:rsidR="00E13170" w:rsidRPr="00E13170" w:rsidRDefault="00E13170" w:rsidP="00E13170">
            <w:r w:rsidRPr="00E13170">
              <w:t>Assinatura do Recibo de Premiação Cultural</w:t>
            </w:r>
          </w:p>
        </w:tc>
        <w:tc>
          <w:tcPr>
            <w:tcW w:w="2165" w:type="dxa"/>
            <w:vAlign w:val="center"/>
            <w:hideMark/>
          </w:tcPr>
          <w:p w14:paraId="572A904F" w14:textId="38D423E2" w:rsidR="00E13170" w:rsidRPr="00E13170" w:rsidRDefault="00E13170" w:rsidP="00E13170">
            <w:r>
              <w:t>A partir do dia 26</w:t>
            </w:r>
            <w:r w:rsidRPr="00E13170">
              <w:t>/0</w:t>
            </w:r>
            <w:r>
              <w:t>5</w:t>
            </w:r>
            <w:r w:rsidRPr="00E13170">
              <w:t xml:space="preserve">/2026 </w:t>
            </w:r>
          </w:p>
        </w:tc>
      </w:tr>
      <w:tr w:rsidR="00E13170" w:rsidRPr="00E13170" w14:paraId="168C2EB2" w14:textId="77777777" w:rsidTr="00E131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5D3D5" w14:textId="77777777" w:rsidR="00E13170" w:rsidRPr="00E13170" w:rsidRDefault="00E13170" w:rsidP="00E13170">
            <w:r w:rsidRPr="00E13170">
              <w:t>Pagamento da Premiação</w:t>
            </w:r>
          </w:p>
        </w:tc>
        <w:tc>
          <w:tcPr>
            <w:tcW w:w="0" w:type="auto"/>
            <w:vAlign w:val="center"/>
            <w:hideMark/>
          </w:tcPr>
          <w:p w14:paraId="595C7E0D" w14:textId="77777777" w:rsidR="00E13170" w:rsidRPr="00E13170" w:rsidRDefault="00E13170" w:rsidP="00E13170">
            <w:r w:rsidRPr="00E13170">
              <w:t>Transferência dos recursos aos contemplados habilitados</w:t>
            </w:r>
          </w:p>
        </w:tc>
        <w:tc>
          <w:tcPr>
            <w:tcW w:w="2165" w:type="dxa"/>
            <w:vAlign w:val="center"/>
            <w:hideMark/>
          </w:tcPr>
          <w:p w14:paraId="4C5C934F" w14:textId="55D2B6E3" w:rsidR="00E13170" w:rsidRPr="00E13170" w:rsidRDefault="00E13170" w:rsidP="00E13170">
            <w:r w:rsidRPr="00E13170">
              <w:t xml:space="preserve">até </w:t>
            </w:r>
            <w:r>
              <w:t>01</w:t>
            </w:r>
            <w:r w:rsidRPr="00E13170">
              <w:t>/06/2026</w:t>
            </w:r>
          </w:p>
        </w:tc>
      </w:tr>
    </w:tbl>
    <w:p w14:paraId="0D6B4D66" w14:textId="77777777" w:rsidR="00E13170" w:rsidRDefault="00E13170"/>
    <w:sectPr w:rsidR="00E13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70"/>
    <w:rsid w:val="00002EA6"/>
    <w:rsid w:val="00047453"/>
    <w:rsid w:val="00173588"/>
    <w:rsid w:val="001D7C50"/>
    <w:rsid w:val="00386FA7"/>
    <w:rsid w:val="00723AC0"/>
    <w:rsid w:val="00835087"/>
    <w:rsid w:val="00983DFD"/>
    <w:rsid w:val="00B8231D"/>
    <w:rsid w:val="00BF3356"/>
    <w:rsid w:val="00E13170"/>
    <w:rsid w:val="00E6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349D"/>
  <w15:chartTrackingRefBased/>
  <w15:docId w15:val="{AD1EAA3C-9FA5-43C8-965E-28D45209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1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1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1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1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1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1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1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1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1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1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ASSESSORIA ESPORTIVA</dc:creator>
  <cp:keywords/>
  <dc:description/>
  <cp:lastModifiedBy>FC ASSESSORIA ESPORTIVA</cp:lastModifiedBy>
  <cp:revision>2</cp:revision>
  <dcterms:created xsi:type="dcterms:W3CDTF">2026-04-28T10:55:00Z</dcterms:created>
  <dcterms:modified xsi:type="dcterms:W3CDTF">2026-04-30T12:49:00Z</dcterms:modified>
</cp:coreProperties>
</file>