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03 – AUTODECLARAÇÃO PARA PESSOA NEGRA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À CULTURA NEGRA 14/2026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 que sou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PESSOA NEGRA (PRETA OU PARDA)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05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06">
      <w:pPr>
        <w:spacing w:after="200" w:before="200" w:lineRule="auto"/>
        <w:jc w:val="right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0A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0B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CLEFl1hs1T8glOhpdDvwSHglMg==">CgMxLjAyCGguZ2pkZ3hzOAByITFXNXIyM1dUTlVXYnkxYU9yZ0p0OENRN1pGQzNCOWQ4TQ==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