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-3173</wp:posOffset>
            </wp:positionH>
            <wp:positionV relativeFrom="page">
              <wp:posOffset>14938</wp:posOffset>
            </wp:positionV>
            <wp:extent cx="7585075" cy="1067752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5075" cy="10677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-283.4645669291338" w:right="2995.5118110236226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  <w:rtl w:val="0"/>
        </w:rPr>
        <w:t xml:space="preserve">AUDIODESCRIÇÃO:</w:t>
      </w: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A capa tem fundo branco. No canto superior esquerdo, o logotipo da PNAB - Política Nacional Aldir Blanc, com fonte estilizada de padrões geométricos que remetem aos elementos da bandeira brasileira, em azul, verde, amarelo e vermelho. Logo abaixo, em letras menores azuis, "ALDIR BLANC", e "RIO GRANDE DO NORTE", em verde. Ao centro, em grandes letras verdes, "Anexo 04 - Autodeclaração para Políticas Afirmativas". Na lateral direita, duas estrelas azuis pairam sobre a silhueta verde de dois jaraguás de perfil, figura mítica do folclore, que assemelha-se a um cavalo. No rodapé, os logotipos da Secretaria de Estado da Cultura - SECULT, Governo do Estado do Rio Grande do Norte, Ministério da Cultura e Governo Federal do Brasil - União e Reconstrução.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 ANEXO 04 – AUTODECLARAÇÃO PARA POLÍTICAS AFIRMATIVAS</w:t>
      </w:r>
    </w:p>
    <w:p w:rsidR="00000000" w:rsidDel="00000000" w:rsidP="00000000" w:rsidRDefault="00000000" w:rsidRPr="00000000" w14:paraId="00000031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 pontuações extras)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Edital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[SE É NEGRA, MULHER CISGÊNERO, MULHER TRANSGÊNERO, INDÍGENA, CIGANA, QUILOMBOLA, DE TERREIRO DE MATRIZ AFRO-AMERÍNDIA, PESCADORA, CIRCENSE, PARQUISTA, EM SITUAÇÃO DE RUA, EM SITUAÇÃO DE VULNERABILIDADE SOCIOECONÔMICA, COM DEFICIÊNCIA, IDOSA, REFUGIADA, APÁTRIDA, MIGRANTE, HOMEM TRANSGÊNERO, LÉSBICA, GAY, BISSEXUAL, TRAVESTI, NÃO BINÁRIA, QUEER/QUESTIONANDO, INTERSEXO, ANDRÓGINE, PANSEXUAL, FLUÍDO OU OUTRA VARIABILIDADE - INDICAR QUAL]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exerci a função 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[CRIAÇÃO, DIREÇÃO, PRODUÇÃO, COORDENAÇÃO, ENTRE OUTRAS]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na iniciativa cultural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INICIATIVA INSCRITA]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em cancelamento da opção para as cotas ou pontuações extras direcionadas às políticas afirmativas. 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3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42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uGeauFJG1Iw2I2KYhRdVyWUahw==">CgMxLjAyCGguZ2pkZ3hzOAByITF5d1ZpN0NWZTZIa21Yc1Z2MkxMYTNBRU10QkdTZFZrNQ==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