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-283.4645669291338" w:right="1436.4566929133866" w:firstLine="0"/>
        <w:jc w:val="both"/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left="-283.4645669291338" w:right="2995.5118110236226" w:firstLine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-14286</wp:posOffset>
            </wp:positionH>
            <wp:positionV relativeFrom="page">
              <wp:posOffset>-23336</wp:posOffset>
            </wp:positionV>
            <wp:extent cx="7561854" cy="1074372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1854" cy="10743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  <w:rtl w:val="0"/>
        </w:rPr>
        <w:t xml:space="preserve">AUDIODESCRIÇÃO:</w:t>
      </w: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 A capa tem fundo branco. No canto superior esquerdo, o logotipo da PNAB - Política Nacional Aldir Blanc, com fonte estilizada de padrões geométricos que remetem aos elementos da bandeira brasileira, em azul, verde, amarelo e vermelho. Logo abaixo, em letras menores azuis, "ALDIR BLANC", e "RIO GRANDE DO NORTE",em verde. Ao centro, em grandes letras verdes, "Anexo 10 - Declaração de cooperativa”. Na lateral direita, duas estrelas azuis pairam sobre a silhueta verde de dois jaraguás de perfil, figura mítica do folclore, que assemelha-se a um cavalo. No rodapé, os logotipos da Secretaria de Estado da Cultura - SECULT, Governo do Estado do Rio Grande do Norte, Ministério da Cultura e Governo Federal do Brasil - União e Reconstrução.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10 – DECLARAÇÃO DE REPRESENTAÇÃO POR COOPERATIVA</w:t>
      </w:r>
    </w:p>
    <w:p w:rsidR="00000000" w:rsidDel="00000000" w:rsidP="00000000" w:rsidRDefault="00000000" w:rsidRPr="00000000" w14:paraId="00000030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3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deve ser preenchida somente por agentes culturais ou coletivos representados por cooperativas culturais. </w:t>
      </w:r>
    </w:p>
    <w:p w:rsidR="00000000" w:rsidDel="00000000" w:rsidP="00000000" w:rsidRDefault="00000000" w:rsidRPr="00000000" w14:paraId="0000003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COOPERATIVA],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inscrita no CNPJ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CNPJ]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DO REPRESENTANTE LEGAL DA COOPERATIVA,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RG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CPF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declara ser corresponsável pela proposta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PROPOSTA]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apresentada pelo(a) cooperado(a)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COOPERADO/A],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RG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CPF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assumindo a responsabilidade jurídica para fazer cumprir todos os procedimentos exigidos nas etapas do edital, inclusive assinatura do Termo de Premiação Cultural, troca de comunicações, podendo assumir compromissos, obrigações, transigir, receber pagamentos e dar quitação, renunciar direitos e qualquer outro ato relacionado ao referido edital. Os declarantes informam que não incorrem em quaisquer das vedações dos itens de participação previstas no edital.  </w:t>
      </w:r>
    </w:p>
    <w:p w:rsidR="00000000" w:rsidDel="00000000" w:rsidP="00000000" w:rsidRDefault="00000000" w:rsidRPr="00000000" w14:paraId="0000003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3A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 representante legal da cooperativa</w:t>
      </w:r>
    </w:p>
    <w:p w:rsidR="00000000" w:rsidDel="00000000" w:rsidP="00000000" w:rsidRDefault="00000000" w:rsidRPr="00000000" w14:paraId="0000003B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3F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do(a) cooperado(a)</w:t>
      </w:r>
    </w:p>
    <w:p w:rsidR="00000000" w:rsidDel="00000000" w:rsidP="00000000" w:rsidRDefault="00000000" w:rsidRPr="00000000" w14:paraId="00000040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jc w:val="center"/>
      <w:outlineLvl w:val="0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ind w:right="10"/>
      <w:jc w:val="center"/>
      <w:outlineLvl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D7790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D77902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HLteJjbOFpVJp6vngsFM8G88aQ==">CgMxLjAyCGguZ2pkZ3hzOAByITEtUXVzaVlpbEdaZURKd1dfbWFUQ0xEMi1HN1FKTTdwcg==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2024-09-15T22:49:00Z</dcterms:created>
  <dc:creator>Andrea</dc:creator>
</cp:coreProperties>
</file>