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240" w:lineRule="auto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16"/>
          <w:szCs w:val="16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-14286</wp:posOffset>
            </wp:positionH>
            <wp:positionV relativeFrom="page">
              <wp:posOffset>3791</wp:posOffset>
            </wp:positionV>
            <wp:extent cx="7600950" cy="10749214"/>
            <wp:effectExtent b="0" l="0" r="0" t="0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00950" cy="1074921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ind w:right="2286.8503937007877"/>
        <w:jc w:val="both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ind w:left="-283.46456692913375" w:right="2286.8503937007877" w:firstLine="0"/>
        <w:jc w:val="both"/>
        <w:rPr>
          <w:rFonts w:ascii="Helvetica Neue" w:cs="Helvetica Neue" w:eastAsia="Helvetica Neue" w:hAnsi="Helvetica Neue"/>
          <w:sz w:val="16"/>
          <w:szCs w:val="16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16"/>
          <w:szCs w:val="16"/>
          <w:rtl w:val="0"/>
        </w:rPr>
        <w:t xml:space="preserve">AUDIODESCRIÇÃO</w:t>
      </w:r>
      <w:r w:rsidDel="00000000" w:rsidR="00000000" w:rsidRPr="00000000">
        <w:rPr>
          <w:rFonts w:ascii="Helvetica Neue" w:cs="Helvetica Neue" w:eastAsia="Helvetica Neue" w:hAnsi="Helvetica Neue"/>
          <w:sz w:val="16"/>
          <w:szCs w:val="16"/>
          <w:rtl w:val="0"/>
        </w:rPr>
        <w:t xml:space="preserve">: A capa tem fundo branco. No canto superior esquerdo, o logotipo da </w:t>
      </w:r>
    </w:p>
    <w:p w:rsidR="00000000" w:rsidDel="00000000" w:rsidP="00000000" w:rsidRDefault="00000000" w:rsidRPr="00000000" w14:paraId="0000002A">
      <w:pPr>
        <w:spacing w:line="240" w:lineRule="auto"/>
        <w:ind w:left="-283.46456692913375" w:right="2286.8503937007877" w:firstLine="0"/>
        <w:jc w:val="both"/>
        <w:rPr/>
      </w:pPr>
      <w:r w:rsidDel="00000000" w:rsidR="00000000" w:rsidRPr="00000000">
        <w:rPr>
          <w:rFonts w:ascii="Helvetica Neue" w:cs="Helvetica Neue" w:eastAsia="Helvetica Neue" w:hAnsi="Helvetica Neue"/>
          <w:sz w:val="16"/>
          <w:szCs w:val="16"/>
          <w:rtl w:val="0"/>
        </w:rPr>
        <w:t xml:space="preserve">PNAB - Política Nacional Aldir Blanc, com fonte estilizada de padrões geométricos que remetem aos elementos da bandeira brasileira, em azul, verde, amarelo e vermelho. Logo abaixo, em letras menores azuis, "ALDIR BLANC", e "RIO GRANDE DO NORTE", em verde. Ao centro, em grandes letras verdes, "Anexo 03 - Roteiro de Inscrição". Na lateral direita, três faixas verticais sobrepostas em degradê do laranja ao vermelho, que emergem do rodapé, onde encontram-se os logotipos da Secretaria de Estado da Cultura - SECULT, Governo do Estado do Rio Grande do Norte, Ministério da Cultura e Governo Federal do Brasil - União e Reconstrução</w:t>
      </w: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heading=h.17dp8vu" w:id="0"/>
      <w:bookmarkEnd w:id="0"/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ANEXO 03 – ROTEIRO DE INSCRIÇÃO</w:t>
      </w:r>
    </w:p>
    <w:p w:rsidR="00000000" w:rsidDel="00000000" w:rsidP="00000000" w:rsidRDefault="00000000" w:rsidRPr="00000000" w14:paraId="0000002C">
      <w:pPr>
        <w:pStyle w:val="Heading1"/>
        <w:rPr>
          <w:rFonts w:ascii="Helvetica Neue" w:cs="Helvetica Neue" w:eastAsia="Helvetica Neue" w:hAnsi="Helvetica Neue"/>
          <w:b w:val="1"/>
          <w:sz w:val="28"/>
          <w:szCs w:val="28"/>
        </w:rPr>
      </w:pPr>
      <w:bookmarkStart w:colFirst="0" w:colLast="0" w:name="_heading=h.knehgpq2ntw8" w:id="1"/>
      <w:bookmarkEnd w:id="1"/>
      <w:r w:rsidDel="00000000" w:rsidR="00000000" w:rsidRPr="00000000">
        <w:rPr>
          <w:b w:val="0"/>
          <w:color w:val="ff0000"/>
          <w:sz w:val="24"/>
          <w:szCs w:val="24"/>
          <w:shd w:fill="fff2cc" w:val="clear"/>
          <w:rtl w:val="0"/>
        </w:rPr>
        <w:t xml:space="preserve">Este documento não poderá conter mais do que 05 páginas</w:t>
      </w:r>
      <w:r w:rsidDel="00000000" w:rsidR="00000000" w:rsidRPr="00000000">
        <w:rPr>
          <w:color w:val="ff0000"/>
          <w:shd w:fill="fff2cc" w:val="clear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Helvetica Neue" w:cs="Helvetica Neue" w:eastAsia="Helvetica Neue" w:hAnsi="Helvetica Neue"/>
          <w:color w:val="66666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Todos os itens deste documento devem ser informados e as comprovações anexadas na plataforma </w:t>
      </w:r>
      <w:hyperlink r:id="rId8">
        <w:r w:rsidDel="00000000" w:rsidR="00000000" w:rsidRPr="00000000">
          <w:rPr>
            <w:rFonts w:ascii="Helvetica Neue" w:cs="Helvetica Neue" w:eastAsia="Helvetica Neue" w:hAnsi="Helvetica Neue"/>
            <w:b w:val="1"/>
            <w:color w:val="6aa84f"/>
            <w:sz w:val="24"/>
            <w:szCs w:val="24"/>
            <w:u w:val="single"/>
            <w:rtl w:val="0"/>
          </w:rPr>
          <w:t xml:space="preserve">www.maiscultura.rn.gov.br</w:t>
        </w:r>
      </w:hyperlink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2F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both"/>
        <w:rPr>
          <w:rFonts w:ascii="Helvetica Neue" w:cs="Helvetica Neue" w:eastAsia="Helvetica Neue" w:hAnsi="Helvetica Neue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72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72"/>
        <w:tblGridChange w:id="0">
          <w:tblGrid>
            <w:gridCol w:w="9072"/>
          </w:tblGrid>
        </w:tblGridChange>
      </w:tblGrid>
      <w:tr>
        <w:trPr>
          <w:cantSplit w:val="0"/>
          <w:tblHeader w:val="0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spacing w:line="240" w:lineRule="auto"/>
              <w:jc w:val="both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4"/>
                <w:szCs w:val="24"/>
                <w:rtl w:val="0"/>
              </w:rPr>
              <w:t xml:space="preserve">1. Apresentação do agente cultural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Apresente aqui a história do artista, trabalhador da cultura, mestra, mestre ou agente jovem transformador; Descreva a relação do artista, trabalhador da cultura, mestra, mestre ou agente jovem transformador com a linguagem artística e/ou cultural ao qual está inserido; </w:t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Conte quais atividades culturais desenvolve, há quanto tempo, em quais períodos do ano, onde acontecem e o público atendido.</w:t>
            </w:r>
          </w:p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spacing w:line="240" w:lineRule="auto"/>
              <w:jc w:val="both"/>
              <w:rPr>
                <w:rFonts w:ascii="Helvetica Neue" w:cs="Helvetica Neue" w:eastAsia="Helvetica Neue" w:hAnsi="Helvetica Neue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4"/>
                <w:szCs w:val="24"/>
                <w:rtl w:val="0"/>
              </w:rPr>
              <w:t xml:space="preserve">2. As iniciativas desenvolvidas envolvem práticas ou conhecimentos tradicionais de determinado grupo ou comunidade?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Descreva como a manifestação cultural está inserida no modo de vida do grupo ou comunidade. Cite os conhecimentos, valores, tradições ou expressões artísticas envolvidas nas iniciativas desenvolvidas.</w:t>
            </w:r>
          </w:p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spacing w:line="240" w:lineRule="auto"/>
              <w:jc w:val="both"/>
              <w:rPr>
                <w:rFonts w:ascii="Helvetica Neue" w:cs="Helvetica Neue" w:eastAsia="Helvetica Neue" w:hAnsi="Helvetica Neue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4"/>
                <w:szCs w:val="24"/>
                <w:rtl w:val="0"/>
              </w:rPr>
              <w:t xml:space="preserve">3. Contribui para manter viva a memória coletiva ou desenvolve ações de transmissão de conhecimentos tradicionais, artísticos ou técnicos dentro do grupo/comunidade e entre diferentes gerações?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As iniciativas desenvolvidas envolvem a transmissão dos saberes às novas gerações e o registro da memória? Cite as experiências de transmissão de conhecimentos das quais participou. Conte também quais têm sido as dificuldades para manter o interesse dos mais jovens pela prática ou tradição.</w:t>
            </w:r>
          </w:p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spacing w:line="240" w:lineRule="auto"/>
              <w:jc w:val="both"/>
              <w:rPr>
                <w:rFonts w:ascii="Helvetica Neue" w:cs="Helvetica Neue" w:eastAsia="Helvetica Neue" w:hAnsi="Helvetica Neue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4"/>
                <w:szCs w:val="24"/>
                <w:rtl w:val="0"/>
              </w:rPr>
              <w:t xml:space="preserve">4. As iniciativas realizadas estimulam a participação de segmentos da diversidade cultural ou promovem ações afirmativas?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Por exemplo, incluem a participação ou favorecem a reflexão sobre mulheres, idosos, pessoas com deficiência, pessoas LGBTQIAPN+, pessoas em situação de rua, entre outros?</w:t>
            </w:r>
          </w:p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spacing w:line="240" w:lineRule="auto"/>
              <w:jc w:val="both"/>
              <w:rPr>
                <w:rFonts w:ascii="Helvetica Neue" w:cs="Helvetica Neue" w:eastAsia="Helvetica Neue" w:hAnsi="Helvetica Neue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4"/>
                <w:szCs w:val="24"/>
                <w:rtl w:val="0"/>
              </w:rPr>
              <w:t xml:space="preserve">5. As iniciativas realizadas têm impacto coletivo e geram benefícios para a realidade local?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Descreva os benefícios que as iniciativas realizadas geraram para o grupo ou comunidade.</w:t>
            </w:r>
          </w:p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Por exemplo: promovem o acesso a bens simbólicos ou materiais, geram renda, fortalecem a garantia dos direitos sociais, possibilitam a visibilidade de artistas locais ou da iniciativa fora do município ou estado, entre outros.</w:t>
            </w:r>
          </w:p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spacing w:line="240" w:lineRule="auto"/>
              <w:jc w:val="both"/>
              <w:rPr>
                <w:rFonts w:ascii="Helvetica Neue" w:cs="Helvetica Neue" w:eastAsia="Helvetica Neue" w:hAnsi="Helvetica Neue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4"/>
                <w:szCs w:val="24"/>
                <w:rtl w:val="0"/>
              </w:rPr>
              <w:t xml:space="preserve">6. Dialoga com outras áreas do conhecimento e da vida social?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Descreva se a sua trajetória artística e cultural possui relação com outras áreas além da cultura, tais como educação, saúde, esporte, assistência social, território, meio ambiente, entre outras.</w:t>
            </w:r>
          </w:p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spacing w:line="240" w:lineRule="auto"/>
        <w:jc w:val="both"/>
        <w:rPr>
          <w:rFonts w:ascii="Helvetica Neue" w:cs="Helvetica Neue" w:eastAsia="Helvetica Neue" w:hAnsi="Helvetica Neue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240" w:lineRule="auto"/>
        <w:jc w:val="both"/>
        <w:rPr>
          <w:rFonts w:ascii="Helvetica Neue" w:cs="Helvetica Neue" w:eastAsia="Helvetica Neue" w:hAnsi="Helvetica Neue"/>
          <w:b w:val="1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ATENÇÃO!</w:t>
      </w:r>
    </w:p>
    <w:p w:rsidR="00000000" w:rsidDel="00000000" w:rsidP="00000000" w:rsidRDefault="00000000" w:rsidRPr="00000000" w14:paraId="00000047">
      <w:pPr>
        <w:spacing w:line="240" w:lineRule="auto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Agora que você terminou de nos contar os detalhes da sua trajetória artística e cultural é hora de reunir os materiais que comprovem a sua realização.</w:t>
      </w:r>
    </w:p>
    <w:p w:rsidR="00000000" w:rsidDel="00000000" w:rsidP="00000000" w:rsidRDefault="00000000" w:rsidRPr="00000000" w14:paraId="00000048">
      <w:pPr>
        <w:widowControl w:val="0"/>
        <w:spacing w:line="240" w:lineRule="auto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widowControl w:val="0"/>
        <w:spacing w:line="240" w:lineRule="auto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As comprovações podem ser feitas por meio de declarações, certificados, depoimentos, fotos, vídeos, matérias de jornais, cartas de recomendação, links, entre outros materiais.</w:t>
      </w:r>
    </w:p>
    <w:p w:rsidR="00000000" w:rsidDel="00000000" w:rsidP="00000000" w:rsidRDefault="00000000" w:rsidRPr="00000000" w14:paraId="0000004A">
      <w:pPr>
        <w:widowControl w:val="0"/>
        <w:spacing w:line="240" w:lineRule="auto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widowControl w:val="0"/>
        <w:spacing w:line="240" w:lineRule="auto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Instruções:</w:t>
      </w:r>
    </w:p>
    <w:p w:rsidR="00000000" w:rsidDel="00000000" w:rsidP="00000000" w:rsidRDefault="00000000" w:rsidRPr="00000000" w14:paraId="0000004C">
      <w:pPr>
        <w:widowControl w:val="0"/>
        <w:spacing w:line="240" w:lineRule="auto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Você poderá anexar na plataforma até </w:t>
      </w:r>
      <w:r w:rsidDel="00000000" w:rsidR="00000000" w:rsidRPr="00000000">
        <w:rPr>
          <w:rFonts w:ascii="Helvetica Neue" w:cs="Helvetica Neue" w:eastAsia="Helvetica Neue" w:hAnsi="Helvetica Neue"/>
          <w:b w:val="1"/>
          <w:color w:val="6aa84f"/>
          <w:rtl w:val="0"/>
        </w:rPr>
        <w:t xml:space="preserve">03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arquivos de diferentes formatos: PDF, áudio, vídeo, fotos ou links.</w:t>
      </w:r>
    </w:p>
    <w:p w:rsidR="00000000" w:rsidDel="00000000" w:rsidP="00000000" w:rsidRDefault="00000000" w:rsidRPr="00000000" w14:paraId="0000004D">
      <w:pPr>
        <w:widowControl w:val="0"/>
        <w:spacing w:line="240" w:lineRule="auto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Caso a quantidade de arquivos que você queira enviar seja maior do que a permitida pela plataforma, será necessário reunir todos os documentos em um único PDF ou link.</w:t>
      </w:r>
    </w:p>
    <w:p w:rsidR="00000000" w:rsidDel="00000000" w:rsidP="00000000" w:rsidRDefault="00000000" w:rsidRPr="00000000" w14:paraId="0000004E">
      <w:pPr>
        <w:widowControl w:val="0"/>
        <w:spacing w:line="240" w:lineRule="auto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widowControl w:val="0"/>
        <w:spacing w:line="240" w:lineRule="auto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No caso de links, certifique-se de que o acesso esteja liberado para terceiros.</w:t>
      </w:r>
    </w:p>
    <w:p w:rsidR="00000000" w:rsidDel="00000000" w:rsidP="00000000" w:rsidRDefault="00000000" w:rsidRPr="00000000" w14:paraId="00000050">
      <w:pPr>
        <w:widowControl w:val="0"/>
        <w:spacing w:line="240" w:lineRule="auto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Cada proponente é responsável pelo envio dos documentos, pela qualidade visual ou sonora,  conteúdo dos arquivos e veracidade das informações apresentadas na sua inscrição.</w:t>
      </w:r>
    </w:p>
    <w:p w:rsidR="00000000" w:rsidDel="00000000" w:rsidP="00000000" w:rsidRDefault="00000000" w:rsidRPr="00000000" w14:paraId="00000052">
      <w:pPr>
        <w:widowControl w:val="0"/>
        <w:spacing w:lin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240" w:lineRule="auto"/>
        <w:jc w:val="right"/>
        <w:rPr>
          <w:rFonts w:ascii="Helvetica Neue" w:cs="Helvetica Neue" w:eastAsia="Helvetica Neue" w:hAnsi="Helvetica Neue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240" w:lineRule="auto"/>
        <w:jc w:val="right"/>
        <w:rPr>
          <w:rFonts w:ascii="Helvetica Neue" w:cs="Helvetica Neue" w:eastAsia="Helvetica Neue" w:hAnsi="Helvetica Neue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240" w:lineRule="auto"/>
        <w:jc w:val="right"/>
        <w:rPr>
          <w:rFonts w:ascii="Helvetica Neue" w:cs="Helvetica Neue" w:eastAsia="Helvetica Neue" w:hAnsi="Helvetica Neue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line="240" w:lineRule="auto"/>
        <w:jc w:val="right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[LOCAL]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[INDICAR DIA/MÊS/ANO]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57">
      <w:pPr>
        <w:spacing w:lin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5355.0" w:type="dxa"/>
        <w:jc w:val="left"/>
        <w:tblInd w:w="16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55"/>
        <w:tblGridChange w:id="0">
          <w:tblGrid>
            <w:gridCol w:w="5355"/>
          </w:tblGrid>
        </w:tblGridChange>
      </w:tblGrid>
      <w:tr>
        <w:trPr>
          <w:cantSplit w:val="0"/>
          <w:trHeight w:val="815" w:hRule="atLeast"/>
          <w:tblHeader w:val="0"/>
        </w:trPr>
        <w:tc>
          <w:tcPr>
            <w:tcBorders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Assinatura</w:t>
            </w:r>
          </w:p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jc w:val="center"/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Nome: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  <w:rtl w:val="0"/>
              </w:rPr>
              <w:t xml:space="preserve"> [NOME COMPLETO]</w:t>
            </w:r>
          </w:p>
        </w:tc>
      </w:tr>
    </w:tbl>
    <w:p w:rsidR="00000000" w:rsidDel="00000000" w:rsidP="00000000" w:rsidRDefault="00000000" w:rsidRPr="00000000" w14:paraId="0000005A">
      <w:pPr>
        <w:jc w:val="both"/>
        <w:rPr>
          <w:rFonts w:ascii="Helvetica Neue" w:cs="Helvetica Neue" w:eastAsia="Helvetica Neue" w:hAnsi="Helvetica Neue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6838" w:w="11906" w:orient="portrait"/>
      <w:pgMar w:bottom="1417" w:top="1417" w:left="1417" w:right="1417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E">
    <w:pPr>
      <w:jc w:val="center"/>
      <w:rPr>
        <w:rFonts w:ascii="Helvetica Neue" w:cs="Helvetica Neue" w:eastAsia="Helvetica Neue" w:hAnsi="Helvetica Neue"/>
        <w:b w:val="1"/>
      </w:rPr>
    </w:pPr>
    <w:r w:rsidDel="00000000" w:rsidR="00000000" w:rsidRPr="00000000">
      <w:rPr>
        <w:rFonts w:ascii="Helvetica Neue" w:cs="Helvetica Neue" w:eastAsia="Helvetica Neue" w:hAnsi="Helvetica Neue"/>
        <w:b w:val="1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F">
    <w:pPr>
      <w:rPr/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B">
    <w:pPr>
      <w:jc w:val="center"/>
      <w:rPr>
        <w:rFonts w:ascii="Helvetica Neue" w:cs="Helvetica Neue" w:eastAsia="Helvetica Neue" w:hAnsi="Helvetica Neue"/>
        <w:color w:val="b7b7b7"/>
        <w:sz w:val="20"/>
        <w:szCs w:val="2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C"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center"/>
      <w:rPr>
        <w:rFonts w:ascii="Helvetica Neue" w:cs="Helvetica Neue" w:eastAsia="Helvetica Neue" w:hAnsi="Helvetica Neue"/>
        <w:b w:val="1"/>
        <w:i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bookmarkStart w:colFirst="0" w:colLast="0" w:name="_heading=h.3rdcrjn" w:id="2"/>
    <w:bookmarkEnd w:id="2"/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jc w:val="center"/>
      <w:outlineLvl w:val="0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ind w:right="10"/>
      <w:jc w:val="center"/>
      <w:outlineLvl w:val="1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 w:val="1"/>
    <w:unhideWhenUsed w:val="1"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 w:val="1"/>
    <w:rsid w:val="00FE5F58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FE5F58"/>
  </w:style>
  <w:style w:type="paragraph" w:styleId="Rodap">
    <w:name w:val="footer"/>
    <w:basedOn w:val="Normal"/>
    <w:link w:val="RodapChar"/>
    <w:uiPriority w:val="99"/>
    <w:unhideWhenUsed w:val="1"/>
    <w:rsid w:val="00FE5F58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FE5F58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3.xml"/><Relationship Id="rId10" Type="http://schemas.openxmlformats.org/officeDocument/2006/relationships/header" Target="header2.xml"/><Relationship Id="rId13" Type="http://schemas.openxmlformats.org/officeDocument/2006/relationships/footer" Target="footer2.xml"/><Relationship Id="rId12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maiscultura.rn.gov.br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iGiHkkgmH/9lFYdh9kdnJ3j+ZQ==">CgMxLjAyCWguMTdkcDh2dTIOaC5rbmVoZ3BxMm50dzgyCWguM3JkY3JqbjgAciExbkNuWllFNFhkZHZ6NHRmV2FNWEctNWd0NnI5UDc5VUg=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2024-08-30T14:23:00Z</dcterms:created>
</cp:coreProperties>
</file>