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17437</wp:posOffset>
            </wp:positionH>
            <wp:positionV relativeFrom="page">
              <wp:posOffset>-348633</wp:posOffset>
            </wp:positionV>
            <wp:extent cx="7686863" cy="1088328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6863" cy="10883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283.46456692913375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-283.46456692913375" w:right="2286.8503937007877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283.46456692913375" w:right="2286.8503937007877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283.46456692913375" w:right="2286.8503937007877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283.46456692913375" w:right="2286.8503937007877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sz w:val="16"/>
          <w:szCs w:val="16"/>
          <w:rtl w:val="0"/>
        </w:rPr>
        <w:t xml:space="preserve">:A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 em verde. Ao centro, em grandes letras verdes, "Anexo 05 - Modelo de Declaração Comprobatória de Pertencimento Étnico e de Povos Originários e Comunidades Tradicionais". Na lateral direita, três faixas verticais sobrepostas em degradê do laranja ao vermelho, que emergem do rodapé, onde encontram-se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05 – DECLARAÇÃO COMPROBATÓRIA DE PERTENCIMENTO ÉTNICO E DE POVOS ORIGINÁRIOS E COMUNIDADES TRADICIONAIS </w:t>
      </w:r>
    </w:p>
    <w:p w:rsidR="00000000" w:rsidDel="00000000" w:rsidP="00000000" w:rsidRDefault="00000000" w:rsidRPr="00000000" w14:paraId="0000003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7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Nós lideranças da </w:t>
      </w:r>
      <w:r w:rsidDel="00000000" w:rsidR="00000000" w:rsidRPr="00000000">
        <w:rPr>
          <w:color w:val="ff0000"/>
          <w:rtl w:val="0"/>
        </w:rPr>
        <w:t xml:space="preserve">[NOME DA COMUNIDADE, POVO, ALDEIA, RANCHO, TERREIRO OU COLÔNIA]</w:t>
      </w:r>
      <w:r w:rsidDel="00000000" w:rsidR="00000000" w:rsidRPr="00000000">
        <w:rPr>
          <w:rtl w:val="0"/>
        </w:rPr>
        <w:t xml:space="preserve">, localizada no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DECLARAMOS </w:t>
      </w: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color w:val="ff0000"/>
          <w:rtl w:val="0"/>
        </w:rPr>
        <w:t xml:space="preserve">[NOME COMPLETO DO AGENTE CULTURAL]</w:t>
      </w:r>
      <w:r w:rsidDel="00000000" w:rsidR="00000000" w:rsidRPr="00000000">
        <w:rPr>
          <w:rtl w:val="0"/>
        </w:rPr>
        <w:t xml:space="preserve">, sob o RG de n.º </w:t>
      </w:r>
      <w:r w:rsidDel="00000000" w:rsidR="00000000" w:rsidRPr="00000000">
        <w:rPr>
          <w:color w:val="ff0000"/>
          <w:rtl w:val="0"/>
        </w:rPr>
        <w:t xml:space="preserve">[INSERIR N.º DO RG E ÓRGÃO EXPEDIDOR]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CPF de n.º </w:t>
      </w:r>
      <w:r w:rsidDel="00000000" w:rsidR="00000000" w:rsidRPr="00000000">
        <w:rPr>
          <w:color w:val="ff0000"/>
          <w:rtl w:val="0"/>
        </w:rPr>
        <w:t xml:space="preserve">[INSERIR N.º DO CPF]</w:t>
      </w:r>
      <w:r w:rsidDel="00000000" w:rsidR="00000000" w:rsidRPr="00000000">
        <w:rPr>
          <w:rtl w:val="0"/>
        </w:rPr>
        <w:t xml:space="preserve">, residente e domiciliado no endereço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, é uma pessoa</w:t>
      </w:r>
      <w:r w:rsidDel="00000000" w:rsidR="00000000" w:rsidRPr="00000000">
        <w:rPr>
          <w:color w:val="ff0000"/>
          <w:rtl w:val="0"/>
        </w:rPr>
        <w:t xml:space="preserve"> [INSERIR GRUPO, SE É INDÍGENA, CIGANO, QUILOMBOLA OU DE TERREIRO]</w:t>
      </w:r>
      <w:r w:rsidDel="00000000" w:rsidR="00000000" w:rsidRPr="00000000">
        <w:rPr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3A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3C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color w:val="ff0000"/>
          <w:rtl w:val="0"/>
        </w:rPr>
        <w:t xml:space="preserve">[NOME DA COMUNIDADE, POVO, ALDEIA, RANCHO OU TERREIRO]</w:t>
      </w:r>
      <w:r w:rsidDel="00000000" w:rsidR="00000000" w:rsidRPr="00000000">
        <w:rPr>
          <w:rtl w:val="0"/>
        </w:rPr>
        <w:t xml:space="preserve">, por ser verdade, assinamos.</w:t>
      </w:r>
    </w:p>
    <w:p w:rsidR="00000000" w:rsidDel="00000000" w:rsidP="00000000" w:rsidRDefault="00000000" w:rsidRPr="00000000" w14:paraId="0000003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[LOCAL]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[INDICAR DIA/MÊS/ANO]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0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-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525E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25E6"/>
  </w:style>
  <w:style w:type="paragraph" w:styleId="Rodap">
    <w:name w:val="footer"/>
    <w:basedOn w:val="Normal"/>
    <w:link w:val="RodapChar"/>
    <w:uiPriority w:val="99"/>
    <w:unhideWhenUsed w:val="1"/>
    <w:rsid w:val="00A525E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525E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+XqRESkhj2ikexJclbQfzRjtSA==">CgMxLjAyCGguZ2pkZ3hzOAByITFVelZiOXdQZWd6Y1lCbVZHOWNNUzBNSzRLYm53QzNMRw==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2024-09-21T14:27:00Z</dcterms:created>
</cp:coreProperties>
</file>