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Dok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bila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prirodi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</w:t>
      </w:r>
      <w:r w:rsidR="00F8323F">
        <w:rPr>
          <w:lang w:val="hr-HR"/>
        </w:rPr>
        <w:t>ro</w:t>
      </w:r>
      <w:r w:rsidRPr="00F95A87">
        <w:rPr>
          <w:lang w:val="hr-HR"/>
        </w:rPr>
        <w:t>matrala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lisice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Dunja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naišla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bačen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list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papira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kome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zapisan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$n$, </w:t>
      </w:r>
      <w:r w:rsidRPr="00F95A87">
        <w:rPr>
          <w:lang w:val="hr-HR"/>
        </w:rPr>
        <w:t>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zatim</w:t>
      </w:r>
      <w:r w:rsidRPr="00F95A87">
        <w:rPr>
          <w:lang w:val="hr-HR"/>
        </w:rPr>
        <w:t xml:space="preserve"> $k$ </w:t>
      </w:r>
      <w:r w:rsidRPr="00F95A87">
        <w:rPr>
          <w:lang w:val="hr-HR"/>
        </w:rPr>
        <w:t>različitih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brojeva</w:t>
      </w:r>
      <w:r w:rsidRPr="00F95A87">
        <w:rPr>
          <w:lang w:val="hr-HR"/>
        </w:rPr>
        <w:t xml:space="preserve"> $d_1, d_2, \ldots, d_k$. </w:t>
      </w:r>
      <w:r w:rsidRPr="00F95A87">
        <w:rPr>
          <w:lang w:val="hr-HR"/>
        </w:rPr>
        <w:t>Dunji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ovi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izgledali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interesantno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pa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pokušala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pronaći im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značenje</w:t>
      </w:r>
      <w:r w:rsidRPr="00F95A87">
        <w:rPr>
          <w:lang w:val="hr-HR"/>
        </w:rPr>
        <w:t xml:space="preserve">. </w:t>
      </w:r>
      <w:r w:rsidRPr="00F95A87">
        <w:rPr>
          <w:lang w:val="hr-HR"/>
        </w:rPr>
        <w:t>Shvatila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kako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skup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brojeva</w:t>
      </w:r>
      <w:r w:rsidRPr="00F95A87">
        <w:rPr>
          <w:lang w:val="hr-HR"/>
        </w:rPr>
        <w:t xml:space="preserve"> $\{d_1, d_2, \ldots, d_k\}$ </w:t>
      </w:r>
      <w:r w:rsidRPr="00F95A87">
        <w:rPr>
          <w:lang w:val="hr-HR"/>
        </w:rPr>
        <w:t>isti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kao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skup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svih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djelitelja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$n$. </w:t>
      </w:r>
      <w:r w:rsidRPr="00F95A87">
        <w:rPr>
          <w:lang w:val="hr-HR"/>
        </w:rPr>
        <w:t>Drugim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r</w:t>
      </w:r>
      <w:r w:rsidR="00F8323F">
        <w:rPr>
          <w:lang w:val="hr-HR"/>
        </w:rPr>
        <w:t>ij</w:t>
      </w:r>
      <w:r w:rsidRPr="00F95A87">
        <w:rPr>
          <w:lang w:val="hr-HR"/>
        </w:rPr>
        <w:t>ečima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svako</w:t>
      </w:r>
      <w:r w:rsidRPr="00F95A87">
        <w:rPr>
          <w:lang w:val="hr-HR"/>
        </w:rPr>
        <w:t xml:space="preserve"> $1 \le i \le k$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kako</w:t>
      </w:r>
      <w:r w:rsidRPr="00F95A87">
        <w:rPr>
          <w:lang w:val="hr-HR"/>
        </w:rPr>
        <w:t xml:space="preserve"> $d_i$ </w:t>
      </w:r>
      <w:r w:rsidRPr="00F95A87">
        <w:rPr>
          <w:lang w:val="hr-HR"/>
        </w:rPr>
        <w:t>d</w:t>
      </w:r>
      <w:r w:rsidR="00F8323F">
        <w:rPr>
          <w:lang w:val="hr-HR"/>
        </w:rPr>
        <w:t>ij</w:t>
      </w:r>
      <w:r w:rsidRPr="00F95A87">
        <w:rPr>
          <w:lang w:val="hr-HR"/>
        </w:rPr>
        <w:t>eli</w:t>
      </w:r>
      <w:r w:rsidRPr="00F95A87">
        <w:rPr>
          <w:lang w:val="hr-HR"/>
        </w:rPr>
        <w:t xml:space="preserve"> $n$. </w:t>
      </w:r>
      <w:r w:rsidR="00F8323F" w:rsidRPr="00F95A87">
        <w:rPr>
          <w:lang w:val="hr-HR"/>
        </w:rPr>
        <w:t>Također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kako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svaki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pozitivan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c</w:t>
      </w:r>
      <w:r w:rsidR="00F8323F">
        <w:rPr>
          <w:lang w:val="hr-HR"/>
        </w:rPr>
        <w:t>ij</w:t>
      </w:r>
      <w:r w:rsidRPr="00F95A87">
        <w:rPr>
          <w:lang w:val="hr-HR"/>
        </w:rPr>
        <w:t>e</w:t>
      </w:r>
      <w:r w:rsidR="00F8323F">
        <w:rPr>
          <w:lang w:val="hr-HR"/>
        </w:rPr>
        <w:t>li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$x$ </w:t>
      </w:r>
      <w:r w:rsidRPr="00F95A87">
        <w:rPr>
          <w:lang w:val="hr-HR"/>
        </w:rPr>
        <w:t>koji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F8323F">
        <w:rPr>
          <w:lang w:val="hr-HR"/>
        </w:rPr>
        <w:t>ij</w:t>
      </w:r>
      <w:r w:rsidRPr="00F95A87">
        <w:rPr>
          <w:lang w:val="hr-HR"/>
        </w:rPr>
        <w:t>eli</w:t>
      </w:r>
      <w:r w:rsidRPr="00F95A87">
        <w:rPr>
          <w:lang w:val="hr-HR"/>
        </w:rPr>
        <w:t xml:space="preserve"> $n$ </w:t>
      </w:r>
      <w:r w:rsidRPr="00F95A87">
        <w:rPr>
          <w:lang w:val="hr-HR"/>
        </w:rPr>
        <w:t>postoji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jedinstven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indeks</w:t>
      </w:r>
      <w:r w:rsidRPr="00F95A87">
        <w:rPr>
          <w:lang w:val="hr-HR"/>
        </w:rPr>
        <w:t xml:space="preserve"> $1 \le i \le k$ </w:t>
      </w:r>
      <w:r w:rsidRPr="00F95A87">
        <w:rPr>
          <w:lang w:val="hr-HR"/>
        </w:rPr>
        <w:t>takav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$d_i = x$. 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Funkcija</w:t>
      </w:r>
      <w:r w:rsidRPr="00F95A87">
        <w:rPr>
          <w:lang w:val="hr-HR"/>
        </w:rPr>
        <w:t xml:space="preserve"> $\text{xor_d</w:t>
      </w:r>
      <w:r w:rsidR="00596234">
        <w:rPr>
          <w:lang w:val="hr-HR"/>
        </w:rPr>
        <w:t>jelitelja</w:t>
      </w:r>
      <w:r w:rsidRPr="00F95A87">
        <w:rPr>
          <w:lang w:val="hr-HR"/>
        </w:rPr>
        <w:t xml:space="preserve">} (x)$ </w:t>
      </w:r>
      <w:r w:rsidRPr="00F95A87">
        <w:rPr>
          <w:lang w:val="hr-HR"/>
        </w:rPr>
        <w:t>ek</w:t>
      </w:r>
      <w:r w:rsidR="00F8323F">
        <w:rPr>
          <w:lang w:val="hr-HR"/>
        </w:rPr>
        <w:t>sk</w:t>
      </w:r>
      <w:r w:rsidRPr="00F95A87">
        <w:rPr>
          <w:lang w:val="hr-HR"/>
        </w:rPr>
        <w:t>luzivna</w:t>
      </w:r>
      <w:r w:rsidRPr="00F95A87">
        <w:rPr>
          <w:lang w:val="hr-HR"/>
        </w:rPr>
        <w:t xml:space="preserve"> </w:t>
      </w:r>
      <w:r w:rsidR="00596234">
        <w:rPr>
          <w:lang w:val="hr-HR"/>
        </w:rPr>
        <w:t xml:space="preserve">je </w:t>
      </w:r>
      <w:r w:rsidRPr="00F95A87">
        <w:rPr>
          <w:lang w:val="hr-HR"/>
        </w:rPr>
        <w:t>disjunkcija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F8323F">
        <w:rPr>
          <w:lang w:val="hr-HR"/>
        </w:rPr>
        <w:t>jelitelja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$x$. </w:t>
      </w:r>
      <w:r w:rsidRPr="00F95A87">
        <w:rPr>
          <w:lang w:val="hr-HR"/>
        </w:rPr>
        <w:t>Formalno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neka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brojevi</w:t>
      </w:r>
      <w:r w:rsidRPr="00F95A87">
        <w:rPr>
          <w:lang w:val="hr-HR"/>
        </w:rPr>
        <w:t xml:space="preserve"> $d_1, d_2, \ldots d_k$ </w:t>
      </w:r>
      <w:r w:rsidRPr="00F95A87">
        <w:rPr>
          <w:lang w:val="hr-HR"/>
        </w:rPr>
        <w:t>svi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F8323F">
        <w:rPr>
          <w:lang w:val="hr-HR"/>
        </w:rPr>
        <w:t>jelitelji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$x$. </w:t>
      </w:r>
      <w:r w:rsidRPr="00F95A87">
        <w:rPr>
          <w:lang w:val="hr-HR"/>
        </w:rPr>
        <w:t>Onda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</w:t>
      </w:r>
      <w:r w:rsidR="00F8323F">
        <w:rPr>
          <w:lang w:val="hr-HR"/>
        </w:rPr>
        <w:t>jelitelja</w:t>
      </w:r>
      <w:r w:rsidRPr="00F95A87">
        <w:rPr>
          <w:lang w:val="hr-HR"/>
        </w:rPr>
        <w:t>} (x) = d_1\ \text{xor}\ d_2\ \text{xor}\ \ldots\ \text{xor}\ d_k$.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Dunja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želi</w:t>
      </w:r>
      <w:r w:rsidRPr="00F95A87">
        <w:rPr>
          <w:lang w:val="hr-HR"/>
        </w:rPr>
        <w:t xml:space="preserve"> </w:t>
      </w:r>
      <w:r w:rsidR="00F8323F">
        <w:rPr>
          <w:lang w:val="hr-HR"/>
        </w:rPr>
        <w:t>naći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F8323F">
        <w:rPr>
          <w:lang w:val="hr-HR"/>
        </w:rPr>
        <w:t>ij</w:t>
      </w:r>
      <w:r w:rsidRPr="00F95A87">
        <w:rPr>
          <w:lang w:val="hr-HR"/>
        </w:rPr>
        <w:t>ednosti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funkcije</w:t>
      </w:r>
      <w:r w:rsidRPr="00F95A87">
        <w:rPr>
          <w:lang w:val="hr-HR"/>
        </w:rPr>
        <w:t xml:space="preserve"> $\text{xor_d</w:t>
      </w:r>
      <w:r w:rsidR="00F8323F">
        <w:rPr>
          <w:lang w:val="hr-HR"/>
        </w:rPr>
        <w:t>jelitelja</w:t>
      </w:r>
      <w:r w:rsidRPr="00F95A87">
        <w:rPr>
          <w:lang w:val="hr-HR"/>
        </w:rPr>
        <w:t xml:space="preserve">}$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F8323F">
        <w:rPr>
          <w:lang w:val="hr-HR"/>
        </w:rPr>
        <w:t>ij</w:t>
      </w:r>
      <w:r w:rsidRPr="00F95A87">
        <w:rPr>
          <w:lang w:val="hr-HR"/>
        </w:rPr>
        <w:t>ed</w:t>
      </w:r>
      <w:r w:rsidR="00F8323F">
        <w:rPr>
          <w:lang w:val="hr-HR"/>
        </w:rPr>
        <w:t>n</w:t>
      </w:r>
      <w:r w:rsidRPr="00F95A87">
        <w:rPr>
          <w:lang w:val="hr-HR"/>
        </w:rPr>
        <w:t>o</w:t>
      </w:r>
      <w:r w:rsidR="00F8323F">
        <w:rPr>
          <w:lang w:val="hr-HR"/>
        </w:rPr>
        <w:t>s</w:t>
      </w:r>
      <w:r w:rsidRPr="00F95A87">
        <w:rPr>
          <w:lang w:val="hr-HR"/>
        </w:rPr>
        <w:t>ti</w:t>
      </w:r>
      <w:r w:rsidRPr="00F95A87">
        <w:rPr>
          <w:lang w:val="hr-HR"/>
        </w:rPr>
        <w:t xml:space="preserve"> $d_1, d_2, \ldots, d_k$. </w:t>
      </w:r>
      <w:r w:rsidRPr="00F95A87">
        <w:rPr>
          <w:lang w:val="hr-HR"/>
        </w:rPr>
        <w:t>Kako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prirodi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nije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pored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računa</w:t>
      </w:r>
      <w:r w:rsidR="00F8323F">
        <w:rPr>
          <w:lang w:val="hr-HR"/>
        </w:rPr>
        <w:t>l</w:t>
      </w:r>
      <w:r w:rsidRPr="00F95A87">
        <w:rPr>
          <w:lang w:val="hr-HR"/>
        </w:rPr>
        <w:t>a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</w:t>
      </w:r>
      <w:r w:rsidR="00C94443">
        <w:rPr>
          <w:lang w:val="hr-HR"/>
        </w:rPr>
        <w:t>iznimno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veliki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zamolila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Vas</w:t>
      </w:r>
      <w:r w:rsidRPr="00F95A87">
        <w:rPr>
          <w:lang w:val="hr-HR"/>
        </w:rPr>
        <w:t xml:space="preserve"> </w:t>
      </w:r>
      <w:r w:rsidR="00C94443">
        <w:rPr>
          <w:lang w:val="hr-HR"/>
        </w:rPr>
        <w:t xml:space="preserve">je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pomognete</w:t>
      </w:r>
      <w:r w:rsidRPr="00F95A87">
        <w:rPr>
          <w:lang w:val="hr-HR"/>
        </w:rPr>
        <w:t>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Pr="00F95A87">
        <w:rPr>
          <w:lang w:val="hr-HR"/>
        </w:rPr>
        <w:t>Opis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ulaza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prvoj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liniji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dva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$n$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$k$,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$n$ </w:t>
      </w:r>
      <w:r w:rsidRPr="00F95A87">
        <w:rPr>
          <w:lang w:val="hr-HR"/>
        </w:rPr>
        <w:t>iz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teksta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zadatka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C94443">
        <w:rPr>
          <w:lang w:val="hr-HR"/>
        </w:rPr>
        <w:t>jelitelja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$n$.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drugoj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liniji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nalazi</w:t>
      </w:r>
      <w:r w:rsidRPr="00F95A87">
        <w:rPr>
          <w:lang w:val="hr-HR"/>
        </w:rPr>
        <w:t xml:space="preserve"> $k$ </w:t>
      </w:r>
      <w:r w:rsidRPr="00F95A87">
        <w:rPr>
          <w:lang w:val="hr-HR"/>
        </w:rPr>
        <w:t>broj</w:t>
      </w:r>
      <w:r w:rsidR="006F4D7C">
        <w:rPr>
          <w:lang w:val="hr-HR"/>
        </w:rPr>
        <w:t>ev</w:t>
      </w:r>
      <w:r w:rsidRPr="00F95A87">
        <w:rPr>
          <w:lang w:val="hr-HR"/>
        </w:rPr>
        <w:t>a</w:t>
      </w:r>
      <w:r w:rsidRPr="00F95A87">
        <w:rPr>
          <w:lang w:val="hr-HR"/>
        </w:rPr>
        <w:t xml:space="preserve">, $d_1, d_2, \ldots, d_k$, </w:t>
      </w:r>
      <w:r w:rsidRPr="00F95A87">
        <w:rPr>
          <w:lang w:val="hr-HR"/>
        </w:rPr>
        <w:t>svi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6F4D7C">
        <w:rPr>
          <w:lang w:val="hr-HR"/>
        </w:rPr>
        <w:t xml:space="preserve">jelitelji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$n$. 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Pr="00F95A87">
        <w:rPr>
          <w:lang w:val="hr-HR"/>
        </w:rPr>
        <w:t>Opis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izlaza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jednom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redu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izlaza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potrebno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is</w:t>
      </w:r>
      <w:r w:rsidR="006F4D7C">
        <w:rPr>
          <w:lang w:val="hr-HR"/>
        </w:rPr>
        <w:t>p</w:t>
      </w:r>
      <w:r w:rsidRPr="00F95A87">
        <w:rPr>
          <w:lang w:val="hr-HR"/>
        </w:rPr>
        <w:t>isati</w:t>
      </w:r>
      <w:r w:rsidRPr="00F95A87">
        <w:rPr>
          <w:lang w:val="hr-HR"/>
        </w:rPr>
        <w:t xml:space="preserve"> $k$ </w:t>
      </w:r>
      <w:r w:rsidRPr="00F95A87">
        <w:rPr>
          <w:lang w:val="hr-HR"/>
        </w:rPr>
        <w:t>brojeva</w:t>
      </w:r>
      <w:r w:rsidRPr="00F95A87">
        <w:rPr>
          <w:lang w:val="hr-HR"/>
        </w:rPr>
        <w:t>. $i$-</w:t>
      </w:r>
      <w:r w:rsidRPr="00F95A87">
        <w:rPr>
          <w:lang w:val="hr-HR"/>
        </w:rPr>
        <w:t>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od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njih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treba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ima</w:t>
      </w:r>
      <w:r w:rsidR="006F4D7C">
        <w:rPr>
          <w:lang w:val="hr-HR"/>
        </w:rPr>
        <w:t>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ednost</w:t>
      </w:r>
      <w:r w:rsidRPr="00F95A87">
        <w:rPr>
          <w:lang w:val="hr-HR"/>
        </w:rPr>
        <w:t xml:space="preserve"> $\text{xor_d</w:t>
      </w:r>
      <w:r w:rsidR="00596234">
        <w:rPr>
          <w:lang w:val="hr-HR"/>
        </w:rPr>
        <w:t>je</w:t>
      </w:r>
      <w:bookmarkStart w:id="0" w:name="_GoBack"/>
      <w:bookmarkEnd w:id="0"/>
      <w:r w:rsidR="006F4D7C">
        <w:rPr>
          <w:lang w:val="hr-HR"/>
        </w:rPr>
        <w:t>litelja</w:t>
      </w:r>
      <w:r w:rsidRPr="00F95A87">
        <w:rPr>
          <w:lang w:val="hr-HR"/>
        </w:rPr>
        <w:t>}(d_i)$.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="006F4D7C" w:rsidRPr="00F95A87">
        <w:rPr>
          <w:lang w:val="hr-HR"/>
        </w:rPr>
        <w:t>Primjer</w:t>
      </w:r>
      <w:r w:rsidRPr="00F95A87">
        <w:rPr>
          <w:lang w:val="hr-HR"/>
        </w:rPr>
        <w:t xml:space="preserve"> 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Ulaz</w:t>
      </w:r>
      <w:r w:rsidRPr="00F95A87">
        <w:rPr>
          <w:lang w:val="hr-HR"/>
        </w:rPr>
        <w:t xml:space="preserve"> 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1 1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lastRenderedPageBreak/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Izlaz</w:t>
      </w:r>
      <w:r w:rsidRPr="00F95A87">
        <w:rPr>
          <w:lang w:val="hr-HR"/>
        </w:rPr>
        <w:t xml:space="preserve"> 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Objašnjenje</w:t>
      </w:r>
      <w:r w:rsidRPr="00F95A87">
        <w:rPr>
          <w:lang w:val="hr-HR"/>
        </w:rPr>
        <w:t xml:space="preserve"> 1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Jedini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6F4D7C">
        <w:rPr>
          <w:lang w:val="hr-HR"/>
        </w:rPr>
        <w:t>jelitelj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$1$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$1$. </w:t>
      </w:r>
      <w:r w:rsidRPr="00F95A87">
        <w:rPr>
          <w:lang w:val="hr-HR"/>
        </w:rPr>
        <w:t>Samim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time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</w:t>
      </w:r>
      <w:r w:rsidR="006F4D7C">
        <w:rPr>
          <w:lang w:val="hr-HR"/>
        </w:rPr>
        <w:t>jelitelja</w:t>
      </w:r>
      <w:r w:rsidRPr="00F95A87">
        <w:rPr>
          <w:lang w:val="hr-HR"/>
        </w:rPr>
        <w:t>}(1) = 1$.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="006F4D7C" w:rsidRPr="00F95A87">
        <w:rPr>
          <w:lang w:val="hr-HR"/>
        </w:rPr>
        <w:t>Primjer</w:t>
      </w:r>
      <w:r w:rsidRPr="00F95A87">
        <w:rPr>
          <w:lang w:val="hr-HR"/>
        </w:rPr>
        <w:t xml:space="preserve"> 2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Ulaz</w:t>
      </w:r>
      <w:r w:rsidRPr="00F95A87">
        <w:rPr>
          <w:lang w:val="hr-HR"/>
        </w:rPr>
        <w:t xml:space="preserve"> 2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12 6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12 1 3 6 2 4  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Izlaz</w:t>
      </w:r>
      <w:r w:rsidRPr="00F95A87">
        <w:rPr>
          <w:lang w:val="hr-HR"/>
        </w:rPr>
        <w:t xml:space="preserve"> 2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14 1 2 6 3 7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```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### </w:t>
      </w:r>
      <w:r w:rsidRPr="00F95A87">
        <w:rPr>
          <w:lang w:val="hr-HR"/>
        </w:rPr>
        <w:t>Objašnjenje</w:t>
      </w:r>
      <w:r w:rsidRPr="00F95A87">
        <w:rPr>
          <w:lang w:val="hr-HR"/>
        </w:rPr>
        <w:t xml:space="preserve"> 2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</w:t>
      </w:r>
      <w:r w:rsidR="006F4D7C">
        <w:rPr>
          <w:lang w:val="hr-HR"/>
        </w:rPr>
        <w:t>jelitelji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$12$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$1, 2, 3, 4, 6$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$12$,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</w:t>
      </w:r>
      <w:r w:rsidR="006F4D7C">
        <w:rPr>
          <w:lang w:val="hr-HR"/>
        </w:rPr>
        <w:t>jelitelja</w:t>
      </w:r>
      <w:r w:rsidRPr="00F95A87">
        <w:rPr>
          <w:lang w:val="hr-HR"/>
        </w:rPr>
        <w:t>}(12) = 1\ \text{xor}\ 2\ \text{xor}\ 3\ \text{xor}\ 4\ \text{xor}\ 6\ \text{xor}\ 12 = 14$.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Jedini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6F4D7C">
        <w:rPr>
          <w:lang w:val="hr-HR"/>
        </w:rPr>
        <w:t>jelitelj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$1$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$1$. </w:t>
      </w:r>
      <w:r w:rsidRPr="00F95A87">
        <w:rPr>
          <w:lang w:val="hr-HR"/>
        </w:rPr>
        <w:t>Samim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time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$\text{xor_delilaca}(1) = 1$.</w:t>
      </w:r>
    </w:p>
    <w:p w:rsidR="00F95A87" w:rsidRPr="00F95A87" w:rsidRDefault="00F95A87" w:rsidP="00F95A87">
      <w:pPr>
        <w:rPr>
          <w:lang w:val="hr-HR"/>
        </w:rPr>
      </w:pP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lastRenderedPageBreak/>
        <w:t>D</w:t>
      </w:r>
      <w:r w:rsidR="006F4D7C">
        <w:rPr>
          <w:lang w:val="hr-HR"/>
        </w:rPr>
        <w:t>jelitelj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$3$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$1$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$3$,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</w:t>
      </w:r>
      <w:r w:rsidR="006F4D7C">
        <w:rPr>
          <w:lang w:val="hr-HR"/>
        </w:rPr>
        <w:t>jelitelja</w:t>
      </w:r>
      <w:r w:rsidRPr="00F95A87">
        <w:rPr>
          <w:lang w:val="hr-HR"/>
        </w:rPr>
        <w:t>}(3) = 1\ \text{xor}\ 3 = 2$.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</w:t>
      </w:r>
      <w:r w:rsidR="006F4D7C">
        <w:rPr>
          <w:lang w:val="hr-HR"/>
        </w:rPr>
        <w:t>jelitelj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$6$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$1, 2, 3$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$6$,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</w:t>
      </w:r>
      <w:r w:rsidR="006F4D7C">
        <w:rPr>
          <w:lang w:val="hr-HR"/>
        </w:rPr>
        <w:t>jelitelja</w:t>
      </w:r>
      <w:r w:rsidRPr="00F95A87">
        <w:rPr>
          <w:lang w:val="hr-HR"/>
        </w:rPr>
        <w:t>}(6) = 1\ \text{xor}\ 2\ \text{xor}\ 3\ \text{xor}\ 6 = 6$.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</w:t>
      </w:r>
      <w:r w:rsidR="006F4D7C">
        <w:rPr>
          <w:lang w:val="hr-HR"/>
        </w:rPr>
        <w:t>jelitelji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$2$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$1$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$2$,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$\text{xor_delilaca}(2) = 1\ \text{xor}\ 2 = 3$.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D</w:t>
      </w:r>
      <w:r w:rsidR="006F4D7C">
        <w:rPr>
          <w:lang w:val="hr-HR"/>
        </w:rPr>
        <w:t xml:space="preserve">jelitelji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$4$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$1, 2$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$4$,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$\text{xor_delilaca}(4) = 1\ \text{xor}\ 2\ \text{xor}\ 4 = 7$.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Pr="00F95A87">
        <w:rPr>
          <w:lang w:val="hr-HR"/>
        </w:rPr>
        <w:t>Ograničenja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$1 \le n \le 10^{18}$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$1 \le k \le 10^5$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$1 \le d_i \le n$,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svako</w:t>
      </w:r>
      <w:r w:rsidRPr="00F95A87">
        <w:rPr>
          <w:lang w:val="hr-HR"/>
        </w:rPr>
        <w:t xml:space="preserve"> $1 \le i \le k$</w:t>
      </w:r>
    </w:p>
    <w:p w:rsidR="00F95A87" w:rsidRPr="00F95A87" w:rsidRDefault="00F95A87" w:rsidP="00F95A87">
      <w:pPr>
        <w:rPr>
          <w:lang w:val="hr-HR"/>
        </w:rPr>
      </w:pP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Skup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brojeva</w:t>
      </w:r>
      <w:r w:rsidRPr="00F95A87">
        <w:rPr>
          <w:lang w:val="hr-HR"/>
        </w:rPr>
        <w:t xml:space="preserve"> $\{d_1, d_2, \ldots, d_k\}$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isti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kao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skup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</w:t>
      </w:r>
      <w:r w:rsidR="006F4D7C">
        <w:rPr>
          <w:lang w:val="hr-HR"/>
        </w:rPr>
        <w:t>jelitelja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$n$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Svi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brojevi</w:t>
      </w:r>
      <w:r w:rsidRPr="00F95A87">
        <w:rPr>
          <w:lang w:val="hr-HR"/>
        </w:rPr>
        <w:t xml:space="preserve"> $d_1, d_2, \ldots d_k$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različiti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Test</w:t>
      </w:r>
      <w:r w:rsidRPr="00F95A87">
        <w:rPr>
          <w:lang w:val="hr-HR"/>
        </w:rPr>
        <w:t xml:space="preserve"> </w:t>
      </w:r>
      <w:r w:rsidR="006F4D7C" w:rsidRPr="00F95A87">
        <w:rPr>
          <w:lang w:val="hr-HR"/>
        </w:rPr>
        <w:t>primjeri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pod</w:t>
      </w:r>
      <w:r w:rsidR="006F4D7C">
        <w:rPr>
          <w:lang w:val="hr-HR"/>
        </w:rPr>
        <w:t>ij</w:t>
      </w:r>
      <w:r w:rsidRPr="00F95A87">
        <w:rPr>
          <w:lang w:val="hr-HR"/>
        </w:rPr>
        <w:t>eljeni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$5$ </w:t>
      </w:r>
      <w:r w:rsidRPr="00F95A87">
        <w:rPr>
          <w:lang w:val="hr-HR"/>
        </w:rPr>
        <w:t>disjunktnih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>skupina</w:t>
      </w:r>
      <w:r w:rsidRPr="00F95A87">
        <w:rPr>
          <w:lang w:val="hr-HR"/>
        </w:rPr>
        <w:t>: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   -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testovima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ednim</w:t>
      </w:r>
      <w:r w:rsidRPr="00F95A87">
        <w:rPr>
          <w:lang w:val="hr-HR"/>
        </w:rPr>
        <w:t xml:space="preserve"> $10$ </w:t>
      </w:r>
      <w:r w:rsidR="006F4D7C">
        <w:rPr>
          <w:lang w:val="hr-HR"/>
        </w:rPr>
        <w:t>bodova</w:t>
      </w:r>
      <w:r w:rsidRPr="00F95A87">
        <w:rPr>
          <w:lang w:val="hr-HR"/>
        </w:rPr>
        <w:t xml:space="preserve">: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$n \le 1\ 000$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   -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testovima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ednim</w:t>
      </w:r>
      <w:r w:rsidRPr="00F95A87">
        <w:rPr>
          <w:lang w:val="hr-HR"/>
        </w:rPr>
        <w:t xml:space="preserve"> $15$ </w:t>
      </w:r>
      <w:r w:rsidR="006F4D7C">
        <w:rPr>
          <w:lang w:val="hr-HR"/>
        </w:rPr>
        <w:t>bodova</w:t>
      </w:r>
      <w:r w:rsidRPr="00F95A87">
        <w:rPr>
          <w:lang w:val="hr-HR"/>
        </w:rPr>
        <w:t xml:space="preserve">: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$n \leq 10^5$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   -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testovima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ednim</w:t>
      </w:r>
      <w:r w:rsidRPr="00F95A87">
        <w:rPr>
          <w:lang w:val="hr-HR"/>
        </w:rPr>
        <w:t xml:space="preserve"> $15$ </w:t>
      </w:r>
      <w:r w:rsidR="006F4D7C">
        <w:rPr>
          <w:lang w:val="hr-HR"/>
        </w:rPr>
        <w:t>bodova</w:t>
      </w:r>
      <w:r w:rsidRPr="00F95A87">
        <w:rPr>
          <w:lang w:val="hr-HR"/>
        </w:rPr>
        <w:t xml:space="preserve">: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$n \leq 10^7$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   -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testovima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ednim</w:t>
      </w:r>
      <w:r w:rsidRPr="00F95A87">
        <w:rPr>
          <w:lang w:val="hr-HR"/>
        </w:rPr>
        <w:t xml:space="preserve"> $20$ </w:t>
      </w:r>
      <w:r w:rsidR="006F4D7C">
        <w:rPr>
          <w:lang w:val="hr-HR"/>
        </w:rPr>
        <w:t>bodova</w:t>
      </w:r>
      <w:r w:rsidRPr="00F95A87">
        <w:rPr>
          <w:lang w:val="hr-HR"/>
        </w:rPr>
        <w:t xml:space="preserve">: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$n \le 10^9$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   -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testovima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vr</w:t>
      </w:r>
      <w:r w:rsidR="006F4D7C">
        <w:rPr>
          <w:lang w:val="hr-HR"/>
        </w:rPr>
        <w:t>ij</w:t>
      </w:r>
      <w:r w:rsidRPr="00F95A87">
        <w:rPr>
          <w:lang w:val="hr-HR"/>
        </w:rPr>
        <w:t>ednim</w:t>
      </w:r>
      <w:r w:rsidRPr="00F95A87">
        <w:rPr>
          <w:lang w:val="hr-HR"/>
        </w:rPr>
        <w:t xml:space="preserve"> $40$ </w:t>
      </w:r>
      <w:r w:rsidR="006F4D7C">
        <w:rPr>
          <w:lang w:val="hr-HR"/>
        </w:rPr>
        <w:t>bodova</w:t>
      </w:r>
      <w:r w:rsidRPr="00F95A87">
        <w:rPr>
          <w:lang w:val="hr-HR"/>
        </w:rPr>
        <w:t xml:space="preserve">: </w:t>
      </w:r>
      <w:r w:rsidRPr="00F95A87">
        <w:rPr>
          <w:lang w:val="hr-HR"/>
        </w:rPr>
        <w:t>bez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dodatnih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ograničenja</w:t>
      </w:r>
      <w:r w:rsidRPr="00F95A87">
        <w:rPr>
          <w:lang w:val="hr-HR"/>
        </w:rPr>
        <w:t>.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## </w:t>
      </w:r>
      <w:r w:rsidRPr="00F95A87">
        <w:rPr>
          <w:lang w:val="hr-HR"/>
        </w:rPr>
        <w:t>Napomena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Operator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ekskluzivne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disjunkcije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Pascalu </w:t>
      </w:r>
      <w:r w:rsidRPr="00F95A87">
        <w:rPr>
          <w:lang w:val="hr-HR"/>
        </w:rPr>
        <w:t>označen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 xml:space="preserve">je </w:t>
      </w:r>
      <w:r w:rsidRPr="00F95A87">
        <w:rPr>
          <w:lang w:val="hr-HR"/>
        </w:rPr>
        <w:t>s</w:t>
      </w:r>
      <w:r w:rsidRPr="00F95A87">
        <w:rPr>
          <w:lang w:val="hr-HR"/>
        </w:rPr>
        <w:t xml:space="preserve">  `xor`, </w:t>
      </w:r>
      <w:r w:rsidRPr="00F95A87">
        <w:rPr>
          <w:lang w:val="hr-HR"/>
        </w:rPr>
        <w:t>dok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C++ </w:t>
      </w:r>
      <w:r w:rsidRPr="00F95A87">
        <w:rPr>
          <w:lang w:val="hr-HR"/>
        </w:rPr>
        <w:t>ga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zapisujemo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 xml:space="preserve">s </w:t>
      </w:r>
      <w:r w:rsidRPr="00F95A87">
        <w:rPr>
          <w:lang w:val="hr-HR"/>
        </w:rPr>
        <w:t>pomoću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simbola</w:t>
      </w:r>
      <w:r w:rsidRPr="00F95A87">
        <w:rPr>
          <w:lang w:val="hr-HR"/>
        </w:rPr>
        <w:t xml:space="preserve">  `^`. </w:t>
      </w:r>
      <w:r w:rsidRPr="00F95A87">
        <w:rPr>
          <w:lang w:val="hr-HR"/>
        </w:rPr>
        <w:t>Ova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operacija</w:t>
      </w:r>
      <w:r w:rsidRPr="00F95A87">
        <w:rPr>
          <w:lang w:val="hr-HR"/>
        </w:rPr>
        <w:t xml:space="preserve"> $x\ \text{xor} \ y​$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nenegativne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c</w:t>
      </w:r>
      <w:r w:rsidR="006F4D7C">
        <w:rPr>
          <w:lang w:val="hr-HR"/>
        </w:rPr>
        <w:t>ij</w:t>
      </w:r>
      <w:r w:rsidRPr="00F95A87">
        <w:rPr>
          <w:lang w:val="hr-HR"/>
        </w:rPr>
        <w:t>ele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brojeve</w:t>
      </w:r>
      <w:r w:rsidRPr="00F95A87">
        <w:rPr>
          <w:lang w:val="hr-HR"/>
        </w:rPr>
        <w:t xml:space="preserve"> $x,y​$ </w:t>
      </w:r>
      <w:r w:rsidRPr="00F95A87">
        <w:rPr>
          <w:lang w:val="hr-HR"/>
        </w:rPr>
        <w:t>defini</w:t>
      </w:r>
      <w:r w:rsidR="006F4D7C">
        <w:rPr>
          <w:lang w:val="hr-HR"/>
        </w:rPr>
        <w:t>ra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</w:t>
      </w:r>
      <w:r w:rsidRPr="00F95A87">
        <w:rPr>
          <w:lang w:val="hr-HR"/>
        </w:rPr>
        <w:t xml:space="preserve"> </w:t>
      </w:r>
      <w:r w:rsidR="006F4D7C" w:rsidRPr="00F95A87">
        <w:rPr>
          <w:lang w:val="hr-HR"/>
        </w:rPr>
        <w:t>sljedeći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način</w:t>
      </w:r>
      <w:r w:rsidRPr="00F95A87">
        <w:rPr>
          <w:lang w:val="hr-HR"/>
        </w:rPr>
        <w:t xml:space="preserve">. </w:t>
      </w:r>
      <w:r w:rsidRPr="00F95A87">
        <w:rPr>
          <w:lang w:val="hr-HR"/>
        </w:rPr>
        <w:t>Prvo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brojevi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zapišu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binarnom</w:t>
      </w:r>
      <w:r w:rsidR="006F4D7C">
        <w:rPr>
          <w:lang w:val="hr-HR"/>
        </w:rPr>
        <w:t>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zapisu</w:t>
      </w:r>
      <w:r w:rsidRPr="00F95A87">
        <w:rPr>
          <w:lang w:val="hr-HR"/>
        </w:rPr>
        <w:t xml:space="preserve">. </w:t>
      </w:r>
      <w:r w:rsidR="006F4D7C">
        <w:rPr>
          <w:lang w:val="hr-HR"/>
        </w:rPr>
        <w:t>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jedan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manje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>znamenki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od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drugog</w:t>
      </w:r>
      <w:r w:rsidR="006F4D7C">
        <w:rPr>
          <w:lang w:val="hr-HR"/>
        </w:rPr>
        <w:t>a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dopisuju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mu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vodeće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nule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dok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budu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imali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isti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binarnih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>znamenki</w:t>
      </w:r>
      <w:r w:rsidRPr="00F95A87">
        <w:rPr>
          <w:lang w:val="hr-HR"/>
        </w:rPr>
        <w:t xml:space="preserve">. </w:t>
      </w:r>
      <w:r w:rsidRPr="00F95A87">
        <w:rPr>
          <w:lang w:val="hr-HR"/>
        </w:rPr>
        <w:t>Tako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dobi</w:t>
      </w:r>
      <w:r w:rsidR="006F4D7C">
        <w:rPr>
          <w:lang w:val="hr-HR"/>
        </w:rPr>
        <w:t>v</w:t>
      </w:r>
      <w:r w:rsidRPr="00F95A87">
        <w:rPr>
          <w:lang w:val="hr-HR"/>
        </w:rPr>
        <w:t>aju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dv</w:t>
      </w:r>
      <w:r w:rsidR="006F4D7C">
        <w:rPr>
          <w:lang w:val="hr-HR"/>
        </w:rPr>
        <w:t>ije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ni</w:t>
      </w:r>
      <w:r w:rsidR="006F4D7C">
        <w:rPr>
          <w:lang w:val="hr-HR"/>
        </w:rPr>
        <w:t>ske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binarnih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>znamenki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označimo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</w:t>
      </w:r>
      <w:r w:rsidRPr="00F95A87">
        <w:rPr>
          <w:lang w:val="hr-HR"/>
        </w:rPr>
        <w:t xml:space="preserve"> $a_1, \ldots, a_k​$ </w:t>
      </w:r>
      <w:r w:rsidRPr="00F95A87">
        <w:rPr>
          <w:lang w:val="hr-HR"/>
        </w:rPr>
        <w:t>i</w:t>
      </w:r>
      <w:r w:rsidRPr="00F95A87">
        <w:rPr>
          <w:lang w:val="hr-HR"/>
        </w:rPr>
        <w:t xml:space="preserve"> $b_1, \ldots b_k​$. </w:t>
      </w:r>
      <w:r w:rsidRPr="00F95A87">
        <w:rPr>
          <w:lang w:val="hr-HR"/>
        </w:rPr>
        <w:t>Zatim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svaku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poziciju</w:t>
      </w:r>
      <w:r w:rsidRPr="00F95A87">
        <w:rPr>
          <w:lang w:val="hr-HR"/>
        </w:rPr>
        <w:t xml:space="preserve"> $i \in {1, \ldots, k }​$ </w:t>
      </w:r>
      <w:r w:rsidRPr="00F95A87">
        <w:rPr>
          <w:lang w:val="hr-HR"/>
        </w:rPr>
        <w:t>računa</w:t>
      </w:r>
      <w:r w:rsidRPr="00F95A87">
        <w:rPr>
          <w:lang w:val="hr-HR"/>
        </w:rPr>
        <w:t xml:space="preserve"> $c_i​$ </w:t>
      </w:r>
      <w:r w:rsidR="006F4D7C">
        <w:rPr>
          <w:lang w:val="hr-HR"/>
        </w:rPr>
        <w:t xml:space="preserve">s </w:t>
      </w:r>
      <w:r w:rsidRPr="00F95A87">
        <w:rPr>
          <w:lang w:val="hr-HR"/>
        </w:rPr>
        <w:t>pomoću</w:t>
      </w:r>
      <w:r w:rsidRPr="00F95A87">
        <w:rPr>
          <w:lang w:val="hr-HR"/>
        </w:rPr>
        <w:t xml:space="preserve"> </w:t>
      </w:r>
      <w:r w:rsidR="006F4D7C" w:rsidRPr="00F95A87">
        <w:rPr>
          <w:lang w:val="hr-HR"/>
        </w:rPr>
        <w:t>sljedećih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pravila</w:t>
      </w:r>
      <w:r w:rsidRPr="00F95A87">
        <w:rPr>
          <w:lang w:val="hr-HR"/>
        </w:rPr>
        <w:t>:</w:t>
      </w:r>
    </w:p>
    <w:p w:rsidR="00F95A87" w:rsidRPr="00F95A87" w:rsidRDefault="00F95A87" w:rsidP="00F95A87">
      <w:pPr>
        <w:rPr>
          <w:lang w:val="hr-HR"/>
        </w:rPr>
      </w:pP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-  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$a_{i} = 0, b_{i} = 0$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$c_{i} = 0$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-  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$a_{i} = 0, b_{i} = 1$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$c_{i} = 1$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-  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$a_{i} = 1, b_{i} = 0$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$c_{i} = 1$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 xml:space="preserve">-   </w:t>
      </w:r>
      <w:r w:rsidRPr="00F95A87">
        <w:rPr>
          <w:lang w:val="hr-HR"/>
        </w:rPr>
        <w:t>Za</w:t>
      </w:r>
      <w:r w:rsidRPr="00F95A87">
        <w:rPr>
          <w:lang w:val="hr-HR"/>
        </w:rPr>
        <w:t xml:space="preserve"> $a_{i} = 1, b_{i} = 1$ </w:t>
      </w:r>
      <w:r w:rsidRPr="00F95A87">
        <w:rPr>
          <w:lang w:val="hr-HR"/>
        </w:rPr>
        <w:t>važi</w:t>
      </w:r>
      <w:r w:rsidRPr="00F95A87">
        <w:rPr>
          <w:lang w:val="hr-HR"/>
        </w:rPr>
        <w:t xml:space="preserve"> $c_{i} = 0$</w:t>
      </w:r>
    </w:p>
    <w:p w:rsidR="00F95A87" w:rsidRPr="00F95A87" w:rsidRDefault="00F95A87" w:rsidP="00F95A87">
      <w:pPr>
        <w:rPr>
          <w:lang w:val="hr-HR"/>
        </w:rPr>
      </w:pP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Ni</w:t>
      </w:r>
      <w:r w:rsidR="006F4D7C">
        <w:rPr>
          <w:lang w:val="hr-HR"/>
        </w:rPr>
        <w:t>ska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binarnih</w:t>
      </w:r>
      <w:r w:rsidRPr="00F95A87">
        <w:rPr>
          <w:lang w:val="hr-HR"/>
        </w:rPr>
        <w:t xml:space="preserve"> </w:t>
      </w:r>
      <w:r w:rsidR="006F4D7C">
        <w:rPr>
          <w:lang w:val="hr-HR"/>
        </w:rPr>
        <w:t>znamenki</w:t>
      </w:r>
      <w:r w:rsidRPr="00F95A87">
        <w:rPr>
          <w:lang w:val="hr-HR"/>
        </w:rPr>
        <w:t xml:space="preserve"> $c_1, \ldots, c_k$ (</w:t>
      </w:r>
      <w:r w:rsidRPr="00F95A87">
        <w:rPr>
          <w:lang w:val="hr-HR"/>
        </w:rPr>
        <w:t>koj</w:t>
      </w:r>
      <w:r w:rsidR="006F4D7C">
        <w:rPr>
          <w:lang w:val="hr-HR"/>
        </w:rPr>
        <w:t>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možda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ima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vodeće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nule</w:t>
      </w:r>
      <w:r w:rsidRPr="00F95A87">
        <w:rPr>
          <w:lang w:val="hr-HR"/>
        </w:rPr>
        <w:t xml:space="preserve">) </w:t>
      </w:r>
      <w:r w:rsidRPr="00F95A87">
        <w:rPr>
          <w:lang w:val="hr-HR"/>
        </w:rPr>
        <w:t>je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binarni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zapis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rezultata</w:t>
      </w:r>
      <w:r w:rsidRPr="00F95A87">
        <w:rPr>
          <w:lang w:val="hr-HR"/>
        </w:rPr>
        <w:t xml:space="preserve">, </w:t>
      </w:r>
      <w:r w:rsidRPr="00F95A87">
        <w:rPr>
          <w:lang w:val="hr-HR"/>
        </w:rPr>
        <w:t>odnosno</w:t>
      </w:r>
      <w:r w:rsidRPr="00F95A87">
        <w:rPr>
          <w:lang w:val="hr-HR"/>
        </w:rPr>
        <w:t xml:space="preserve"> </w:t>
      </w:r>
      <w:r w:rsidRPr="00F95A87">
        <w:rPr>
          <w:lang w:val="hr-HR"/>
        </w:rPr>
        <w:t>broja</w:t>
      </w:r>
      <w:r w:rsidRPr="00F95A87">
        <w:rPr>
          <w:lang w:val="hr-HR"/>
        </w:rPr>
        <w:t xml:space="preserve"> $x \ \text{xor} \ y$.</w:t>
      </w:r>
    </w:p>
    <w:p w:rsidR="00F95A87" w:rsidRPr="00F95A87" w:rsidRDefault="0043140E" w:rsidP="00F95A87">
      <w:pPr>
        <w:rPr>
          <w:lang w:val="hr-HR"/>
        </w:rPr>
      </w:pPr>
      <w:r w:rsidRPr="00F95A87">
        <w:rPr>
          <w:lang w:val="hr-HR"/>
        </w:rPr>
        <w:t>Ekskluzivna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disjunkcija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je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komutativna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i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asocijativna</w:t>
      </w:r>
      <w:r w:rsidR="00F95A87" w:rsidRPr="00F95A87">
        <w:rPr>
          <w:lang w:val="hr-HR"/>
        </w:rPr>
        <w:t xml:space="preserve"> </w:t>
      </w:r>
      <w:r w:rsidR="00F95A87" w:rsidRPr="00F95A87">
        <w:rPr>
          <w:lang w:val="hr-HR"/>
        </w:rPr>
        <w:t>operacija</w:t>
      </w:r>
      <w:r w:rsidR="00F95A87" w:rsidRPr="00F95A87">
        <w:rPr>
          <w:lang w:val="hr-HR"/>
        </w:rPr>
        <w:t xml:space="preserve">. </w:t>
      </w:r>
      <w:r w:rsidR="00F95A87" w:rsidRPr="00F95A87">
        <w:rPr>
          <w:lang w:val="hr-HR"/>
        </w:rPr>
        <w:t>Odnosno</w:t>
      </w:r>
      <w:r w:rsidR="00F95A87" w:rsidRPr="00F95A87">
        <w:rPr>
          <w:lang w:val="hr-HR"/>
        </w:rPr>
        <w:t xml:space="preserve">, </w:t>
      </w:r>
      <w:r w:rsidR="00F95A87" w:rsidRPr="00F95A87">
        <w:rPr>
          <w:lang w:val="hr-HR"/>
        </w:rPr>
        <w:t>važi</w:t>
      </w:r>
      <w:r w:rsidR="00F95A87" w:rsidRPr="00F95A87">
        <w:rPr>
          <w:lang w:val="hr-HR"/>
        </w:rPr>
        <w:t>: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- $a\ \text{xor} \ b\ =\ b\ \text{xor} \ a​$</w:t>
      </w:r>
    </w:p>
    <w:p w:rsidR="00F95A87" w:rsidRPr="00F95A87" w:rsidRDefault="00F95A87" w:rsidP="00F95A87">
      <w:pPr>
        <w:rPr>
          <w:lang w:val="hr-HR"/>
        </w:rPr>
      </w:pPr>
      <w:r w:rsidRPr="00F95A87">
        <w:rPr>
          <w:lang w:val="hr-HR"/>
        </w:rPr>
        <w:t>- $(a\ \text{xor} \ b)\ \text{xor} \ c\ =\ a\ \text{xor} \ (b\ \text{xor}\ c)​$</w:t>
      </w:r>
    </w:p>
    <w:p w:rsidR="000857F8" w:rsidRPr="00F95A87" w:rsidRDefault="00F95A87" w:rsidP="00F95A87">
      <w:pPr>
        <w:rPr>
          <w:lang w:val="hr-HR"/>
        </w:rPr>
      </w:pPr>
      <w:r w:rsidRPr="00F95A87">
        <w:rPr>
          <w:lang w:val="hr-HR"/>
        </w:rPr>
        <w:t>&lt;br&gt;</w:t>
      </w:r>
    </w:p>
    <w:sectPr w:rsidR="000857F8" w:rsidRPr="00F95A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87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7FDE"/>
    <w:rsid w:val="002D06AC"/>
    <w:rsid w:val="002D12F4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140E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6234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294A"/>
    <w:rsid w:val="006B4617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4D7C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6B4"/>
    <w:rsid w:val="009339A7"/>
    <w:rsid w:val="00933A65"/>
    <w:rsid w:val="0093774F"/>
    <w:rsid w:val="009378D3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1274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4438"/>
    <w:rsid w:val="00A348AB"/>
    <w:rsid w:val="00A40098"/>
    <w:rsid w:val="00A40FFB"/>
    <w:rsid w:val="00A42795"/>
    <w:rsid w:val="00A431EA"/>
    <w:rsid w:val="00A43B24"/>
    <w:rsid w:val="00A454C4"/>
    <w:rsid w:val="00A4668F"/>
    <w:rsid w:val="00A472EB"/>
    <w:rsid w:val="00A50728"/>
    <w:rsid w:val="00A57183"/>
    <w:rsid w:val="00A57A3C"/>
    <w:rsid w:val="00A57F05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4443"/>
    <w:rsid w:val="00C971FB"/>
    <w:rsid w:val="00C97246"/>
    <w:rsid w:val="00C97299"/>
    <w:rsid w:val="00CA061F"/>
    <w:rsid w:val="00CA1FF4"/>
    <w:rsid w:val="00CA4717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6989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193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23F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5A87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7BDD1-A69E-4850-9121-082C027C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2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1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8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1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5</cp:revision>
  <dcterms:created xsi:type="dcterms:W3CDTF">2026-02-04T20:02:00Z</dcterms:created>
  <dcterms:modified xsi:type="dcterms:W3CDTF">2026-02-04T20:41:00Z</dcterms:modified>
</cp:coreProperties>
</file>