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both"/>
        <w:rPr>
          <w:rFonts w:ascii="Linux Libertine Display G" w:hAnsi="Linux Libertine Display G"/>
        </w:rPr>
      </w:pPr>
      <w:r>
        <w:rPr>
          <w:rFonts w:ascii="Linux Libertine Display G" w:hAnsi="Linux Libertine Display G"/>
        </w:rPr>
        <w:t>Ministério Público de Alagoas: o pequeno aguerrido de grandes conquistas</w:t>
      </w:r>
    </w:p>
    <w:p>
      <w:pPr>
        <w:pStyle w:val="BodyText"/>
        <w:bidi w:val="0"/>
        <w:jc w:val="both"/>
        <w:rPr>
          <w:rFonts w:ascii="Linux Libertine Display G" w:hAnsi="Linux Libertine Display G"/>
        </w:rPr>
      </w:pPr>
      <w:r>
        <w:rPr>
          <w:rFonts w:ascii="Linux Libertine Display G" w:hAnsi="Linux Libertine Display G"/>
        </w:rPr>
      </w:r>
    </w:p>
    <w:p>
      <w:pPr>
        <w:pStyle w:val="BodyText"/>
        <w:bidi w:val="0"/>
        <w:spacing w:lineRule="auto" w:line="276" w:before="0" w:after="140"/>
        <w:ind w:hanging="0" w:start="4479" w:end="0"/>
        <w:jc w:val="both"/>
        <w:rPr>
          <w:rFonts w:ascii="Linux Libertine Display G" w:hAnsi="Linux Libertine Display G"/>
          <w:sz w:val="20"/>
          <w:szCs w:val="20"/>
        </w:rPr>
      </w:pPr>
      <w:r>
        <w:rPr>
          <w:rFonts w:ascii="Linux Libertine Display G" w:hAnsi="Linux Libertine Display G"/>
          <w:sz w:val="20"/>
          <w:szCs w:val="20"/>
        </w:rPr>
        <w:t>Thiago Chacon Delgado, promotor de justiça do MPAL, mestre em Direito Público e professor de pós-graduação. (thiago.chacon@mpal.mp.br)</w:t>
      </w:r>
    </w:p>
    <w:p>
      <w:pPr>
        <w:pStyle w:val="BodyText"/>
        <w:bidi w:val="0"/>
        <w:jc w:val="both"/>
        <w:rPr>
          <w:rFonts w:ascii="Linux Libertine Display G" w:hAnsi="Linux Libertine Display G"/>
        </w:rPr>
      </w:pPr>
      <w:r>
        <w:rPr>
          <w:rFonts w:ascii="Linux Libertine Display G" w:hAnsi="Linux Libertine Display G"/>
        </w:rPr>
        <w:t xml:space="preserve">Há uma sabedoria antiga que nos ensina: </w:t>
      </w:r>
      <w:r>
        <w:rPr>
          <w:rFonts w:ascii="Linux Libertine Display G" w:hAnsi="Linux Libertine Display G"/>
          <w:i/>
          <w:iCs/>
        </w:rPr>
        <w:t>não são os muros que fazem a fortaleza, mas os homens e mulheres que nela habitam.</w:t>
      </w:r>
    </w:p>
    <w:p>
      <w:pPr>
        <w:pStyle w:val="BodyText"/>
        <w:bidi w:val="0"/>
        <w:jc w:val="both"/>
        <w:rPr>
          <w:rFonts w:ascii="Linux Libertine Display G" w:hAnsi="Linux Libertine Display G"/>
        </w:rPr>
      </w:pPr>
      <w:r>
        <w:rPr>
          <w:rFonts w:ascii="Linux Libertine Display G" w:hAnsi="Linux Libertine Display G"/>
        </w:rPr>
        <w:t xml:space="preserve">Quem caminha pelas ruas do histórico bairro do Poço, em Maceió, ou se aventura pelas artérias serpenteantes que cortam as cidades do interior alagoano, talvez não suspeite que, por trás das fachadas simples e </w:t>
      </w:r>
      <w:r>
        <w:rPr>
          <w:rFonts w:ascii="Linux Libertine Display G" w:hAnsi="Linux Libertine Display G"/>
        </w:rPr>
        <w:t>comedida</w:t>
      </w:r>
      <w:r>
        <w:rPr>
          <w:rFonts w:ascii="Linux Libertine Display G" w:hAnsi="Linux Libertine Display G"/>
        </w:rPr>
        <w:t>s dos prédios do Ministério Público Estadual, pulsa o coração de uma das instituições mais eficientes e combativas do país. O Ministério Público de Alagoas transcende sua condição de sigla burocrática – é a materialização viva de um sonho constitucional que se recusa a esmorecer.</w:t>
      </w:r>
    </w:p>
    <w:p>
      <w:pPr>
        <w:pStyle w:val="BodyText"/>
        <w:bidi w:val="0"/>
        <w:jc w:val="both"/>
        <w:rPr>
          <w:rFonts w:ascii="Linux Libertine Display G" w:hAnsi="Linux Libertine Display G"/>
        </w:rPr>
      </w:pPr>
      <w:r>
        <w:rPr>
          <w:rFonts w:ascii="Linux Libertine Display G" w:hAnsi="Linux Libertine Display G"/>
        </w:rPr>
        <w:t xml:space="preserve">Tal constatação, para quem como eu nasceu em outro estado e foi adotado por esta terra abençoada há onze anos, ganhou contornos ainda mais nítidos na semana passada, quando testemunhamos uma valorosa colega, a procuradora de justiça Maria Marluce Caldas </w:t>
      </w:r>
      <w:r>
        <w:rPr>
          <w:rFonts w:ascii="Linux Libertine Display G" w:hAnsi="Linux Libertine Display G"/>
        </w:rPr>
        <w:t>Bezerra</w:t>
      </w:r>
      <w:r>
        <w:rPr>
          <w:rFonts w:ascii="Linux Libertine Display G" w:hAnsi="Linux Libertine Display G"/>
        </w:rPr>
        <w:t xml:space="preserve">, ascender ao Superior Tribunal de Justiça – guardião </w:t>
      </w:r>
      <w:r>
        <w:rPr>
          <w:rFonts w:ascii="Linux Libertine Display G" w:hAnsi="Linux Libertine Display G"/>
        </w:rPr>
        <w:t>d</w:t>
      </w:r>
      <w:r>
        <w:rPr>
          <w:rFonts w:ascii="Linux Libertine Display G" w:hAnsi="Linux Libertine Display G"/>
        </w:rPr>
        <w:t>a cidadania e das leis nacionais.</w:t>
      </w:r>
    </w:p>
    <w:p>
      <w:pPr>
        <w:pStyle w:val="BodyText"/>
        <w:bidi w:val="0"/>
        <w:jc w:val="both"/>
        <w:rPr>
          <w:rFonts w:ascii="Linux Libertine Display G" w:hAnsi="Linux Libertine Display G"/>
        </w:rPr>
      </w:pPr>
      <w:r>
        <w:rPr>
          <w:rFonts w:ascii="Linux Libertine Display G" w:hAnsi="Linux Libertine Display G"/>
        </w:rPr>
        <w:t>Penso que a</w:t>
      </w:r>
      <w:r>
        <w:rPr>
          <w:rFonts w:ascii="Linux Libertine Display G" w:hAnsi="Linux Libertine Display G"/>
        </w:rPr>
        <w:t xml:space="preserve"> ministra Marluce Caldas encarna, em sua trajetória, um pouco do que representa o MPAL: uma grandiosidade que dispensa pompas e ostentações, preferindo vestir-se com a beca da humildade, da coragem e da eficiência. </w:t>
      </w:r>
      <w:r>
        <w:rPr>
          <w:rFonts w:ascii="Linux Libertine Display G" w:hAnsi="Linux Libertine Display G"/>
        </w:rPr>
        <w:t>Enraizada</w:t>
      </w:r>
      <w:r>
        <w:rPr>
          <w:rFonts w:ascii="Linux Libertine Display G" w:hAnsi="Linux Libertine Display G"/>
        </w:rPr>
        <w:t xml:space="preserve"> e criada na bucólica Ibateguara, no coração do interior alagoano, a ministra Maria Marluce Caldas poderia ser descrita como mais uma entre tantas Marias do Nordeste brasileiro. </w:t>
      </w:r>
      <w:r>
        <w:rPr>
          <w:rFonts w:ascii="Linux Libertine Display G" w:hAnsi="Linux Libertine Display G"/>
        </w:rPr>
        <w:t>Filha de agricultor e de uma professora, com muito sacrifício se graduou em Direito e foi aprovada no concurso para</w:t>
      </w:r>
      <w:r>
        <w:rPr>
          <w:rFonts w:ascii="Linux Libertine Display G" w:hAnsi="Linux Libertine Display G"/>
        </w:rPr>
        <w:t xml:space="preserve"> Promotora de justiça </w:t>
      </w:r>
      <w:r>
        <w:rPr>
          <w:rFonts w:ascii="Linux Libertine Display G" w:hAnsi="Linux Libertine Display G"/>
        </w:rPr>
        <w:t>em</w:t>
      </w:r>
      <w:r>
        <w:rPr>
          <w:rFonts w:ascii="Linux Libertine Display G" w:hAnsi="Linux Libertine Display G"/>
        </w:rPr>
        <w:t xml:space="preserve"> 1986, numa época em que sua luta e inteligência precisaram se esquivar de obstáculos patriarcais e machistas que, lamentavelmente, ainda hoje se mostram resistentes. Maria Marluce Caldas transmite, assim, admiração e exemplo a tantas jovens estudantes, advogadas, promotoras e juízas que precisam conciliar suas carreiras </w:t>
      </w:r>
      <w:r>
        <w:rPr>
          <w:rFonts w:ascii="Linux Libertine Display G" w:hAnsi="Linux Libertine Display G"/>
        </w:rPr>
        <w:t xml:space="preserve">profissionais </w:t>
      </w:r>
      <w:r>
        <w:rPr>
          <w:rFonts w:ascii="Linux Libertine Display G" w:hAnsi="Linux Libertine Display G"/>
        </w:rPr>
        <w:t>com as mais diversas funções maternas e familiares – demarcando a consolidação da luta feminina por representatividade nos espaços de poder.</w:t>
      </w:r>
    </w:p>
    <w:p>
      <w:pPr>
        <w:pStyle w:val="BodyText"/>
        <w:bidi w:val="0"/>
        <w:jc w:val="both"/>
        <w:rPr>
          <w:rFonts w:ascii="Linux Libertine Display G" w:hAnsi="Linux Libertine Display G"/>
        </w:rPr>
      </w:pPr>
      <w:r>
        <w:rPr>
          <w:rFonts w:ascii="Linux Libertine Display G" w:hAnsi="Linux Libertine Display G"/>
        </w:rPr>
        <w:t>Furar bolhas e abrir caminhos de representatividade, a propósito, parece ser a vocação natural de nossa ministra, primeira mulher a atuar como promotora de justiça do júri na capital. Sua história nos faz lembrar dos versos de Milton Nascimento: "</w:t>
      </w:r>
      <w:r>
        <w:rPr>
          <w:rFonts w:ascii="Linux Libertine Display G" w:hAnsi="Linux Libertine Display G"/>
          <w:i/>
          <w:iCs/>
        </w:rPr>
        <w:t>Maria é o som, é a cor, é o suor. É a dose mais forte e lenta, de uma gente que ri quando deve chorar. E não vive, apenas aguenta.</w:t>
      </w:r>
      <w:r>
        <w:rPr>
          <w:rFonts w:ascii="Linux Libertine Display G" w:hAnsi="Linux Libertine Display G"/>
        </w:rPr>
        <w:t>"</w:t>
      </w:r>
    </w:p>
    <w:p>
      <w:pPr>
        <w:pStyle w:val="BodyText"/>
        <w:bidi w:val="0"/>
        <w:jc w:val="both"/>
        <w:rPr>
          <w:rFonts w:ascii="Linux Libertine Display G" w:hAnsi="Linux Libertine Display G"/>
        </w:rPr>
      </w:pPr>
      <w:r>
        <w:rPr>
          <w:rFonts w:ascii="Linux Libertine Display G" w:hAnsi="Linux Libertine Display G"/>
        </w:rPr>
        <w:t xml:space="preserve">A grandeza do Ministério Público de Alagoas, contudo, não se esgota neste marco histórico. Se outrora nossa luta foi por espaços e representatividade, hoje buscamos estrutura e aperfeiçoamentos. Vivemos tempos de paradoxos eloquentes: o MPAL ainda ostenta um dos menores orçamentos destinados ao Ministério Público entre os estados brasileiros. Nosso efetivo de promotores, procuradores e servidores </w:t>
      </w:r>
      <w:r>
        <w:rPr>
          <w:rFonts w:ascii="Linux Libertine Display G" w:hAnsi="Linux Libertine Display G"/>
        </w:rPr>
        <w:t>se mostra</w:t>
      </w:r>
      <w:r>
        <w:rPr>
          <w:rFonts w:ascii="Linux Libertine Display G" w:hAnsi="Linux Libertine Display G"/>
        </w:rPr>
        <w:t xml:space="preserve"> diminuto quando contrastado com outros entes federativos, ou mesmo quando posto lado a lado com a robustez do Poder Judiciário local – o que resulta em sacrifícios que transcendem o físico e o mental de quem escolheu servir à justiça.</w:t>
      </w:r>
    </w:p>
    <w:p>
      <w:pPr>
        <w:pStyle w:val="BodyText"/>
        <w:bidi w:val="0"/>
        <w:jc w:val="both"/>
        <w:rPr>
          <w:rFonts w:ascii="Linux Libertine Display G" w:hAnsi="Linux Libertine Display G"/>
        </w:rPr>
      </w:pPr>
      <w:r>
        <w:rPr>
          <w:rFonts w:ascii="Linux Libertine Display G" w:hAnsi="Linux Libertine Display G"/>
        </w:rPr>
        <w:t xml:space="preserve">Os desafios se erguem como montanhas imponentes: questões sociais de complexidades múltiplas, </w:t>
      </w:r>
      <w:r>
        <w:rPr>
          <w:rFonts w:ascii="Linux Libertine Display G" w:hAnsi="Linux Libertine Display G"/>
        </w:rPr>
        <w:t>desigualdade,</w:t>
      </w:r>
      <w:r>
        <w:rPr>
          <w:rFonts w:ascii="Linux Libertine Display G" w:hAnsi="Linux Libertine Display G"/>
        </w:rPr>
        <w:t xml:space="preserve"> criminalidade que se espraia como erva daninha, malversação de recursos públicos, desvios sistemáticos, impunidades clamorosas, danos ambientais e urbanísticos, leis aprovadas sob medida para evitar punições. Todo esse contexto poderia gerar, </w:t>
      </w:r>
      <w:r>
        <w:rPr>
          <w:rFonts w:ascii="Linux Libertine Display G" w:hAnsi="Linux Libertine Display G"/>
        </w:rPr>
        <w:t>e por vezes gera,</w:t>
      </w:r>
      <w:r>
        <w:rPr>
          <w:rFonts w:ascii="Linux Libertine Display G" w:hAnsi="Linux Libertine Display G"/>
        </w:rPr>
        <w:t xml:space="preserve"> sensação de cansaço e decepção. Porém, não pode nos fazer esquecer das virtudes e vitórias conquistadas. Em uma nação onde a Constituição é pródiga em promessas e o poder público parco em entregas, resta ao fiscal da lei não apenas a hercúlea missão de cobrar, mas sobretudo a ânsia de efetivar direitos tão cristalinos quanto distantes.</w:t>
      </w:r>
    </w:p>
    <w:p>
      <w:pPr>
        <w:pStyle w:val="BodyText"/>
        <w:bidi w:val="0"/>
        <w:jc w:val="both"/>
        <w:rPr>
          <w:rFonts w:ascii="Linux Libertine Display G" w:hAnsi="Linux Libertine Display G"/>
        </w:rPr>
      </w:pPr>
      <w:r>
        <w:rPr>
          <w:rFonts w:ascii="Linux Libertine Display G" w:hAnsi="Linux Libertine Display G"/>
        </w:rPr>
        <w:t xml:space="preserve">Devemos, </w:t>
      </w:r>
      <w:r>
        <w:rPr>
          <w:rFonts w:ascii="Linux Libertine Display G" w:hAnsi="Linux Libertine Display G"/>
        </w:rPr>
        <w:t>portanto,</w:t>
      </w:r>
      <w:r>
        <w:rPr>
          <w:rFonts w:ascii="Linux Libertine Display G" w:hAnsi="Linux Libertine Display G"/>
        </w:rPr>
        <w:t xml:space="preserve"> seguir inspirados na força e resiliência da Ministra Marluce Caldas e de tantos outros exemplos do nosso pequeno gigante Ministério Público alagoano, trabalhando diariamente para ecoar gritos de esperança e resistência na guerra incessante contra a impunidade daqueles que insistem em viver da criminalidade, subjugando um povo trabalhador e sofrido.</w:t>
      </w:r>
    </w:p>
    <w:p>
      <w:pPr>
        <w:pStyle w:val="BodyText"/>
        <w:bidi w:val="0"/>
        <w:jc w:val="both"/>
        <w:rPr>
          <w:rFonts w:ascii="Linux Libertine Display G" w:hAnsi="Linux Libertine Display G"/>
        </w:rPr>
      </w:pPr>
      <w:r>
        <w:rPr>
          <w:rFonts w:ascii="Linux Libertine Display G" w:hAnsi="Linux Libertine Display G"/>
        </w:rPr>
        <w:t xml:space="preserve">Atuações práticas e funcionais recentes também nos auxiliam na eterna missão de não desanimar. Sempre que desejo uma dose extra de otimismo e oxigenação, recordo-me do GAESF – Grupo de Atuação Especializada para Combater a Sonegação Fiscal –, criação recente e inovadora genuinamente alagoana que, em pouco tempo, tornou-se referência nacional, devolvendo aos cofres públicos milhões de reais que pareciam perdidos nas entrelinhas dos colarinhos brancos. Lembro-me também do GAECO, com suas operações cirúrgicas e prisões exemplares no combate à corrupção e às facções criminosas; do Núcleo da Educação, comandando projetos premiados nacionalmente, como o "Sede de Aprender", utilizado pelo CNMP para replicação em todo o Brasil; das Promotorias </w:t>
      </w:r>
      <w:r>
        <w:rPr>
          <w:rFonts w:ascii="Linux Libertine Display G" w:hAnsi="Linux Libertine Display G"/>
        </w:rPr>
        <w:t xml:space="preserve">do Sertão, </w:t>
      </w:r>
      <w:r>
        <w:rPr>
          <w:rFonts w:ascii="Linux Libertine Display G" w:hAnsi="Linux Libertine Display G"/>
        </w:rPr>
        <w:t xml:space="preserve">do Meio Ambiente, com ações exitosas na recuperação da fauna e flora através de trabalhos como a FPI do São Francisco, o projeto Mutum de Alagoas e a criação das áreas de RPPN; </w:t>
      </w:r>
      <w:r>
        <w:rPr>
          <w:rFonts w:ascii="Linux Libertine Display G" w:hAnsi="Linux Libertine Display G"/>
        </w:rPr>
        <w:t>do controle externo policial, dos ANPPs, da defesa das mulheres,</w:t>
      </w:r>
      <w:r>
        <w:rPr>
          <w:rFonts w:ascii="Linux Libertine Display G" w:hAnsi="Linux Libertine Display G"/>
        </w:rPr>
        <w:t xml:space="preserve"> das promotorias especializadas da infância, do consumidor, </w:t>
      </w:r>
      <w:r>
        <w:rPr>
          <w:rFonts w:ascii="Linux Libertine Display G" w:hAnsi="Linux Libertine Display G"/>
        </w:rPr>
        <w:t>patrimônio público,</w:t>
      </w:r>
      <w:r>
        <w:rPr>
          <w:rFonts w:ascii="Linux Libertine Display G" w:hAnsi="Linux Libertine Display G"/>
        </w:rPr>
        <w:t xml:space="preserve"> saúde, urbanismo e dos direitos humanos.</w:t>
      </w:r>
    </w:p>
    <w:p>
      <w:pPr>
        <w:pStyle w:val="BodyText"/>
        <w:bidi w:val="0"/>
        <w:jc w:val="both"/>
        <w:rPr>
          <w:rFonts w:ascii="Linux Libertine Display G" w:hAnsi="Linux Libertine Display G"/>
        </w:rPr>
      </w:pPr>
      <w:r>
        <w:rPr>
          <w:rFonts w:ascii="Linux Libertine Display G" w:hAnsi="Linux Libertine Display G"/>
        </w:rPr>
        <w:t>Tantos trabalhos locais de relevância não surgem aleatoriamente. Dois fatores parecem formar essa receita de sucesso: a grandeza e bravura dos integrantes do Ministério Público de Alagoas e a necessidade de gestão contínua, profissional e estratégica, conduzida pelo procurador-geral ao lado dos integrantes do Colégio de Procuradores e do Conselho Superior, sempre incentivando o aperfeiçoamento tecnológico e a busca pela valorização dos quadros da instituição.</w:t>
      </w:r>
    </w:p>
    <w:p>
      <w:pPr>
        <w:pStyle w:val="BodyText"/>
        <w:bidi w:val="0"/>
        <w:jc w:val="both"/>
        <w:rPr>
          <w:rFonts w:ascii="Linux Libertine Display G" w:hAnsi="Linux Libertine Display G"/>
        </w:rPr>
      </w:pPr>
      <w:r>
        <w:rPr>
          <w:rFonts w:ascii="Linux Libertine Display G" w:hAnsi="Linux Libertine Display G"/>
        </w:rPr>
        <w:t>Assim, seria ingenuidade imaginar que a jornada chegou ao fim. Alagoas carrega consigo desafios históricos que não se dissolvem ao sabor de decretos, canetadas, prêmios ou discursos. Mas há algo profundamente comovente em reconhecer que possuímos uma instituição que não apenas resiste às tempestades, mas as transforma em energia para uma atuação ainda mais resolut</w:t>
      </w:r>
      <w:r>
        <w:rPr>
          <w:rFonts w:ascii="Linux Libertine Display G" w:hAnsi="Linux Libertine Display G"/>
        </w:rPr>
        <w:t>iva</w:t>
      </w:r>
      <w:r>
        <w:rPr>
          <w:rFonts w:ascii="Linux Libertine Display G" w:hAnsi="Linux Libertine Display G"/>
        </w:rPr>
        <w:t>.</w:t>
      </w:r>
    </w:p>
    <w:p>
      <w:pPr>
        <w:pStyle w:val="BodyText"/>
        <w:bidi w:val="0"/>
        <w:jc w:val="both"/>
        <w:rPr>
          <w:rFonts w:ascii="Linux Libertine Display G" w:hAnsi="Linux Libertine Display G"/>
        </w:rPr>
      </w:pPr>
      <w:r>
        <w:rPr>
          <w:rFonts w:ascii="Linux Libertine Display G" w:hAnsi="Linux Libertine Display G"/>
        </w:rPr>
        <w:t xml:space="preserve">O Ministério Público de Alagoas comprova, dia após dia, que a verdadeira grandeza se mede pela qualidade dos propósitos, pela coragem diante do aparentemente impossível e pelo compromisso inabalável com a justiça social. Em tempos em que o ceticismo ronda as instituições, é reconfortante testemunhar que ainda há quem acredite que a lei pode ser, sim, igual para todos – e que lute diariamente para tornar essa promessa uma realidade palpável, tal como sempre fez a </w:t>
      </w:r>
      <w:r>
        <w:rPr>
          <w:rFonts w:ascii="Linux Libertine Display G" w:hAnsi="Linux Libertine Display G"/>
        </w:rPr>
        <w:t>nossa</w:t>
      </w:r>
      <w:r>
        <w:rPr>
          <w:rFonts w:ascii="Linux Libertine Display G" w:hAnsi="Linux Libertine Display G"/>
        </w:rPr>
        <w:t xml:space="preserve"> Ministra Maria Marluce Caldas.</w:t>
      </w:r>
    </w:p>
    <w:p>
      <w:pPr>
        <w:pStyle w:val="BodyText"/>
        <w:bidi w:val="0"/>
        <w:spacing w:before="0" w:after="140"/>
        <w:jc w:val="both"/>
        <w:rPr>
          <w:rFonts w:ascii="Linux Libertine Display G" w:hAnsi="Linux Libertine Display G"/>
        </w:rPr>
      </w:pPr>
      <w:r>
        <w:rPr>
          <w:rFonts w:ascii="Linux Libertine Display G" w:hAnsi="Linux Libertine Display G"/>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nux Libertine Display G">
    <w:charset w:val="01"/>
    <w:family w:val="auto"/>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pt-BR" w:eastAsia="zh-CN" w:bidi="hi-IN"/>
    </w:rPr>
  </w:style>
  <w:style w:type="paragraph" w:styleId="Heading1">
    <w:name w:val="Heading 1"/>
    <w:basedOn w:val="Ttulo"/>
    <w:next w:val="BodyText"/>
    <w:qFormat/>
    <w:pPr>
      <w:spacing w:before="240" w:after="120"/>
      <w:outlineLvl w:val="0"/>
    </w:pPr>
    <w:rPr>
      <w:rFonts w:ascii="Liberation Serif" w:hAnsi="Liberation Serif" w:eastAsia="NSimSun" w:cs="Arial"/>
      <w:b/>
      <w:bCs/>
      <w:sz w:val="48"/>
      <w:szCs w:val="48"/>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907</TotalTime>
  <Application>LibreOffice/24.2.5.2$Windows_X86_64 LibreOffice_project/bffef4ea93e59bebbeaf7f431bb02b1a39ee8a59</Application>
  <AppVersion>15.0000</AppVersion>
  <Pages>2</Pages>
  <Words>1026</Words>
  <Characters>5736</Characters>
  <CharactersWithSpaces>6754</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2025-08-14T18:12:17Z</dcterms:created>
  <dc:creator/>
  <dc:description/>
  <dc:language>pt-BR</dc:language>
  <cp:lastModifiedBy/>
  <dcterms:modified xsi:type="dcterms:W3CDTF">2025-08-17T11:51:37Z</dcterms:modified>
  <cp:revision>21</cp:revision>
  <dc:subject/>
  <dc:title/>
</cp:coreProperties>
</file>