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04182B02" w14:textId="7EC7619D" w:rsidR="00E3733F" w:rsidRDefault="00E3733F" w:rsidP="00E3733F">
      <w:pPr>
        <w:spacing w:after="200"/>
        <w:jc w:val="center"/>
        <w:rPr>
          <w:b/>
          <w:sz w:val="28"/>
          <w:szCs w:val="28"/>
        </w:rPr>
      </w:pPr>
      <w:r>
        <w:rPr>
          <w:b/>
          <w:sz w:val="28"/>
          <w:szCs w:val="28"/>
        </w:rPr>
        <w:t xml:space="preserve">August 2024 Social Media </w:t>
      </w:r>
      <w:proofErr w:type="spellStart"/>
      <w:r>
        <w:rPr>
          <w:b/>
          <w:sz w:val="28"/>
          <w:szCs w:val="28"/>
        </w:rPr>
        <w:t>Messaging</w:t>
      </w:r>
      <w:proofErr w:type="spellEnd"/>
      <w:r>
        <w:rPr>
          <w:b/>
          <w:sz w:val="28"/>
          <w:szCs w:val="28"/>
        </w:rPr>
        <w:t xml:space="preserve"> - </w:t>
      </w:r>
      <w:proofErr w:type="spellStart"/>
      <w:r>
        <w:rPr>
          <w:b/>
          <w:sz w:val="28"/>
          <w:szCs w:val="28"/>
        </w:rPr>
        <w:t>Spanish</w:t>
      </w:r>
      <w:proofErr w:type="spellEnd"/>
    </w:p>
    <w:p w14:paraId="2E369769" w14:textId="77777777" w:rsidR="00E3733F" w:rsidRDefault="00E3733F" w:rsidP="00E3733F">
      <w:pPr>
        <w:spacing w:after="200" w:line="259" w:lineRule="auto"/>
        <w:rPr>
          <w:i/>
        </w:rPr>
      </w:pPr>
      <w:proofErr w:type="spellStart"/>
      <w:r>
        <w:rPr>
          <w:i/>
        </w:rPr>
        <w:t>The</w:t>
      </w:r>
      <w:proofErr w:type="spellEnd"/>
      <w:r>
        <w:rPr>
          <w:i/>
        </w:rPr>
        <w:t xml:space="preserve"> </w:t>
      </w:r>
      <w:proofErr w:type="spellStart"/>
      <w:r>
        <w:rPr>
          <w:i/>
        </w:rPr>
        <w:t>following</w:t>
      </w:r>
      <w:proofErr w:type="spellEnd"/>
      <w:r>
        <w:rPr>
          <w:i/>
        </w:rPr>
        <w:t xml:space="preserve"> </w:t>
      </w:r>
      <w:proofErr w:type="spellStart"/>
      <w:r>
        <w:rPr>
          <w:i/>
        </w:rPr>
        <w:t>visuals</w:t>
      </w:r>
      <w:proofErr w:type="spellEnd"/>
      <w:r>
        <w:rPr>
          <w:i/>
        </w:rPr>
        <w:t xml:space="preserve"> and </w:t>
      </w:r>
      <w:proofErr w:type="spellStart"/>
      <w:r>
        <w:rPr>
          <w:i/>
        </w:rPr>
        <w:t>copy</w:t>
      </w:r>
      <w:proofErr w:type="spellEnd"/>
      <w:r>
        <w:rPr>
          <w:i/>
        </w:rPr>
        <w:t xml:space="preserve"> can be </w:t>
      </w:r>
      <w:proofErr w:type="spellStart"/>
      <w:r>
        <w:rPr>
          <w:i/>
        </w:rPr>
        <w:t>used</w:t>
      </w:r>
      <w:proofErr w:type="spellEnd"/>
      <w:r>
        <w:rPr>
          <w:i/>
        </w:rPr>
        <w:t xml:space="preserve"> </w:t>
      </w:r>
      <w:proofErr w:type="spellStart"/>
      <w:r>
        <w:rPr>
          <w:i/>
        </w:rPr>
        <w:t>by</w:t>
      </w:r>
      <w:proofErr w:type="spellEnd"/>
      <w:r>
        <w:rPr>
          <w:i/>
        </w:rPr>
        <w:t xml:space="preserve"> WIC staff </w:t>
      </w:r>
      <w:proofErr w:type="spellStart"/>
      <w:r>
        <w:rPr>
          <w:i/>
        </w:rPr>
        <w:t>for</w:t>
      </w:r>
      <w:proofErr w:type="spellEnd"/>
      <w:r>
        <w:rPr>
          <w:i/>
        </w:rPr>
        <w:t xml:space="preserve"> </w:t>
      </w:r>
      <w:proofErr w:type="spellStart"/>
      <w:r>
        <w:rPr>
          <w:i/>
        </w:rPr>
        <w:t>any</w:t>
      </w:r>
      <w:proofErr w:type="spellEnd"/>
      <w:r>
        <w:rPr>
          <w:i/>
        </w:rPr>
        <w:t xml:space="preserve"> </w:t>
      </w:r>
      <w:proofErr w:type="spellStart"/>
      <w:r>
        <w:rPr>
          <w:i/>
        </w:rPr>
        <w:t>outreach</w:t>
      </w:r>
      <w:proofErr w:type="spellEnd"/>
      <w:r>
        <w:rPr>
          <w:i/>
        </w:rPr>
        <w:t xml:space="preserve"> </w:t>
      </w:r>
      <w:proofErr w:type="spellStart"/>
      <w:r>
        <w:rPr>
          <w:i/>
        </w:rPr>
        <w:t>purposes</w:t>
      </w:r>
      <w:proofErr w:type="spellEnd"/>
      <w:r>
        <w:rPr>
          <w:i/>
        </w:rPr>
        <w:t xml:space="preserve">, </w:t>
      </w:r>
      <w:proofErr w:type="spellStart"/>
      <w:r>
        <w:rPr>
          <w:i/>
        </w:rPr>
        <w:t>including</w:t>
      </w:r>
      <w:proofErr w:type="spellEnd"/>
      <w:r>
        <w:rPr>
          <w:i/>
        </w:rPr>
        <w:t xml:space="preserve"> </w:t>
      </w:r>
      <w:proofErr w:type="spellStart"/>
      <w:r>
        <w:rPr>
          <w:i/>
        </w:rPr>
        <w:t>posting</w:t>
      </w:r>
      <w:proofErr w:type="spellEnd"/>
      <w:r>
        <w:rPr>
          <w:i/>
        </w:rPr>
        <w:t xml:space="preserve"> </w:t>
      </w:r>
      <w:proofErr w:type="spellStart"/>
      <w:r>
        <w:rPr>
          <w:i/>
        </w:rPr>
        <w:t>to</w:t>
      </w:r>
      <w:proofErr w:type="spellEnd"/>
      <w:r>
        <w:rPr>
          <w:i/>
        </w:rPr>
        <w:t xml:space="preserve"> social media </w:t>
      </w:r>
      <w:proofErr w:type="spellStart"/>
      <w:r>
        <w:rPr>
          <w:i/>
        </w:rPr>
        <w:t>pages</w:t>
      </w:r>
      <w:proofErr w:type="spellEnd"/>
      <w:r>
        <w:rPr>
          <w:i/>
        </w:rPr>
        <w:t xml:space="preserve">. </w:t>
      </w:r>
      <w:proofErr w:type="spellStart"/>
      <w:r>
        <w:rPr>
          <w:i/>
        </w:rPr>
        <w:t>Feel</w:t>
      </w:r>
      <w:proofErr w:type="spellEnd"/>
      <w:r>
        <w:rPr>
          <w:i/>
        </w:rPr>
        <w:t xml:space="preserve"> free </w:t>
      </w:r>
      <w:proofErr w:type="spellStart"/>
      <w:r>
        <w:rPr>
          <w:i/>
        </w:rPr>
        <w:t>to</w:t>
      </w:r>
      <w:proofErr w:type="spellEnd"/>
      <w:r>
        <w:rPr>
          <w:i/>
        </w:rPr>
        <w:t xml:space="preserve"> </w:t>
      </w:r>
      <w:proofErr w:type="spellStart"/>
      <w:r>
        <w:rPr>
          <w:i/>
        </w:rPr>
        <w:t>edit</w:t>
      </w:r>
      <w:proofErr w:type="spellEnd"/>
      <w:r>
        <w:rPr>
          <w:i/>
        </w:rPr>
        <w:t xml:space="preserve"> </w:t>
      </w:r>
      <w:proofErr w:type="spellStart"/>
      <w:r>
        <w:rPr>
          <w:i/>
        </w:rPr>
        <w:t>the</w:t>
      </w:r>
      <w:proofErr w:type="spellEnd"/>
      <w:r>
        <w:rPr>
          <w:i/>
        </w:rPr>
        <w:t xml:space="preserve"> </w:t>
      </w:r>
      <w:proofErr w:type="spellStart"/>
      <w:r>
        <w:rPr>
          <w:i/>
        </w:rPr>
        <w:t>copy</w:t>
      </w:r>
      <w:proofErr w:type="spellEnd"/>
      <w:r>
        <w:rPr>
          <w:i/>
        </w:rPr>
        <w:t xml:space="preserve"> and </w:t>
      </w:r>
      <w:proofErr w:type="spellStart"/>
      <w:r>
        <w:rPr>
          <w:i/>
        </w:rPr>
        <w:t>website</w:t>
      </w:r>
      <w:proofErr w:type="spellEnd"/>
      <w:r>
        <w:rPr>
          <w:i/>
        </w:rPr>
        <w:t xml:space="preserve"> </w:t>
      </w:r>
      <w:proofErr w:type="spellStart"/>
      <w:r>
        <w:rPr>
          <w:i/>
        </w:rPr>
        <w:t>or</w:t>
      </w:r>
      <w:proofErr w:type="spellEnd"/>
      <w:r>
        <w:rPr>
          <w:i/>
        </w:rPr>
        <w:t xml:space="preserve"> </w:t>
      </w:r>
      <w:proofErr w:type="spellStart"/>
      <w:r>
        <w:rPr>
          <w:i/>
        </w:rPr>
        <w:t>contact</w:t>
      </w:r>
      <w:proofErr w:type="spellEnd"/>
      <w:r>
        <w:rPr>
          <w:i/>
        </w:rPr>
        <w:t xml:space="preserve"> </w:t>
      </w:r>
      <w:proofErr w:type="spellStart"/>
      <w:r>
        <w:rPr>
          <w:i/>
        </w:rPr>
        <w:t>information</w:t>
      </w:r>
      <w:proofErr w:type="spellEnd"/>
      <w:r>
        <w:rPr>
          <w:i/>
        </w:rPr>
        <w:t xml:space="preserve"> </w:t>
      </w:r>
      <w:proofErr w:type="spellStart"/>
      <w:r>
        <w:rPr>
          <w:i/>
        </w:rPr>
        <w:t>to</w:t>
      </w:r>
      <w:proofErr w:type="spellEnd"/>
      <w:r>
        <w:rPr>
          <w:i/>
        </w:rPr>
        <w:t xml:space="preserve"> </w:t>
      </w:r>
      <w:proofErr w:type="spellStart"/>
      <w:r>
        <w:rPr>
          <w:i/>
        </w:rPr>
        <w:t>make</w:t>
      </w:r>
      <w:proofErr w:type="spellEnd"/>
      <w:r>
        <w:rPr>
          <w:i/>
        </w:rPr>
        <w:t xml:space="preserve"> </w:t>
      </w:r>
      <w:proofErr w:type="spellStart"/>
      <w:r>
        <w:rPr>
          <w:i/>
        </w:rPr>
        <w:t>it</w:t>
      </w:r>
      <w:proofErr w:type="spellEnd"/>
      <w:r>
        <w:rPr>
          <w:i/>
        </w:rPr>
        <w:t xml:space="preserve"> </w:t>
      </w:r>
      <w:proofErr w:type="spellStart"/>
      <w:r>
        <w:rPr>
          <w:i/>
        </w:rPr>
        <w:t>specific</w:t>
      </w:r>
      <w:proofErr w:type="spellEnd"/>
      <w:r>
        <w:rPr>
          <w:i/>
        </w:rPr>
        <w:t xml:space="preserve"> </w:t>
      </w:r>
      <w:proofErr w:type="spellStart"/>
      <w:r>
        <w:rPr>
          <w:i/>
        </w:rPr>
        <w:t>to</w:t>
      </w:r>
      <w:proofErr w:type="spellEnd"/>
      <w:r>
        <w:rPr>
          <w:i/>
        </w:rPr>
        <w:t xml:space="preserve"> </w:t>
      </w:r>
      <w:proofErr w:type="spellStart"/>
      <w:r>
        <w:rPr>
          <w:i/>
        </w:rPr>
        <w:t>your</w:t>
      </w:r>
      <w:proofErr w:type="spellEnd"/>
      <w:r>
        <w:rPr>
          <w:i/>
        </w:rPr>
        <w:t xml:space="preserve"> </w:t>
      </w:r>
      <w:proofErr w:type="spellStart"/>
      <w:r>
        <w:rPr>
          <w:i/>
        </w:rPr>
        <w:t>clinic</w:t>
      </w:r>
      <w:proofErr w:type="spellEnd"/>
      <w:r>
        <w:rPr>
          <w:i/>
        </w:rPr>
        <w:t xml:space="preserve">. </w:t>
      </w:r>
    </w:p>
    <w:p w14:paraId="7F5B6D02" w14:textId="77777777" w:rsidR="00E3733F" w:rsidRDefault="00E3733F" w:rsidP="00E3733F">
      <w:pPr>
        <w:spacing w:after="200" w:line="259" w:lineRule="auto"/>
        <w:rPr>
          <w:i/>
        </w:rPr>
      </w:pPr>
      <w:r>
        <w:rPr>
          <w:i/>
        </w:rPr>
        <w:t xml:space="preserve">Hashtags and </w:t>
      </w:r>
      <w:proofErr w:type="spellStart"/>
      <w:r>
        <w:rPr>
          <w:i/>
        </w:rPr>
        <w:t>suggested</w:t>
      </w:r>
      <w:proofErr w:type="spellEnd"/>
      <w:r>
        <w:rPr>
          <w:i/>
        </w:rPr>
        <w:t xml:space="preserve"> </w:t>
      </w:r>
      <w:proofErr w:type="spellStart"/>
      <w:r>
        <w:rPr>
          <w:i/>
        </w:rPr>
        <w:t>posting</w:t>
      </w:r>
      <w:proofErr w:type="spellEnd"/>
      <w:r>
        <w:rPr>
          <w:i/>
        </w:rPr>
        <w:t xml:space="preserve"> dates are </w:t>
      </w:r>
      <w:proofErr w:type="spellStart"/>
      <w:r>
        <w:rPr>
          <w:i/>
        </w:rPr>
        <w:t>optional</w:t>
      </w:r>
      <w:proofErr w:type="spellEnd"/>
      <w:r>
        <w:rPr>
          <w:i/>
        </w:rPr>
        <w:t xml:space="preserve">, </w:t>
      </w:r>
      <w:proofErr w:type="spellStart"/>
      <w:r>
        <w:rPr>
          <w:i/>
        </w:rPr>
        <w:t>observance</w:t>
      </w:r>
      <w:proofErr w:type="spellEnd"/>
      <w:r>
        <w:rPr>
          <w:i/>
        </w:rPr>
        <w:t xml:space="preserve"> </w:t>
      </w:r>
      <w:proofErr w:type="spellStart"/>
      <w:r>
        <w:rPr>
          <w:i/>
        </w:rPr>
        <w:t>day</w:t>
      </w:r>
      <w:proofErr w:type="spellEnd"/>
      <w:r>
        <w:rPr>
          <w:i/>
        </w:rPr>
        <w:t xml:space="preserve"> posts can be </w:t>
      </w:r>
      <w:proofErr w:type="spellStart"/>
      <w:r>
        <w:rPr>
          <w:i/>
        </w:rPr>
        <w:t>shared</w:t>
      </w:r>
      <w:proofErr w:type="spellEnd"/>
      <w:r>
        <w:rPr>
          <w:i/>
        </w:rPr>
        <w:t xml:space="preserve"> </w:t>
      </w:r>
      <w:proofErr w:type="spellStart"/>
      <w:r>
        <w:rPr>
          <w:i/>
        </w:rPr>
        <w:t>anytime</w:t>
      </w:r>
      <w:proofErr w:type="spellEnd"/>
      <w:r>
        <w:rPr>
          <w:i/>
        </w:rPr>
        <w:t xml:space="preserve"> </w:t>
      </w:r>
      <w:proofErr w:type="spellStart"/>
      <w:r>
        <w:rPr>
          <w:i/>
        </w:rPr>
        <w:t>by</w:t>
      </w:r>
      <w:proofErr w:type="spellEnd"/>
      <w:r>
        <w:rPr>
          <w:i/>
        </w:rPr>
        <w:t xml:space="preserve"> </w:t>
      </w:r>
      <w:proofErr w:type="spellStart"/>
      <w:r>
        <w:rPr>
          <w:i/>
        </w:rPr>
        <w:t>editing</w:t>
      </w:r>
      <w:proofErr w:type="spellEnd"/>
      <w:r>
        <w:rPr>
          <w:i/>
        </w:rPr>
        <w:t xml:space="preserve"> </w:t>
      </w:r>
      <w:proofErr w:type="spellStart"/>
      <w:r>
        <w:rPr>
          <w:i/>
        </w:rPr>
        <w:t>the</w:t>
      </w:r>
      <w:proofErr w:type="spellEnd"/>
      <w:r>
        <w:rPr>
          <w:i/>
        </w:rPr>
        <w:t xml:space="preserve"> </w:t>
      </w:r>
      <w:proofErr w:type="spellStart"/>
      <w:r>
        <w:rPr>
          <w:i/>
        </w:rPr>
        <w:t>suggested</w:t>
      </w:r>
      <w:proofErr w:type="spellEnd"/>
      <w:r>
        <w:rPr>
          <w:i/>
        </w:rPr>
        <w:t xml:space="preserve"> </w:t>
      </w:r>
      <w:proofErr w:type="spellStart"/>
      <w:r>
        <w:rPr>
          <w:i/>
        </w:rPr>
        <w:t>captions</w:t>
      </w:r>
      <w:proofErr w:type="spellEnd"/>
      <w:r>
        <w:rPr>
          <w:i/>
        </w:rPr>
        <w:t xml:space="preserve"> </w:t>
      </w:r>
      <w:proofErr w:type="spellStart"/>
      <w:r>
        <w:rPr>
          <w:i/>
        </w:rPr>
        <w:t>to</w:t>
      </w:r>
      <w:proofErr w:type="spellEnd"/>
      <w:r>
        <w:rPr>
          <w:i/>
        </w:rPr>
        <w:t xml:space="preserve"> </w:t>
      </w:r>
      <w:proofErr w:type="spellStart"/>
      <w:r>
        <w:rPr>
          <w:i/>
        </w:rPr>
        <w:t>fit</w:t>
      </w:r>
      <w:proofErr w:type="spellEnd"/>
      <w:r>
        <w:rPr>
          <w:i/>
        </w:rPr>
        <w:t xml:space="preserve"> </w:t>
      </w:r>
      <w:proofErr w:type="spellStart"/>
      <w:r>
        <w:rPr>
          <w:i/>
        </w:rPr>
        <w:t>your</w:t>
      </w:r>
      <w:proofErr w:type="spellEnd"/>
      <w:r>
        <w:rPr>
          <w:i/>
        </w:rPr>
        <w:t xml:space="preserve"> </w:t>
      </w:r>
      <w:proofErr w:type="spellStart"/>
      <w:r>
        <w:rPr>
          <w:i/>
        </w:rPr>
        <w:t>clinic’s</w:t>
      </w:r>
      <w:proofErr w:type="spellEnd"/>
      <w:r>
        <w:rPr>
          <w:i/>
        </w:rPr>
        <w:t xml:space="preserve"> </w:t>
      </w:r>
      <w:proofErr w:type="spellStart"/>
      <w:r>
        <w:rPr>
          <w:i/>
        </w:rPr>
        <w:t>needs</w:t>
      </w:r>
      <w:proofErr w:type="spellEnd"/>
      <w:r>
        <w:rPr>
          <w:i/>
        </w:rPr>
        <w:t xml:space="preserve">. </w:t>
      </w:r>
    </w:p>
    <w:p w14:paraId="7171EC12" w14:textId="32EDBBB3" w:rsidR="00E3733F" w:rsidRDefault="00E3733F" w:rsidP="00E3733F">
      <w:pPr>
        <w:spacing w:after="200" w:line="259" w:lineRule="auto"/>
        <w:rPr>
          <w:i/>
        </w:rPr>
      </w:pPr>
      <w:proofErr w:type="spellStart"/>
      <w:r>
        <w:rPr>
          <w:b/>
          <w:i/>
        </w:rPr>
        <w:t>You</w:t>
      </w:r>
      <w:proofErr w:type="spellEnd"/>
      <w:r>
        <w:rPr>
          <w:b/>
          <w:i/>
        </w:rPr>
        <w:t xml:space="preserve"> can </w:t>
      </w:r>
      <w:proofErr w:type="spellStart"/>
      <w:r>
        <w:rPr>
          <w:b/>
          <w:i/>
        </w:rPr>
        <w:t>download</w:t>
      </w:r>
      <w:proofErr w:type="spellEnd"/>
      <w:r>
        <w:rPr>
          <w:b/>
          <w:i/>
        </w:rPr>
        <w:t xml:space="preserve"> </w:t>
      </w:r>
      <w:proofErr w:type="spellStart"/>
      <w:r>
        <w:rPr>
          <w:b/>
          <w:i/>
        </w:rPr>
        <w:t>high-resolution</w:t>
      </w:r>
      <w:proofErr w:type="spellEnd"/>
      <w:r>
        <w:rPr>
          <w:b/>
          <w:i/>
        </w:rPr>
        <w:t xml:space="preserve"> </w:t>
      </w:r>
      <w:proofErr w:type="spellStart"/>
      <w:r>
        <w:rPr>
          <w:b/>
          <w:i/>
        </w:rPr>
        <w:t>versions</w:t>
      </w:r>
      <w:proofErr w:type="spellEnd"/>
      <w:r>
        <w:rPr>
          <w:b/>
          <w:i/>
        </w:rPr>
        <w:t xml:space="preserve"> </w:t>
      </w:r>
      <w:proofErr w:type="spellStart"/>
      <w:r>
        <w:rPr>
          <w:b/>
          <w:i/>
        </w:rPr>
        <w:t>of</w:t>
      </w:r>
      <w:proofErr w:type="spellEnd"/>
      <w:r>
        <w:rPr>
          <w:b/>
          <w:i/>
        </w:rPr>
        <w:t xml:space="preserve"> </w:t>
      </w:r>
      <w:proofErr w:type="spellStart"/>
      <w:r>
        <w:rPr>
          <w:b/>
          <w:i/>
        </w:rPr>
        <w:t>the</w:t>
      </w:r>
      <w:proofErr w:type="spellEnd"/>
      <w:r>
        <w:rPr>
          <w:b/>
          <w:i/>
        </w:rPr>
        <w:t xml:space="preserve"> </w:t>
      </w:r>
      <w:proofErr w:type="spellStart"/>
      <w:r>
        <w:rPr>
          <w:b/>
          <w:i/>
        </w:rPr>
        <w:t>graphics</w:t>
      </w:r>
      <w:proofErr w:type="spellEnd"/>
      <w:r>
        <w:rPr>
          <w:b/>
          <w:i/>
        </w:rPr>
        <w:t xml:space="preserve"> and short video </w:t>
      </w:r>
      <w:sdt>
        <w:sdtPr>
          <w:tag w:val="goog_rdk_0"/>
          <w:id w:val="-1466805474"/>
        </w:sdtPr>
        <w:sdtContent/>
      </w:sdt>
      <w:hyperlink r:id="rId7" w:history="1">
        <w:r w:rsidRPr="007B143B">
          <w:rPr>
            <w:rStyle w:val="Hyperlink"/>
          </w:rPr>
          <w:t>here</w:t>
        </w:r>
      </w:hyperlink>
      <w:r>
        <w:rPr>
          <w:b/>
          <w:i/>
        </w:rPr>
        <w:t xml:space="preserve">. </w:t>
      </w:r>
      <w:proofErr w:type="spellStart"/>
      <w:r>
        <w:rPr>
          <w:i/>
        </w:rPr>
        <w:t>Please</w:t>
      </w:r>
      <w:proofErr w:type="spellEnd"/>
      <w:r>
        <w:rPr>
          <w:i/>
        </w:rPr>
        <w:t xml:space="preserve"> </w:t>
      </w:r>
      <w:proofErr w:type="spellStart"/>
      <w:r>
        <w:rPr>
          <w:i/>
        </w:rPr>
        <w:t>reach</w:t>
      </w:r>
      <w:proofErr w:type="spellEnd"/>
      <w:r>
        <w:rPr>
          <w:i/>
        </w:rPr>
        <w:t xml:space="preserve"> </w:t>
      </w:r>
      <w:proofErr w:type="spellStart"/>
      <w:r>
        <w:rPr>
          <w:i/>
        </w:rPr>
        <w:t>out</w:t>
      </w:r>
      <w:proofErr w:type="spellEnd"/>
      <w:r>
        <w:rPr>
          <w:i/>
        </w:rPr>
        <w:t xml:space="preserve"> </w:t>
      </w:r>
      <w:proofErr w:type="spellStart"/>
      <w:r>
        <w:rPr>
          <w:i/>
        </w:rPr>
        <w:t>to</w:t>
      </w:r>
      <w:proofErr w:type="spellEnd"/>
      <w:r>
        <w:rPr>
          <w:i/>
        </w:rPr>
        <w:t xml:space="preserve"> </w:t>
      </w:r>
      <w:proofErr w:type="spellStart"/>
      <w:r>
        <w:rPr>
          <w:i/>
        </w:rPr>
        <w:t>us</w:t>
      </w:r>
      <w:proofErr w:type="spellEnd"/>
      <w:r>
        <w:rPr>
          <w:i/>
        </w:rPr>
        <w:t xml:space="preserve"> at </w:t>
      </w:r>
      <w:hyperlink r:id="rId8">
        <w:r>
          <w:rPr>
            <w:i/>
            <w:color w:val="1155CC"/>
            <w:u w:val="single"/>
          </w:rPr>
          <w:t>campaign@nwica.org</w:t>
        </w:r>
      </w:hyperlink>
      <w:r>
        <w:rPr>
          <w:i/>
        </w:rPr>
        <w:t xml:space="preserve"> </w:t>
      </w:r>
      <w:proofErr w:type="spellStart"/>
      <w:r>
        <w:rPr>
          <w:i/>
        </w:rPr>
        <w:t>if</w:t>
      </w:r>
      <w:proofErr w:type="spellEnd"/>
      <w:r>
        <w:rPr>
          <w:i/>
        </w:rPr>
        <w:t xml:space="preserve"> </w:t>
      </w:r>
      <w:proofErr w:type="spellStart"/>
      <w:r>
        <w:rPr>
          <w:i/>
        </w:rPr>
        <w:t>you</w:t>
      </w:r>
      <w:proofErr w:type="spellEnd"/>
      <w:r>
        <w:rPr>
          <w:i/>
        </w:rPr>
        <w:t xml:space="preserve"> </w:t>
      </w:r>
      <w:proofErr w:type="spellStart"/>
      <w:r>
        <w:rPr>
          <w:i/>
        </w:rPr>
        <w:t>have</w:t>
      </w:r>
      <w:proofErr w:type="spellEnd"/>
      <w:r>
        <w:rPr>
          <w:i/>
        </w:rPr>
        <w:t xml:space="preserve"> </w:t>
      </w:r>
      <w:proofErr w:type="spellStart"/>
      <w:r>
        <w:rPr>
          <w:i/>
        </w:rPr>
        <w:t>any</w:t>
      </w:r>
      <w:proofErr w:type="spellEnd"/>
      <w:r>
        <w:rPr>
          <w:i/>
        </w:rPr>
        <w:t xml:space="preserve"> </w:t>
      </w:r>
      <w:proofErr w:type="spellStart"/>
      <w:r>
        <w:rPr>
          <w:i/>
        </w:rPr>
        <w:t>questions</w:t>
      </w:r>
      <w:proofErr w:type="spellEnd"/>
      <w:r>
        <w:rPr>
          <w:i/>
        </w:rPr>
        <w:t xml:space="preserve">! </w:t>
      </w:r>
    </w:p>
    <w:p w14:paraId="0A749A7A" w14:textId="77777777" w:rsidR="0067674C" w:rsidRDefault="0067674C">
      <w:pPr>
        <w:spacing w:after="200" w:line="259" w:lineRule="auto"/>
        <w:rPr>
          <w:b/>
        </w:rPr>
      </w:pPr>
    </w:p>
    <w:p w14:paraId="3656E76E" w14:textId="485B6630" w:rsidR="0067674C" w:rsidRDefault="003353EE">
      <w:pPr>
        <w:spacing w:after="200" w:line="259" w:lineRule="auto"/>
        <w:rPr>
          <w:b/>
          <w:sz w:val="24"/>
          <w:szCs w:val="24"/>
        </w:rPr>
      </w:pPr>
      <w:r>
        <w:rPr>
          <w:noProof/>
          <w:lang w:bidi="es-ES"/>
        </w:rPr>
        <w:drawing>
          <wp:anchor distT="114300" distB="114300" distL="114300" distR="114300" simplePos="0" relativeHeight="251666432" behindDoc="0" locked="0" layoutInCell="1" allowOverlap="1" wp14:anchorId="6EB9E0BC" wp14:editId="34F018AA">
            <wp:simplePos x="0" y="0"/>
            <wp:positionH relativeFrom="column">
              <wp:posOffset>4858385</wp:posOffset>
            </wp:positionH>
            <wp:positionV relativeFrom="paragraph">
              <wp:posOffset>225425</wp:posOffset>
            </wp:positionV>
            <wp:extent cx="1459230" cy="1459230"/>
            <wp:effectExtent l="0" t="0" r="1270" b="1270"/>
            <wp:wrapSquare wrapText="bothSides" distT="114300" distB="114300" distL="114300" distR="114300"/>
            <wp:docPr id="438670023" name="image7.jpg"/>
            <wp:cNvGraphicFramePr/>
            <a:graphic xmlns:a="http://schemas.openxmlformats.org/drawingml/2006/main">
              <a:graphicData uri="http://schemas.openxmlformats.org/drawingml/2006/picture">
                <pic:pic xmlns:pic="http://schemas.openxmlformats.org/drawingml/2006/picture">
                  <pic:nvPicPr>
                    <pic:cNvPr id="438670023" name="image7.jpg"/>
                    <pic:cNvPicPr preferRelativeResize="0"/>
                  </pic:nvPicPr>
                  <pic:blipFill>
                    <a:blip r:embed="rId9"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b/>
          <w:sz w:val="24"/>
          <w:szCs w:val="24"/>
          <w:lang w:bidi="es-ES"/>
        </w:rPr>
        <w:t xml:space="preserve">1. </w:t>
      </w:r>
      <w:sdt>
        <w:sdtPr>
          <w:tag w:val="goog_rdk_1"/>
          <w:id w:val="-1423409171"/>
        </w:sdtPr>
        <w:sdtContent/>
      </w:sdt>
      <w:r w:rsidR="0033271A">
        <w:rPr>
          <w:b/>
          <w:sz w:val="24"/>
          <w:szCs w:val="24"/>
          <w:lang w:bidi="es-ES"/>
        </w:rPr>
        <w:t xml:space="preserve">Semana mundial de la lactancia </w:t>
      </w:r>
      <w:r w:rsidR="00544AEB">
        <w:rPr>
          <w:b/>
          <w:color w:val="000000"/>
          <w:lang w:bidi="es-ES"/>
        </w:rPr>
        <w:t>(del 1.º al 7 de agosto)</w:t>
      </w:r>
    </w:p>
    <w:p w14:paraId="3EF927C6" w14:textId="595260E0" w:rsidR="0067674C" w:rsidRDefault="0033271A">
      <w:pPr>
        <w:spacing w:after="200"/>
        <w:rPr>
          <w:sz w:val="24"/>
          <w:szCs w:val="24"/>
        </w:rPr>
      </w:pPr>
      <w:r>
        <w:rPr>
          <w:sz w:val="24"/>
          <w:szCs w:val="24"/>
          <w:lang w:bidi="es-ES"/>
        </w:rPr>
        <w:t xml:space="preserve">Esta #SemanaMundialDeLaLactancia, valoremos a los progenitores lactantes y asegurémonos de que obtengan el apoyo que necesitan </w:t>
      </w:r>
      <w:sdt>
        <w:sdtPr>
          <w:tag w:val="goog_rdk_2"/>
          <w:id w:val="-130718057"/>
        </w:sdtPr>
        <w:sdtContent/>
      </w:sdt>
      <w:r>
        <w:rPr>
          <w:sz w:val="24"/>
          <w:szCs w:val="24"/>
          <w:lang w:bidi="es-ES"/>
        </w:rPr>
        <w:t>💖</w:t>
      </w:r>
    </w:p>
    <w:p w14:paraId="7777B556" w14:textId="1B198E3D" w:rsidR="0067674C" w:rsidRDefault="0033271A">
      <w:pPr>
        <w:shd w:val="clear" w:color="auto" w:fill="FFFFFF"/>
        <w:spacing w:before="240" w:after="240"/>
        <w:rPr>
          <w:sz w:val="24"/>
          <w:szCs w:val="24"/>
        </w:rPr>
      </w:pPr>
      <w:r>
        <w:rPr>
          <w:sz w:val="24"/>
          <w:szCs w:val="24"/>
          <w:lang w:bidi="es-ES"/>
        </w:rPr>
        <w:t xml:space="preserve">Sin importar dónde se encuentren, los progenitores lactantes tienen el derecho a recibir un apoyo respetuoso a la lactancia. Quienes participan en el programa WIC tienen acceso a apoyo gratuito a la lactancia, como consejería entre pares y #IBCLC (Consultoría de lactancia certificada por la Junta Internacional) del programa. El tema de este año es </w:t>
      </w:r>
      <w:r>
        <w:rPr>
          <w:i/>
          <w:sz w:val="24"/>
          <w:szCs w:val="24"/>
          <w:lang w:bidi="es-ES"/>
        </w:rPr>
        <w:t>Cerrar la brecha, apoyo a la lactancia para todos</w:t>
      </w:r>
      <w:r>
        <w:rPr>
          <w:sz w:val="24"/>
          <w:szCs w:val="24"/>
          <w:lang w:bidi="es-ES"/>
        </w:rPr>
        <w:t>. 📢</w:t>
      </w:r>
    </w:p>
    <w:p w14:paraId="46749F59" w14:textId="77777777" w:rsidR="0067674C" w:rsidRDefault="0033271A">
      <w:pPr>
        <w:spacing w:after="200"/>
        <w:rPr>
          <w:sz w:val="24"/>
          <w:szCs w:val="24"/>
        </w:rPr>
      </w:pPr>
      <w:r>
        <w:rPr>
          <w:sz w:val="24"/>
          <w:szCs w:val="24"/>
          <w:lang w:bidi="es-ES"/>
        </w:rPr>
        <w:t>Busque una clínica local cerca de usted para obtener apoyo a la lactancia del #WIC en www.signupwic.com</w:t>
      </w:r>
    </w:p>
    <w:p w14:paraId="031203F6" w14:textId="77777777" w:rsidR="0067674C" w:rsidRDefault="00144138">
      <w:pPr>
        <w:spacing w:after="200"/>
        <w:rPr>
          <w:sz w:val="24"/>
          <w:szCs w:val="24"/>
        </w:rPr>
      </w:pPr>
      <w:r>
        <w:rPr>
          <w:noProof/>
        </w:rPr>
      </w:r>
      <w:r>
        <w:pict w14:anchorId="03675F55">
          <v:rect id="Horizontal Line 1" o:spid="_x0000_s2061"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652E93AF" w14:textId="6DA8664F" w:rsidR="0067674C" w:rsidRDefault="003353EE">
      <w:pPr>
        <w:spacing w:after="200" w:line="259" w:lineRule="auto"/>
        <w:rPr>
          <w:b/>
          <w:sz w:val="24"/>
          <w:szCs w:val="24"/>
        </w:rPr>
      </w:pPr>
      <w:r>
        <w:rPr>
          <w:noProof/>
          <w:lang w:bidi="es-ES"/>
        </w:rPr>
        <w:drawing>
          <wp:anchor distT="114300" distB="114300" distL="114300" distR="114300" simplePos="0" relativeHeight="251668480" behindDoc="0" locked="0" layoutInCell="1" allowOverlap="1" wp14:anchorId="39937B22" wp14:editId="53B72AC1">
            <wp:simplePos x="0" y="0"/>
            <wp:positionH relativeFrom="column">
              <wp:posOffset>4851400</wp:posOffset>
            </wp:positionH>
            <wp:positionV relativeFrom="paragraph">
              <wp:posOffset>193675</wp:posOffset>
            </wp:positionV>
            <wp:extent cx="1459230" cy="1459230"/>
            <wp:effectExtent l="0" t="0" r="1270" b="1270"/>
            <wp:wrapSquare wrapText="bothSides" distT="114300" distB="114300" distL="114300" distR="114300"/>
            <wp:docPr id="2000946314" name="image7.jpg"/>
            <wp:cNvGraphicFramePr/>
            <a:graphic xmlns:a="http://schemas.openxmlformats.org/drawingml/2006/main">
              <a:graphicData uri="http://schemas.openxmlformats.org/drawingml/2006/picture">
                <pic:pic xmlns:pic="http://schemas.openxmlformats.org/drawingml/2006/picture">
                  <pic:nvPicPr>
                    <pic:cNvPr id="2000946314" name="image7.jpg"/>
                    <pic:cNvPicPr preferRelativeResize="0"/>
                  </pic:nvPicPr>
                  <pic:blipFill>
                    <a:blip r:embed="rId10"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b/>
          <w:sz w:val="24"/>
          <w:szCs w:val="24"/>
          <w:lang w:bidi="es-ES"/>
        </w:rPr>
        <w:t xml:space="preserve">2. </w:t>
      </w:r>
      <w:sdt>
        <w:sdtPr>
          <w:tag w:val="goog_rdk_3"/>
          <w:id w:val="-1603711583"/>
        </w:sdtPr>
        <w:sdtContent/>
      </w:sdt>
      <w:r w:rsidR="0033271A">
        <w:rPr>
          <w:b/>
          <w:sz w:val="24"/>
          <w:szCs w:val="24"/>
          <w:lang w:bidi="es-ES"/>
        </w:rPr>
        <w:t xml:space="preserve">Semana de la medicina indígena de la leche </w:t>
      </w:r>
      <w:r w:rsidR="00544AEB">
        <w:rPr>
          <w:b/>
          <w:color w:val="000000"/>
          <w:lang w:bidi="es-ES"/>
        </w:rPr>
        <w:t>(del 8 al 14 de agosto)</w:t>
      </w:r>
    </w:p>
    <w:p w14:paraId="46E49DEE" w14:textId="7A8F7C81" w:rsidR="0067674C" w:rsidRDefault="0033271A">
      <w:pPr>
        <w:spacing w:after="200"/>
        <w:rPr>
          <w:sz w:val="24"/>
          <w:szCs w:val="24"/>
        </w:rPr>
      </w:pPr>
      <w:r>
        <w:rPr>
          <w:sz w:val="24"/>
          <w:szCs w:val="24"/>
          <w:lang w:bidi="es-ES"/>
        </w:rPr>
        <w:t>La #SemanaDeLaMedicinaIndigenaDeLaLeche fue creada en 2019 por el Colectivo Indígena de Medicina de la Leche para fomentar y elevar la diversidad de las experiencias indígenas en cuanto a la lactancia. El tema de este año es Mente. Cuerpo. Medicina de la leche.💖</w:t>
      </w:r>
    </w:p>
    <w:p w14:paraId="4B8B9FE2" w14:textId="77777777" w:rsidR="0067674C" w:rsidRDefault="0033271A">
      <w:pPr>
        <w:spacing w:after="200"/>
        <w:rPr>
          <w:sz w:val="24"/>
          <w:szCs w:val="24"/>
        </w:rPr>
      </w:pPr>
      <w:r>
        <w:rPr>
          <w:sz w:val="24"/>
          <w:szCs w:val="24"/>
          <w:lang w:bidi="es-ES"/>
        </w:rPr>
        <w:t>Busque una clínica local cerca de usted para obtener apoyo a la lactancia del #WIC en www.signupwic.com</w:t>
      </w:r>
    </w:p>
    <w:p w14:paraId="46817492" w14:textId="77777777" w:rsidR="0067674C" w:rsidRDefault="00144138">
      <w:pPr>
        <w:spacing w:before="240" w:after="240" w:line="259" w:lineRule="auto"/>
        <w:rPr>
          <w:sz w:val="24"/>
          <w:szCs w:val="24"/>
        </w:rPr>
      </w:pPr>
      <w:r>
        <w:rPr>
          <w:noProof/>
        </w:rPr>
      </w:r>
      <w:r>
        <w:pict w14:anchorId="0FFA4579">
          <v:rect id="Horizontal Line 2" o:spid="_x0000_s2060"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6F61EC36" w14:textId="1E79A4EC" w:rsidR="0067674C" w:rsidRDefault="003353EE">
      <w:pPr>
        <w:spacing w:after="200" w:line="259" w:lineRule="auto"/>
        <w:rPr>
          <w:b/>
          <w:sz w:val="24"/>
          <w:szCs w:val="24"/>
        </w:rPr>
      </w:pPr>
      <w:r>
        <w:rPr>
          <w:noProof/>
          <w:lang w:bidi="es-ES"/>
        </w:rPr>
        <w:lastRenderedPageBreak/>
        <w:drawing>
          <wp:anchor distT="114300" distB="114300" distL="114300" distR="114300" simplePos="0" relativeHeight="251670528" behindDoc="0" locked="0" layoutInCell="1" allowOverlap="1" wp14:anchorId="183E2AA9" wp14:editId="68239D64">
            <wp:simplePos x="0" y="0"/>
            <wp:positionH relativeFrom="column">
              <wp:posOffset>4843780</wp:posOffset>
            </wp:positionH>
            <wp:positionV relativeFrom="paragraph">
              <wp:posOffset>403225</wp:posOffset>
            </wp:positionV>
            <wp:extent cx="1459230" cy="1459230"/>
            <wp:effectExtent l="0" t="0" r="1270" b="1270"/>
            <wp:wrapSquare wrapText="bothSides" distT="114300" distB="114300" distL="114300" distR="114300"/>
            <wp:docPr id="875063607" name="image7.jpg"/>
            <wp:cNvGraphicFramePr/>
            <a:graphic xmlns:a="http://schemas.openxmlformats.org/drawingml/2006/main">
              <a:graphicData uri="http://schemas.openxmlformats.org/drawingml/2006/picture">
                <pic:pic xmlns:pic="http://schemas.openxmlformats.org/drawingml/2006/picture">
                  <pic:nvPicPr>
                    <pic:cNvPr id="875063607" name="image7.jpg"/>
                    <pic:cNvPicPr preferRelativeResize="0"/>
                  </pic:nvPicPr>
                  <pic:blipFill>
                    <a:blip r:embed="rId11"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b/>
          <w:sz w:val="24"/>
          <w:szCs w:val="24"/>
          <w:lang w:bidi="es-ES"/>
        </w:rPr>
        <w:t xml:space="preserve">3. </w:t>
      </w:r>
      <w:sdt>
        <w:sdtPr>
          <w:tag w:val="goog_rdk_5"/>
          <w:id w:val="69555680"/>
        </w:sdtPr>
        <w:sdtContent/>
      </w:sdt>
      <w:r w:rsidR="0033271A">
        <w:rPr>
          <w:b/>
          <w:sz w:val="24"/>
          <w:szCs w:val="24"/>
          <w:lang w:bidi="es-ES"/>
        </w:rPr>
        <w:t xml:space="preserve">Semana de la lactancia para asiáticos americanos, nativos de Hawái e isleños del Pacífico (AANHPI) </w:t>
      </w:r>
      <w:r w:rsidR="00544AEB">
        <w:rPr>
          <w:b/>
          <w:color w:val="000000"/>
          <w:lang w:bidi="es-ES"/>
        </w:rPr>
        <w:t>(del 25 al 31 de agosto)</w:t>
      </w:r>
    </w:p>
    <w:p w14:paraId="1AAFD865" w14:textId="5AA59CB5" w:rsidR="0067674C" w:rsidRDefault="0033271A">
      <w:pPr>
        <w:spacing w:after="200"/>
        <w:rPr>
          <w:sz w:val="24"/>
          <w:szCs w:val="24"/>
        </w:rPr>
      </w:pPr>
      <w:r>
        <w:rPr>
          <w:sz w:val="24"/>
          <w:szCs w:val="24"/>
          <w:lang w:bidi="es-ES"/>
        </w:rPr>
        <w:t xml:space="preserve">La misión de la Semana de la lactancia para asiáticos americanos, nativos de Hawái e isleños del Pacífico (#SemanaDeLaLactanciaAANHPI) es disminuir las desigualdades y normalizar la lactancia en las comunidades AANHPI mejorando la educación y las prácticas de apoyo. </w:t>
      </w:r>
    </w:p>
    <w:p w14:paraId="670D4912" w14:textId="77777777" w:rsidR="0067674C" w:rsidRDefault="0033271A">
      <w:pPr>
        <w:spacing w:after="200"/>
        <w:rPr>
          <w:sz w:val="24"/>
          <w:szCs w:val="24"/>
        </w:rPr>
      </w:pPr>
      <w:r>
        <w:rPr>
          <w:sz w:val="24"/>
          <w:szCs w:val="24"/>
          <w:lang w:bidi="es-ES"/>
        </w:rPr>
        <w:t>Busque una clínica local cerca de usted para obtener apoyo a la lactancia del #WIC en www.signupwic.</w:t>
      </w:r>
      <w:sdt>
        <w:sdtPr>
          <w:tag w:val="goog_rdk_6"/>
          <w:id w:val="-62805974"/>
        </w:sdtPr>
        <w:sdtContent/>
      </w:sdt>
      <w:r>
        <w:rPr>
          <w:sz w:val="24"/>
          <w:szCs w:val="24"/>
          <w:lang w:bidi="es-ES"/>
        </w:rPr>
        <w:t>com</w:t>
      </w:r>
    </w:p>
    <w:p w14:paraId="03B92217" w14:textId="77777777" w:rsidR="0067674C" w:rsidRDefault="00144138">
      <w:pPr>
        <w:spacing w:after="200" w:line="259" w:lineRule="auto"/>
        <w:rPr>
          <w:b/>
          <w:sz w:val="24"/>
          <w:szCs w:val="24"/>
        </w:rPr>
      </w:pPr>
      <w:r>
        <w:rPr>
          <w:noProof/>
        </w:rPr>
      </w:r>
      <w:r>
        <w:pict w14:anchorId="71ABDF89">
          <v:rect id="Horizontal Line 3" o:spid="_x0000_s2059"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705D8B11" w14:textId="015B9E7A" w:rsidR="0067674C" w:rsidRDefault="0033271A">
      <w:pPr>
        <w:spacing w:after="200" w:line="259" w:lineRule="auto"/>
        <w:rPr>
          <w:b/>
          <w:sz w:val="24"/>
          <w:szCs w:val="24"/>
        </w:rPr>
      </w:pPr>
      <w:r>
        <w:rPr>
          <w:b/>
          <w:sz w:val="24"/>
          <w:szCs w:val="24"/>
          <w:lang w:bidi="es-ES"/>
        </w:rPr>
        <w:t xml:space="preserve">4. </w:t>
      </w:r>
      <w:sdt>
        <w:sdtPr>
          <w:tag w:val="goog_rdk_9"/>
          <w:id w:val="-1937355026"/>
        </w:sdtPr>
        <w:sdtContent/>
      </w:sdt>
      <w:r>
        <w:rPr>
          <w:b/>
          <w:sz w:val="24"/>
          <w:szCs w:val="24"/>
          <w:lang w:bidi="es-ES"/>
        </w:rPr>
        <w:t xml:space="preserve">Semana de la lactancia negra </w:t>
      </w:r>
      <w:r w:rsidR="00544AEB">
        <w:rPr>
          <w:b/>
          <w:color w:val="000000"/>
          <w:lang w:bidi="es-ES"/>
        </w:rPr>
        <w:t>(del 5 al 11 de septiembre)</w:t>
      </w:r>
    </w:p>
    <w:p w14:paraId="4FAD0CA7" w14:textId="6A2F6088" w:rsidR="0067674C" w:rsidRDefault="003353EE">
      <w:pPr>
        <w:spacing w:after="200"/>
        <w:rPr>
          <w:sz w:val="28"/>
          <w:szCs w:val="28"/>
        </w:rPr>
      </w:pPr>
      <w:r>
        <w:rPr>
          <w:noProof/>
          <w:lang w:bidi="es-ES"/>
        </w:rPr>
        <w:drawing>
          <wp:anchor distT="114300" distB="114300" distL="114300" distR="114300" simplePos="0" relativeHeight="251672576" behindDoc="0" locked="0" layoutInCell="1" allowOverlap="1" wp14:anchorId="034D8892" wp14:editId="246C7B97">
            <wp:simplePos x="0" y="0"/>
            <wp:positionH relativeFrom="column">
              <wp:posOffset>4865370</wp:posOffset>
            </wp:positionH>
            <wp:positionV relativeFrom="paragraph">
              <wp:posOffset>20955</wp:posOffset>
            </wp:positionV>
            <wp:extent cx="1459230" cy="1459230"/>
            <wp:effectExtent l="0" t="0" r="1270" b="1270"/>
            <wp:wrapSquare wrapText="bothSides" distT="114300" distB="114300" distL="114300" distR="114300"/>
            <wp:docPr id="1355757254" name="image7.jpg"/>
            <wp:cNvGraphicFramePr/>
            <a:graphic xmlns:a="http://schemas.openxmlformats.org/drawingml/2006/main">
              <a:graphicData uri="http://schemas.openxmlformats.org/drawingml/2006/picture">
                <pic:pic xmlns:pic="http://schemas.openxmlformats.org/drawingml/2006/picture">
                  <pic:nvPicPr>
                    <pic:cNvPr id="1355757254" name="image7.jpg"/>
                    <pic:cNvPicPr preferRelativeResize="0"/>
                  </pic:nvPicPr>
                  <pic:blipFill>
                    <a:blip r:embed="rId12"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sz w:val="24"/>
          <w:szCs w:val="24"/>
          <w:lang w:bidi="es-ES"/>
        </w:rPr>
        <w:t xml:space="preserve">La #SemanaDeLaLactanciaNegra fue desarrollada como respuesta a la elevada tasa de mortalidad infantil en la población negra, la falta de diversidad en el campo de la lactancia y las barreras culturales únicas para las mujeres negras, y arroja luz sobre los esfuerzos e iniciativas que apoyan la lactancia en las familias negras. El tema de este año es: </w:t>
      </w:r>
      <w:r w:rsidR="0033271A">
        <w:rPr>
          <w:i/>
          <w:sz w:val="24"/>
          <w:szCs w:val="24"/>
          <w:lang w:bidi="es-ES"/>
        </w:rPr>
        <w:t>¡Alcemos la voz! Reclamemos nuestra narrativa y centremos nuestras historias para una lactancia justa.</w:t>
      </w:r>
    </w:p>
    <w:p w14:paraId="3CCB37B6" w14:textId="77777777" w:rsidR="0067674C" w:rsidRDefault="0033271A">
      <w:pPr>
        <w:spacing w:after="200"/>
        <w:rPr>
          <w:sz w:val="24"/>
          <w:szCs w:val="24"/>
        </w:rPr>
      </w:pPr>
      <w:r>
        <w:rPr>
          <w:sz w:val="24"/>
          <w:szCs w:val="24"/>
          <w:lang w:bidi="es-ES"/>
        </w:rPr>
        <w:t>Busque una clínica local cerca de usted para obtener apoyo a la lactancia del #WIC en www.signupwic.</w:t>
      </w:r>
      <w:sdt>
        <w:sdtPr>
          <w:tag w:val="goog_rdk_10"/>
          <w:id w:val="-311554130"/>
        </w:sdtPr>
        <w:sdtContent/>
      </w:sdt>
      <w:r>
        <w:rPr>
          <w:sz w:val="24"/>
          <w:szCs w:val="24"/>
          <w:lang w:bidi="es-ES"/>
        </w:rPr>
        <w:t>com</w:t>
      </w:r>
    </w:p>
    <w:p w14:paraId="5B25212D" w14:textId="77777777" w:rsidR="0067674C" w:rsidRDefault="00144138">
      <w:pPr>
        <w:spacing w:after="200" w:line="259" w:lineRule="auto"/>
        <w:rPr>
          <w:b/>
          <w:sz w:val="24"/>
          <w:szCs w:val="24"/>
        </w:rPr>
      </w:pPr>
      <w:r>
        <w:rPr>
          <w:noProof/>
        </w:rPr>
      </w:r>
      <w:r>
        <w:pict w14:anchorId="781C3B60">
          <v:rect id="Horizontal Line 4" o:spid="_x0000_s2058"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3A768FF1" w14:textId="24E76104" w:rsidR="0067674C" w:rsidRDefault="003353EE">
      <w:pPr>
        <w:spacing w:after="200" w:line="259" w:lineRule="auto"/>
        <w:rPr>
          <w:b/>
          <w:sz w:val="24"/>
          <w:szCs w:val="24"/>
        </w:rPr>
      </w:pPr>
      <w:r>
        <w:rPr>
          <w:noProof/>
          <w:lang w:bidi="es-ES"/>
        </w:rPr>
        <w:drawing>
          <wp:anchor distT="114300" distB="114300" distL="114300" distR="114300" simplePos="0" relativeHeight="251674624" behindDoc="0" locked="0" layoutInCell="1" allowOverlap="1" wp14:anchorId="2E21E2A3" wp14:editId="33E2E170">
            <wp:simplePos x="0" y="0"/>
            <wp:positionH relativeFrom="column">
              <wp:posOffset>4858385</wp:posOffset>
            </wp:positionH>
            <wp:positionV relativeFrom="paragraph">
              <wp:posOffset>301625</wp:posOffset>
            </wp:positionV>
            <wp:extent cx="1459230" cy="1459230"/>
            <wp:effectExtent l="0" t="0" r="1270" b="1270"/>
            <wp:wrapSquare wrapText="bothSides" distT="114300" distB="114300" distL="114300" distR="114300"/>
            <wp:docPr id="555705394" name="image7.jpg"/>
            <wp:cNvGraphicFramePr/>
            <a:graphic xmlns:a="http://schemas.openxmlformats.org/drawingml/2006/main">
              <a:graphicData uri="http://schemas.openxmlformats.org/drawingml/2006/picture">
                <pic:pic xmlns:pic="http://schemas.openxmlformats.org/drawingml/2006/picture">
                  <pic:nvPicPr>
                    <pic:cNvPr id="555705394" name="image7.jpg"/>
                    <pic:cNvPicPr preferRelativeResize="0"/>
                  </pic:nvPicPr>
                  <pic:blipFill>
                    <a:blip r:embed="rId13"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b/>
          <w:sz w:val="24"/>
          <w:szCs w:val="24"/>
          <w:lang w:bidi="es-ES"/>
        </w:rPr>
        <w:t xml:space="preserve">5. </w:t>
      </w:r>
      <w:sdt>
        <w:sdtPr>
          <w:tag w:val="goog_rdk_12"/>
          <w:id w:val="612865131"/>
        </w:sdtPr>
        <w:sdtContent/>
      </w:sdt>
      <w:sdt>
        <w:sdtPr>
          <w:tag w:val="goog_rdk_13"/>
          <w:id w:val="838043908"/>
        </w:sdtPr>
        <w:sdtContent/>
      </w:sdt>
      <w:r w:rsidR="0033271A">
        <w:rPr>
          <w:b/>
          <w:sz w:val="24"/>
          <w:szCs w:val="24"/>
          <w:lang w:bidi="es-ES"/>
        </w:rPr>
        <w:t>Semana de la lactancia latina (del 5 al 11 de septiembre)</w:t>
      </w:r>
    </w:p>
    <w:p w14:paraId="717CED29" w14:textId="7D5E476F" w:rsidR="0067674C" w:rsidRDefault="0033271A">
      <w:pPr>
        <w:spacing w:after="200"/>
        <w:rPr>
          <w:sz w:val="24"/>
          <w:szCs w:val="24"/>
        </w:rPr>
      </w:pPr>
      <w:r>
        <w:rPr>
          <w:sz w:val="24"/>
          <w:szCs w:val="24"/>
          <w:lang w:bidi="es-ES"/>
        </w:rPr>
        <w:t xml:space="preserve">Esta semana se celebra la #SemanaDeLaLactanciaLatina anual y nos enorgullece apoyar a los progenitores latinos lactantes en todo EE. UU. con paquetes de alimentos del WIC específicos para progenitores lactantes, apoyo entre pares, asesoramiento sobre lactancia ¡y mucho más! El tema de este año es </w:t>
      </w:r>
      <w:r>
        <w:rPr>
          <w:i/>
          <w:sz w:val="24"/>
          <w:szCs w:val="24"/>
          <w:lang w:bidi="es-ES"/>
        </w:rPr>
        <w:t>Reclamando nuestra cultura por medio de la lactancia.</w:t>
      </w:r>
      <w:r>
        <w:rPr>
          <w:sz w:val="24"/>
          <w:szCs w:val="24"/>
          <w:lang w:bidi="es-ES"/>
        </w:rPr>
        <w:t>💖</w:t>
      </w:r>
    </w:p>
    <w:p w14:paraId="60A32B37" w14:textId="77777777" w:rsidR="0067674C" w:rsidRDefault="0033271A">
      <w:pPr>
        <w:spacing w:after="200"/>
        <w:rPr>
          <w:sz w:val="24"/>
          <w:szCs w:val="24"/>
        </w:rPr>
      </w:pPr>
      <w:r>
        <w:rPr>
          <w:sz w:val="24"/>
          <w:szCs w:val="24"/>
          <w:lang w:bidi="es-ES"/>
        </w:rPr>
        <w:t>Busque una clínica local cerca de usted para obtener apoyo a la lactancia del #WIC en www.signupwic.com</w:t>
      </w:r>
    </w:p>
    <w:p w14:paraId="6EBDB76B" w14:textId="77777777" w:rsidR="0067674C" w:rsidRDefault="00144138">
      <w:pPr>
        <w:spacing w:after="200" w:line="259" w:lineRule="auto"/>
        <w:rPr>
          <w:b/>
          <w:sz w:val="24"/>
          <w:szCs w:val="24"/>
        </w:rPr>
      </w:pPr>
      <w:r>
        <w:rPr>
          <w:noProof/>
        </w:rPr>
      </w:r>
      <w:r>
        <w:pict w14:anchorId="6428111A">
          <v:rect id="Horizontal Line 5" o:spid="_x0000_s2057"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7F3266EC" w14:textId="5AAC3503" w:rsidR="0067674C" w:rsidRDefault="0033271A">
      <w:pPr>
        <w:spacing w:after="200" w:line="259" w:lineRule="auto"/>
        <w:rPr>
          <w:b/>
          <w:sz w:val="24"/>
          <w:szCs w:val="24"/>
        </w:rPr>
      </w:pPr>
      <w:r>
        <w:rPr>
          <w:b/>
          <w:sz w:val="24"/>
          <w:szCs w:val="24"/>
          <w:lang w:bidi="es-ES"/>
        </w:rPr>
        <w:t>6. Semana de la lactancia en el trabajo (del 1.º al 7 de septiembre)</w:t>
      </w:r>
    </w:p>
    <w:p w14:paraId="4BA37108" w14:textId="113FFE53" w:rsidR="0067674C" w:rsidRDefault="003353EE">
      <w:pPr>
        <w:spacing w:after="200" w:line="259" w:lineRule="auto"/>
        <w:rPr>
          <w:color w:val="050505"/>
          <w:sz w:val="24"/>
          <w:szCs w:val="24"/>
          <w:highlight w:val="white"/>
        </w:rPr>
      </w:pPr>
      <w:r>
        <w:rPr>
          <w:noProof/>
          <w:lang w:bidi="es-ES"/>
        </w:rPr>
        <w:lastRenderedPageBreak/>
        <w:drawing>
          <wp:anchor distT="114300" distB="114300" distL="114300" distR="114300" simplePos="0" relativeHeight="251676672" behindDoc="0" locked="0" layoutInCell="1" allowOverlap="1" wp14:anchorId="7A17D99B" wp14:editId="709159B8">
            <wp:simplePos x="0" y="0"/>
            <wp:positionH relativeFrom="column">
              <wp:posOffset>4858385</wp:posOffset>
            </wp:positionH>
            <wp:positionV relativeFrom="paragraph">
              <wp:posOffset>166370</wp:posOffset>
            </wp:positionV>
            <wp:extent cx="1459230" cy="1459230"/>
            <wp:effectExtent l="0" t="0" r="1270" b="1270"/>
            <wp:wrapSquare wrapText="bothSides" distT="114300" distB="114300" distL="114300" distR="114300"/>
            <wp:docPr id="399336051" name="image7.jpg"/>
            <wp:cNvGraphicFramePr/>
            <a:graphic xmlns:a="http://schemas.openxmlformats.org/drawingml/2006/main">
              <a:graphicData uri="http://schemas.openxmlformats.org/drawingml/2006/picture">
                <pic:pic xmlns:pic="http://schemas.openxmlformats.org/drawingml/2006/picture">
                  <pic:nvPicPr>
                    <pic:cNvPr id="399336051" name="image7.jpg"/>
                    <pic:cNvPicPr preferRelativeResize="0"/>
                  </pic:nvPicPr>
                  <pic:blipFill>
                    <a:blip r:embed="rId14"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sz w:val="24"/>
          <w:szCs w:val="24"/>
          <w:lang w:bidi="es-ES"/>
        </w:rPr>
        <w:t xml:space="preserve">La Semana de la lactancia en el trabajo se celebra todos los años durante la primera semana de septiembre. El tema de este año, </w:t>
      </w:r>
      <w:hyperlink r:id="rId15">
        <w:r w:rsidR="0033271A">
          <w:rPr>
            <w:i/>
            <w:color w:val="0000FF"/>
            <w:sz w:val="24"/>
            <w:szCs w:val="24"/>
            <w:u w:val="single"/>
            <w:lang w:bidi="es-ES"/>
          </w:rPr>
          <w:t>Semana de la lactancia en el trabajo</w:t>
        </w:r>
      </w:hyperlink>
      <w:r w:rsidR="0033271A">
        <w:rPr>
          <w:i/>
          <w:sz w:val="24"/>
          <w:szCs w:val="24"/>
          <w:lang w:bidi="es-ES"/>
        </w:rPr>
        <w:t>: Tema de 2024: De la política a la práctica: Hacer realidad el apoyo a la lactancia</w:t>
      </w:r>
      <w:r w:rsidR="0033271A">
        <w:rPr>
          <w:sz w:val="24"/>
          <w:szCs w:val="24"/>
          <w:lang w:bidi="es-ES"/>
        </w:rPr>
        <w:t>,</w:t>
      </w:r>
      <w:r w:rsidR="0033271A">
        <w:rPr>
          <w:color w:val="050505"/>
          <w:sz w:val="24"/>
          <w:szCs w:val="24"/>
          <w:highlight w:val="white"/>
          <w:lang w:bidi="es-ES"/>
        </w:rPr>
        <w:t xml:space="preserve"> destaca el increíble progreso logrado en los últimos años, con tres importantes leyes federales: la Ley PUMP, la Ley de Equidad para los Trabajadores Gestantes y el Reglamento actualizado del Título IX, ya en vigor para proteger y apoyar a los progenitores lactantes y a los padres en el lugar de trabajo y en las instituciones educativas.</w:t>
      </w:r>
    </w:p>
    <w:p w14:paraId="58341F24" w14:textId="77777777" w:rsidR="0067674C" w:rsidRPr="00F50676" w:rsidRDefault="0033271A">
      <w:pPr>
        <w:spacing w:after="200" w:line="259" w:lineRule="auto"/>
        <w:rPr>
          <w:color w:val="050505"/>
          <w:sz w:val="24"/>
          <w:szCs w:val="24"/>
          <w:highlight w:val="white"/>
        </w:rPr>
      </w:pPr>
      <w:r>
        <w:rPr>
          <w:color w:val="050505"/>
          <w:sz w:val="24"/>
          <w:szCs w:val="24"/>
          <w:highlight w:val="white"/>
          <w:lang w:bidi="es-ES"/>
        </w:rPr>
        <w:t xml:space="preserve">El programa WIC apoya la lactancia en el trabajo proporcionando sacaleches, consejería entre pares, IBCLC y otros tipos de apoyo a los participantes. Busque una clínica local cerca de usted para obtener apoyo a la lactancia del #WIC en </w:t>
      </w:r>
      <w:hyperlink r:id="rId16">
        <w:r>
          <w:rPr>
            <w:color w:val="0000FF"/>
            <w:sz w:val="24"/>
            <w:szCs w:val="24"/>
            <w:highlight w:val="white"/>
            <w:u w:val="single"/>
            <w:lang w:bidi="es-ES"/>
          </w:rPr>
          <w:t>www.signupwic.com</w:t>
        </w:r>
      </w:hyperlink>
      <w:r>
        <w:rPr>
          <w:color w:val="050505"/>
          <w:sz w:val="24"/>
          <w:szCs w:val="24"/>
          <w:highlight w:val="white"/>
          <w:lang w:bidi="es-ES"/>
        </w:rPr>
        <w:t xml:space="preserve">. </w:t>
      </w:r>
    </w:p>
    <w:p w14:paraId="629B7CBF" w14:textId="77777777" w:rsidR="00F50676" w:rsidRDefault="00144138">
      <w:pPr>
        <w:spacing w:after="200" w:line="259" w:lineRule="auto"/>
        <w:rPr>
          <w:sz w:val="24"/>
          <w:szCs w:val="24"/>
        </w:rPr>
      </w:pPr>
      <w:r>
        <w:rPr>
          <w:noProof/>
        </w:rPr>
      </w:r>
      <w:r>
        <w:pict w14:anchorId="67720E92">
          <v:rect id="Horizontal Line 6" o:spid="_x0000_s2056"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020D8EF8" w14:textId="77777777" w:rsidR="0067674C" w:rsidRDefault="0033271A">
      <w:pPr>
        <w:spacing w:after="200" w:line="259" w:lineRule="auto"/>
        <w:rPr>
          <w:b/>
          <w:sz w:val="24"/>
          <w:szCs w:val="24"/>
        </w:rPr>
      </w:pPr>
      <w:r>
        <w:rPr>
          <w:b/>
          <w:sz w:val="24"/>
          <w:szCs w:val="24"/>
          <w:lang w:bidi="es-ES"/>
        </w:rPr>
        <w:t>7. Apoyo a la lactancia: Papás y parejas</w:t>
      </w:r>
    </w:p>
    <w:p w14:paraId="5D3282EE" w14:textId="5371B03E" w:rsidR="0067674C" w:rsidRDefault="003353EE">
      <w:pPr>
        <w:spacing w:after="200"/>
        <w:rPr>
          <w:sz w:val="24"/>
          <w:szCs w:val="24"/>
        </w:rPr>
      </w:pPr>
      <w:r>
        <w:rPr>
          <w:noProof/>
          <w:lang w:bidi="es-ES"/>
        </w:rPr>
        <w:drawing>
          <wp:anchor distT="114300" distB="114300" distL="114300" distR="114300" simplePos="0" relativeHeight="251678720" behindDoc="0" locked="0" layoutInCell="1" allowOverlap="1" wp14:anchorId="1833FDE8" wp14:editId="79CE4DDD">
            <wp:simplePos x="0" y="0"/>
            <wp:positionH relativeFrom="column">
              <wp:posOffset>4938395</wp:posOffset>
            </wp:positionH>
            <wp:positionV relativeFrom="paragraph">
              <wp:posOffset>3175</wp:posOffset>
            </wp:positionV>
            <wp:extent cx="1459230" cy="1459230"/>
            <wp:effectExtent l="0" t="0" r="1270" b="1270"/>
            <wp:wrapSquare wrapText="bothSides" distT="114300" distB="114300" distL="114300" distR="114300"/>
            <wp:docPr id="1529745194" name="image7.jpg"/>
            <wp:cNvGraphicFramePr/>
            <a:graphic xmlns:a="http://schemas.openxmlformats.org/drawingml/2006/main">
              <a:graphicData uri="http://schemas.openxmlformats.org/drawingml/2006/picture">
                <pic:pic xmlns:pic="http://schemas.openxmlformats.org/drawingml/2006/picture">
                  <pic:nvPicPr>
                    <pic:cNvPr id="1529745194" name="image7.jpg"/>
                    <pic:cNvPicPr preferRelativeResize="0"/>
                  </pic:nvPicPr>
                  <pic:blipFill>
                    <a:blip r:embed="rId17"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sz w:val="24"/>
          <w:szCs w:val="24"/>
          <w:lang w:bidi="es-ES"/>
        </w:rPr>
        <w:t>La lactancia es un asunto de familia, y los padres y parejas desempeñan un papel importante en el apoyo a su pareja lactante 👶</w:t>
      </w:r>
    </w:p>
    <w:p w14:paraId="75D5BF33" w14:textId="10C409A3" w:rsidR="0067674C" w:rsidRDefault="0033271A">
      <w:pPr>
        <w:spacing w:after="200"/>
        <w:rPr>
          <w:sz w:val="24"/>
          <w:szCs w:val="24"/>
        </w:rPr>
      </w:pPr>
      <w:r>
        <w:rPr>
          <w:sz w:val="24"/>
          <w:szCs w:val="24"/>
          <w:lang w:bidi="es-ES"/>
        </w:rPr>
        <w:t xml:space="preserve">Obtenga más información sobre cómo los padres y las parejas pueden apoyar la lactancia antes de la llegada del bebé, en el hospital o centro de natalidad y en casa haciendo clic en el enlace de nuestra biografía para acceder a recursos digitales gratuitos. </w:t>
      </w:r>
      <w:sdt>
        <w:sdtPr>
          <w:tag w:val="goog_rdk_15"/>
          <w:id w:val="1799570819"/>
        </w:sdtPr>
        <w:sdtContent/>
      </w:sdt>
      <w:sdt>
        <w:sdtPr>
          <w:tag w:val="goog_rdk_16"/>
          <w:id w:val="-207186855"/>
        </w:sdtPr>
        <w:sdtContent>
          <w:r>
            <w:rPr>
              <w:rFonts w:ascii="Arial Unicode MS" w:eastAsia="Arial Unicode MS" w:hAnsi="Arial Unicode MS" w:cs="Arial Unicode MS"/>
              <w:sz w:val="24"/>
              <w:szCs w:val="24"/>
              <w:lang w:bidi="es-ES"/>
            </w:rPr>
            <w:t>✨</w:t>
          </w:r>
        </w:sdtContent>
      </w:sdt>
    </w:p>
    <w:p w14:paraId="2414F719" w14:textId="77777777" w:rsidR="0067674C" w:rsidRDefault="00144138">
      <w:pPr>
        <w:spacing w:after="200" w:line="259" w:lineRule="auto"/>
        <w:rPr>
          <w:b/>
          <w:sz w:val="24"/>
          <w:szCs w:val="24"/>
        </w:rPr>
      </w:pPr>
      <w:r>
        <w:rPr>
          <w:noProof/>
        </w:rPr>
      </w:r>
      <w:r>
        <w:pict w14:anchorId="06E37058">
          <v:rect id="Horizontal Line 7" o:spid="_x0000_s2055"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53583F64" w14:textId="77777777" w:rsidR="0067674C" w:rsidRDefault="0033271A">
      <w:pPr>
        <w:spacing w:after="200" w:line="259" w:lineRule="auto"/>
        <w:rPr>
          <w:b/>
          <w:sz w:val="24"/>
          <w:szCs w:val="24"/>
        </w:rPr>
      </w:pPr>
      <w:r>
        <w:rPr>
          <w:b/>
          <w:sz w:val="24"/>
          <w:szCs w:val="24"/>
          <w:lang w:bidi="es-ES"/>
        </w:rPr>
        <w:t>8. Apoyo a la lactancia: Aspectos generales</w:t>
      </w:r>
      <w:r>
        <w:rPr>
          <w:noProof/>
          <w:lang w:bidi="es-ES"/>
        </w:rPr>
        <w:drawing>
          <wp:anchor distT="114300" distB="114300" distL="114300" distR="114300" simplePos="0" relativeHeight="251664384" behindDoc="0" locked="0" layoutInCell="1" allowOverlap="1" wp14:anchorId="42701398" wp14:editId="60AC7A6B">
            <wp:simplePos x="0" y="0"/>
            <wp:positionH relativeFrom="column">
              <wp:posOffset>5025390</wp:posOffset>
            </wp:positionH>
            <wp:positionV relativeFrom="paragraph">
              <wp:posOffset>52072</wp:posOffset>
            </wp:positionV>
            <wp:extent cx="1459230" cy="1459230"/>
            <wp:effectExtent l="0" t="0" r="0" b="0"/>
            <wp:wrapSquare wrapText="bothSides" distT="114300" distB="114300" distL="114300" distR="114300"/>
            <wp:docPr id="736260415"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8"/>
                    <a:srcRect/>
                    <a:stretch>
                      <a:fillRect/>
                    </a:stretch>
                  </pic:blipFill>
                  <pic:spPr>
                    <a:xfrm>
                      <a:off x="0" y="0"/>
                      <a:ext cx="1459230" cy="1459230"/>
                    </a:xfrm>
                    <a:prstGeom prst="rect">
                      <a:avLst/>
                    </a:prstGeom>
                    <a:ln/>
                  </pic:spPr>
                </pic:pic>
              </a:graphicData>
            </a:graphic>
          </wp:anchor>
        </w:drawing>
      </w:r>
    </w:p>
    <w:p w14:paraId="7B84B9D7" w14:textId="77777777" w:rsidR="0067674C" w:rsidRDefault="0033271A">
      <w:pPr>
        <w:spacing w:after="200"/>
        <w:rPr>
          <w:sz w:val="24"/>
          <w:szCs w:val="24"/>
        </w:rPr>
      </w:pPr>
      <w:r>
        <w:rPr>
          <w:sz w:val="24"/>
          <w:szCs w:val="24"/>
          <w:lang w:bidi="es-ES"/>
        </w:rPr>
        <w:t>Es la #SemanaMundialDeLaLactancia 🌎 ¿Sabía que el #WIC puede ayudar a responder sus preguntas y ofrecer información educativa y consejos para apoyar su experiencia con la lactancia? 🤱</w:t>
      </w:r>
    </w:p>
    <w:p w14:paraId="2DDA5721" w14:textId="77777777" w:rsidR="0067674C" w:rsidRDefault="0033271A">
      <w:pPr>
        <w:spacing w:after="200"/>
        <w:rPr>
          <w:sz w:val="24"/>
          <w:szCs w:val="24"/>
        </w:rPr>
      </w:pPr>
      <w:r>
        <w:rPr>
          <w:sz w:val="24"/>
          <w:szCs w:val="24"/>
          <w:lang w:bidi="es-ES"/>
        </w:rPr>
        <w:t xml:space="preserve">Comience visitando </w:t>
      </w:r>
      <w:hyperlink r:id="rId19">
        <w:r>
          <w:rPr>
            <w:color w:val="1155CC"/>
            <w:sz w:val="24"/>
            <w:szCs w:val="24"/>
            <w:u w:val="single"/>
            <w:lang w:bidi="es-ES"/>
          </w:rPr>
          <w:t>www.signupwic.com</w:t>
        </w:r>
      </w:hyperlink>
      <w:r>
        <w:rPr>
          <w:sz w:val="24"/>
          <w:szCs w:val="24"/>
          <w:lang w:bidi="es-ES"/>
        </w:rPr>
        <w:t xml:space="preserve"> para buscar una clínica cerca de usted y obtener recursos digitales gratuitos. Haga clic en el enlace en nuestra biografía </w:t>
      </w:r>
      <w:sdt>
        <w:sdtPr>
          <w:tag w:val="goog_rdk_17"/>
          <w:id w:val="-2083971376"/>
        </w:sdtPr>
        <w:sdtContent/>
      </w:sdt>
      <w:r>
        <w:rPr>
          <w:sz w:val="24"/>
          <w:szCs w:val="24"/>
          <w:lang w:bidi="es-ES"/>
        </w:rPr>
        <w:t>🌟</w:t>
      </w:r>
    </w:p>
    <w:p w14:paraId="2C4D67BA" w14:textId="77777777" w:rsidR="0067674C" w:rsidRDefault="00144138">
      <w:pPr>
        <w:spacing w:after="200" w:line="259" w:lineRule="auto"/>
        <w:rPr>
          <w:b/>
          <w:sz w:val="24"/>
          <w:szCs w:val="24"/>
        </w:rPr>
      </w:pPr>
      <w:r>
        <w:rPr>
          <w:noProof/>
        </w:rPr>
      </w:r>
      <w:r>
        <w:pict w14:anchorId="5C92DE7E">
          <v:rect id="Horizontal Line 8" o:spid="_x0000_s2054"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30912323" w14:textId="39262585" w:rsidR="0067674C" w:rsidRDefault="003353EE">
      <w:pPr>
        <w:spacing w:after="200" w:line="259" w:lineRule="auto"/>
        <w:rPr>
          <w:b/>
          <w:sz w:val="24"/>
          <w:szCs w:val="24"/>
        </w:rPr>
      </w:pPr>
      <w:r>
        <w:rPr>
          <w:noProof/>
          <w:lang w:bidi="es-ES"/>
        </w:rPr>
        <w:lastRenderedPageBreak/>
        <w:drawing>
          <wp:anchor distT="114300" distB="114300" distL="114300" distR="114300" simplePos="0" relativeHeight="251680768" behindDoc="0" locked="0" layoutInCell="1" allowOverlap="1" wp14:anchorId="77489235" wp14:editId="13D38414">
            <wp:simplePos x="0" y="0"/>
            <wp:positionH relativeFrom="column">
              <wp:posOffset>5017770</wp:posOffset>
            </wp:positionH>
            <wp:positionV relativeFrom="paragraph">
              <wp:posOffset>175895</wp:posOffset>
            </wp:positionV>
            <wp:extent cx="1459230" cy="1459230"/>
            <wp:effectExtent l="0" t="0" r="1270" b="1270"/>
            <wp:wrapSquare wrapText="bothSides" distT="114300" distB="114300" distL="114300" distR="114300"/>
            <wp:docPr id="1045858014" name="image7.jpg"/>
            <wp:cNvGraphicFramePr/>
            <a:graphic xmlns:a="http://schemas.openxmlformats.org/drawingml/2006/main">
              <a:graphicData uri="http://schemas.openxmlformats.org/drawingml/2006/picture">
                <pic:pic xmlns:pic="http://schemas.openxmlformats.org/drawingml/2006/picture">
                  <pic:nvPicPr>
                    <pic:cNvPr id="1045858014" name="image7.jpg"/>
                    <pic:cNvPicPr preferRelativeResize="0"/>
                  </pic:nvPicPr>
                  <pic:blipFill>
                    <a:blip r:embed="rId20"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b/>
          <w:sz w:val="24"/>
          <w:szCs w:val="24"/>
          <w:lang w:bidi="es-ES"/>
        </w:rPr>
        <w:t xml:space="preserve">9. Evento en vivo en Instagram sobre lactancia del WIC – </w:t>
      </w:r>
      <w:sdt>
        <w:sdtPr>
          <w:tag w:val="goog_rdk_18"/>
          <w:id w:val="475735997"/>
        </w:sdtPr>
        <w:sdtContent/>
      </w:sdt>
      <w:r w:rsidR="0033271A">
        <w:rPr>
          <w:b/>
          <w:sz w:val="24"/>
          <w:szCs w:val="24"/>
          <w:lang w:bidi="es-ES"/>
        </w:rPr>
        <w:t>Beneficios: Miércoles 7 de agosto a las 8:00 p. m., Hora del Este</w:t>
      </w:r>
    </w:p>
    <w:p w14:paraId="4AFDC404" w14:textId="723367E8" w:rsidR="0067674C" w:rsidRDefault="0033271A">
      <w:pPr>
        <w:spacing w:after="200"/>
        <w:rPr>
          <w:sz w:val="24"/>
          <w:szCs w:val="24"/>
        </w:rPr>
      </w:pPr>
      <w:r>
        <w:rPr>
          <w:sz w:val="24"/>
          <w:szCs w:val="24"/>
          <w:lang w:bidi="es-ES"/>
        </w:rPr>
        <w:t>¿Quiere saber más sobre cómo el WIC puede apoyarle en su experiencia con la lactancia? 🤔</w:t>
      </w:r>
    </w:p>
    <w:p w14:paraId="0455A02E" w14:textId="76EAB226" w:rsidR="0067674C" w:rsidRDefault="0033271A">
      <w:pPr>
        <w:spacing w:after="200"/>
        <w:rPr>
          <w:sz w:val="24"/>
          <w:szCs w:val="24"/>
        </w:rPr>
      </w:pPr>
      <w:r>
        <w:rPr>
          <w:sz w:val="24"/>
          <w:szCs w:val="24"/>
          <w:lang w:bidi="es-ES"/>
        </w:rPr>
        <w:t xml:space="preserve">Únase nuestro evento en vivo en Instagram el miércoles </w:t>
      </w:r>
      <w:sdt>
        <w:sdtPr>
          <w:tag w:val="goog_rdk_19"/>
          <w:id w:val="1366566022"/>
        </w:sdtPr>
        <w:sdtContent/>
      </w:sdt>
      <w:sdt>
        <w:sdtPr>
          <w:tag w:val="goog_rdk_20"/>
          <w:id w:val="1993214691"/>
        </w:sdtPr>
        <w:sdtContent/>
      </w:sdt>
      <w:r>
        <w:rPr>
          <w:sz w:val="24"/>
          <w:szCs w:val="24"/>
          <w:lang w:bidi="es-ES"/>
        </w:rPr>
        <w:t>7 de agosto a las 8 p. m., Hora del Este, para escuchar a una consejera de lactancia y a una miembro del personal del WIC sobre los beneficios que ofrece el programa para la lactancia.</w:t>
      </w:r>
    </w:p>
    <w:p w14:paraId="63EEA634" w14:textId="77777777" w:rsidR="0067674C" w:rsidRDefault="00000000">
      <w:pPr>
        <w:spacing w:after="200"/>
        <w:rPr>
          <w:sz w:val="24"/>
          <w:szCs w:val="24"/>
        </w:rPr>
      </w:pPr>
      <w:sdt>
        <w:sdtPr>
          <w:tag w:val="goog_rdk_21"/>
          <w:id w:val="-452940853"/>
        </w:sdtPr>
        <w:sdtContent>
          <w:r w:rsidR="0033271A">
            <w:rPr>
              <w:rFonts w:ascii="Arial Unicode MS" w:eastAsia="Arial Unicode MS" w:hAnsi="Arial Unicode MS" w:cs="Arial Unicode MS"/>
              <w:sz w:val="24"/>
              <w:szCs w:val="24"/>
              <w:lang w:bidi="es-ES"/>
            </w:rPr>
            <w:t>¿No podrá acompañarnos? Tendremos otro evento en vivo en IG sobre lactancia del WIC el próximo miércoles a la misma hora. ✨</w:t>
          </w:r>
        </w:sdtContent>
      </w:sdt>
    </w:p>
    <w:p w14:paraId="556AFA26" w14:textId="77777777" w:rsidR="0067674C" w:rsidRDefault="00144138">
      <w:pPr>
        <w:shd w:val="clear" w:color="auto" w:fill="FFFFFF"/>
        <w:spacing w:after="200" w:line="259" w:lineRule="auto"/>
        <w:rPr>
          <w:b/>
          <w:sz w:val="24"/>
          <w:szCs w:val="24"/>
        </w:rPr>
      </w:pPr>
      <w:r>
        <w:rPr>
          <w:noProof/>
        </w:rPr>
      </w:r>
      <w:r>
        <w:pict w14:anchorId="7B757A24">
          <v:rect id="Horizontal Line 9" o:spid="_x0000_s2053"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040B54CE" w14:textId="4DF3CC33" w:rsidR="0067674C" w:rsidRDefault="00A51597">
      <w:pPr>
        <w:shd w:val="clear" w:color="auto" w:fill="FFFFFF"/>
        <w:spacing w:after="200" w:line="259" w:lineRule="auto"/>
        <w:rPr>
          <w:b/>
          <w:sz w:val="24"/>
          <w:szCs w:val="24"/>
        </w:rPr>
      </w:pPr>
      <w:r>
        <w:rPr>
          <w:noProof/>
          <w:lang w:bidi="es-ES"/>
        </w:rPr>
        <w:drawing>
          <wp:anchor distT="114300" distB="114300" distL="114300" distR="114300" simplePos="0" relativeHeight="251682816" behindDoc="0" locked="0" layoutInCell="1" allowOverlap="1" wp14:anchorId="75BF181D" wp14:editId="42F388CA">
            <wp:simplePos x="0" y="0"/>
            <wp:positionH relativeFrom="column">
              <wp:posOffset>5010785</wp:posOffset>
            </wp:positionH>
            <wp:positionV relativeFrom="paragraph">
              <wp:posOffset>202565</wp:posOffset>
            </wp:positionV>
            <wp:extent cx="1459230" cy="1459230"/>
            <wp:effectExtent l="0" t="0" r="1270" b="1270"/>
            <wp:wrapSquare wrapText="bothSides" distT="114300" distB="114300" distL="114300" distR="114300"/>
            <wp:docPr id="2020857314" name="image7.jpg"/>
            <wp:cNvGraphicFramePr/>
            <a:graphic xmlns:a="http://schemas.openxmlformats.org/drawingml/2006/main">
              <a:graphicData uri="http://schemas.openxmlformats.org/drawingml/2006/picture">
                <pic:pic xmlns:pic="http://schemas.openxmlformats.org/drawingml/2006/picture">
                  <pic:nvPicPr>
                    <pic:cNvPr id="2020857314" name="image7.jpg"/>
                    <pic:cNvPicPr preferRelativeResize="0"/>
                  </pic:nvPicPr>
                  <pic:blipFill>
                    <a:blip r:embed="rId21"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b/>
          <w:sz w:val="24"/>
          <w:szCs w:val="24"/>
          <w:lang w:bidi="es-ES"/>
        </w:rPr>
        <w:t>10. Evento en vivo en Instagram sobre lactancia del WIC – Historias de participantes: Miércoles 14 de agosto a las 8:00 p. m., Hora del Este</w:t>
      </w:r>
    </w:p>
    <w:p w14:paraId="41C123E0" w14:textId="73F9B724" w:rsidR="0067674C" w:rsidRDefault="0033271A">
      <w:pPr>
        <w:spacing w:after="200"/>
        <w:rPr>
          <w:sz w:val="24"/>
          <w:szCs w:val="24"/>
        </w:rPr>
      </w:pPr>
      <w:r>
        <w:rPr>
          <w:sz w:val="24"/>
          <w:szCs w:val="24"/>
          <w:lang w:bidi="es-ES"/>
        </w:rPr>
        <w:t>¿Tiene curiosidad por unirse al programa WIC para obtener apoyo con la lactancia pero antes quiere saber más sobre la experiencia de los participantes? 🤔</w:t>
      </w:r>
    </w:p>
    <w:p w14:paraId="298A1554" w14:textId="77777777" w:rsidR="0067674C" w:rsidRDefault="0033271A">
      <w:pPr>
        <w:spacing w:after="200"/>
        <w:rPr>
          <w:sz w:val="24"/>
          <w:szCs w:val="24"/>
        </w:rPr>
      </w:pPr>
      <w:r>
        <w:rPr>
          <w:sz w:val="24"/>
          <w:szCs w:val="24"/>
          <w:lang w:bidi="es-ES"/>
        </w:rPr>
        <w:t xml:space="preserve">Únase a nuestro evento en vivo en Instagram el miércoles 14 de agosto a las 8 p. m., Hora del Este, para escuchar a varios participantes del WIC mientras comparten sus experiencias con la lactancia. </w:t>
      </w:r>
    </w:p>
    <w:p w14:paraId="3160FFE6" w14:textId="77777777" w:rsidR="0067674C" w:rsidRPr="00454EEB" w:rsidRDefault="0033271A" w:rsidP="00454EEB">
      <w:pPr>
        <w:spacing w:after="200"/>
        <w:rPr>
          <w:sz w:val="24"/>
          <w:szCs w:val="24"/>
        </w:rPr>
      </w:pPr>
      <w:r>
        <w:rPr>
          <w:rFonts w:ascii="Arial Unicode MS" w:eastAsia="Arial Unicode MS" w:hAnsi="Arial Unicode MS" w:cs="Arial Unicode MS"/>
          <w:noProof/>
          <w:sz w:val="24"/>
          <w:szCs w:val="24"/>
          <w:lang w:bidi="es-ES"/>
        </w:rPr>
        <w:t>¿No puede acompañarnos? Tendremos otro evento en vivo en IG sobre lactancia del WIC el próximo miércoles a la misma hora. ✨</w:t>
      </w:r>
      <w:r w:rsidR="00144138">
        <w:rPr>
          <w:noProof/>
        </w:rPr>
      </w:r>
      <w:r w:rsidR="00144138">
        <w:pict w14:anchorId="1BA78481">
          <v:rect id="Horizontal Line 10" o:spid="_x0000_s2052"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7145DFDC" w14:textId="77777777" w:rsidR="0067674C" w:rsidRDefault="0033271A">
      <w:pPr>
        <w:shd w:val="clear" w:color="auto" w:fill="FFFFFF"/>
        <w:spacing w:after="200" w:line="259" w:lineRule="auto"/>
        <w:rPr>
          <w:b/>
          <w:sz w:val="24"/>
          <w:szCs w:val="24"/>
        </w:rPr>
      </w:pPr>
      <w:r>
        <w:rPr>
          <w:b/>
          <w:sz w:val="24"/>
          <w:szCs w:val="24"/>
          <w:lang w:bidi="es-ES"/>
        </w:rPr>
        <w:t>11. Difusión de evento en vivo en Instagram sobre lactancia del WIC – Preguntas y respuestas en vivo: Miércoles 21 de agosto a las 8:00 p. m., Hora del Este</w:t>
      </w:r>
    </w:p>
    <w:p w14:paraId="20A9FBCD" w14:textId="1B0B2F7D" w:rsidR="0067674C" w:rsidRDefault="003353EE">
      <w:pPr>
        <w:spacing w:after="200"/>
        <w:rPr>
          <w:sz w:val="24"/>
          <w:szCs w:val="24"/>
        </w:rPr>
      </w:pPr>
      <w:r>
        <w:rPr>
          <w:noProof/>
          <w:lang w:bidi="es-ES"/>
        </w:rPr>
        <w:drawing>
          <wp:anchor distT="114300" distB="114300" distL="114300" distR="114300" simplePos="0" relativeHeight="251684864" behindDoc="0" locked="0" layoutInCell="1" allowOverlap="1" wp14:anchorId="1A53D569" wp14:editId="7445FB76">
            <wp:simplePos x="0" y="0"/>
            <wp:positionH relativeFrom="column">
              <wp:posOffset>4938395</wp:posOffset>
            </wp:positionH>
            <wp:positionV relativeFrom="paragraph">
              <wp:posOffset>50800</wp:posOffset>
            </wp:positionV>
            <wp:extent cx="1459230" cy="1459230"/>
            <wp:effectExtent l="0" t="0" r="1270" b="1270"/>
            <wp:wrapSquare wrapText="bothSides" distT="114300" distB="114300" distL="114300" distR="114300"/>
            <wp:docPr id="451336083" name="image7.jpg"/>
            <wp:cNvGraphicFramePr/>
            <a:graphic xmlns:a="http://schemas.openxmlformats.org/drawingml/2006/main">
              <a:graphicData uri="http://schemas.openxmlformats.org/drawingml/2006/picture">
                <pic:pic xmlns:pic="http://schemas.openxmlformats.org/drawingml/2006/picture">
                  <pic:nvPicPr>
                    <pic:cNvPr id="451336083" name="image7.jpg"/>
                    <pic:cNvPicPr preferRelativeResize="0"/>
                  </pic:nvPicPr>
                  <pic:blipFill>
                    <a:blip r:embed="rId22"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sz w:val="24"/>
          <w:szCs w:val="24"/>
          <w:lang w:bidi="es-ES"/>
        </w:rPr>
        <w:t>¿Tiene preguntas sobre los servicios de lactancia del programa WIC pero no sabe qué o a quién preguntar? ¡Tenemos la respuesta! 🙌</w:t>
      </w:r>
    </w:p>
    <w:p w14:paraId="342DAB22" w14:textId="61B9E442" w:rsidR="0067674C" w:rsidRDefault="0033271A">
      <w:pPr>
        <w:spacing w:after="200"/>
        <w:rPr>
          <w:sz w:val="24"/>
          <w:szCs w:val="24"/>
        </w:rPr>
      </w:pPr>
      <w:r>
        <w:rPr>
          <w:sz w:val="24"/>
          <w:szCs w:val="24"/>
          <w:lang w:bidi="es-ES"/>
        </w:rPr>
        <w:t xml:space="preserve">Únase a nuestro evento en vivo en Instagram el miércoles 21 de agosto a las 8 p. m., Hora del Este, para que los expertos respondan a sus preguntas sobre el apoyo a la lactancia del WIC durante una sesión de preguntas y respuestas en vivo. </w:t>
      </w:r>
    </w:p>
    <w:p w14:paraId="570B1204" w14:textId="77777777" w:rsidR="0067674C" w:rsidRPr="00454EEB" w:rsidRDefault="0033271A" w:rsidP="00454EEB">
      <w:pPr>
        <w:spacing w:after="200"/>
        <w:rPr>
          <w:sz w:val="24"/>
          <w:szCs w:val="24"/>
        </w:rPr>
      </w:pPr>
      <w:r>
        <w:rPr>
          <w:rFonts w:ascii="Arial Unicode MS" w:eastAsia="Arial Unicode MS" w:hAnsi="Arial Unicode MS" w:cs="Arial Unicode MS"/>
          <w:noProof/>
          <w:sz w:val="24"/>
          <w:szCs w:val="24"/>
          <w:lang w:bidi="es-ES"/>
        </w:rPr>
        <w:lastRenderedPageBreak/>
        <w:t>¿No ha visto nuestros vivos anteriores o no podrá sumarse a este? Puede ver nuestra serie de eventos en vivo en IG sobre lactancia del WIC en nuestros reels de Instagram ✨</w:t>
      </w:r>
      <w:r w:rsidR="00144138">
        <w:rPr>
          <w:noProof/>
        </w:rPr>
      </w:r>
      <w:r w:rsidR="00144138">
        <w:pict w14:anchorId="0126EABA">
          <v:rect id="Horizontal Line 11" o:spid="_x0000_s2051"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5EBEF50C" w14:textId="633A068B" w:rsidR="0067674C" w:rsidRDefault="003353EE">
      <w:pPr>
        <w:shd w:val="clear" w:color="auto" w:fill="FFFFFF"/>
        <w:spacing w:after="200" w:line="259" w:lineRule="auto"/>
        <w:rPr>
          <w:sz w:val="24"/>
          <w:szCs w:val="24"/>
        </w:rPr>
      </w:pPr>
      <w:r>
        <w:rPr>
          <w:noProof/>
          <w:lang w:bidi="es-ES"/>
        </w:rPr>
        <w:drawing>
          <wp:anchor distT="114300" distB="114300" distL="114300" distR="114300" simplePos="0" relativeHeight="251686912" behindDoc="0" locked="0" layoutInCell="1" allowOverlap="1" wp14:anchorId="245A5D81" wp14:editId="43EEC65D">
            <wp:simplePos x="0" y="0"/>
            <wp:positionH relativeFrom="column">
              <wp:posOffset>4981575</wp:posOffset>
            </wp:positionH>
            <wp:positionV relativeFrom="paragraph">
              <wp:posOffset>132080</wp:posOffset>
            </wp:positionV>
            <wp:extent cx="1459230" cy="1459230"/>
            <wp:effectExtent l="0" t="0" r="1270" b="1270"/>
            <wp:wrapSquare wrapText="bothSides" distT="114300" distB="114300" distL="114300" distR="114300"/>
            <wp:docPr id="769502772" name="image7.jpg"/>
            <wp:cNvGraphicFramePr/>
            <a:graphic xmlns:a="http://schemas.openxmlformats.org/drawingml/2006/main">
              <a:graphicData uri="http://schemas.openxmlformats.org/drawingml/2006/picture">
                <pic:pic xmlns:pic="http://schemas.openxmlformats.org/drawingml/2006/picture">
                  <pic:nvPicPr>
                    <pic:cNvPr id="769502772" name="image7.jpg"/>
                    <pic:cNvPicPr preferRelativeResize="0"/>
                  </pic:nvPicPr>
                  <pic:blipFill>
                    <a:blip r:embed="rId23"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b/>
          <w:sz w:val="24"/>
          <w:szCs w:val="24"/>
          <w:lang w:bidi="es-ES"/>
        </w:rPr>
        <w:t>12. Dato curioso sobre la lactancia: El contacto piel con piel durante la lactancia puede aumentar la oxitocina</w:t>
      </w:r>
    </w:p>
    <w:p w14:paraId="5ECBC624" w14:textId="38F99C28" w:rsidR="0067674C" w:rsidRDefault="0033271A">
      <w:pPr>
        <w:spacing w:after="200"/>
        <w:rPr>
          <w:sz w:val="24"/>
          <w:szCs w:val="24"/>
        </w:rPr>
      </w:pPr>
      <w:r>
        <w:rPr>
          <w:sz w:val="24"/>
          <w:szCs w:val="24"/>
          <w:lang w:bidi="es-ES"/>
        </w:rPr>
        <w:t>¡La lactancia aporta beneficios tanto al progenitor lactante como al bebé! 🤱</w:t>
      </w:r>
      <w:sdt>
        <w:sdtPr>
          <w:tag w:val="goog_rdk_24"/>
          <w:id w:val="-1384013071"/>
          <w:showingPlcHdr/>
        </w:sdtPr>
        <w:sdtContent>
          <w:r w:rsidR="003353EE">
            <w:t xml:space="preserve">     </w:t>
          </w:r>
        </w:sdtContent>
      </w:sdt>
    </w:p>
    <w:p w14:paraId="4A7D4BCA" w14:textId="7F7EA770" w:rsidR="0067674C" w:rsidRDefault="0033271A">
      <w:pPr>
        <w:spacing w:after="200"/>
        <w:rPr>
          <w:sz w:val="24"/>
          <w:szCs w:val="24"/>
        </w:rPr>
      </w:pPr>
      <w:r>
        <w:rPr>
          <w:sz w:val="24"/>
          <w:szCs w:val="24"/>
          <w:lang w:bidi="es-ES"/>
        </w:rPr>
        <w:t>El contacto piel con piel durante la lactancia puede mejorar su salud mental aumentando la oxitocina, una hormona del bienestar que puede ayudarle a establecer un vínculo con su bebé y a sentir calma. 😌💖</w:t>
      </w:r>
    </w:p>
    <w:p w14:paraId="43D14FC3" w14:textId="77777777" w:rsidR="0067674C" w:rsidRDefault="00144138">
      <w:pPr>
        <w:spacing w:after="200" w:line="259" w:lineRule="auto"/>
        <w:rPr>
          <w:sz w:val="24"/>
          <w:szCs w:val="24"/>
        </w:rPr>
      </w:pPr>
      <w:r>
        <w:rPr>
          <w:noProof/>
        </w:rPr>
      </w:r>
      <w:r>
        <w:pict w14:anchorId="092915DD">
          <v:rect id="Horizontal Line 12" o:spid="_x0000_s2050"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560A7AB3" w14:textId="77777777" w:rsidR="0067674C" w:rsidRDefault="0067674C">
      <w:pPr>
        <w:spacing w:after="200"/>
        <w:rPr>
          <w:sz w:val="24"/>
          <w:szCs w:val="24"/>
        </w:rPr>
      </w:pPr>
    </w:p>
    <w:sectPr w:rsidR="0067674C" w:rsidSect="00667268">
      <w:headerReference w:type="even" r:id="rId24"/>
      <w:headerReference w:type="default" r:id="rId25"/>
      <w:footerReference w:type="even" r:id="rId26"/>
      <w:footerReference w:type="default" r:id="rId27"/>
      <w:headerReference w:type="first" r:id="rId28"/>
      <w:footerReference w:type="first" r:id="rId29"/>
      <w:pgSz w:w="12240" w:h="15840"/>
      <w:pgMar w:top="1080" w:right="1080" w:bottom="1080" w:left="108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5744D3" w14:textId="77777777" w:rsidR="00144138" w:rsidRDefault="00144138">
      <w:pPr>
        <w:spacing w:line="240" w:lineRule="auto"/>
      </w:pPr>
      <w:r>
        <w:separator/>
      </w:r>
    </w:p>
  </w:endnote>
  <w:endnote w:type="continuationSeparator" w:id="0">
    <w:p w14:paraId="53E93743" w14:textId="77777777" w:rsidR="00144138" w:rsidRDefault="0014413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embedRegular r:id="rId1" w:fontKey="{761976BA-10B9-7E47-897E-822510AED762}"/>
    <w:embedBold r:id="rId2" w:fontKey="{2D067E3C-BA22-6C4A-A676-EEE92113860B}"/>
    <w:embedItalic r:id="rId3" w:fontKey="{69E5FDE3-3214-BD49-8E66-9E8D2CDCA773}"/>
    <w:embedBoldItalic r:id="rId4" w:fontKey="{9A4C9A60-B0CE-224F-A49D-41DFDFBD205D}"/>
  </w:font>
  <w:font w:name="Times New Roman">
    <w:panose1 w:val="02020603050405020304"/>
    <w:charset w:val="00"/>
    <w:family w:val="roman"/>
    <w:pitch w:val="variable"/>
    <w:sig w:usb0="E0002EFF" w:usb1="C000785B" w:usb2="00000009" w:usb3="00000000" w:csb0="000001FF" w:csb1="00000000"/>
    <w:embedRegular r:id="rId5" w:fontKey="{2347D3EC-8A6B-A240-ADDB-8000CEC45DD9}"/>
    <w:embedBold r:id="rId6" w:fontKey="{1DB17AEA-0520-3540-A570-80DD853F8A40}"/>
  </w:font>
  <w:font w:name="Tahoma">
    <w:panose1 w:val="020B0604030504040204"/>
    <w:charset w:val="00"/>
    <w:family w:val="swiss"/>
    <w:pitch w:val="variable"/>
    <w:sig w:usb0="E1002EFF" w:usb1="C000605B" w:usb2="00000029" w:usb3="00000000" w:csb0="000101FF" w:csb1="00000000"/>
    <w:embedRegular r:id="rId7" w:fontKey="{5CFFC9C0-951C-C848-8413-490ED8815EDC}"/>
  </w:font>
  <w:font w:name="Arial Unicode MS">
    <w:panose1 w:val="020B0604020202020204"/>
    <w:charset w:val="80"/>
    <w:family w:val="swiss"/>
    <w:pitch w:val="variable"/>
    <w:sig w:usb0="F7FFAFFF" w:usb1="E9DFFFFF" w:usb2="0000003F" w:usb3="00000000" w:csb0="003F01FF" w:csb1="00000000"/>
    <w:embedRegular r:id="rId8" w:subsetted="1" w:fontKey="{051E02F5-B891-0543-A0FB-3B06AAFC6686}"/>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embedRegular r:id="rId9" w:fontKey="{524FFAF9-0797-E948-AE43-8D70DF544DA4}"/>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embedRegular r:id="rId10" w:fontKey="{464C7533-3D34-B349-B4F5-ADDDD116451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1164AC" w14:textId="77777777" w:rsidR="0067674C" w:rsidRDefault="0067674C">
    <w:pPr>
      <w:pBdr>
        <w:top w:val="nil"/>
        <w:left w:val="nil"/>
        <w:bottom w:val="nil"/>
        <w:right w:val="nil"/>
        <w:between w:val="nil"/>
      </w:pBdr>
      <w:tabs>
        <w:tab w:val="center" w:pos="4680"/>
        <w:tab w:val="right" w:pos="9360"/>
      </w:tabs>
      <w:spacing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A134AE" w14:textId="77777777" w:rsidR="0067674C" w:rsidRDefault="0067674C"/>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9C0AC6" w14:textId="77777777" w:rsidR="0067674C" w:rsidRDefault="0067674C">
    <w:pPr>
      <w:pBdr>
        <w:top w:val="nil"/>
        <w:left w:val="nil"/>
        <w:bottom w:val="nil"/>
        <w:right w:val="nil"/>
        <w:between w:val="nil"/>
      </w:pBdr>
      <w:tabs>
        <w:tab w:val="center" w:pos="4680"/>
        <w:tab w:val="right" w:pos="9360"/>
      </w:tabs>
      <w:spacing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9F843B" w14:textId="77777777" w:rsidR="00144138" w:rsidRDefault="00144138">
      <w:pPr>
        <w:spacing w:line="240" w:lineRule="auto"/>
      </w:pPr>
      <w:r>
        <w:separator/>
      </w:r>
    </w:p>
  </w:footnote>
  <w:footnote w:type="continuationSeparator" w:id="0">
    <w:p w14:paraId="6EE000E0" w14:textId="77777777" w:rsidR="00144138" w:rsidRDefault="0014413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4B81F8" w14:textId="77777777" w:rsidR="0067674C" w:rsidRDefault="0067674C">
    <w:pPr>
      <w:pBdr>
        <w:top w:val="nil"/>
        <w:left w:val="nil"/>
        <w:bottom w:val="nil"/>
        <w:right w:val="nil"/>
        <w:between w:val="nil"/>
      </w:pBdr>
      <w:tabs>
        <w:tab w:val="center" w:pos="4680"/>
        <w:tab w:val="right" w:pos="9360"/>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76B185" w14:textId="77777777" w:rsidR="0067674C" w:rsidRDefault="0067674C">
    <w:pPr>
      <w:pBdr>
        <w:top w:val="nil"/>
        <w:left w:val="nil"/>
        <w:bottom w:val="nil"/>
        <w:right w:val="nil"/>
        <w:between w:val="nil"/>
      </w:pBdr>
      <w:tabs>
        <w:tab w:val="center" w:pos="4680"/>
        <w:tab w:val="right" w:pos="9360"/>
      </w:tabs>
      <w:spacing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53A603" w14:textId="77777777" w:rsidR="0067674C" w:rsidRDefault="0067674C">
    <w:pPr>
      <w:pBdr>
        <w:top w:val="nil"/>
        <w:left w:val="nil"/>
        <w:bottom w:val="nil"/>
        <w:right w:val="nil"/>
        <w:between w:val="nil"/>
      </w:pBdr>
      <w:tabs>
        <w:tab w:val="center" w:pos="4680"/>
        <w:tab w:val="right" w:pos="9360"/>
      </w:tabs>
      <w:spacing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5"/>
  <w:displayBackgroundShape/>
  <w:embedTrueTypeFonts/>
  <w:proofState w:spelling="clean"/>
  <w:defaultTabStop w:val="720"/>
  <w:characterSpacingControl w:val="doNotCompress"/>
  <w:hdrShapeDefaults>
    <o:shapedefaults v:ext="edit" spidmax="206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674C"/>
    <w:rsid w:val="00073E98"/>
    <w:rsid w:val="00144138"/>
    <w:rsid w:val="002E154C"/>
    <w:rsid w:val="0033271A"/>
    <w:rsid w:val="003353EE"/>
    <w:rsid w:val="00344F9C"/>
    <w:rsid w:val="003474C1"/>
    <w:rsid w:val="003973E1"/>
    <w:rsid w:val="003F595A"/>
    <w:rsid w:val="00454EEB"/>
    <w:rsid w:val="004D03D4"/>
    <w:rsid w:val="004F0628"/>
    <w:rsid w:val="00544AEB"/>
    <w:rsid w:val="00667268"/>
    <w:rsid w:val="0067674C"/>
    <w:rsid w:val="007A7505"/>
    <w:rsid w:val="00A51597"/>
    <w:rsid w:val="00B16D9F"/>
    <w:rsid w:val="00B66258"/>
    <w:rsid w:val="00BB7B5A"/>
    <w:rsid w:val="00BF6EB2"/>
    <w:rsid w:val="00C045E3"/>
    <w:rsid w:val="00DB096D"/>
    <w:rsid w:val="00E3733F"/>
    <w:rsid w:val="00E41F6A"/>
    <w:rsid w:val="00E70EF3"/>
    <w:rsid w:val="00EC6D6E"/>
    <w:rsid w:val="00ED7EA9"/>
    <w:rsid w:val="00F14FE7"/>
    <w:rsid w:val="00F50676"/>
    <w:rsid w:val="00FC272B"/>
  </w:rsids>
  <m:mathPr>
    <m:mathFont m:val="Cambria Math"/>
    <m:brkBin m:val="before"/>
    <m:brkBinSub m:val="--"/>
    <m:smallFrac/>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62"/>
    <o:shapelayout v:ext="edit">
      <o:idmap v:ext="edit" data="2"/>
    </o:shapelayout>
  </w:shapeDefaults>
  <w:decimalSymbol w:val="."/>
  <w:listSeparator w:val=","/>
  <w14:docId w14:val="640E9F13"/>
  <w15:docId w15:val="{37644689-29C1-4BD6-9F14-F0741503CD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s-E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7268"/>
  </w:style>
  <w:style w:type="paragraph" w:styleId="Heading1">
    <w:name w:val="heading 1"/>
    <w:basedOn w:val="Normal"/>
    <w:next w:val="Normal"/>
    <w:uiPriority w:val="9"/>
    <w:qFormat/>
    <w:rsid w:val="00667268"/>
    <w:pPr>
      <w:keepNext/>
      <w:keepLines/>
      <w:spacing w:before="400" w:after="120"/>
      <w:outlineLvl w:val="0"/>
    </w:pPr>
    <w:rPr>
      <w:sz w:val="40"/>
      <w:szCs w:val="40"/>
    </w:rPr>
  </w:style>
  <w:style w:type="paragraph" w:styleId="Heading2">
    <w:name w:val="heading 2"/>
    <w:basedOn w:val="Normal"/>
    <w:next w:val="Normal"/>
    <w:uiPriority w:val="9"/>
    <w:semiHidden/>
    <w:unhideWhenUsed/>
    <w:qFormat/>
    <w:rsid w:val="00667268"/>
    <w:pPr>
      <w:keepNext/>
      <w:keepLines/>
      <w:spacing w:before="360" w:after="120"/>
      <w:outlineLvl w:val="1"/>
    </w:pPr>
    <w:rPr>
      <w:sz w:val="32"/>
      <w:szCs w:val="32"/>
    </w:rPr>
  </w:style>
  <w:style w:type="paragraph" w:styleId="Heading3">
    <w:name w:val="heading 3"/>
    <w:basedOn w:val="Normal"/>
    <w:next w:val="Normal"/>
    <w:uiPriority w:val="9"/>
    <w:semiHidden/>
    <w:unhideWhenUsed/>
    <w:qFormat/>
    <w:rsid w:val="00667268"/>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rsid w:val="00667268"/>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rsid w:val="00667268"/>
    <w:pPr>
      <w:keepNext/>
      <w:keepLines/>
      <w:spacing w:before="240" w:after="80"/>
      <w:outlineLvl w:val="4"/>
    </w:pPr>
    <w:rPr>
      <w:color w:val="666666"/>
    </w:rPr>
  </w:style>
  <w:style w:type="paragraph" w:styleId="Heading6">
    <w:name w:val="heading 6"/>
    <w:basedOn w:val="Normal"/>
    <w:next w:val="Normal"/>
    <w:uiPriority w:val="9"/>
    <w:semiHidden/>
    <w:unhideWhenUsed/>
    <w:qFormat/>
    <w:rsid w:val="00667268"/>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rsid w:val="00667268"/>
    <w:pPr>
      <w:keepNext/>
      <w:keepLines/>
      <w:spacing w:after="60"/>
    </w:pPr>
    <w:rPr>
      <w:sz w:val="52"/>
      <w:szCs w:val="52"/>
    </w:rPr>
  </w:style>
  <w:style w:type="paragraph" w:styleId="Subtitle">
    <w:name w:val="Subtitle"/>
    <w:basedOn w:val="Normal"/>
    <w:next w:val="Normal"/>
    <w:uiPriority w:val="11"/>
    <w:qFormat/>
    <w:rsid w:val="00667268"/>
    <w:pPr>
      <w:keepNext/>
      <w:keepLines/>
      <w:spacing w:after="320"/>
    </w:pPr>
    <w:rPr>
      <w:color w:val="666666"/>
      <w:sz w:val="30"/>
      <w:szCs w:val="30"/>
    </w:rPr>
  </w:style>
  <w:style w:type="paragraph" w:styleId="Header">
    <w:name w:val="header"/>
    <w:basedOn w:val="Normal"/>
    <w:link w:val="HeaderChar"/>
    <w:uiPriority w:val="99"/>
    <w:unhideWhenUsed/>
    <w:rsid w:val="00C71A6F"/>
    <w:pPr>
      <w:tabs>
        <w:tab w:val="center" w:pos="4680"/>
        <w:tab w:val="right" w:pos="9360"/>
      </w:tabs>
      <w:spacing w:line="240" w:lineRule="auto"/>
    </w:pPr>
  </w:style>
  <w:style w:type="character" w:customStyle="1" w:styleId="HeaderChar">
    <w:name w:val="Header Char"/>
    <w:basedOn w:val="DefaultParagraphFont"/>
    <w:link w:val="Header"/>
    <w:uiPriority w:val="99"/>
    <w:rsid w:val="00C71A6F"/>
  </w:style>
  <w:style w:type="paragraph" w:styleId="Footer">
    <w:name w:val="footer"/>
    <w:basedOn w:val="Normal"/>
    <w:link w:val="FooterChar"/>
    <w:uiPriority w:val="99"/>
    <w:unhideWhenUsed/>
    <w:rsid w:val="00C71A6F"/>
    <w:pPr>
      <w:tabs>
        <w:tab w:val="center" w:pos="4680"/>
        <w:tab w:val="right" w:pos="9360"/>
      </w:tabs>
      <w:spacing w:line="240" w:lineRule="auto"/>
    </w:pPr>
  </w:style>
  <w:style w:type="character" w:customStyle="1" w:styleId="FooterChar">
    <w:name w:val="Footer Char"/>
    <w:basedOn w:val="DefaultParagraphFont"/>
    <w:link w:val="Footer"/>
    <w:uiPriority w:val="99"/>
    <w:rsid w:val="00C71A6F"/>
  </w:style>
  <w:style w:type="paragraph" w:styleId="CommentText">
    <w:name w:val="annotation text"/>
    <w:basedOn w:val="Normal"/>
    <w:link w:val="CommentTextChar"/>
    <w:uiPriority w:val="99"/>
    <w:unhideWhenUsed/>
    <w:rsid w:val="00667268"/>
    <w:pPr>
      <w:spacing w:line="240" w:lineRule="auto"/>
    </w:pPr>
    <w:rPr>
      <w:sz w:val="20"/>
      <w:szCs w:val="20"/>
    </w:rPr>
  </w:style>
  <w:style w:type="character" w:customStyle="1" w:styleId="CommentTextChar">
    <w:name w:val="Comment Text Char"/>
    <w:basedOn w:val="DefaultParagraphFont"/>
    <w:link w:val="CommentText"/>
    <w:uiPriority w:val="99"/>
    <w:rsid w:val="00667268"/>
    <w:rPr>
      <w:sz w:val="20"/>
      <w:szCs w:val="20"/>
    </w:rPr>
  </w:style>
  <w:style w:type="character" w:styleId="CommentReference">
    <w:name w:val="annotation reference"/>
    <w:basedOn w:val="DefaultParagraphFont"/>
    <w:uiPriority w:val="99"/>
    <w:semiHidden/>
    <w:unhideWhenUsed/>
    <w:rsid w:val="00667268"/>
    <w:rPr>
      <w:sz w:val="16"/>
      <w:szCs w:val="16"/>
    </w:rPr>
  </w:style>
  <w:style w:type="character" w:styleId="Hyperlink">
    <w:name w:val="Hyperlink"/>
    <w:basedOn w:val="DefaultParagraphFont"/>
    <w:uiPriority w:val="99"/>
    <w:unhideWhenUsed/>
    <w:rsid w:val="00D81F30"/>
    <w:rPr>
      <w:color w:val="0000FF" w:themeColor="hyperlink"/>
      <w:u w:val="single"/>
    </w:rPr>
  </w:style>
  <w:style w:type="character" w:customStyle="1" w:styleId="UnresolvedMention1">
    <w:name w:val="Unresolved Mention1"/>
    <w:basedOn w:val="DefaultParagraphFont"/>
    <w:uiPriority w:val="99"/>
    <w:semiHidden/>
    <w:unhideWhenUsed/>
    <w:rsid w:val="00D81F30"/>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296415"/>
    <w:rPr>
      <w:b/>
      <w:bCs/>
    </w:rPr>
  </w:style>
  <w:style w:type="character" w:customStyle="1" w:styleId="CommentSubjectChar">
    <w:name w:val="Comment Subject Char"/>
    <w:basedOn w:val="CommentTextChar"/>
    <w:link w:val="CommentSubject"/>
    <w:uiPriority w:val="99"/>
    <w:semiHidden/>
    <w:rsid w:val="00296415"/>
    <w:rPr>
      <w:b/>
      <w:bCs/>
      <w:sz w:val="20"/>
      <w:szCs w:val="20"/>
    </w:rPr>
  </w:style>
  <w:style w:type="paragraph" w:styleId="Revision">
    <w:name w:val="Revision"/>
    <w:hidden/>
    <w:uiPriority w:val="99"/>
    <w:semiHidden/>
    <w:rsid w:val="00CD1735"/>
    <w:pPr>
      <w:spacing w:line="240" w:lineRule="auto"/>
    </w:pPr>
  </w:style>
  <w:style w:type="paragraph" w:styleId="BalloonText">
    <w:name w:val="Balloon Text"/>
    <w:basedOn w:val="Normal"/>
    <w:link w:val="BalloonTextChar"/>
    <w:uiPriority w:val="99"/>
    <w:semiHidden/>
    <w:unhideWhenUsed/>
    <w:rsid w:val="00E41F6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41F6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campaign@nwica.org" TargetMode="External"/><Relationship Id="rId13" Type="http://schemas.openxmlformats.org/officeDocument/2006/relationships/image" Target="media/image5.png"/><Relationship Id="rId18" Type="http://schemas.openxmlformats.org/officeDocument/2006/relationships/image" Target="media/image8.jpe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hyperlink" Target="https://nyc3.digitaloceanspaces.com/wicshare/2024/07/Spanish_August-2024_Graphics.zip" TargetMode="Externa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styles" Target="styles.xml"/><Relationship Id="rId16" Type="http://schemas.openxmlformats.org/officeDocument/2006/relationships/hyperlink" Target="http://www.signupwic.com" TargetMode="External"/><Relationship Id="rId20" Type="http://schemas.openxmlformats.org/officeDocument/2006/relationships/image" Target="media/image9.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https://www.facebook.com/WorkplaceLactationWeek" TargetMode="External"/><Relationship Id="rId23" Type="http://schemas.openxmlformats.org/officeDocument/2006/relationships/image" Target="media/image12.png"/><Relationship Id="rId28"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hyperlink" Target="http://www.signupwic.com"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footer" Target="footer2.xml"/><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s7L5Du2bh3N3kyKRkkM9b7wRKIQ==">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5</Pages>
  <Words>1205</Words>
  <Characters>6874</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Darlena</dc:creator>
  <cp:lastModifiedBy>Mariah Cowsert</cp:lastModifiedBy>
  <cp:revision>15</cp:revision>
  <dcterms:created xsi:type="dcterms:W3CDTF">2024-07-25T16:41:00Z</dcterms:created>
  <dcterms:modified xsi:type="dcterms:W3CDTF">2024-07-25T17:14:00Z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e1b91359d97241f725a1c472e1a9abf08e191df26ec3edb73794ef328b46f0fd</vt:lpwstr>
  </property>
</Properties>
</file>